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2AE" w:rsidRDefault="00E131BE" w:rsidP="00B952A7">
      <w:pPr>
        <w:ind w:left="-1080"/>
      </w:pPr>
      <w:r>
        <w:rPr>
          <w:noProof/>
        </w:rPr>
        <w:pict>
          <v:shapetype id="_x0000_t202" coordsize="21600,21600" o:spt="202" path="m,l,21600r21600,l21600,xe">
            <v:stroke joinstyle="miter"/>
            <v:path gradientshapeok="t" o:connecttype="rect"/>
          </v:shapetype>
          <v:shape id="Text Box 111" o:spid="_x0000_s1026" type="#_x0000_t202" style="position:absolute;left:0;text-align:left;margin-left:99pt;margin-top:9pt;width:386.45pt;height:80.7pt;z-index:1;visibility:visible;mso-wrap-style:none">
            <v:textbox style="mso-fit-shape-to-text:t">
              <w:txbxContent>
                <w:p w:rsidR="00272DDF" w:rsidRPr="00BE2374" w:rsidRDefault="00E131BE" w:rsidP="00BE2374">
                  <w:r>
                    <w:pict>
                      <v:shapetype id="_x0000_t175" coordsize="21600,21600" o:spt="175" adj="3086" path="m,qy10800@0,21600,m0@1qy10800,21600,21600@1e">
                        <v:formulas>
                          <v:f eqn="val #0"/>
                          <v:f eqn="sum 21600 0 #0"/>
                          <v:f eqn="prod @1 1 2"/>
                          <v:f eqn="sum @2 10800 0"/>
                        </v:formulas>
                        <v:path textpathok="t" o:connecttype="custom" o:connectlocs="10800,@0;0,@2;10800,21600;21600,@2" o:connectangles="270,180,90,0"/>
                        <v:textpath on="t" fitshape="t"/>
                        <v:handles>
                          <v:h position="center,#0" yrange="0,7200"/>
                        </v:handles>
                        <o:lock v:ext="edit" text="t" shapetype="t"/>
                      </v:shapetype>
                      <v:shape id="_x0000_i1026" type="#_x0000_t175" style="width:369.45pt;height:1in" adj="7200" fillcolor="black">
                        <v:shadow color="#868686"/>
                        <v:textpath style="font-family:&quot;Times New Roman&quot;;v-text-kern:t" trim="t" fitpath="t" string="Д Е П У Т А Т С К И Й&#10;В Е С Т Н И К"/>
                      </v:shape>
                    </w:pict>
                  </w:r>
                </w:p>
              </w:txbxContent>
            </v:textbox>
          </v:shape>
        </w:pict>
      </w:r>
    </w:p>
    <w:p w:rsidR="000142AE" w:rsidRDefault="000142AE" w:rsidP="00863B20">
      <w:r>
        <w:t xml:space="preserve">           </w:t>
      </w:r>
      <w:r w:rsidR="00E131B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5" type="#_x0000_t75" alt="герб и карта Костромской области" style="width:117.45pt;height:75.45pt;visibility:visible">
            <v:imagedata r:id="rId8" o:title=""/>
          </v:shape>
        </w:pict>
      </w:r>
      <w:r>
        <w:t xml:space="preserve">                                                                                                                                </w:t>
      </w:r>
    </w:p>
    <w:p w:rsidR="000142AE" w:rsidRDefault="000142AE" w:rsidP="00863B20"/>
    <w:p w:rsidR="000142AE" w:rsidRDefault="000142AE" w:rsidP="00B952A7">
      <w:r>
        <w:t xml:space="preserve">                                                          ИНФОРМАЦИОННЫЙ БЮЛЛЕТЕНЬ</w:t>
      </w:r>
    </w:p>
    <w:tbl>
      <w:tblPr>
        <w:tblW w:w="101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88"/>
      </w:tblGrid>
      <w:tr w:rsidR="000142AE">
        <w:trPr>
          <w:trHeight w:val="360"/>
        </w:trPr>
        <w:tc>
          <w:tcPr>
            <w:tcW w:w="10188" w:type="dxa"/>
          </w:tcPr>
          <w:p w:rsidR="000142AE" w:rsidRPr="005F62EA" w:rsidRDefault="000142AE" w:rsidP="005A6A46">
            <w:pPr>
              <w:rPr>
                <w:b/>
                <w:bCs/>
              </w:rPr>
            </w:pPr>
            <w:r>
              <w:t xml:space="preserve">Бюллетень выходит                                                              </w:t>
            </w:r>
            <w:r w:rsidRPr="005F62EA">
              <w:rPr>
                <w:b/>
                <w:bCs/>
              </w:rPr>
              <w:t xml:space="preserve">№ </w:t>
            </w:r>
            <w:r w:rsidR="00A847ED">
              <w:rPr>
                <w:b/>
                <w:bCs/>
              </w:rPr>
              <w:t>1</w:t>
            </w:r>
            <w:r w:rsidR="0039674C">
              <w:rPr>
                <w:b/>
                <w:bCs/>
              </w:rPr>
              <w:t>3</w:t>
            </w:r>
            <w:r>
              <w:rPr>
                <w:b/>
                <w:bCs/>
              </w:rPr>
              <w:t xml:space="preserve">  от  3</w:t>
            </w:r>
            <w:r w:rsidR="004546E6">
              <w:rPr>
                <w:b/>
                <w:bCs/>
              </w:rPr>
              <w:t>1</w:t>
            </w:r>
            <w:r>
              <w:rPr>
                <w:b/>
                <w:bCs/>
              </w:rPr>
              <w:t xml:space="preserve"> </w:t>
            </w:r>
            <w:r w:rsidR="0039674C">
              <w:rPr>
                <w:b/>
                <w:bCs/>
              </w:rPr>
              <w:t>августа</w:t>
            </w:r>
            <w:r>
              <w:rPr>
                <w:b/>
                <w:bCs/>
              </w:rPr>
              <w:t xml:space="preserve"> </w:t>
            </w:r>
            <w:r w:rsidRPr="005F62EA">
              <w:rPr>
                <w:b/>
                <w:bCs/>
              </w:rPr>
              <w:t>20</w:t>
            </w:r>
            <w:r>
              <w:rPr>
                <w:b/>
                <w:bCs/>
              </w:rPr>
              <w:t>17</w:t>
            </w:r>
            <w:r w:rsidRPr="005F62EA">
              <w:rPr>
                <w:b/>
                <w:bCs/>
              </w:rPr>
              <w:t xml:space="preserve"> года</w:t>
            </w:r>
          </w:p>
          <w:p w:rsidR="000142AE" w:rsidRDefault="000142AE" w:rsidP="00EA20BA">
            <w:r>
              <w:t>с 1 июля 2006 года</w:t>
            </w:r>
          </w:p>
        </w:tc>
      </w:tr>
    </w:tbl>
    <w:p w:rsidR="000142AE" w:rsidRDefault="000142AE" w:rsidP="00C36DDF"/>
    <w:tbl>
      <w:tblPr>
        <w:tblW w:w="0" w:type="auto"/>
        <w:tblInd w:w="-106"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000" w:firstRow="0" w:lastRow="0" w:firstColumn="0" w:lastColumn="0" w:noHBand="0" w:noVBand="0"/>
      </w:tblPr>
      <w:tblGrid>
        <w:gridCol w:w="10106"/>
      </w:tblGrid>
      <w:tr w:rsidR="000142AE">
        <w:trPr>
          <w:trHeight w:val="720"/>
        </w:trPr>
        <w:tc>
          <w:tcPr>
            <w:tcW w:w="10106" w:type="dxa"/>
          </w:tcPr>
          <w:p w:rsidR="000142AE" w:rsidRDefault="000142AE" w:rsidP="00680486">
            <w:r>
              <w:t xml:space="preserve">Учредитель: Совет депутатов Сандогорского сельского поселения, </w:t>
            </w:r>
          </w:p>
          <w:p w:rsidR="000142AE" w:rsidRDefault="000142AE" w:rsidP="00680486">
            <w:r>
              <w:t xml:space="preserve">Костромского муниципального района, Костромской области.                           Тираж  10 экз.  </w:t>
            </w:r>
          </w:p>
        </w:tc>
      </w:tr>
    </w:tbl>
    <w:p w:rsidR="000142AE" w:rsidRDefault="000142AE" w:rsidP="00EB5986">
      <w:pPr>
        <w:jc w:val="center"/>
        <w:rPr>
          <w:b/>
          <w:bCs/>
          <w:sz w:val="20"/>
          <w:szCs w:val="20"/>
        </w:rPr>
      </w:pPr>
      <w:r w:rsidRPr="004F4A00">
        <w:rPr>
          <w:b/>
          <w:bCs/>
          <w:sz w:val="20"/>
          <w:szCs w:val="20"/>
        </w:rPr>
        <w:t>Содержание</w:t>
      </w:r>
    </w:p>
    <w:p w:rsidR="000142AE" w:rsidRDefault="000142AE" w:rsidP="00EB5986">
      <w:pPr>
        <w:jc w:val="center"/>
        <w:rPr>
          <w:b/>
          <w:bCs/>
          <w:sz w:val="20"/>
          <w:szCs w:val="20"/>
        </w:rPr>
      </w:pPr>
    </w:p>
    <w:p w:rsidR="000142AE" w:rsidRDefault="000142AE" w:rsidP="007F42EC">
      <w:pPr>
        <w:ind w:firstLine="709"/>
        <w:jc w:val="both"/>
        <w:rPr>
          <w:b/>
          <w:bCs/>
          <w:sz w:val="20"/>
          <w:szCs w:val="20"/>
        </w:rPr>
      </w:pPr>
      <w:r>
        <w:rPr>
          <w:b/>
          <w:bCs/>
          <w:sz w:val="20"/>
          <w:szCs w:val="20"/>
        </w:rPr>
        <w:t>Решение Совета депутатов Сандогорского сельс</w:t>
      </w:r>
      <w:r w:rsidR="00A847ED">
        <w:rPr>
          <w:b/>
          <w:bCs/>
          <w:sz w:val="20"/>
          <w:szCs w:val="20"/>
        </w:rPr>
        <w:t>кого поселения от 3</w:t>
      </w:r>
      <w:r w:rsidR="004546E6">
        <w:rPr>
          <w:b/>
          <w:bCs/>
          <w:sz w:val="20"/>
          <w:szCs w:val="20"/>
        </w:rPr>
        <w:t>1</w:t>
      </w:r>
      <w:r w:rsidR="00A847ED">
        <w:rPr>
          <w:b/>
          <w:bCs/>
          <w:sz w:val="20"/>
          <w:szCs w:val="20"/>
        </w:rPr>
        <w:t>.0</w:t>
      </w:r>
      <w:r w:rsidR="0039674C">
        <w:rPr>
          <w:b/>
          <w:bCs/>
          <w:sz w:val="20"/>
          <w:szCs w:val="20"/>
        </w:rPr>
        <w:t>8.2017 № 55</w:t>
      </w:r>
    </w:p>
    <w:p w:rsidR="007970E4" w:rsidRDefault="007970E4" w:rsidP="007970E4">
      <w:pPr>
        <w:jc w:val="both"/>
        <w:rPr>
          <w:sz w:val="20"/>
          <w:szCs w:val="20"/>
        </w:rPr>
      </w:pPr>
      <w:r w:rsidRPr="000B5193">
        <w:rPr>
          <w:sz w:val="20"/>
          <w:szCs w:val="20"/>
        </w:rPr>
        <w:t>О внесении изменений в решение Совета депутатов Сандогорского сельского поселения от 30.12.2016 № 20 «О бюджете муниципального образования Сандогорское сельское поселение на 2017 год»</w:t>
      </w:r>
      <w:r w:rsidR="00913538">
        <w:rPr>
          <w:sz w:val="20"/>
          <w:szCs w:val="20"/>
        </w:rPr>
        <w:t xml:space="preserve"> …………………………1</w:t>
      </w:r>
    </w:p>
    <w:p w:rsidR="000142AE" w:rsidRDefault="000142AE" w:rsidP="007970E4">
      <w:pPr>
        <w:ind w:firstLine="709"/>
        <w:jc w:val="both"/>
        <w:rPr>
          <w:b/>
          <w:bCs/>
          <w:sz w:val="20"/>
          <w:szCs w:val="20"/>
        </w:rPr>
      </w:pPr>
      <w:r>
        <w:rPr>
          <w:b/>
          <w:bCs/>
          <w:sz w:val="20"/>
          <w:szCs w:val="20"/>
        </w:rPr>
        <w:t>Решение Совета депутатов Сандогорского сельс</w:t>
      </w:r>
      <w:r w:rsidR="00A847ED">
        <w:rPr>
          <w:b/>
          <w:bCs/>
          <w:sz w:val="20"/>
          <w:szCs w:val="20"/>
        </w:rPr>
        <w:t>кого поселения от 3</w:t>
      </w:r>
      <w:r w:rsidR="004546E6">
        <w:rPr>
          <w:b/>
          <w:bCs/>
          <w:sz w:val="20"/>
          <w:szCs w:val="20"/>
        </w:rPr>
        <w:t>1</w:t>
      </w:r>
      <w:r w:rsidR="00A847ED">
        <w:rPr>
          <w:b/>
          <w:bCs/>
          <w:sz w:val="20"/>
          <w:szCs w:val="20"/>
        </w:rPr>
        <w:t>.0</w:t>
      </w:r>
      <w:r w:rsidR="0039674C">
        <w:rPr>
          <w:b/>
          <w:bCs/>
          <w:sz w:val="20"/>
          <w:szCs w:val="20"/>
        </w:rPr>
        <w:t>8.2017 № 56</w:t>
      </w:r>
    </w:p>
    <w:p w:rsidR="00AE031E" w:rsidRDefault="00AE031E" w:rsidP="00AE031E">
      <w:pPr>
        <w:jc w:val="both"/>
        <w:rPr>
          <w:b/>
          <w:sz w:val="20"/>
          <w:szCs w:val="20"/>
        </w:rPr>
      </w:pPr>
      <w:r w:rsidRPr="00A94C58">
        <w:rPr>
          <w:sz w:val="20"/>
          <w:szCs w:val="20"/>
        </w:rPr>
        <w:t xml:space="preserve">Об </w:t>
      </w:r>
      <w:proofErr w:type="gramStart"/>
      <w:r w:rsidRPr="00A94C58">
        <w:rPr>
          <w:sz w:val="20"/>
          <w:szCs w:val="20"/>
        </w:rPr>
        <w:t>отчете</w:t>
      </w:r>
      <w:proofErr w:type="gramEnd"/>
      <w:r w:rsidRPr="00A94C58">
        <w:rPr>
          <w:sz w:val="20"/>
          <w:szCs w:val="20"/>
        </w:rPr>
        <w:t xml:space="preserve"> об исполнении бюджета Сандогорского сельского поселения за 1 </w:t>
      </w:r>
      <w:r>
        <w:rPr>
          <w:sz w:val="20"/>
          <w:szCs w:val="20"/>
        </w:rPr>
        <w:t>полугодие</w:t>
      </w:r>
      <w:r w:rsidRPr="00A94C58">
        <w:rPr>
          <w:sz w:val="20"/>
          <w:szCs w:val="20"/>
        </w:rPr>
        <w:t xml:space="preserve"> 2017 года</w:t>
      </w:r>
      <w:r>
        <w:rPr>
          <w:sz w:val="20"/>
          <w:szCs w:val="20"/>
        </w:rPr>
        <w:t>………… 1</w:t>
      </w:r>
      <w:r w:rsidR="00F35B9B">
        <w:rPr>
          <w:sz w:val="20"/>
          <w:szCs w:val="20"/>
        </w:rPr>
        <w:t>4</w:t>
      </w:r>
    </w:p>
    <w:p w:rsidR="00A94C58" w:rsidRDefault="00A94C58" w:rsidP="00A94C58">
      <w:pPr>
        <w:ind w:firstLine="709"/>
        <w:jc w:val="both"/>
        <w:rPr>
          <w:b/>
          <w:bCs/>
          <w:sz w:val="20"/>
          <w:szCs w:val="20"/>
        </w:rPr>
      </w:pPr>
      <w:r>
        <w:rPr>
          <w:b/>
          <w:bCs/>
          <w:sz w:val="20"/>
          <w:szCs w:val="20"/>
        </w:rPr>
        <w:t>Решение Совета депутатов Сандогорского сельского поселения от 31.0</w:t>
      </w:r>
      <w:r w:rsidR="0039674C">
        <w:rPr>
          <w:b/>
          <w:bCs/>
          <w:sz w:val="20"/>
          <w:szCs w:val="20"/>
        </w:rPr>
        <w:t>8</w:t>
      </w:r>
      <w:r>
        <w:rPr>
          <w:b/>
          <w:bCs/>
          <w:sz w:val="20"/>
          <w:szCs w:val="20"/>
        </w:rPr>
        <w:t>.2017 № 5</w:t>
      </w:r>
      <w:r w:rsidR="0039674C">
        <w:rPr>
          <w:b/>
          <w:bCs/>
          <w:sz w:val="20"/>
          <w:szCs w:val="20"/>
        </w:rPr>
        <w:t>7</w:t>
      </w:r>
    </w:p>
    <w:p w:rsidR="00AE031E" w:rsidRDefault="00AE031E" w:rsidP="00272DDF">
      <w:pPr>
        <w:jc w:val="both"/>
        <w:rPr>
          <w:b/>
          <w:sz w:val="20"/>
          <w:szCs w:val="20"/>
        </w:rPr>
      </w:pPr>
      <w:r w:rsidRPr="00AE031E">
        <w:rPr>
          <w:bCs/>
          <w:sz w:val="20"/>
          <w:szCs w:val="20"/>
        </w:rPr>
        <w:t>О передаче органами местного самоуправления Костромского муниципального района Костромской области части полномочий органам местного самоуправления Сандогорского сельского поселения Костромского муниципального района Костромской области</w:t>
      </w:r>
      <w:r w:rsidR="00272DDF">
        <w:rPr>
          <w:bCs/>
          <w:sz w:val="20"/>
          <w:szCs w:val="20"/>
        </w:rPr>
        <w:t>………………………………………………………………………………………………</w:t>
      </w:r>
      <w:r w:rsidR="00F35B9B">
        <w:rPr>
          <w:bCs/>
          <w:sz w:val="20"/>
          <w:szCs w:val="20"/>
        </w:rPr>
        <w:t>29</w:t>
      </w:r>
    </w:p>
    <w:p w:rsidR="003819C9" w:rsidRPr="003819C9" w:rsidRDefault="003819C9" w:rsidP="003819C9">
      <w:pPr>
        <w:ind w:firstLine="709"/>
        <w:jc w:val="both"/>
        <w:rPr>
          <w:b/>
          <w:sz w:val="20"/>
          <w:szCs w:val="20"/>
        </w:rPr>
      </w:pPr>
      <w:r w:rsidRPr="003819C9">
        <w:rPr>
          <w:b/>
          <w:sz w:val="20"/>
          <w:szCs w:val="20"/>
        </w:rPr>
        <w:t>Постановление админис</w:t>
      </w:r>
      <w:r>
        <w:rPr>
          <w:b/>
          <w:sz w:val="20"/>
          <w:szCs w:val="20"/>
        </w:rPr>
        <w:t xml:space="preserve">трации </w:t>
      </w:r>
      <w:r w:rsidR="005A7A28">
        <w:rPr>
          <w:b/>
          <w:sz w:val="20"/>
          <w:szCs w:val="20"/>
        </w:rPr>
        <w:t xml:space="preserve">Сандогорского </w:t>
      </w:r>
      <w:bookmarkStart w:id="0" w:name="_GoBack"/>
      <w:bookmarkEnd w:id="0"/>
      <w:r>
        <w:rPr>
          <w:b/>
          <w:sz w:val="20"/>
          <w:szCs w:val="20"/>
        </w:rPr>
        <w:t>сельского поселения от 3</w:t>
      </w:r>
      <w:r w:rsidRPr="003819C9">
        <w:rPr>
          <w:b/>
          <w:sz w:val="20"/>
          <w:szCs w:val="20"/>
        </w:rPr>
        <w:t>1.0</w:t>
      </w:r>
      <w:r w:rsidR="00272DDF">
        <w:rPr>
          <w:b/>
          <w:sz w:val="20"/>
          <w:szCs w:val="20"/>
        </w:rPr>
        <w:t>8</w:t>
      </w:r>
      <w:r w:rsidRPr="003819C9">
        <w:rPr>
          <w:b/>
          <w:sz w:val="20"/>
          <w:szCs w:val="20"/>
        </w:rPr>
        <w:t>.201</w:t>
      </w:r>
      <w:r w:rsidR="00272DDF">
        <w:rPr>
          <w:b/>
          <w:sz w:val="20"/>
          <w:szCs w:val="20"/>
        </w:rPr>
        <w:t>7 № 21</w:t>
      </w:r>
    </w:p>
    <w:p w:rsidR="00290CF2" w:rsidRDefault="00272DDF" w:rsidP="00272DDF">
      <w:pPr>
        <w:jc w:val="both"/>
        <w:rPr>
          <w:b/>
          <w:bCs/>
          <w:sz w:val="20"/>
          <w:szCs w:val="20"/>
        </w:rPr>
      </w:pPr>
      <w:r w:rsidRPr="00272DDF">
        <w:rPr>
          <w:sz w:val="20"/>
          <w:szCs w:val="20"/>
        </w:rPr>
        <w:t>О создании органа внутреннего муниципального финансового контроля Сандогорского сельского поселения и об утверждении Порядка по осуществлению внутреннего финансового контроля и порядка по осуществлению внутреннего финансового аудита главным распорядителем средств местного бюджета, главным администратором доходов местного бюджета, главным администратором источников финансирования дефицита местного бюджета</w:t>
      </w:r>
      <w:r>
        <w:rPr>
          <w:sz w:val="20"/>
          <w:szCs w:val="20"/>
        </w:rPr>
        <w:t>….</w:t>
      </w:r>
      <w:r w:rsidR="00F35B9B">
        <w:rPr>
          <w:sz w:val="20"/>
          <w:szCs w:val="20"/>
        </w:rPr>
        <w:t>30</w:t>
      </w:r>
    </w:p>
    <w:p w:rsidR="000142AE" w:rsidRDefault="000142AE" w:rsidP="006F7F4A">
      <w:pPr>
        <w:jc w:val="center"/>
        <w:rPr>
          <w:b/>
          <w:bCs/>
          <w:sz w:val="20"/>
          <w:szCs w:val="20"/>
        </w:rPr>
      </w:pPr>
      <w:r>
        <w:rPr>
          <w:b/>
          <w:bCs/>
          <w:sz w:val="20"/>
          <w:szCs w:val="20"/>
        </w:rPr>
        <w:t>*****</w:t>
      </w:r>
    </w:p>
    <w:p w:rsidR="000142AE" w:rsidRPr="00E90507" w:rsidRDefault="000142AE" w:rsidP="00FB7551">
      <w:pPr>
        <w:jc w:val="center"/>
        <w:rPr>
          <w:sz w:val="20"/>
          <w:szCs w:val="20"/>
        </w:rPr>
      </w:pPr>
      <w:r w:rsidRPr="00E90507">
        <w:rPr>
          <w:sz w:val="20"/>
          <w:szCs w:val="20"/>
        </w:rPr>
        <w:t>СОВЕТ ДЕПУТАТОВ САНДОГОРСКОГО СЕЛЬСКОГО ПОСЕЛЕНИЯ</w:t>
      </w:r>
    </w:p>
    <w:p w:rsidR="000142AE" w:rsidRPr="00E90507" w:rsidRDefault="000142AE" w:rsidP="00FB7551">
      <w:pPr>
        <w:jc w:val="center"/>
        <w:rPr>
          <w:sz w:val="20"/>
          <w:szCs w:val="20"/>
        </w:rPr>
      </w:pPr>
      <w:r w:rsidRPr="00E90507">
        <w:rPr>
          <w:sz w:val="20"/>
          <w:szCs w:val="20"/>
        </w:rPr>
        <w:t>КОСТРОМСКОГО МУНИЦИПАЛЬНОГО РАЙОНА КОСТРОМСКОЙ ОБЛАСТИ</w:t>
      </w:r>
    </w:p>
    <w:p w:rsidR="000142AE" w:rsidRPr="00E90507" w:rsidRDefault="000142AE" w:rsidP="00FB7551">
      <w:pPr>
        <w:jc w:val="center"/>
        <w:rPr>
          <w:sz w:val="20"/>
          <w:szCs w:val="20"/>
        </w:rPr>
      </w:pPr>
      <w:r>
        <w:rPr>
          <w:sz w:val="20"/>
          <w:szCs w:val="20"/>
        </w:rPr>
        <w:t>третий</w:t>
      </w:r>
      <w:r w:rsidRPr="00E90507">
        <w:rPr>
          <w:sz w:val="20"/>
          <w:szCs w:val="20"/>
        </w:rPr>
        <w:t xml:space="preserve"> созыв</w:t>
      </w:r>
    </w:p>
    <w:p w:rsidR="000142AE" w:rsidRPr="0089589B" w:rsidRDefault="000142AE" w:rsidP="00FB7551">
      <w:pPr>
        <w:jc w:val="center"/>
        <w:rPr>
          <w:b/>
          <w:bCs/>
          <w:sz w:val="20"/>
          <w:szCs w:val="20"/>
        </w:rPr>
      </w:pPr>
      <w:proofErr w:type="gramStart"/>
      <w:r w:rsidRPr="00E90507">
        <w:rPr>
          <w:b/>
          <w:bCs/>
          <w:sz w:val="20"/>
          <w:szCs w:val="20"/>
        </w:rPr>
        <w:t>Р</w:t>
      </w:r>
      <w:proofErr w:type="gramEnd"/>
      <w:r w:rsidRPr="00E90507">
        <w:rPr>
          <w:b/>
          <w:bCs/>
          <w:sz w:val="20"/>
          <w:szCs w:val="20"/>
        </w:rPr>
        <w:t xml:space="preserve"> Е Ш Е Н И Е</w:t>
      </w:r>
    </w:p>
    <w:p w:rsidR="000142AE" w:rsidRPr="00E90507" w:rsidRDefault="000142AE" w:rsidP="00FB7551">
      <w:pPr>
        <w:jc w:val="both"/>
        <w:rPr>
          <w:sz w:val="20"/>
          <w:szCs w:val="20"/>
        </w:rPr>
      </w:pPr>
      <w:r>
        <w:rPr>
          <w:sz w:val="20"/>
          <w:szCs w:val="20"/>
        </w:rPr>
        <w:t>от 3</w:t>
      </w:r>
      <w:r w:rsidR="004546E6">
        <w:rPr>
          <w:sz w:val="20"/>
          <w:szCs w:val="20"/>
        </w:rPr>
        <w:t>1</w:t>
      </w:r>
      <w:r w:rsidRPr="00E90507">
        <w:rPr>
          <w:sz w:val="20"/>
          <w:szCs w:val="20"/>
        </w:rPr>
        <w:t xml:space="preserve"> </w:t>
      </w:r>
      <w:r w:rsidR="0039674C">
        <w:rPr>
          <w:sz w:val="20"/>
          <w:szCs w:val="20"/>
        </w:rPr>
        <w:t>августа</w:t>
      </w:r>
      <w:r>
        <w:rPr>
          <w:sz w:val="20"/>
          <w:szCs w:val="20"/>
        </w:rPr>
        <w:t xml:space="preserve"> 201</w:t>
      </w:r>
      <w:r w:rsidR="0039674C">
        <w:rPr>
          <w:sz w:val="20"/>
          <w:szCs w:val="20"/>
        </w:rPr>
        <w:t>7 г. № 55</w:t>
      </w:r>
      <w:r w:rsidR="006D7B43">
        <w:rPr>
          <w:sz w:val="20"/>
          <w:szCs w:val="20"/>
        </w:rPr>
        <w:t xml:space="preserve">              </w:t>
      </w:r>
      <w:r w:rsidRPr="00E90507">
        <w:rPr>
          <w:sz w:val="20"/>
          <w:szCs w:val="20"/>
        </w:rPr>
        <w:t xml:space="preserve">         </w:t>
      </w:r>
      <w:r w:rsidR="00A847ED">
        <w:rPr>
          <w:sz w:val="20"/>
          <w:szCs w:val="20"/>
        </w:rPr>
        <w:t xml:space="preserve">                       </w:t>
      </w:r>
      <w:r>
        <w:rPr>
          <w:sz w:val="20"/>
          <w:szCs w:val="20"/>
        </w:rPr>
        <w:t xml:space="preserve">                             </w:t>
      </w:r>
      <w:r w:rsidRPr="00E90507">
        <w:rPr>
          <w:sz w:val="20"/>
          <w:szCs w:val="20"/>
        </w:rPr>
        <w:t xml:space="preserve">                                                   с. Сандогора</w:t>
      </w:r>
    </w:p>
    <w:tbl>
      <w:tblPr>
        <w:tblW w:w="0" w:type="auto"/>
        <w:tblInd w:w="-106" w:type="dxa"/>
        <w:tblLook w:val="01E0" w:firstRow="1" w:lastRow="1" w:firstColumn="1" w:lastColumn="1" w:noHBand="0" w:noVBand="0"/>
      </w:tblPr>
      <w:tblGrid>
        <w:gridCol w:w="6299"/>
        <w:gridCol w:w="3555"/>
      </w:tblGrid>
      <w:tr w:rsidR="000142AE" w:rsidRPr="00E90507">
        <w:tc>
          <w:tcPr>
            <w:tcW w:w="6299" w:type="dxa"/>
          </w:tcPr>
          <w:p w:rsidR="000142AE" w:rsidRPr="000B5193" w:rsidRDefault="000142AE" w:rsidP="00FB7551">
            <w:pPr>
              <w:jc w:val="both"/>
              <w:rPr>
                <w:b/>
                <w:bCs/>
                <w:sz w:val="20"/>
                <w:szCs w:val="20"/>
              </w:rPr>
            </w:pPr>
            <w:r w:rsidRPr="000B5193">
              <w:rPr>
                <w:sz w:val="20"/>
                <w:szCs w:val="20"/>
              </w:rPr>
              <w:t>О внесении изменений в решение Совета депутатов Сандогорского сельского поселения от 30.12.2016 № 20 «О бюджете муниципального образования Сандогорское сельское поселение на 2017 год»</w:t>
            </w:r>
          </w:p>
        </w:tc>
        <w:tc>
          <w:tcPr>
            <w:tcW w:w="3555" w:type="dxa"/>
          </w:tcPr>
          <w:p w:rsidR="000142AE" w:rsidRPr="00E90507" w:rsidRDefault="000142AE" w:rsidP="00FB7551">
            <w:pPr>
              <w:jc w:val="center"/>
              <w:rPr>
                <w:sz w:val="20"/>
                <w:szCs w:val="20"/>
              </w:rPr>
            </w:pPr>
          </w:p>
        </w:tc>
      </w:tr>
    </w:tbl>
    <w:p w:rsidR="006D7B43" w:rsidRPr="006D7B43" w:rsidRDefault="006D7B43" w:rsidP="006D7B43">
      <w:pPr>
        <w:ind w:firstLine="709"/>
        <w:jc w:val="both"/>
        <w:rPr>
          <w:sz w:val="20"/>
          <w:szCs w:val="20"/>
        </w:rPr>
      </w:pPr>
      <w:r w:rsidRPr="006D7B43">
        <w:rPr>
          <w:sz w:val="20"/>
          <w:szCs w:val="20"/>
          <w:lang w:eastAsia="ar-SA"/>
        </w:rPr>
        <w:t>Рассмотрев бюджет Сандогорского сельского поселения на 2017 год</w:t>
      </w:r>
      <w:r w:rsidRPr="006D7B43">
        <w:rPr>
          <w:sz w:val="20"/>
          <w:szCs w:val="20"/>
        </w:rPr>
        <w:t>,</w:t>
      </w:r>
    </w:p>
    <w:p w:rsidR="006D7B43" w:rsidRPr="006D7B43" w:rsidRDefault="006D7B43" w:rsidP="006D7B43">
      <w:pPr>
        <w:ind w:firstLine="709"/>
        <w:jc w:val="both"/>
        <w:rPr>
          <w:sz w:val="20"/>
          <w:szCs w:val="20"/>
        </w:rPr>
      </w:pPr>
      <w:r w:rsidRPr="006D7B43">
        <w:rPr>
          <w:sz w:val="20"/>
          <w:szCs w:val="20"/>
        </w:rPr>
        <w:t>Совет депутатов Сандогорского сельского поселения РЕШИЛ:</w:t>
      </w:r>
    </w:p>
    <w:p w:rsidR="006D7B43" w:rsidRPr="006D7B43" w:rsidRDefault="006D7B43" w:rsidP="006D7B43">
      <w:pPr>
        <w:suppressAutoHyphens/>
        <w:ind w:firstLine="709"/>
        <w:jc w:val="both"/>
        <w:rPr>
          <w:sz w:val="20"/>
          <w:szCs w:val="20"/>
          <w:lang w:eastAsia="ar-SA"/>
        </w:rPr>
      </w:pPr>
      <w:r w:rsidRPr="006D7B43">
        <w:rPr>
          <w:sz w:val="20"/>
          <w:szCs w:val="20"/>
          <w:lang w:eastAsia="ar-SA"/>
        </w:rPr>
        <w:t>1. Увеличить доходную часть бюджета на 234 870 руб., в том числе: увеличения денежных пожертвований, предоставляемых негосударственными организациями получателям средств бюджетов сельских поселений на 234 870 руб. Увеличить расходную часть бюджета на 234 870 руб.</w:t>
      </w:r>
    </w:p>
    <w:p w:rsidR="006D7B43" w:rsidRPr="006D7B43" w:rsidRDefault="006D7B43" w:rsidP="006D7B43">
      <w:pPr>
        <w:suppressAutoHyphens/>
        <w:ind w:firstLine="709"/>
        <w:jc w:val="both"/>
        <w:rPr>
          <w:sz w:val="20"/>
          <w:szCs w:val="20"/>
          <w:lang w:eastAsia="ar-SA"/>
        </w:rPr>
      </w:pPr>
      <w:r w:rsidRPr="006D7B43">
        <w:rPr>
          <w:sz w:val="20"/>
          <w:szCs w:val="20"/>
          <w:lang w:eastAsia="ar-SA"/>
        </w:rPr>
        <w:t xml:space="preserve">2. </w:t>
      </w:r>
      <w:proofErr w:type="gramStart"/>
      <w:r w:rsidRPr="006D7B43">
        <w:rPr>
          <w:sz w:val="20"/>
          <w:szCs w:val="20"/>
          <w:lang w:eastAsia="ar-SA"/>
        </w:rPr>
        <w:t>Внести в решение Совета депутатов Сандогорское сельское поселение № 20 от 30 декабря 2016 года «О бюджете муниципального образования Сандогорское сельское поселение на 2017 год» (ред. от 28.02.2017 № 23, от 02.05.2017 № 32, от 30.05.2017 № 38, от 30.06.2017 № 42, от 31.08.2017 № 47), следующие изменения:</w:t>
      </w:r>
      <w:proofErr w:type="gramEnd"/>
    </w:p>
    <w:p w:rsidR="006D7B43" w:rsidRPr="006D7B43" w:rsidRDefault="006D7B43" w:rsidP="006D7B43">
      <w:pPr>
        <w:suppressAutoHyphens/>
        <w:ind w:firstLine="709"/>
        <w:jc w:val="both"/>
        <w:rPr>
          <w:sz w:val="20"/>
          <w:szCs w:val="20"/>
          <w:lang w:eastAsia="ar-SA"/>
        </w:rPr>
      </w:pPr>
      <w:r w:rsidRPr="006D7B43">
        <w:rPr>
          <w:sz w:val="20"/>
          <w:szCs w:val="20"/>
          <w:lang w:eastAsia="ar-SA"/>
        </w:rPr>
        <w:t>п.1 Решения изложить в следующей редакции:</w:t>
      </w:r>
    </w:p>
    <w:p w:rsidR="006D7B43" w:rsidRPr="006D7B43" w:rsidRDefault="006D7B43" w:rsidP="006D7B43">
      <w:pPr>
        <w:suppressAutoHyphens/>
        <w:ind w:firstLine="709"/>
        <w:jc w:val="both"/>
        <w:rPr>
          <w:sz w:val="20"/>
          <w:szCs w:val="20"/>
          <w:lang w:eastAsia="ar-SA"/>
        </w:rPr>
      </w:pPr>
      <w:proofErr w:type="gramStart"/>
      <w:r w:rsidRPr="006D7B43">
        <w:rPr>
          <w:sz w:val="20"/>
          <w:szCs w:val="20"/>
          <w:lang w:eastAsia="ar-SA"/>
        </w:rPr>
        <w:t>«Утвердить бюджет муниципального образования Сандогорское сельское поселение Костромского муниципального района Костромской области на 2017 год по доходам в сумме 7 101 217 руб., в том числе: объем собственных доходов в сумме 3 831 055 руб., объем безвозмездных поступлений от других бюджетов бюджетной системы Российской Федерации в сумме 2 974 792 руб., и расходам в сумме 7 484 323 руб.»</w:t>
      </w:r>
      <w:proofErr w:type="gramEnd"/>
    </w:p>
    <w:p w:rsidR="006D7B43" w:rsidRPr="006D7B43" w:rsidRDefault="006D7B43" w:rsidP="006D7B43">
      <w:pPr>
        <w:suppressAutoHyphens/>
        <w:ind w:firstLine="709"/>
        <w:jc w:val="both"/>
        <w:rPr>
          <w:sz w:val="20"/>
          <w:szCs w:val="20"/>
          <w:lang w:eastAsia="ar-SA"/>
        </w:rPr>
      </w:pPr>
      <w:r w:rsidRPr="006D7B43">
        <w:rPr>
          <w:sz w:val="20"/>
          <w:szCs w:val="20"/>
          <w:lang w:eastAsia="ar-SA"/>
        </w:rPr>
        <w:t xml:space="preserve">3. </w:t>
      </w:r>
      <w:proofErr w:type="gramStart"/>
      <w:r w:rsidRPr="006D7B43">
        <w:rPr>
          <w:sz w:val="20"/>
          <w:szCs w:val="20"/>
          <w:lang w:eastAsia="ar-SA"/>
        </w:rPr>
        <w:t>Приложение № 3 «Объем поступления доходов в бюджет Сандогорского сельского поселения на 2017 год», Приложение № 4 «Ведомственная структура, распределение бюджетных ассигнований по разделам, подразделам, целевым статьям и видам расходов классификации расходов бюджета Сандогорского сельского поселения на 2017 год», Приложение 4.1 «Распределение бюджетных ассигнований бюджета Сандогорского сельского поселения на 2017 год», Приложение 6 «Источники финансирования дефицита Сандогорского сельского поселения Костромского муниципального района</w:t>
      </w:r>
      <w:proofErr w:type="gramEnd"/>
      <w:r w:rsidRPr="006D7B43">
        <w:rPr>
          <w:sz w:val="20"/>
          <w:szCs w:val="20"/>
          <w:lang w:eastAsia="ar-SA"/>
        </w:rPr>
        <w:t xml:space="preserve"> Костромской области на 2017 год» изложить в новой редакции.</w:t>
      </w:r>
    </w:p>
    <w:p w:rsidR="006D7B43" w:rsidRPr="006D7B43" w:rsidRDefault="006D7B43" w:rsidP="006D7B43">
      <w:pPr>
        <w:suppressAutoHyphens/>
        <w:ind w:firstLine="709"/>
        <w:jc w:val="both"/>
        <w:rPr>
          <w:sz w:val="20"/>
          <w:szCs w:val="20"/>
          <w:lang w:eastAsia="ar-SA"/>
        </w:rPr>
      </w:pPr>
      <w:r w:rsidRPr="006D7B43">
        <w:rPr>
          <w:sz w:val="20"/>
          <w:szCs w:val="20"/>
          <w:lang w:eastAsia="ar-SA"/>
        </w:rPr>
        <w:lastRenderedPageBreak/>
        <w:t>4. Данное Решение Совета депутатов опубликовать в общественно-политическом издании «Депутатский вестник».</w:t>
      </w:r>
    </w:p>
    <w:p w:rsidR="006D7B43" w:rsidRPr="006D7B43" w:rsidRDefault="006D7B43" w:rsidP="006D7B43">
      <w:pPr>
        <w:suppressAutoHyphens/>
        <w:ind w:firstLine="709"/>
        <w:jc w:val="both"/>
        <w:rPr>
          <w:sz w:val="20"/>
          <w:szCs w:val="20"/>
          <w:lang w:eastAsia="ar-SA"/>
        </w:rPr>
      </w:pPr>
      <w:r w:rsidRPr="006D7B43">
        <w:rPr>
          <w:sz w:val="20"/>
          <w:szCs w:val="20"/>
          <w:lang w:eastAsia="ar-SA"/>
        </w:rPr>
        <w:t>5. Настоящее решение вступает в силу с момента его опубликования.</w:t>
      </w:r>
    </w:p>
    <w:p w:rsidR="006D7B43" w:rsidRPr="006D7B43" w:rsidRDefault="006D7B43" w:rsidP="006D7B43">
      <w:pPr>
        <w:rPr>
          <w:sz w:val="20"/>
          <w:szCs w:val="20"/>
        </w:rPr>
      </w:pPr>
      <w:r w:rsidRPr="006D7B43">
        <w:rPr>
          <w:sz w:val="20"/>
          <w:szCs w:val="20"/>
        </w:rPr>
        <w:t>Глава Сандогорского сельского поселения</w:t>
      </w:r>
    </w:p>
    <w:p w:rsidR="006D7B43" w:rsidRPr="006D7B43" w:rsidRDefault="006D7B43" w:rsidP="006D7B43">
      <w:pPr>
        <w:rPr>
          <w:sz w:val="20"/>
          <w:szCs w:val="20"/>
        </w:rPr>
      </w:pPr>
      <w:r w:rsidRPr="006D7B43">
        <w:rPr>
          <w:sz w:val="20"/>
          <w:szCs w:val="20"/>
        </w:rPr>
        <w:t>Костромского муниципального района</w:t>
      </w:r>
    </w:p>
    <w:p w:rsidR="006D7B43" w:rsidRPr="006D7B43" w:rsidRDefault="006D7B43" w:rsidP="006D7B43">
      <w:pPr>
        <w:rPr>
          <w:sz w:val="20"/>
          <w:szCs w:val="20"/>
        </w:rPr>
      </w:pPr>
      <w:r w:rsidRPr="006D7B43">
        <w:rPr>
          <w:sz w:val="20"/>
          <w:szCs w:val="20"/>
        </w:rPr>
        <w:t>Костромской области                                                                                А.А. Нургазизов</w:t>
      </w:r>
    </w:p>
    <w:p w:rsidR="006D7B43" w:rsidRPr="006D7B43" w:rsidRDefault="006D7B43" w:rsidP="006D7B43">
      <w:pPr>
        <w:jc w:val="right"/>
        <w:rPr>
          <w:sz w:val="20"/>
          <w:szCs w:val="20"/>
        </w:rPr>
      </w:pPr>
      <w:r w:rsidRPr="006D7B43">
        <w:rPr>
          <w:sz w:val="20"/>
          <w:szCs w:val="20"/>
        </w:rPr>
        <w:t>Приложение № 3 к решению Совета депутатов</w:t>
      </w:r>
    </w:p>
    <w:p w:rsidR="006D7B43" w:rsidRPr="006D7B43" w:rsidRDefault="006D7B43" w:rsidP="006D7B43">
      <w:pPr>
        <w:jc w:val="right"/>
        <w:rPr>
          <w:sz w:val="20"/>
          <w:szCs w:val="20"/>
        </w:rPr>
      </w:pPr>
      <w:r w:rsidRPr="006D7B43">
        <w:rPr>
          <w:sz w:val="20"/>
          <w:szCs w:val="20"/>
        </w:rPr>
        <w:t>Сандогорского сельского поселения от 31.08.2017 № 55</w:t>
      </w:r>
    </w:p>
    <w:p w:rsidR="006D7B43" w:rsidRPr="006D7B43" w:rsidRDefault="006D7B43" w:rsidP="006D7B43">
      <w:pPr>
        <w:jc w:val="center"/>
        <w:rPr>
          <w:sz w:val="20"/>
          <w:szCs w:val="20"/>
        </w:rPr>
      </w:pPr>
      <w:r w:rsidRPr="006D7B43">
        <w:rPr>
          <w:sz w:val="20"/>
          <w:szCs w:val="20"/>
        </w:rPr>
        <w:t>Объем поступления доходов в бюджет Сандогорского сельского поселения на 2017 год</w:t>
      </w:r>
    </w:p>
    <w:tbl>
      <w:tblPr>
        <w:tblW w:w="1022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3"/>
        <w:gridCol w:w="6497"/>
        <w:gridCol w:w="1448"/>
      </w:tblGrid>
      <w:tr w:rsidR="006D7B43" w:rsidRPr="006D7B43" w:rsidTr="006D7B43">
        <w:trPr>
          <w:trHeight w:val="465"/>
        </w:trPr>
        <w:tc>
          <w:tcPr>
            <w:tcW w:w="2283" w:type="dxa"/>
            <w:shd w:val="clear" w:color="auto" w:fill="auto"/>
          </w:tcPr>
          <w:p w:rsidR="006D7B43" w:rsidRPr="006D7B43" w:rsidRDefault="006D7B43" w:rsidP="006D7B43">
            <w:pPr>
              <w:jc w:val="center"/>
              <w:rPr>
                <w:sz w:val="20"/>
                <w:szCs w:val="20"/>
              </w:rPr>
            </w:pPr>
            <w:r w:rsidRPr="006D7B43">
              <w:rPr>
                <w:sz w:val="20"/>
                <w:szCs w:val="20"/>
              </w:rPr>
              <w:t>Код дохода</w:t>
            </w:r>
          </w:p>
        </w:tc>
        <w:tc>
          <w:tcPr>
            <w:tcW w:w="6497" w:type="dxa"/>
            <w:shd w:val="clear" w:color="auto" w:fill="auto"/>
          </w:tcPr>
          <w:p w:rsidR="006D7B43" w:rsidRPr="006D7B43" w:rsidRDefault="006D7B43" w:rsidP="006D7B43">
            <w:pPr>
              <w:jc w:val="both"/>
              <w:rPr>
                <w:sz w:val="20"/>
                <w:szCs w:val="20"/>
              </w:rPr>
            </w:pPr>
            <w:r w:rsidRPr="006D7B43">
              <w:rPr>
                <w:sz w:val="20"/>
                <w:szCs w:val="20"/>
              </w:rPr>
              <w:t>Наименование показателей доходов</w:t>
            </w:r>
          </w:p>
        </w:tc>
        <w:tc>
          <w:tcPr>
            <w:tcW w:w="1448" w:type="dxa"/>
            <w:shd w:val="clear" w:color="auto" w:fill="auto"/>
            <w:noWrap/>
            <w:vAlign w:val="center"/>
          </w:tcPr>
          <w:p w:rsidR="006D7B43" w:rsidRPr="006D7B43" w:rsidRDefault="006D7B43" w:rsidP="006D7B43">
            <w:pPr>
              <w:jc w:val="center"/>
              <w:rPr>
                <w:bCs/>
                <w:sz w:val="20"/>
                <w:szCs w:val="20"/>
              </w:rPr>
            </w:pPr>
            <w:r w:rsidRPr="006D7B43">
              <w:rPr>
                <w:sz w:val="20"/>
                <w:szCs w:val="20"/>
              </w:rPr>
              <w:t>План доходов на 2017 год, руб., утв.31.08.2017</w:t>
            </w:r>
          </w:p>
        </w:tc>
      </w:tr>
      <w:tr w:rsidR="006D7B43" w:rsidRPr="006D7B43" w:rsidTr="006D7B43">
        <w:trPr>
          <w:trHeight w:val="234"/>
        </w:trPr>
        <w:tc>
          <w:tcPr>
            <w:tcW w:w="2283" w:type="dxa"/>
            <w:shd w:val="clear" w:color="auto" w:fill="auto"/>
            <w:hideMark/>
          </w:tcPr>
          <w:p w:rsidR="006D7B43" w:rsidRPr="006D7B43" w:rsidRDefault="006D7B43" w:rsidP="006D7B43">
            <w:pPr>
              <w:jc w:val="center"/>
              <w:rPr>
                <w:sz w:val="20"/>
                <w:szCs w:val="20"/>
              </w:rPr>
            </w:pPr>
            <w:r w:rsidRPr="006D7B43">
              <w:rPr>
                <w:sz w:val="20"/>
                <w:szCs w:val="20"/>
              </w:rPr>
              <w:t>1 01 02000 01 0000 110</w:t>
            </w:r>
          </w:p>
        </w:tc>
        <w:tc>
          <w:tcPr>
            <w:tcW w:w="6497" w:type="dxa"/>
            <w:shd w:val="clear" w:color="auto" w:fill="auto"/>
            <w:hideMark/>
          </w:tcPr>
          <w:p w:rsidR="006D7B43" w:rsidRPr="006D7B43" w:rsidRDefault="006D7B43" w:rsidP="006D7B43">
            <w:pPr>
              <w:jc w:val="both"/>
              <w:rPr>
                <w:sz w:val="20"/>
                <w:szCs w:val="20"/>
              </w:rPr>
            </w:pPr>
            <w:r w:rsidRPr="006D7B43">
              <w:rPr>
                <w:sz w:val="20"/>
                <w:szCs w:val="20"/>
              </w:rPr>
              <w:t>Налог на доходы физических лиц</w:t>
            </w:r>
          </w:p>
        </w:tc>
        <w:tc>
          <w:tcPr>
            <w:tcW w:w="1448" w:type="dxa"/>
            <w:shd w:val="clear" w:color="auto" w:fill="auto"/>
            <w:noWrap/>
            <w:vAlign w:val="center"/>
            <w:hideMark/>
          </w:tcPr>
          <w:p w:rsidR="006D7B43" w:rsidRPr="006D7B43" w:rsidRDefault="006D7B43" w:rsidP="006D7B43">
            <w:pPr>
              <w:jc w:val="center"/>
              <w:rPr>
                <w:bCs/>
                <w:sz w:val="20"/>
                <w:szCs w:val="20"/>
              </w:rPr>
            </w:pPr>
            <w:r w:rsidRPr="006D7B43">
              <w:rPr>
                <w:bCs/>
                <w:sz w:val="20"/>
                <w:szCs w:val="20"/>
              </w:rPr>
              <w:t>1 207 739</w:t>
            </w:r>
          </w:p>
        </w:tc>
      </w:tr>
      <w:tr w:rsidR="006D7B43" w:rsidRPr="006D7B43" w:rsidTr="006D7B43">
        <w:trPr>
          <w:trHeight w:val="900"/>
        </w:trPr>
        <w:tc>
          <w:tcPr>
            <w:tcW w:w="2283" w:type="dxa"/>
            <w:shd w:val="clear" w:color="auto" w:fill="auto"/>
            <w:hideMark/>
          </w:tcPr>
          <w:p w:rsidR="006D7B43" w:rsidRPr="006D7B43" w:rsidRDefault="006D7B43" w:rsidP="006D7B43">
            <w:pPr>
              <w:jc w:val="center"/>
              <w:rPr>
                <w:sz w:val="20"/>
                <w:szCs w:val="20"/>
              </w:rPr>
            </w:pPr>
            <w:r w:rsidRPr="006D7B43">
              <w:rPr>
                <w:sz w:val="20"/>
                <w:szCs w:val="20"/>
              </w:rPr>
              <w:t>1 01 02010 01 0000 110</w:t>
            </w:r>
          </w:p>
        </w:tc>
        <w:tc>
          <w:tcPr>
            <w:tcW w:w="6497" w:type="dxa"/>
            <w:shd w:val="clear" w:color="auto" w:fill="auto"/>
            <w:hideMark/>
          </w:tcPr>
          <w:p w:rsidR="006D7B43" w:rsidRPr="006D7B43" w:rsidRDefault="006D7B43" w:rsidP="006D7B43">
            <w:pPr>
              <w:jc w:val="both"/>
              <w:rPr>
                <w:sz w:val="20"/>
                <w:szCs w:val="20"/>
              </w:rPr>
            </w:pPr>
            <w:r w:rsidRPr="006D7B43">
              <w:rPr>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448" w:type="dxa"/>
            <w:shd w:val="clear" w:color="auto" w:fill="auto"/>
            <w:noWrap/>
            <w:vAlign w:val="center"/>
            <w:hideMark/>
          </w:tcPr>
          <w:p w:rsidR="006D7B43" w:rsidRPr="006D7B43" w:rsidRDefault="006D7B43" w:rsidP="006D7B43">
            <w:pPr>
              <w:jc w:val="center"/>
              <w:rPr>
                <w:sz w:val="20"/>
                <w:szCs w:val="20"/>
              </w:rPr>
            </w:pPr>
            <w:r w:rsidRPr="006D7B43">
              <w:rPr>
                <w:sz w:val="20"/>
                <w:szCs w:val="20"/>
              </w:rPr>
              <w:t>1 203 390</w:t>
            </w:r>
          </w:p>
        </w:tc>
      </w:tr>
      <w:tr w:rsidR="006D7B43" w:rsidRPr="006D7B43" w:rsidTr="006D7B43">
        <w:trPr>
          <w:trHeight w:val="1158"/>
        </w:trPr>
        <w:tc>
          <w:tcPr>
            <w:tcW w:w="2283" w:type="dxa"/>
            <w:shd w:val="clear" w:color="auto" w:fill="auto"/>
            <w:hideMark/>
          </w:tcPr>
          <w:p w:rsidR="006D7B43" w:rsidRPr="006D7B43" w:rsidRDefault="006D7B43" w:rsidP="006D7B43">
            <w:pPr>
              <w:jc w:val="center"/>
              <w:rPr>
                <w:sz w:val="20"/>
                <w:szCs w:val="20"/>
              </w:rPr>
            </w:pPr>
            <w:r w:rsidRPr="006D7B43">
              <w:rPr>
                <w:sz w:val="20"/>
                <w:szCs w:val="20"/>
              </w:rPr>
              <w:t>1 01 02020 01 0000 110</w:t>
            </w:r>
          </w:p>
        </w:tc>
        <w:tc>
          <w:tcPr>
            <w:tcW w:w="6497" w:type="dxa"/>
            <w:shd w:val="clear" w:color="auto" w:fill="auto"/>
            <w:hideMark/>
          </w:tcPr>
          <w:p w:rsidR="006D7B43" w:rsidRPr="006D7B43" w:rsidRDefault="006D7B43" w:rsidP="006D7B43">
            <w:pPr>
              <w:jc w:val="both"/>
              <w:rPr>
                <w:sz w:val="20"/>
                <w:szCs w:val="20"/>
              </w:rPr>
            </w:pPr>
            <w:r w:rsidRPr="006D7B43">
              <w:rPr>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448" w:type="dxa"/>
            <w:shd w:val="clear" w:color="auto" w:fill="auto"/>
            <w:noWrap/>
            <w:vAlign w:val="center"/>
            <w:hideMark/>
          </w:tcPr>
          <w:p w:rsidR="006D7B43" w:rsidRPr="006D7B43" w:rsidRDefault="006D7B43" w:rsidP="006D7B43">
            <w:pPr>
              <w:jc w:val="center"/>
              <w:rPr>
                <w:sz w:val="20"/>
                <w:szCs w:val="20"/>
              </w:rPr>
            </w:pPr>
            <w:r w:rsidRPr="006D7B43">
              <w:rPr>
                <w:sz w:val="20"/>
                <w:szCs w:val="20"/>
              </w:rPr>
              <w:t>1 700</w:t>
            </w:r>
          </w:p>
        </w:tc>
      </w:tr>
      <w:tr w:rsidR="006D7B43" w:rsidRPr="006D7B43" w:rsidTr="006D7B43">
        <w:trPr>
          <w:trHeight w:val="675"/>
        </w:trPr>
        <w:tc>
          <w:tcPr>
            <w:tcW w:w="2283" w:type="dxa"/>
            <w:shd w:val="clear" w:color="auto" w:fill="auto"/>
            <w:hideMark/>
          </w:tcPr>
          <w:p w:rsidR="006D7B43" w:rsidRPr="006D7B43" w:rsidRDefault="006D7B43" w:rsidP="006D7B43">
            <w:pPr>
              <w:jc w:val="center"/>
              <w:rPr>
                <w:sz w:val="20"/>
                <w:szCs w:val="20"/>
              </w:rPr>
            </w:pPr>
            <w:r w:rsidRPr="006D7B43">
              <w:rPr>
                <w:sz w:val="20"/>
                <w:szCs w:val="20"/>
              </w:rPr>
              <w:t>1 01 02030 01 0000 110</w:t>
            </w:r>
          </w:p>
        </w:tc>
        <w:tc>
          <w:tcPr>
            <w:tcW w:w="6497" w:type="dxa"/>
            <w:shd w:val="clear" w:color="auto" w:fill="auto"/>
            <w:hideMark/>
          </w:tcPr>
          <w:p w:rsidR="006D7B43" w:rsidRPr="006D7B43" w:rsidRDefault="006D7B43" w:rsidP="006D7B43">
            <w:pPr>
              <w:jc w:val="both"/>
              <w:rPr>
                <w:sz w:val="20"/>
                <w:szCs w:val="20"/>
              </w:rPr>
            </w:pPr>
            <w:r w:rsidRPr="006D7B43">
              <w:rPr>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448" w:type="dxa"/>
            <w:shd w:val="clear" w:color="auto" w:fill="auto"/>
            <w:noWrap/>
            <w:vAlign w:val="center"/>
            <w:hideMark/>
          </w:tcPr>
          <w:p w:rsidR="006D7B43" w:rsidRPr="006D7B43" w:rsidRDefault="006D7B43" w:rsidP="006D7B43">
            <w:pPr>
              <w:jc w:val="center"/>
              <w:rPr>
                <w:sz w:val="20"/>
                <w:szCs w:val="20"/>
              </w:rPr>
            </w:pPr>
            <w:r w:rsidRPr="006D7B43">
              <w:rPr>
                <w:sz w:val="20"/>
                <w:szCs w:val="20"/>
              </w:rPr>
              <w:t>367</w:t>
            </w:r>
          </w:p>
        </w:tc>
      </w:tr>
      <w:tr w:rsidR="006D7B43" w:rsidRPr="006D7B43" w:rsidTr="006D7B43">
        <w:trPr>
          <w:trHeight w:val="1125"/>
        </w:trPr>
        <w:tc>
          <w:tcPr>
            <w:tcW w:w="2283" w:type="dxa"/>
            <w:shd w:val="clear" w:color="auto" w:fill="auto"/>
            <w:hideMark/>
          </w:tcPr>
          <w:p w:rsidR="006D7B43" w:rsidRPr="006D7B43" w:rsidRDefault="006D7B43" w:rsidP="006D7B43">
            <w:pPr>
              <w:jc w:val="center"/>
              <w:rPr>
                <w:sz w:val="20"/>
                <w:szCs w:val="20"/>
              </w:rPr>
            </w:pPr>
            <w:r w:rsidRPr="006D7B43">
              <w:rPr>
                <w:sz w:val="20"/>
                <w:szCs w:val="20"/>
              </w:rPr>
              <w:t>1 01 02040 01 0000 110</w:t>
            </w:r>
          </w:p>
        </w:tc>
        <w:tc>
          <w:tcPr>
            <w:tcW w:w="6497" w:type="dxa"/>
            <w:shd w:val="clear" w:color="auto" w:fill="auto"/>
            <w:hideMark/>
          </w:tcPr>
          <w:p w:rsidR="006D7B43" w:rsidRPr="006D7B43" w:rsidRDefault="006D7B43" w:rsidP="006D7B43">
            <w:pPr>
              <w:jc w:val="both"/>
              <w:rPr>
                <w:sz w:val="20"/>
                <w:szCs w:val="20"/>
              </w:rPr>
            </w:pPr>
            <w:r w:rsidRPr="006D7B43">
              <w:rPr>
                <w:sz w:val="20"/>
                <w:szCs w:val="2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448" w:type="dxa"/>
            <w:shd w:val="clear" w:color="auto" w:fill="auto"/>
            <w:noWrap/>
            <w:vAlign w:val="center"/>
            <w:hideMark/>
          </w:tcPr>
          <w:p w:rsidR="006D7B43" w:rsidRPr="006D7B43" w:rsidRDefault="006D7B43" w:rsidP="006D7B43">
            <w:pPr>
              <w:jc w:val="center"/>
              <w:rPr>
                <w:sz w:val="20"/>
                <w:szCs w:val="20"/>
              </w:rPr>
            </w:pPr>
            <w:r w:rsidRPr="006D7B43">
              <w:rPr>
                <w:sz w:val="20"/>
                <w:szCs w:val="20"/>
              </w:rPr>
              <w:t>2 282</w:t>
            </w:r>
          </w:p>
        </w:tc>
      </w:tr>
      <w:tr w:rsidR="006D7B43" w:rsidRPr="006D7B43" w:rsidTr="006D7B43">
        <w:trPr>
          <w:trHeight w:val="445"/>
        </w:trPr>
        <w:tc>
          <w:tcPr>
            <w:tcW w:w="2283" w:type="dxa"/>
            <w:shd w:val="clear" w:color="auto" w:fill="auto"/>
            <w:hideMark/>
          </w:tcPr>
          <w:p w:rsidR="006D7B43" w:rsidRPr="006D7B43" w:rsidRDefault="006D7B43" w:rsidP="006D7B43">
            <w:pPr>
              <w:jc w:val="center"/>
              <w:rPr>
                <w:sz w:val="20"/>
                <w:szCs w:val="20"/>
              </w:rPr>
            </w:pPr>
            <w:r w:rsidRPr="006D7B43">
              <w:rPr>
                <w:sz w:val="20"/>
                <w:szCs w:val="20"/>
              </w:rPr>
              <w:t>1 03 02000 01 0000 110</w:t>
            </w:r>
          </w:p>
        </w:tc>
        <w:tc>
          <w:tcPr>
            <w:tcW w:w="6497" w:type="dxa"/>
            <w:shd w:val="clear" w:color="auto" w:fill="auto"/>
            <w:hideMark/>
          </w:tcPr>
          <w:p w:rsidR="006D7B43" w:rsidRPr="006D7B43" w:rsidRDefault="006D7B43" w:rsidP="006D7B43">
            <w:pPr>
              <w:jc w:val="both"/>
              <w:rPr>
                <w:sz w:val="20"/>
                <w:szCs w:val="20"/>
              </w:rPr>
            </w:pPr>
            <w:r w:rsidRPr="006D7B43">
              <w:rPr>
                <w:sz w:val="20"/>
                <w:szCs w:val="20"/>
              </w:rPr>
              <w:t>Акцизы по подакцизным товарам (продукции), производимым на территории Российской Федерации</w:t>
            </w:r>
          </w:p>
        </w:tc>
        <w:tc>
          <w:tcPr>
            <w:tcW w:w="1448" w:type="dxa"/>
            <w:shd w:val="clear" w:color="auto" w:fill="auto"/>
            <w:noWrap/>
            <w:vAlign w:val="center"/>
            <w:hideMark/>
          </w:tcPr>
          <w:p w:rsidR="006D7B43" w:rsidRPr="006D7B43" w:rsidRDefault="006D7B43" w:rsidP="006D7B43">
            <w:pPr>
              <w:jc w:val="center"/>
              <w:rPr>
                <w:sz w:val="20"/>
                <w:szCs w:val="20"/>
              </w:rPr>
            </w:pPr>
            <w:r w:rsidRPr="006D7B43">
              <w:rPr>
                <w:sz w:val="20"/>
                <w:szCs w:val="20"/>
              </w:rPr>
              <w:t>502 951</w:t>
            </w:r>
          </w:p>
        </w:tc>
      </w:tr>
      <w:tr w:rsidR="006D7B43" w:rsidRPr="006D7B43" w:rsidTr="006D7B43">
        <w:trPr>
          <w:trHeight w:val="900"/>
        </w:trPr>
        <w:tc>
          <w:tcPr>
            <w:tcW w:w="2283" w:type="dxa"/>
            <w:shd w:val="clear" w:color="auto" w:fill="auto"/>
            <w:hideMark/>
          </w:tcPr>
          <w:p w:rsidR="006D7B43" w:rsidRPr="006D7B43" w:rsidRDefault="006D7B43" w:rsidP="006D7B43">
            <w:pPr>
              <w:jc w:val="center"/>
              <w:rPr>
                <w:sz w:val="20"/>
                <w:szCs w:val="20"/>
              </w:rPr>
            </w:pPr>
            <w:r w:rsidRPr="006D7B43">
              <w:rPr>
                <w:sz w:val="20"/>
                <w:szCs w:val="20"/>
              </w:rPr>
              <w:t>1 03 02230 01 0000 110</w:t>
            </w:r>
          </w:p>
        </w:tc>
        <w:tc>
          <w:tcPr>
            <w:tcW w:w="6497" w:type="dxa"/>
            <w:shd w:val="clear" w:color="auto" w:fill="auto"/>
            <w:hideMark/>
          </w:tcPr>
          <w:p w:rsidR="006D7B43" w:rsidRPr="006D7B43" w:rsidRDefault="006D7B43" w:rsidP="006D7B43">
            <w:pPr>
              <w:jc w:val="both"/>
              <w:rPr>
                <w:sz w:val="20"/>
                <w:szCs w:val="20"/>
              </w:rPr>
            </w:pPr>
            <w:r w:rsidRPr="006D7B43">
              <w:rPr>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48" w:type="dxa"/>
            <w:shd w:val="clear" w:color="auto" w:fill="auto"/>
            <w:noWrap/>
            <w:vAlign w:val="center"/>
            <w:hideMark/>
          </w:tcPr>
          <w:p w:rsidR="006D7B43" w:rsidRPr="006D7B43" w:rsidRDefault="006D7B43" w:rsidP="006D7B43">
            <w:pPr>
              <w:jc w:val="center"/>
              <w:rPr>
                <w:sz w:val="20"/>
                <w:szCs w:val="20"/>
              </w:rPr>
            </w:pPr>
            <w:r w:rsidRPr="006D7B43">
              <w:rPr>
                <w:sz w:val="20"/>
                <w:szCs w:val="20"/>
              </w:rPr>
              <w:t>170 561</w:t>
            </w:r>
          </w:p>
        </w:tc>
      </w:tr>
      <w:tr w:rsidR="006D7B43" w:rsidRPr="006D7B43" w:rsidTr="006D7B43">
        <w:trPr>
          <w:trHeight w:val="900"/>
        </w:trPr>
        <w:tc>
          <w:tcPr>
            <w:tcW w:w="2283" w:type="dxa"/>
            <w:shd w:val="clear" w:color="auto" w:fill="auto"/>
            <w:hideMark/>
          </w:tcPr>
          <w:p w:rsidR="006D7B43" w:rsidRPr="006D7B43" w:rsidRDefault="006D7B43" w:rsidP="006D7B43">
            <w:pPr>
              <w:jc w:val="center"/>
              <w:rPr>
                <w:sz w:val="20"/>
                <w:szCs w:val="20"/>
              </w:rPr>
            </w:pPr>
            <w:r w:rsidRPr="006D7B43">
              <w:rPr>
                <w:sz w:val="20"/>
                <w:szCs w:val="20"/>
              </w:rPr>
              <w:t>1 03 02240 01 0000 110</w:t>
            </w:r>
          </w:p>
        </w:tc>
        <w:tc>
          <w:tcPr>
            <w:tcW w:w="6497" w:type="dxa"/>
            <w:shd w:val="clear" w:color="auto" w:fill="auto"/>
            <w:hideMark/>
          </w:tcPr>
          <w:p w:rsidR="006D7B43" w:rsidRPr="006D7B43" w:rsidRDefault="006D7B43" w:rsidP="006D7B43">
            <w:pPr>
              <w:jc w:val="both"/>
              <w:rPr>
                <w:sz w:val="20"/>
                <w:szCs w:val="20"/>
              </w:rPr>
            </w:pPr>
            <w:r w:rsidRPr="006D7B43">
              <w:rPr>
                <w:sz w:val="20"/>
                <w:szCs w:val="20"/>
              </w:rPr>
              <w:t>Доходы от уплаты акцизов на моторные масла для дизельных и (или) карбюраторных (</w:t>
            </w:r>
            <w:proofErr w:type="spellStart"/>
            <w:r w:rsidRPr="006D7B43">
              <w:rPr>
                <w:sz w:val="20"/>
                <w:szCs w:val="20"/>
              </w:rPr>
              <w:t>инжекторных</w:t>
            </w:r>
            <w:proofErr w:type="spellEnd"/>
            <w:r w:rsidRPr="006D7B43">
              <w:rPr>
                <w:sz w:val="20"/>
                <w:szCs w:val="2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48" w:type="dxa"/>
            <w:shd w:val="clear" w:color="auto" w:fill="auto"/>
            <w:noWrap/>
            <w:vAlign w:val="center"/>
            <w:hideMark/>
          </w:tcPr>
          <w:p w:rsidR="006D7B43" w:rsidRPr="006D7B43" w:rsidRDefault="006D7B43" w:rsidP="006D7B43">
            <w:pPr>
              <w:jc w:val="center"/>
              <w:rPr>
                <w:sz w:val="20"/>
                <w:szCs w:val="20"/>
              </w:rPr>
            </w:pPr>
            <w:r w:rsidRPr="006D7B43">
              <w:rPr>
                <w:sz w:val="20"/>
                <w:szCs w:val="20"/>
              </w:rPr>
              <w:t>2 685</w:t>
            </w:r>
          </w:p>
        </w:tc>
      </w:tr>
      <w:tr w:rsidR="006D7B43" w:rsidRPr="006D7B43" w:rsidTr="006D7B43">
        <w:trPr>
          <w:trHeight w:val="900"/>
        </w:trPr>
        <w:tc>
          <w:tcPr>
            <w:tcW w:w="2283" w:type="dxa"/>
            <w:shd w:val="clear" w:color="auto" w:fill="auto"/>
            <w:hideMark/>
          </w:tcPr>
          <w:p w:rsidR="006D7B43" w:rsidRPr="006D7B43" w:rsidRDefault="006D7B43" w:rsidP="006D7B43">
            <w:pPr>
              <w:jc w:val="center"/>
              <w:rPr>
                <w:sz w:val="20"/>
                <w:szCs w:val="20"/>
              </w:rPr>
            </w:pPr>
            <w:r w:rsidRPr="006D7B43">
              <w:rPr>
                <w:sz w:val="20"/>
                <w:szCs w:val="20"/>
              </w:rPr>
              <w:t>1 03 02250 01 0000 110</w:t>
            </w:r>
          </w:p>
        </w:tc>
        <w:tc>
          <w:tcPr>
            <w:tcW w:w="6497" w:type="dxa"/>
            <w:shd w:val="clear" w:color="auto" w:fill="auto"/>
            <w:hideMark/>
          </w:tcPr>
          <w:p w:rsidR="006D7B43" w:rsidRPr="006D7B43" w:rsidRDefault="006D7B43" w:rsidP="006D7B43">
            <w:pPr>
              <w:jc w:val="both"/>
              <w:rPr>
                <w:sz w:val="20"/>
                <w:szCs w:val="20"/>
              </w:rPr>
            </w:pPr>
            <w:r w:rsidRPr="006D7B43">
              <w:rPr>
                <w:sz w:val="20"/>
                <w:szCs w:val="20"/>
              </w:rPr>
              <w:t xml:space="preserve"> 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48" w:type="dxa"/>
            <w:shd w:val="clear" w:color="auto" w:fill="auto"/>
            <w:noWrap/>
            <w:vAlign w:val="center"/>
            <w:hideMark/>
          </w:tcPr>
          <w:p w:rsidR="006D7B43" w:rsidRPr="006D7B43" w:rsidRDefault="006D7B43" w:rsidP="006D7B43">
            <w:pPr>
              <w:jc w:val="center"/>
              <w:rPr>
                <w:sz w:val="20"/>
                <w:szCs w:val="20"/>
              </w:rPr>
            </w:pPr>
            <w:r w:rsidRPr="006D7B43">
              <w:rPr>
                <w:sz w:val="20"/>
                <w:szCs w:val="20"/>
              </w:rPr>
              <w:t>354 081</w:t>
            </w:r>
          </w:p>
        </w:tc>
      </w:tr>
      <w:tr w:rsidR="006D7B43" w:rsidRPr="006D7B43" w:rsidTr="006D7B43">
        <w:trPr>
          <w:trHeight w:val="900"/>
        </w:trPr>
        <w:tc>
          <w:tcPr>
            <w:tcW w:w="2283" w:type="dxa"/>
            <w:shd w:val="clear" w:color="auto" w:fill="auto"/>
            <w:hideMark/>
          </w:tcPr>
          <w:p w:rsidR="006D7B43" w:rsidRPr="006D7B43" w:rsidRDefault="006D7B43" w:rsidP="006D7B43">
            <w:pPr>
              <w:jc w:val="center"/>
              <w:rPr>
                <w:sz w:val="20"/>
                <w:szCs w:val="20"/>
              </w:rPr>
            </w:pPr>
            <w:r w:rsidRPr="006D7B43">
              <w:rPr>
                <w:sz w:val="20"/>
                <w:szCs w:val="20"/>
              </w:rPr>
              <w:t>1 03 02260 01 0000 110</w:t>
            </w:r>
          </w:p>
        </w:tc>
        <w:tc>
          <w:tcPr>
            <w:tcW w:w="6497" w:type="dxa"/>
            <w:shd w:val="clear" w:color="auto" w:fill="auto"/>
            <w:hideMark/>
          </w:tcPr>
          <w:p w:rsidR="006D7B43" w:rsidRPr="006D7B43" w:rsidRDefault="006D7B43" w:rsidP="006D7B43">
            <w:pPr>
              <w:jc w:val="both"/>
              <w:rPr>
                <w:sz w:val="20"/>
                <w:szCs w:val="20"/>
              </w:rPr>
            </w:pPr>
            <w:r w:rsidRPr="006D7B43">
              <w:rPr>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48" w:type="dxa"/>
            <w:shd w:val="clear" w:color="auto" w:fill="auto"/>
            <w:noWrap/>
            <w:vAlign w:val="center"/>
            <w:hideMark/>
          </w:tcPr>
          <w:p w:rsidR="006D7B43" w:rsidRPr="006D7B43" w:rsidRDefault="006D7B43" w:rsidP="006D7B43">
            <w:pPr>
              <w:jc w:val="center"/>
              <w:rPr>
                <w:sz w:val="20"/>
                <w:szCs w:val="20"/>
              </w:rPr>
            </w:pPr>
            <w:r w:rsidRPr="006D7B43">
              <w:rPr>
                <w:sz w:val="20"/>
                <w:szCs w:val="20"/>
              </w:rPr>
              <w:t>-24 376</w:t>
            </w:r>
          </w:p>
        </w:tc>
      </w:tr>
      <w:tr w:rsidR="006D7B43" w:rsidRPr="006D7B43" w:rsidTr="006D7B43">
        <w:trPr>
          <w:trHeight w:val="213"/>
        </w:trPr>
        <w:tc>
          <w:tcPr>
            <w:tcW w:w="2283" w:type="dxa"/>
            <w:shd w:val="clear" w:color="auto" w:fill="auto"/>
            <w:hideMark/>
          </w:tcPr>
          <w:p w:rsidR="006D7B43" w:rsidRPr="006D7B43" w:rsidRDefault="006D7B43" w:rsidP="006D7B43">
            <w:pPr>
              <w:jc w:val="center"/>
              <w:rPr>
                <w:sz w:val="20"/>
                <w:szCs w:val="20"/>
              </w:rPr>
            </w:pPr>
            <w:r w:rsidRPr="006D7B43">
              <w:rPr>
                <w:sz w:val="20"/>
                <w:szCs w:val="20"/>
              </w:rPr>
              <w:t>1 05 00000 00 0000 000</w:t>
            </w:r>
          </w:p>
        </w:tc>
        <w:tc>
          <w:tcPr>
            <w:tcW w:w="6497" w:type="dxa"/>
            <w:shd w:val="clear" w:color="auto" w:fill="auto"/>
            <w:hideMark/>
          </w:tcPr>
          <w:p w:rsidR="006D7B43" w:rsidRPr="006D7B43" w:rsidRDefault="006D7B43" w:rsidP="006D7B43">
            <w:pPr>
              <w:jc w:val="both"/>
              <w:rPr>
                <w:sz w:val="20"/>
                <w:szCs w:val="20"/>
              </w:rPr>
            </w:pPr>
            <w:r w:rsidRPr="006D7B43">
              <w:rPr>
                <w:sz w:val="20"/>
                <w:szCs w:val="20"/>
              </w:rPr>
              <w:t>НАЛОГИ НА СОВОКУПНЫЙ ДОХОД</w:t>
            </w:r>
          </w:p>
        </w:tc>
        <w:tc>
          <w:tcPr>
            <w:tcW w:w="1448" w:type="dxa"/>
            <w:shd w:val="clear" w:color="auto" w:fill="auto"/>
            <w:noWrap/>
            <w:vAlign w:val="center"/>
            <w:hideMark/>
          </w:tcPr>
          <w:p w:rsidR="006D7B43" w:rsidRPr="006D7B43" w:rsidRDefault="006D7B43" w:rsidP="006D7B43">
            <w:pPr>
              <w:jc w:val="center"/>
              <w:rPr>
                <w:bCs/>
                <w:sz w:val="20"/>
                <w:szCs w:val="20"/>
              </w:rPr>
            </w:pPr>
            <w:r w:rsidRPr="006D7B43">
              <w:rPr>
                <w:bCs/>
                <w:sz w:val="20"/>
                <w:szCs w:val="20"/>
              </w:rPr>
              <w:t>88 436</w:t>
            </w:r>
          </w:p>
        </w:tc>
      </w:tr>
      <w:tr w:rsidR="006D7B43" w:rsidRPr="006D7B43" w:rsidTr="006D7B43">
        <w:trPr>
          <w:trHeight w:val="465"/>
        </w:trPr>
        <w:tc>
          <w:tcPr>
            <w:tcW w:w="2283" w:type="dxa"/>
            <w:shd w:val="clear" w:color="auto" w:fill="auto"/>
            <w:hideMark/>
          </w:tcPr>
          <w:p w:rsidR="006D7B43" w:rsidRPr="006D7B43" w:rsidRDefault="006D7B43" w:rsidP="006D7B43">
            <w:pPr>
              <w:jc w:val="center"/>
              <w:rPr>
                <w:sz w:val="20"/>
                <w:szCs w:val="20"/>
              </w:rPr>
            </w:pPr>
            <w:r w:rsidRPr="006D7B43">
              <w:rPr>
                <w:sz w:val="20"/>
                <w:szCs w:val="20"/>
              </w:rPr>
              <w:t>1 05 01000 00 0000 110</w:t>
            </w:r>
          </w:p>
        </w:tc>
        <w:tc>
          <w:tcPr>
            <w:tcW w:w="6497" w:type="dxa"/>
            <w:shd w:val="clear" w:color="auto" w:fill="auto"/>
            <w:hideMark/>
          </w:tcPr>
          <w:p w:rsidR="006D7B43" w:rsidRPr="006D7B43" w:rsidRDefault="006D7B43" w:rsidP="006D7B43">
            <w:pPr>
              <w:jc w:val="both"/>
              <w:rPr>
                <w:sz w:val="20"/>
                <w:szCs w:val="20"/>
              </w:rPr>
            </w:pPr>
            <w:r w:rsidRPr="006D7B43">
              <w:rPr>
                <w:sz w:val="20"/>
                <w:szCs w:val="20"/>
              </w:rPr>
              <w:t>Налог, взимаемый в связи с применением упрощенной системы налогообложения</w:t>
            </w:r>
          </w:p>
        </w:tc>
        <w:tc>
          <w:tcPr>
            <w:tcW w:w="1448" w:type="dxa"/>
            <w:shd w:val="clear" w:color="auto" w:fill="auto"/>
            <w:noWrap/>
            <w:vAlign w:val="center"/>
            <w:hideMark/>
          </w:tcPr>
          <w:p w:rsidR="006D7B43" w:rsidRPr="006D7B43" w:rsidRDefault="006D7B43" w:rsidP="006D7B43">
            <w:pPr>
              <w:jc w:val="center"/>
              <w:rPr>
                <w:bCs/>
                <w:sz w:val="20"/>
                <w:szCs w:val="20"/>
              </w:rPr>
            </w:pPr>
            <w:r w:rsidRPr="006D7B43">
              <w:rPr>
                <w:bCs/>
                <w:sz w:val="20"/>
                <w:szCs w:val="20"/>
              </w:rPr>
              <w:t>78 780</w:t>
            </w:r>
          </w:p>
        </w:tc>
      </w:tr>
      <w:tr w:rsidR="006D7B43" w:rsidRPr="006D7B43" w:rsidTr="006D7B43">
        <w:trPr>
          <w:trHeight w:val="553"/>
        </w:trPr>
        <w:tc>
          <w:tcPr>
            <w:tcW w:w="2283" w:type="dxa"/>
            <w:shd w:val="clear" w:color="auto" w:fill="auto"/>
            <w:hideMark/>
          </w:tcPr>
          <w:p w:rsidR="006D7B43" w:rsidRPr="006D7B43" w:rsidRDefault="006D7B43" w:rsidP="006D7B43">
            <w:pPr>
              <w:jc w:val="center"/>
              <w:rPr>
                <w:sz w:val="20"/>
                <w:szCs w:val="20"/>
              </w:rPr>
            </w:pPr>
            <w:r w:rsidRPr="006D7B43">
              <w:rPr>
                <w:sz w:val="20"/>
                <w:szCs w:val="20"/>
              </w:rPr>
              <w:t>1 05 01011 01 0000 110</w:t>
            </w:r>
          </w:p>
        </w:tc>
        <w:tc>
          <w:tcPr>
            <w:tcW w:w="6497" w:type="dxa"/>
            <w:shd w:val="clear" w:color="auto" w:fill="auto"/>
            <w:hideMark/>
          </w:tcPr>
          <w:p w:rsidR="006D7B43" w:rsidRPr="006D7B43" w:rsidRDefault="006D7B43" w:rsidP="006D7B43">
            <w:pPr>
              <w:jc w:val="both"/>
              <w:rPr>
                <w:sz w:val="20"/>
                <w:szCs w:val="20"/>
              </w:rPr>
            </w:pPr>
            <w:r w:rsidRPr="006D7B43">
              <w:rPr>
                <w:sz w:val="20"/>
                <w:szCs w:val="20"/>
              </w:rPr>
              <w:t>Налог, взимаемый с налогоплательщиков, выбравших в качестве объекта налогообложения доходы</w:t>
            </w:r>
          </w:p>
        </w:tc>
        <w:tc>
          <w:tcPr>
            <w:tcW w:w="1448" w:type="dxa"/>
            <w:shd w:val="clear" w:color="auto" w:fill="auto"/>
            <w:noWrap/>
            <w:vAlign w:val="center"/>
            <w:hideMark/>
          </w:tcPr>
          <w:p w:rsidR="006D7B43" w:rsidRPr="006D7B43" w:rsidRDefault="006D7B43" w:rsidP="006D7B43">
            <w:pPr>
              <w:jc w:val="center"/>
              <w:rPr>
                <w:sz w:val="20"/>
                <w:szCs w:val="20"/>
              </w:rPr>
            </w:pPr>
            <w:r w:rsidRPr="006D7B43">
              <w:rPr>
                <w:sz w:val="20"/>
                <w:szCs w:val="20"/>
              </w:rPr>
              <w:t>13 780</w:t>
            </w:r>
          </w:p>
        </w:tc>
      </w:tr>
      <w:tr w:rsidR="006D7B43" w:rsidRPr="006D7B43" w:rsidTr="006D7B43">
        <w:trPr>
          <w:trHeight w:val="675"/>
        </w:trPr>
        <w:tc>
          <w:tcPr>
            <w:tcW w:w="2283" w:type="dxa"/>
            <w:shd w:val="clear" w:color="auto" w:fill="auto"/>
            <w:hideMark/>
          </w:tcPr>
          <w:p w:rsidR="006D7B43" w:rsidRPr="006D7B43" w:rsidRDefault="006D7B43" w:rsidP="006D7B43">
            <w:pPr>
              <w:jc w:val="center"/>
              <w:rPr>
                <w:sz w:val="20"/>
                <w:szCs w:val="20"/>
              </w:rPr>
            </w:pPr>
            <w:r w:rsidRPr="006D7B43">
              <w:rPr>
                <w:sz w:val="20"/>
                <w:szCs w:val="20"/>
              </w:rPr>
              <w:t>1 05 01021 01 0000 110</w:t>
            </w:r>
          </w:p>
        </w:tc>
        <w:tc>
          <w:tcPr>
            <w:tcW w:w="6497" w:type="dxa"/>
            <w:shd w:val="clear" w:color="auto" w:fill="auto"/>
            <w:hideMark/>
          </w:tcPr>
          <w:p w:rsidR="006D7B43" w:rsidRPr="006D7B43" w:rsidRDefault="006D7B43" w:rsidP="006D7B43">
            <w:pPr>
              <w:jc w:val="both"/>
              <w:rPr>
                <w:sz w:val="20"/>
                <w:szCs w:val="20"/>
              </w:rPr>
            </w:pPr>
            <w:r w:rsidRPr="006D7B43">
              <w:rPr>
                <w:sz w:val="20"/>
                <w:szCs w:val="2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448" w:type="dxa"/>
            <w:shd w:val="clear" w:color="auto" w:fill="auto"/>
            <w:noWrap/>
            <w:vAlign w:val="center"/>
            <w:hideMark/>
          </w:tcPr>
          <w:p w:rsidR="006D7B43" w:rsidRPr="006D7B43" w:rsidRDefault="006D7B43" w:rsidP="006D7B43">
            <w:pPr>
              <w:jc w:val="center"/>
              <w:rPr>
                <w:sz w:val="20"/>
                <w:szCs w:val="20"/>
              </w:rPr>
            </w:pPr>
            <w:r w:rsidRPr="006D7B43">
              <w:rPr>
                <w:sz w:val="20"/>
                <w:szCs w:val="20"/>
              </w:rPr>
              <w:t>65 000</w:t>
            </w:r>
          </w:p>
        </w:tc>
      </w:tr>
      <w:tr w:rsidR="006D7B43" w:rsidRPr="006D7B43" w:rsidTr="006D7B43">
        <w:trPr>
          <w:trHeight w:val="131"/>
        </w:trPr>
        <w:tc>
          <w:tcPr>
            <w:tcW w:w="2283" w:type="dxa"/>
            <w:shd w:val="clear" w:color="auto" w:fill="auto"/>
            <w:hideMark/>
          </w:tcPr>
          <w:p w:rsidR="006D7B43" w:rsidRPr="006D7B43" w:rsidRDefault="006D7B43" w:rsidP="006D7B43">
            <w:pPr>
              <w:jc w:val="center"/>
              <w:rPr>
                <w:sz w:val="20"/>
                <w:szCs w:val="20"/>
              </w:rPr>
            </w:pPr>
            <w:r w:rsidRPr="006D7B43">
              <w:rPr>
                <w:sz w:val="20"/>
                <w:szCs w:val="20"/>
              </w:rPr>
              <w:t>1 05 03000 01 0000 110</w:t>
            </w:r>
          </w:p>
        </w:tc>
        <w:tc>
          <w:tcPr>
            <w:tcW w:w="6497" w:type="dxa"/>
            <w:shd w:val="clear" w:color="auto" w:fill="auto"/>
            <w:hideMark/>
          </w:tcPr>
          <w:p w:rsidR="006D7B43" w:rsidRPr="006D7B43" w:rsidRDefault="006D7B43" w:rsidP="006D7B43">
            <w:pPr>
              <w:jc w:val="both"/>
              <w:rPr>
                <w:sz w:val="20"/>
                <w:szCs w:val="20"/>
              </w:rPr>
            </w:pPr>
            <w:r w:rsidRPr="006D7B43">
              <w:rPr>
                <w:sz w:val="20"/>
                <w:szCs w:val="20"/>
              </w:rPr>
              <w:t>Единый сельскохозяйственный налог</w:t>
            </w:r>
          </w:p>
        </w:tc>
        <w:tc>
          <w:tcPr>
            <w:tcW w:w="1448" w:type="dxa"/>
            <w:shd w:val="clear" w:color="auto" w:fill="auto"/>
            <w:noWrap/>
            <w:vAlign w:val="center"/>
            <w:hideMark/>
          </w:tcPr>
          <w:p w:rsidR="006D7B43" w:rsidRPr="006D7B43" w:rsidRDefault="006D7B43" w:rsidP="006D7B43">
            <w:pPr>
              <w:jc w:val="center"/>
              <w:rPr>
                <w:bCs/>
                <w:sz w:val="20"/>
                <w:szCs w:val="20"/>
              </w:rPr>
            </w:pPr>
            <w:r w:rsidRPr="006D7B43">
              <w:rPr>
                <w:bCs/>
                <w:sz w:val="20"/>
                <w:szCs w:val="20"/>
              </w:rPr>
              <w:t>9 656</w:t>
            </w:r>
          </w:p>
        </w:tc>
      </w:tr>
      <w:tr w:rsidR="006D7B43" w:rsidRPr="006D7B43" w:rsidTr="006D7B43">
        <w:trPr>
          <w:trHeight w:val="236"/>
        </w:trPr>
        <w:tc>
          <w:tcPr>
            <w:tcW w:w="2283" w:type="dxa"/>
            <w:shd w:val="clear" w:color="auto" w:fill="auto"/>
            <w:hideMark/>
          </w:tcPr>
          <w:p w:rsidR="006D7B43" w:rsidRPr="006D7B43" w:rsidRDefault="006D7B43" w:rsidP="006D7B43">
            <w:pPr>
              <w:jc w:val="center"/>
              <w:rPr>
                <w:sz w:val="20"/>
                <w:szCs w:val="20"/>
              </w:rPr>
            </w:pPr>
            <w:r w:rsidRPr="006D7B43">
              <w:rPr>
                <w:sz w:val="20"/>
                <w:szCs w:val="20"/>
              </w:rPr>
              <w:lastRenderedPageBreak/>
              <w:t>1 05 03010 01 0000 110</w:t>
            </w:r>
          </w:p>
        </w:tc>
        <w:tc>
          <w:tcPr>
            <w:tcW w:w="6497" w:type="dxa"/>
            <w:shd w:val="clear" w:color="auto" w:fill="auto"/>
            <w:hideMark/>
          </w:tcPr>
          <w:p w:rsidR="006D7B43" w:rsidRPr="006D7B43" w:rsidRDefault="006D7B43" w:rsidP="006D7B43">
            <w:pPr>
              <w:jc w:val="both"/>
              <w:rPr>
                <w:sz w:val="20"/>
                <w:szCs w:val="20"/>
              </w:rPr>
            </w:pPr>
            <w:r w:rsidRPr="006D7B43">
              <w:rPr>
                <w:sz w:val="20"/>
                <w:szCs w:val="20"/>
              </w:rPr>
              <w:t>Единый сельскохозяйственный налог</w:t>
            </w:r>
          </w:p>
        </w:tc>
        <w:tc>
          <w:tcPr>
            <w:tcW w:w="1448" w:type="dxa"/>
            <w:shd w:val="clear" w:color="auto" w:fill="auto"/>
            <w:noWrap/>
            <w:vAlign w:val="center"/>
            <w:hideMark/>
          </w:tcPr>
          <w:p w:rsidR="006D7B43" w:rsidRPr="006D7B43" w:rsidRDefault="006D7B43" w:rsidP="006D7B43">
            <w:pPr>
              <w:jc w:val="center"/>
              <w:rPr>
                <w:sz w:val="20"/>
                <w:szCs w:val="20"/>
              </w:rPr>
            </w:pPr>
            <w:r w:rsidRPr="006D7B43">
              <w:rPr>
                <w:sz w:val="20"/>
                <w:szCs w:val="20"/>
              </w:rPr>
              <w:t>9 656</w:t>
            </w:r>
          </w:p>
        </w:tc>
      </w:tr>
      <w:tr w:rsidR="006D7B43" w:rsidRPr="006D7B43" w:rsidTr="006D7B43">
        <w:trPr>
          <w:trHeight w:val="260"/>
        </w:trPr>
        <w:tc>
          <w:tcPr>
            <w:tcW w:w="2283" w:type="dxa"/>
            <w:shd w:val="clear" w:color="auto" w:fill="auto"/>
            <w:hideMark/>
          </w:tcPr>
          <w:p w:rsidR="006D7B43" w:rsidRPr="006D7B43" w:rsidRDefault="006D7B43" w:rsidP="006D7B43">
            <w:pPr>
              <w:jc w:val="center"/>
              <w:rPr>
                <w:sz w:val="20"/>
                <w:szCs w:val="20"/>
              </w:rPr>
            </w:pPr>
            <w:r w:rsidRPr="006D7B43">
              <w:rPr>
                <w:sz w:val="20"/>
                <w:szCs w:val="20"/>
              </w:rPr>
              <w:t>1 06 00000 00 0000 000</w:t>
            </w:r>
          </w:p>
        </w:tc>
        <w:tc>
          <w:tcPr>
            <w:tcW w:w="6497" w:type="dxa"/>
            <w:shd w:val="clear" w:color="auto" w:fill="auto"/>
            <w:hideMark/>
          </w:tcPr>
          <w:p w:rsidR="006D7B43" w:rsidRPr="006D7B43" w:rsidRDefault="006D7B43" w:rsidP="006D7B43">
            <w:pPr>
              <w:jc w:val="both"/>
              <w:rPr>
                <w:sz w:val="20"/>
                <w:szCs w:val="20"/>
              </w:rPr>
            </w:pPr>
            <w:r w:rsidRPr="006D7B43">
              <w:rPr>
                <w:sz w:val="20"/>
                <w:szCs w:val="20"/>
              </w:rPr>
              <w:t>НАЛОГИ НА ИМУЩЕСТВО</w:t>
            </w:r>
          </w:p>
        </w:tc>
        <w:tc>
          <w:tcPr>
            <w:tcW w:w="1448" w:type="dxa"/>
            <w:shd w:val="clear" w:color="auto" w:fill="auto"/>
            <w:noWrap/>
            <w:vAlign w:val="center"/>
            <w:hideMark/>
          </w:tcPr>
          <w:p w:rsidR="006D7B43" w:rsidRPr="006D7B43" w:rsidRDefault="006D7B43" w:rsidP="006D7B43">
            <w:pPr>
              <w:jc w:val="center"/>
              <w:rPr>
                <w:bCs/>
                <w:sz w:val="20"/>
                <w:szCs w:val="20"/>
              </w:rPr>
            </w:pPr>
            <w:r w:rsidRPr="006D7B43">
              <w:rPr>
                <w:bCs/>
                <w:sz w:val="20"/>
                <w:szCs w:val="20"/>
              </w:rPr>
              <w:t>744 266</w:t>
            </w:r>
          </w:p>
        </w:tc>
      </w:tr>
      <w:tr w:rsidR="006D7B43" w:rsidRPr="006D7B43" w:rsidTr="006D7B43">
        <w:trPr>
          <w:trHeight w:val="675"/>
        </w:trPr>
        <w:tc>
          <w:tcPr>
            <w:tcW w:w="2283" w:type="dxa"/>
            <w:shd w:val="clear" w:color="auto" w:fill="auto"/>
            <w:hideMark/>
          </w:tcPr>
          <w:p w:rsidR="006D7B43" w:rsidRPr="006D7B43" w:rsidRDefault="006D7B43" w:rsidP="006D7B43">
            <w:pPr>
              <w:jc w:val="center"/>
              <w:rPr>
                <w:sz w:val="20"/>
                <w:szCs w:val="20"/>
              </w:rPr>
            </w:pPr>
            <w:r w:rsidRPr="006D7B43">
              <w:rPr>
                <w:sz w:val="20"/>
                <w:szCs w:val="20"/>
              </w:rPr>
              <w:t>1 06 01030 10 0000 110</w:t>
            </w:r>
          </w:p>
        </w:tc>
        <w:tc>
          <w:tcPr>
            <w:tcW w:w="6497" w:type="dxa"/>
            <w:shd w:val="clear" w:color="auto" w:fill="auto"/>
            <w:hideMark/>
          </w:tcPr>
          <w:p w:rsidR="006D7B43" w:rsidRPr="006D7B43" w:rsidRDefault="006D7B43" w:rsidP="006D7B43">
            <w:pPr>
              <w:jc w:val="both"/>
              <w:rPr>
                <w:sz w:val="20"/>
                <w:szCs w:val="20"/>
              </w:rPr>
            </w:pPr>
            <w:r w:rsidRPr="006D7B43">
              <w:rPr>
                <w:sz w:val="20"/>
                <w:szCs w:val="20"/>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448" w:type="dxa"/>
            <w:shd w:val="clear" w:color="auto" w:fill="auto"/>
            <w:noWrap/>
            <w:vAlign w:val="center"/>
            <w:hideMark/>
          </w:tcPr>
          <w:p w:rsidR="006D7B43" w:rsidRPr="006D7B43" w:rsidRDefault="006D7B43" w:rsidP="006D7B43">
            <w:pPr>
              <w:jc w:val="center"/>
              <w:rPr>
                <w:sz w:val="20"/>
                <w:szCs w:val="20"/>
              </w:rPr>
            </w:pPr>
            <w:r w:rsidRPr="006D7B43">
              <w:rPr>
                <w:sz w:val="20"/>
                <w:szCs w:val="20"/>
              </w:rPr>
              <w:t>21 223</w:t>
            </w:r>
          </w:p>
        </w:tc>
      </w:tr>
      <w:tr w:rsidR="006D7B43" w:rsidRPr="006D7B43" w:rsidTr="006D7B43">
        <w:trPr>
          <w:trHeight w:val="153"/>
        </w:trPr>
        <w:tc>
          <w:tcPr>
            <w:tcW w:w="2283" w:type="dxa"/>
            <w:shd w:val="clear" w:color="auto" w:fill="auto"/>
            <w:hideMark/>
          </w:tcPr>
          <w:p w:rsidR="006D7B43" w:rsidRPr="006D7B43" w:rsidRDefault="006D7B43" w:rsidP="006D7B43">
            <w:pPr>
              <w:jc w:val="center"/>
              <w:rPr>
                <w:sz w:val="20"/>
                <w:szCs w:val="20"/>
              </w:rPr>
            </w:pPr>
            <w:r w:rsidRPr="006D7B43">
              <w:rPr>
                <w:sz w:val="20"/>
                <w:szCs w:val="20"/>
              </w:rPr>
              <w:t>1 06 06000 00 0000 110</w:t>
            </w:r>
          </w:p>
        </w:tc>
        <w:tc>
          <w:tcPr>
            <w:tcW w:w="6497" w:type="dxa"/>
            <w:shd w:val="clear" w:color="auto" w:fill="auto"/>
            <w:hideMark/>
          </w:tcPr>
          <w:p w:rsidR="006D7B43" w:rsidRPr="006D7B43" w:rsidRDefault="006D7B43" w:rsidP="006D7B43">
            <w:pPr>
              <w:jc w:val="both"/>
              <w:rPr>
                <w:sz w:val="20"/>
                <w:szCs w:val="20"/>
              </w:rPr>
            </w:pPr>
            <w:r w:rsidRPr="006D7B43">
              <w:rPr>
                <w:sz w:val="20"/>
                <w:szCs w:val="20"/>
              </w:rPr>
              <w:t>Земельный налог</w:t>
            </w:r>
          </w:p>
        </w:tc>
        <w:tc>
          <w:tcPr>
            <w:tcW w:w="1448" w:type="dxa"/>
            <w:shd w:val="clear" w:color="auto" w:fill="auto"/>
            <w:noWrap/>
            <w:vAlign w:val="center"/>
            <w:hideMark/>
          </w:tcPr>
          <w:p w:rsidR="006D7B43" w:rsidRPr="006D7B43" w:rsidRDefault="006D7B43" w:rsidP="006D7B43">
            <w:pPr>
              <w:jc w:val="center"/>
              <w:rPr>
                <w:bCs/>
                <w:sz w:val="20"/>
                <w:szCs w:val="20"/>
              </w:rPr>
            </w:pPr>
            <w:r w:rsidRPr="006D7B43">
              <w:rPr>
                <w:bCs/>
                <w:sz w:val="20"/>
                <w:szCs w:val="20"/>
              </w:rPr>
              <w:t>723 043</w:t>
            </w:r>
          </w:p>
        </w:tc>
      </w:tr>
      <w:tr w:rsidR="006D7B43" w:rsidRPr="006D7B43" w:rsidTr="006D7B43">
        <w:trPr>
          <w:trHeight w:val="450"/>
        </w:trPr>
        <w:tc>
          <w:tcPr>
            <w:tcW w:w="2283" w:type="dxa"/>
            <w:shd w:val="clear" w:color="auto" w:fill="auto"/>
            <w:hideMark/>
          </w:tcPr>
          <w:p w:rsidR="006D7B43" w:rsidRPr="006D7B43" w:rsidRDefault="006D7B43" w:rsidP="006D7B43">
            <w:pPr>
              <w:jc w:val="center"/>
              <w:rPr>
                <w:sz w:val="20"/>
                <w:szCs w:val="20"/>
              </w:rPr>
            </w:pPr>
            <w:r w:rsidRPr="006D7B43">
              <w:rPr>
                <w:sz w:val="20"/>
                <w:szCs w:val="20"/>
              </w:rPr>
              <w:t>1 06 06033 10 0000 110</w:t>
            </w:r>
          </w:p>
        </w:tc>
        <w:tc>
          <w:tcPr>
            <w:tcW w:w="6497" w:type="dxa"/>
            <w:shd w:val="clear" w:color="auto" w:fill="auto"/>
            <w:hideMark/>
          </w:tcPr>
          <w:p w:rsidR="006D7B43" w:rsidRPr="006D7B43" w:rsidRDefault="006D7B43" w:rsidP="006D7B43">
            <w:pPr>
              <w:jc w:val="both"/>
              <w:rPr>
                <w:sz w:val="20"/>
                <w:szCs w:val="20"/>
              </w:rPr>
            </w:pPr>
            <w:r w:rsidRPr="006D7B43">
              <w:rPr>
                <w:sz w:val="20"/>
                <w:szCs w:val="20"/>
              </w:rPr>
              <w:t>Земельный налог с организаций, обладающих земельным участком, расположенным в границах сельских поселений</w:t>
            </w:r>
          </w:p>
        </w:tc>
        <w:tc>
          <w:tcPr>
            <w:tcW w:w="1448" w:type="dxa"/>
            <w:shd w:val="clear" w:color="auto" w:fill="auto"/>
            <w:noWrap/>
            <w:vAlign w:val="center"/>
            <w:hideMark/>
          </w:tcPr>
          <w:p w:rsidR="006D7B43" w:rsidRPr="006D7B43" w:rsidRDefault="006D7B43" w:rsidP="006D7B43">
            <w:pPr>
              <w:jc w:val="center"/>
              <w:rPr>
                <w:sz w:val="20"/>
                <w:szCs w:val="20"/>
              </w:rPr>
            </w:pPr>
            <w:r w:rsidRPr="006D7B43">
              <w:rPr>
                <w:sz w:val="20"/>
                <w:szCs w:val="20"/>
              </w:rPr>
              <w:t>596 294</w:t>
            </w:r>
          </w:p>
        </w:tc>
      </w:tr>
      <w:tr w:rsidR="006D7B43" w:rsidRPr="006D7B43" w:rsidTr="006D7B43">
        <w:trPr>
          <w:trHeight w:val="450"/>
        </w:trPr>
        <w:tc>
          <w:tcPr>
            <w:tcW w:w="2283" w:type="dxa"/>
            <w:shd w:val="clear" w:color="auto" w:fill="auto"/>
            <w:hideMark/>
          </w:tcPr>
          <w:p w:rsidR="006D7B43" w:rsidRPr="006D7B43" w:rsidRDefault="006D7B43" w:rsidP="006D7B43">
            <w:pPr>
              <w:jc w:val="center"/>
              <w:rPr>
                <w:sz w:val="20"/>
                <w:szCs w:val="20"/>
              </w:rPr>
            </w:pPr>
            <w:r w:rsidRPr="006D7B43">
              <w:rPr>
                <w:sz w:val="20"/>
                <w:szCs w:val="20"/>
              </w:rPr>
              <w:t>1 06 06043 10 0000 110</w:t>
            </w:r>
          </w:p>
        </w:tc>
        <w:tc>
          <w:tcPr>
            <w:tcW w:w="6497" w:type="dxa"/>
            <w:shd w:val="clear" w:color="auto" w:fill="auto"/>
            <w:hideMark/>
          </w:tcPr>
          <w:p w:rsidR="006D7B43" w:rsidRPr="006D7B43" w:rsidRDefault="006D7B43" w:rsidP="006D7B43">
            <w:pPr>
              <w:jc w:val="both"/>
              <w:rPr>
                <w:sz w:val="20"/>
                <w:szCs w:val="20"/>
              </w:rPr>
            </w:pPr>
            <w:r w:rsidRPr="006D7B43">
              <w:rPr>
                <w:sz w:val="20"/>
                <w:szCs w:val="20"/>
              </w:rPr>
              <w:t>Земельный налог с физических лиц, обладающих земельным участком, расположенным в границах сельских поселений</w:t>
            </w:r>
          </w:p>
        </w:tc>
        <w:tc>
          <w:tcPr>
            <w:tcW w:w="1448" w:type="dxa"/>
            <w:shd w:val="clear" w:color="auto" w:fill="auto"/>
            <w:noWrap/>
            <w:vAlign w:val="center"/>
            <w:hideMark/>
          </w:tcPr>
          <w:p w:rsidR="006D7B43" w:rsidRPr="006D7B43" w:rsidRDefault="006D7B43" w:rsidP="006D7B43">
            <w:pPr>
              <w:jc w:val="center"/>
              <w:rPr>
                <w:sz w:val="20"/>
                <w:szCs w:val="20"/>
              </w:rPr>
            </w:pPr>
            <w:r w:rsidRPr="006D7B43">
              <w:rPr>
                <w:sz w:val="20"/>
                <w:szCs w:val="20"/>
              </w:rPr>
              <w:t>126 749</w:t>
            </w:r>
          </w:p>
        </w:tc>
      </w:tr>
      <w:tr w:rsidR="006D7B43" w:rsidRPr="006D7B43" w:rsidTr="006D7B43">
        <w:trPr>
          <w:trHeight w:val="174"/>
        </w:trPr>
        <w:tc>
          <w:tcPr>
            <w:tcW w:w="2283" w:type="dxa"/>
            <w:shd w:val="clear" w:color="auto" w:fill="auto"/>
            <w:hideMark/>
          </w:tcPr>
          <w:p w:rsidR="006D7B43" w:rsidRPr="006D7B43" w:rsidRDefault="006D7B43" w:rsidP="006D7B43">
            <w:pPr>
              <w:jc w:val="center"/>
              <w:rPr>
                <w:sz w:val="20"/>
                <w:szCs w:val="20"/>
              </w:rPr>
            </w:pPr>
          </w:p>
        </w:tc>
        <w:tc>
          <w:tcPr>
            <w:tcW w:w="6497" w:type="dxa"/>
            <w:shd w:val="clear" w:color="auto" w:fill="auto"/>
            <w:hideMark/>
          </w:tcPr>
          <w:p w:rsidR="006D7B43" w:rsidRPr="006D7B43" w:rsidRDefault="006D7B43" w:rsidP="006D7B43">
            <w:pPr>
              <w:jc w:val="both"/>
              <w:rPr>
                <w:sz w:val="20"/>
                <w:szCs w:val="20"/>
              </w:rPr>
            </w:pPr>
            <w:r w:rsidRPr="006D7B43">
              <w:rPr>
                <w:sz w:val="20"/>
                <w:szCs w:val="20"/>
              </w:rPr>
              <w:t>ИТОГО НАЛОГОВЫЕ ДОХОДЫ</w:t>
            </w:r>
          </w:p>
        </w:tc>
        <w:tc>
          <w:tcPr>
            <w:tcW w:w="1448" w:type="dxa"/>
            <w:shd w:val="clear" w:color="auto" w:fill="auto"/>
            <w:noWrap/>
            <w:vAlign w:val="center"/>
            <w:hideMark/>
          </w:tcPr>
          <w:p w:rsidR="006D7B43" w:rsidRPr="006D7B43" w:rsidRDefault="006D7B43" w:rsidP="006D7B43">
            <w:pPr>
              <w:jc w:val="center"/>
              <w:rPr>
                <w:bCs/>
                <w:sz w:val="20"/>
                <w:szCs w:val="20"/>
              </w:rPr>
            </w:pPr>
            <w:r w:rsidRPr="006D7B43">
              <w:rPr>
                <w:bCs/>
                <w:sz w:val="20"/>
                <w:szCs w:val="20"/>
              </w:rPr>
              <w:t>2 543 392</w:t>
            </w:r>
          </w:p>
        </w:tc>
      </w:tr>
      <w:tr w:rsidR="006D7B43" w:rsidRPr="006D7B43" w:rsidTr="006D7B43">
        <w:trPr>
          <w:trHeight w:val="450"/>
        </w:trPr>
        <w:tc>
          <w:tcPr>
            <w:tcW w:w="2283" w:type="dxa"/>
            <w:shd w:val="clear" w:color="auto" w:fill="auto"/>
            <w:hideMark/>
          </w:tcPr>
          <w:p w:rsidR="006D7B43" w:rsidRPr="006D7B43" w:rsidRDefault="006D7B43" w:rsidP="006D7B43">
            <w:pPr>
              <w:jc w:val="center"/>
              <w:rPr>
                <w:sz w:val="20"/>
                <w:szCs w:val="20"/>
              </w:rPr>
            </w:pPr>
            <w:r w:rsidRPr="006D7B43">
              <w:rPr>
                <w:sz w:val="20"/>
                <w:szCs w:val="20"/>
              </w:rPr>
              <w:t>1 11 00000 00 0000 000</w:t>
            </w:r>
          </w:p>
        </w:tc>
        <w:tc>
          <w:tcPr>
            <w:tcW w:w="6497" w:type="dxa"/>
            <w:shd w:val="clear" w:color="auto" w:fill="auto"/>
            <w:hideMark/>
          </w:tcPr>
          <w:p w:rsidR="006D7B43" w:rsidRPr="006D7B43" w:rsidRDefault="006D7B43" w:rsidP="006D7B43">
            <w:pPr>
              <w:jc w:val="both"/>
              <w:rPr>
                <w:sz w:val="20"/>
                <w:szCs w:val="20"/>
              </w:rPr>
            </w:pPr>
            <w:r w:rsidRPr="006D7B43">
              <w:rPr>
                <w:sz w:val="20"/>
                <w:szCs w:val="20"/>
              </w:rPr>
              <w:t>ДОХОДЫ ОТ ИСПОЛЬЗОВАНИЯ ИМУЩЕСТВА, НАХОДЯЩЕГОСЯ В ГОСУДАРСТВЕННОЙ И МУНИЦИПАЛЬНОЙ СОБСТВЕННОСТИ</w:t>
            </w:r>
          </w:p>
        </w:tc>
        <w:tc>
          <w:tcPr>
            <w:tcW w:w="1448" w:type="dxa"/>
            <w:shd w:val="clear" w:color="auto" w:fill="auto"/>
            <w:noWrap/>
            <w:vAlign w:val="center"/>
            <w:hideMark/>
          </w:tcPr>
          <w:p w:rsidR="006D7B43" w:rsidRPr="006D7B43" w:rsidRDefault="006D7B43" w:rsidP="006D7B43">
            <w:pPr>
              <w:jc w:val="center"/>
              <w:rPr>
                <w:bCs/>
                <w:sz w:val="20"/>
                <w:szCs w:val="20"/>
              </w:rPr>
            </w:pPr>
            <w:r w:rsidRPr="006D7B43">
              <w:rPr>
                <w:bCs/>
                <w:sz w:val="20"/>
                <w:szCs w:val="20"/>
              </w:rPr>
              <w:t>129 098</w:t>
            </w:r>
          </w:p>
        </w:tc>
      </w:tr>
      <w:tr w:rsidR="006D7B43" w:rsidRPr="006D7B43" w:rsidTr="006D7B43">
        <w:trPr>
          <w:trHeight w:val="900"/>
        </w:trPr>
        <w:tc>
          <w:tcPr>
            <w:tcW w:w="2283" w:type="dxa"/>
            <w:shd w:val="clear" w:color="auto" w:fill="auto"/>
            <w:hideMark/>
          </w:tcPr>
          <w:p w:rsidR="006D7B43" w:rsidRPr="006D7B43" w:rsidRDefault="006D7B43" w:rsidP="006D7B43">
            <w:pPr>
              <w:jc w:val="center"/>
              <w:rPr>
                <w:sz w:val="20"/>
                <w:szCs w:val="20"/>
              </w:rPr>
            </w:pPr>
            <w:r w:rsidRPr="006D7B43">
              <w:rPr>
                <w:sz w:val="20"/>
                <w:szCs w:val="20"/>
              </w:rPr>
              <w:t xml:space="preserve">1 11 05000 00 0000 120 </w:t>
            </w:r>
          </w:p>
        </w:tc>
        <w:tc>
          <w:tcPr>
            <w:tcW w:w="6497" w:type="dxa"/>
            <w:shd w:val="clear" w:color="auto" w:fill="auto"/>
            <w:hideMark/>
          </w:tcPr>
          <w:p w:rsidR="006D7B43" w:rsidRPr="006D7B43" w:rsidRDefault="006D7B43" w:rsidP="006D7B43">
            <w:pPr>
              <w:jc w:val="both"/>
              <w:rPr>
                <w:sz w:val="20"/>
                <w:szCs w:val="20"/>
              </w:rPr>
            </w:pPr>
            <w:r w:rsidRPr="006D7B43">
              <w:rPr>
                <w:sz w:val="20"/>
                <w:szCs w:val="2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48" w:type="dxa"/>
            <w:shd w:val="clear" w:color="auto" w:fill="auto"/>
            <w:noWrap/>
            <w:vAlign w:val="center"/>
            <w:hideMark/>
          </w:tcPr>
          <w:p w:rsidR="006D7B43" w:rsidRPr="006D7B43" w:rsidRDefault="006D7B43" w:rsidP="006D7B43">
            <w:pPr>
              <w:jc w:val="center"/>
              <w:rPr>
                <w:bCs/>
                <w:sz w:val="20"/>
                <w:szCs w:val="20"/>
              </w:rPr>
            </w:pPr>
            <w:r w:rsidRPr="006D7B43">
              <w:rPr>
                <w:bCs/>
                <w:sz w:val="20"/>
                <w:szCs w:val="20"/>
              </w:rPr>
              <w:t>26 566</w:t>
            </w:r>
          </w:p>
        </w:tc>
      </w:tr>
      <w:tr w:rsidR="006D7B43" w:rsidRPr="006D7B43" w:rsidTr="006D7B43">
        <w:trPr>
          <w:trHeight w:val="675"/>
        </w:trPr>
        <w:tc>
          <w:tcPr>
            <w:tcW w:w="2283" w:type="dxa"/>
            <w:shd w:val="clear" w:color="auto" w:fill="auto"/>
            <w:hideMark/>
          </w:tcPr>
          <w:p w:rsidR="006D7B43" w:rsidRPr="006D7B43" w:rsidRDefault="006D7B43" w:rsidP="006D7B43">
            <w:pPr>
              <w:jc w:val="center"/>
              <w:rPr>
                <w:sz w:val="20"/>
                <w:szCs w:val="20"/>
              </w:rPr>
            </w:pPr>
            <w:r w:rsidRPr="006D7B43">
              <w:rPr>
                <w:sz w:val="20"/>
                <w:szCs w:val="20"/>
              </w:rPr>
              <w:t>1 11 05035 10 0000 120</w:t>
            </w:r>
          </w:p>
        </w:tc>
        <w:tc>
          <w:tcPr>
            <w:tcW w:w="6497" w:type="dxa"/>
            <w:shd w:val="clear" w:color="auto" w:fill="auto"/>
            <w:hideMark/>
          </w:tcPr>
          <w:p w:rsidR="006D7B43" w:rsidRPr="006D7B43" w:rsidRDefault="006D7B43" w:rsidP="006D7B43">
            <w:pPr>
              <w:jc w:val="both"/>
              <w:rPr>
                <w:sz w:val="20"/>
                <w:szCs w:val="20"/>
              </w:rPr>
            </w:pPr>
            <w:r w:rsidRPr="006D7B43">
              <w:rPr>
                <w:sz w:val="20"/>
                <w:szCs w:val="20"/>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1448" w:type="dxa"/>
            <w:shd w:val="clear" w:color="auto" w:fill="auto"/>
            <w:noWrap/>
            <w:vAlign w:val="center"/>
            <w:hideMark/>
          </w:tcPr>
          <w:p w:rsidR="006D7B43" w:rsidRPr="006D7B43" w:rsidRDefault="006D7B43" w:rsidP="006D7B43">
            <w:pPr>
              <w:jc w:val="center"/>
              <w:rPr>
                <w:sz w:val="20"/>
                <w:szCs w:val="20"/>
              </w:rPr>
            </w:pPr>
            <w:r w:rsidRPr="006D7B43">
              <w:rPr>
                <w:sz w:val="20"/>
                <w:szCs w:val="20"/>
              </w:rPr>
              <w:t>10 000</w:t>
            </w:r>
          </w:p>
        </w:tc>
      </w:tr>
      <w:tr w:rsidR="006D7B43" w:rsidRPr="006D7B43" w:rsidTr="006D7B43">
        <w:trPr>
          <w:trHeight w:val="450"/>
        </w:trPr>
        <w:tc>
          <w:tcPr>
            <w:tcW w:w="2283" w:type="dxa"/>
            <w:shd w:val="clear" w:color="auto" w:fill="auto"/>
            <w:hideMark/>
          </w:tcPr>
          <w:p w:rsidR="006D7B43" w:rsidRPr="006D7B43" w:rsidRDefault="006D7B43" w:rsidP="006D7B43">
            <w:pPr>
              <w:jc w:val="center"/>
              <w:rPr>
                <w:sz w:val="20"/>
                <w:szCs w:val="20"/>
              </w:rPr>
            </w:pPr>
            <w:r w:rsidRPr="006D7B43">
              <w:rPr>
                <w:sz w:val="20"/>
                <w:szCs w:val="20"/>
              </w:rPr>
              <w:t>1 11 05075 10 0000 120</w:t>
            </w:r>
          </w:p>
        </w:tc>
        <w:tc>
          <w:tcPr>
            <w:tcW w:w="6497" w:type="dxa"/>
            <w:shd w:val="clear" w:color="auto" w:fill="auto"/>
            <w:hideMark/>
          </w:tcPr>
          <w:p w:rsidR="006D7B43" w:rsidRPr="006D7B43" w:rsidRDefault="006D7B43" w:rsidP="006D7B43">
            <w:pPr>
              <w:jc w:val="both"/>
              <w:rPr>
                <w:sz w:val="20"/>
                <w:szCs w:val="20"/>
              </w:rPr>
            </w:pPr>
            <w:r w:rsidRPr="006D7B43">
              <w:rPr>
                <w:sz w:val="20"/>
                <w:szCs w:val="20"/>
              </w:rPr>
              <w:t>Доходы от сдачи в аренду имущества, составляющего казну городских поселений (за исключением земельных участков)</w:t>
            </w:r>
          </w:p>
        </w:tc>
        <w:tc>
          <w:tcPr>
            <w:tcW w:w="1448" w:type="dxa"/>
            <w:shd w:val="clear" w:color="auto" w:fill="auto"/>
            <w:noWrap/>
            <w:vAlign w:val="center"/>
            <w:hideMark/>
          </w:tcPr>
          <w:p w:rsidR="006D7B43" w:rsidRPr="006D7B43" w:rsidRDefault="006D7B43" w:rsidP="006D7B43">
            <w:pPr>
              <w:jc w:val="center"/>
              <w:rPr>
                <w:sz w:val="20"/>
                <w:szCs w:val="20"/>
              </w:rPr>
            </w:pPr>
            <w:r w:rsidRPr="006D7B43">
              <w:rPr>
                <w:sz w:val="20"/>
                <w:szCs w:val="20"/>
              </w:rPr>
              <w:t>16 566</w:t>
            </w:r>
          </w:p>
        </w:tc>
      </w:tr>
      <w:tr w:rsidR="006D7B43" w:rsidRPr="006D7B43" w:rsidTr="006D7B43">
        <w:trPr>
          <w:trHeight w:val="900"/>
        </w:trPr>
        <w:tc>
          <w:tcPr>
            <w:tcW w:w="2283" w:type="dxa"/>
            <w:shd w:val="clear" w:color="auto" w:fill="auto"/>
            <w:hideMark/>
          </w:tcPr>
          <w:p w:rsidR="006D7B43" w:rsidRPr="006D7B43" w:rsidRDefault="006D7B43" w:rsidP="006D7B43">
            <w:pPr>
              <w:jc w:val="center"/>
              <w:rPr>
                <w:sz w:val="20"/>
                <w:szCs w:val="20"/>
              </w:rPr>
            </w:pPr>
            <w:r w:rsidRPr="006D7B43">
              <w:rPr>
                <w:sz w:val="20"/>
                <w:szCs w:val="20"/>
              </w:rPr>
              <w:t>1 11 09045 10 0000 120</w:t>
            </w:r>
          </w:p>
        </w:tc>
        <w:tc>
          <w:tcPr>
            <w:tcW w:w="6497" w:type="dxa"/>
            <w:shd w:val="clear" w:color="auto" w:fill="auto"/>
            <w:hideMark/>
          </w:tcPr>
          <w:p w:rsidR="006D7B43" w:rsidRPr="006D7B43" w:rsidRDefault="006D7B43" w:rsidP="006D7B43">
            <w:pPr>
              <w:jc w:val="both"/>
              <w:rPr>
                <w:sz w:val="20"/>
                <w:szCs w:val="20"/>
              </w:rPr>
            </w:pPr>
            <w:r w:rsidRPr="006D7B43">
              <w:rPr>
                <w:sz w:val="20"/>
                <w:szCs w:val="20"/>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448" w:type="dxa"/>
            <w:shd w:val="clear" w:color="auto" w:fill="auto"/>
            <w:noWrap/>
            <w:vAlign w:val="center"/>
            <w:hideMark/>
          </w:tcPr>
          <w:p w:rsidR="006D7B43" w:rsidRPr="006D7B43" w:rsidRDefault="006D7B43" w:rsidP="006D7B43">
            <w:pPr>
              <w:jc w:val="center"/>
              <w:rPr>
                <w:bCs/>
                <w:sz w:val="20"/>
                <w:szCs w:val="20"/>
              </w:rPr>
            </w:pPr>
            <w:r w:rsidRPr="006D7B43">
              <w:rPr>
                <w:bCs/>
                <w:sz w:val="20"/>
                <w:szCs w:val="20"/>
              </w:rPr>
              <w:t>102 532</w:t>
            </w:r>
          </w:p>
        </w:tc>
      </w:tr>
      <w:tr w:rsidR="006D7B43" w:rsidRPr="006D7B43" w:rsidTr="006D7B43">
        <w:trPr>
          <w:trHeight w:val="480"/>
        </w:trPr>
        <w:tc>
          <w:tcPr>
            <w:tcW w:w="2283" w:type="dxa"/>
            <w:shd w:val="clear" w:color="auto" w:fill="auto"/>
            <w:hideMark/>
          </w:tcPr>
          <w:p w:rsidR="006D7B43" w:rsidRPr="006D7B43" w:rsidRDefault="006D7B43" w:rsidP="006D7B43">
            <w:pPr>
              <w:jc w:val="center"/>
              <w:rPr>
                <w:sz w:val="20"/>
                <w:szCs w:val="20"/>
              </w:rPr>
            </w:pPr>
            <w:r w:rsidRPr="006D7B43">
              <w:rPr>
                <w:sz w:val="20"/>
                <w:szCs w:val="20"/>
              </w:rPr>
              <w:t>1 13 00000 00 0000 000</w:t>
            </w:r>
          </w:p>
        </w:tc>
        <w:tc>
          <w:tcPr>
            <w:tcW w:w="6497" w:type="dxa"/>
            <w:shd w:val="clear" w:color="auto" w:fill="auto"/>
            <w:hideMark/>
          </w:tcPr>
          <w:p w:rsidR="006D7B43" w:rsidRPr="006D7B43" w:rsidRDefault="006D7B43" w:rsidP="006D7B43">
            <w:pPr>
              <w:jc w:val="both"/>
              <w:rPr>
                <w:sz w:val="20"/>
                <w:szCs w:val="20"/>
              </w:rPr>
            </w:pPr>
            <w:r w:rsidRPr="006D7B43">
              <w:rPr>
                <w:sz w:val="20"/>
                <w:szCs w:val="20"/>
              </w:rPr>
              <w:t>ДОХОДЫ ОТ ОКАЗАНИЯ ПЛАТНЫХ УСЛУГ (РАБОТ) И КОМПЕНСАЦИИ ЗАТРАТ ГОСУДАРСТВА</w:t>
            </w:r>
          </w:p>
        </w:tc>
        <w:tc>
          <w:tcPr>
            <w:tcW w:w="1448" w:type="dxa"/>
            <w:shd w:val="clear" w:color="auto" w:fill="auto"/>
            <w:noWrap/>
            <w:vAlign w:val="center"/>
            <w:hideMark/>
          </w:tcPr>
          <w:p w:rsidR="006D7B43" w:rsidRPr="006D7B43" w:rsidRDefault="006D7B43" w:rsidP="006D7B43">
            <w:pPr>
              <w:jc w:val="center"/>
              <w:rPr>
                <w:bCs/>
                <w:sz w:val="20"/>
                <w:szCs w:val="20"/>
              </w:rPr>
            </w:pPr>
            <w:r w:rsidRPr="006D7B43">
              <w:rPr>
                <w:bCs/>
                <w:sz w:val="20"/>
                <w:szCs w:val="20"/>
              </w:rPr>
              <w:t>58 477.0</w:t>
            </w:r>
          </w:p>
        </w:tc>
      </w:tr>
      <w:tr w:rsidR="006D7B43" w:rsidRPr="006D7B43" w:rsidTr="006D7B43">
        <w:trPr>
          <w:trHeight w:val="450"/>
        </w:trPr>
        <w:tc>
          <w:tcPr>
            <w:tcW w:w="2283" w:type="dxa"/>
            <w:shd w:val="clear" w:color="auto" w:fill="auto"/>
            <w:hideMark/>
          </w:tcPr>
          <w:p w:rsidR="006D7B43" w:rsidRPr="006D7B43" w:rsidRDefault="006D7B43" w:rsidP="006D7B43">
            <w:pPr>
              <w:jc w:val="center"/>
              <w:rPr>
                <w:sz w:val="20"/>
                <w:szCs w:val="20"/>
              </w:rPr>
            </w:pPr>
            <w:r w:rsidRPr="006D7B43">
              <w:rPr>
                <w:sz w:val="20"/>
                <w:szCs w:val="20"/>
              </w:rPr>
              <w:t>1 13 01000 00 0000 130</w:t>
            </w:r>
          </w:p>
        </w:tc>
        <w:tc>
          <w:tcPr>
            <w:tcW w:w="6497" w:type="dxa"/>
            <w:shd w:val="clear" w:color="auto" w:fill="auto"/>
            <w:hideMark/>
          </w:tcPr>
          <w:p w:rsidR="006D7B43" w:rsidRPr="006D7B43" w:rsidRDefault="006D7B43" w:rsidP="006D7B43">
            <w:pPr>
              <w:jc w:val="both"/>
              <w:rPr>
                <w:sz w:val="20"/>
                <w:szCs w:val="20"/>
              </w:rPr>
            </w:pPr>
            <w:r w:rsidRPr="006D7B43">
              <w:rPr>
                <w:sz w:val="20"/>
                <w:szCs w:val="20"/>
              </w:rPr>
              <w:t>Дох</w:t>
            </w:r>
            <w:r w:rsidR="00F35B9B">
              <w:rPr>
                <w:sz w:val="20"/>
                <w:szCs w:val="20"/>
              </w:rPr>
              <w:t>оды от оказания платных услуг (</w:t>
            </w:r>
            <w:r w:rsidRPr="006D7B43">
              <w:rPr>
                <w:sz w:val="20"/>
                <w:szCs w:val="20"/>
              </w:rPr>
              <w:t>работ)</w:t>
            </w:r>
          </w:p>
        </w:tc>
        <w:tc>
          <w:tcPr>
            <w:tcW w:w="1448" w:type="dxa"/>
            <w:shd w:val="clear" w:color="auto" w:fill="auto"/>
            <w:noWrap/>
            <w:vAlign w:val="center"/>
            <w:hideMark/>
          </w:tcPr>
          <w:p w:rsidR="006D7B43" w:rsidRPr="006D7B43" w:rsidRDefault="006D7B43" w:rsidP="006D7B43">
            <w:pPr>
              <w:jc w:val="center"/>
              <w:rPr>
                <w:bCs/>
                <w:sz w:val="20"/>
                <w:szCs w:val="20"/>
              </w:rPr>
            </w:pPr>
            <w:r w:rsidRPr="006D7B43">
              <w:rPr>
                <w:bCs/>
                <w:sz w:val="20"/>
                <w:szCs w:val="20"/>
              </w:rPr>
              <w:t>58 477</w:t>
            </w:r>
          </w:p>
        </w:tc>
      </w:tr>
      <w:tr w:rsidR="006D7B43" w:rsidRPr="006D7B43" w:rsidTr="006D7B43">
        <w:trPr>
          <w:trHeight w:val="510"/>
        </w:trPr>
        <w:tc>
          <w:tcPr>
            <w:tcW w:w="2283" w:type="dxa"/>
            <w:shd w:val="clear" w:color="auto" w:fill="auto"/>
            <w:hideMark/>
          </w:tcPr>
          <w:p w:rsidR="006D7B43" w:rsidRPr="006D7B43" w:rsidRDefault="006D7B43" w:rsidP="006D7B43">
            <w:pPr>
              <w:jc w:val="center"/>
              <w:rPr>
                <w:sz w:val="20"/>
                <w:szCs w:val="20"/>
              </w:rPr>
            </w:pPr>
            <w:r w:rsidRPr="006D7B43">
              <w:rPr>
                <w:sz w:val="20"/>
                <w:szCs w:val="20"/>
              </w:rPr>
              <w:t>1 13 01995 10 0000 130</w:t>
            </w:r>
          </w:p>
        </w:tc>
        <w:tc>
          <w:tcPr>
            <w:tcW w:w="6497" w:type="dxa"/>
            <w:shd w:val="clear" w:color="auto" w:fill="auto"/>
            <w:hideMark/>
          </w:tcPr>
          <w:p w:rsidR="006D7B43" w:rsidRPr="006D7B43" w:rsidRDefault="006D7B43" w:rsidP="006D7B43">
            <w:pPr>
              <w:jc w:val="both"/>
              <w:rPr>
                <w:sz w:val="20"/>
                <w:szCs w:val="20"/>
              </w:rPr>
            </w:pPr>
            <w:r w:rsidRPr="006D7B43">
              <w:rPr>
                <w:sz w:val="20"/>
                <w:szCs w:val="20"/>
              </w:rPr>
              <w:t>Прочие доходы от оказания платных услуг (работ) получателями средств бюджетов сельских поселений</w:t>
            </w:r>
          </w:p>
        </w:tc>
        <w:tc>
          <w:tcPr>
            <w:tcW w:w="1448" w:type="dxa"/>
            <w:shd w:val="clear" w:color="auto" w:fill="auto"/>
            <w:noWrap/>
            <w:vAlign w:val="center"/>
            <w:hideMark/>
          </w:tcPr>
          <w:p w:rsidR="006D7B43" w:rsidRPr="006D7B43" w:rsidRDefault="006D7B43" w:rsidP="006D7B43">
            <w:pPr>
              <w:jc w:val="center"/>
              <w:rPr>
                <w:sz w:val="20"/>
                <w:szCs w:val="20"/>
              </w:rPr>
            </w:pPr>
            <w:r w:rsidRPr="006D7B43">
              <w:rPr>
                <w:sz w:val="20"/>
                <w:szCs w:val="20"/>
              </w:rPr>
              <w:t>58 477</w:t>
            </w:r>
          </w:p>
        </w:tc>
      </w:tr>
      <w:tr w:rsidR="006D7B43" w:rsidRPr="006D7B43" w:rsidTr="006D7B43">
        <w:trPr>
          <w:trHeight w:val="450"/>
        </w:trPr>
        <w:tc>
          <w:tcPr>
            <w:tcW w:w="2283" w:type="dxa"/>
            <w:shd w:val="clear" w:color="auto" w:fill="auto"/>
            <w:hideMark/>
          </w:tcPr>
          <w:p w:rsidR="006D7B43" w:rsidRPr="006D7B43" w:rsidRDefault="006D7B43" w:rsidP="006D7B43">
            <w:pPr>
              <w:jc w:val="center"/>
              <w:rPr>
                <w:sz w:val="20"/>
                <w:szCs w:val="20"/>
              </w:rPr>
            </w:pPr>
            <w:r w:rsidRPr="006D7B43">
              <w:rPr>
                <w:sz w:val="20"/>
                <w:szCs w:val="20"/>
              </w:rPr>
              <w:t>1 14 00000 00 0000 000</w:t>
            </w:r>
          </w:p>
        </w:tc>
        <w:tc>
          <w:tcPr>
            <w:tcW w:w="6497" w:type="dxa"/>
            <w:shd w:val="clear" w:color="auto" w:fill="auto"/>
            <w:hideMark/>
          </w:tcPr>
          <w:p w:rsidR="006D7B43" w:rsidRPr="006D7B43" w:rsidRDefault="006D7B43" w:rsidP="006D7B43">
            <w:pPr>
              <w:jc w:val="both"/>
              <w:rPr>
                <w:sz w:val="20"/>
                <w:szCs w:val="20"/>
              </w:rPr>
            </w:pPr>
            <w:r w:rsidRPr="006D7B43">
              <w:rPr>
                <w:sz w:val="20"/>
                <w:szCs w:val="20"/>
              </w:rPr>
              <w:t>ДОХОДЫ ОТ ПРОДАЖИ МАТЕРИАЛЬНЫХ И НЕМАТЕРИАЛЬНЫХ АКТИВОВ</w:t>
            </w:r>
          </w:p>
        </w:tc>
        <w:tc>
          <w:tcPr>
            <w:tcW w:w="1448" w:type="dxa"/>
            <w:shd w:val="clear" w:color="auto" w:fill="auto"/>
            <w:noWrap/>
            <w:vAlign w:val="center"/>
            <w:hideMark/>
          </w:tcPr>
          <w:p w:rsidR="006D7B43" w:rsidRPr="006D7B43" w:rsidRDefault="006D7B43" w:rsidP="006D7B43">
            <w:pPr>
              <w:jc w:val="center"/>
              <w:rPr>
                <w:bCs/>
                <w:sz w:val="20"/>
                <w:szCs w:val="20"/>
              </w:rPr>
            </w:pPr>
            <w:r w:rsidRPr="006D7B43">
              <w:rPr>
                <w:bCs/>
                <w:sz w:val="20"/>
                <w:szCs w:val="20"/>
              </w:rPr>
              <w:t>1 100 000</w:t>
            </w:r>
          </w:p>
        </w:tc>
      </w:tr>
      <w:tr w:rsidR="006D7B43" w:rsidRPr="006D7B43" w:rsidTr="006D7B43">
        <w:trPr>
          <w:trHeight w:val="675"/>
        </w:trPr>
        <w:tc>
          <w:tcPr>
            <w:tcW w:w="2283" w:type="dxa"/>
            <w:shd w:val="clear" w:color="auto" w:fill="auto"/>
            <w:hideMark/>
          </w:tcPr>
          <w:p w:rsidR="006D7B43" w:rsidRPr="006D7B43" w:rsidRDefault="006D7B43" w:rsidP="006D7B43">
            <w:pPr>
              <w:jc w:val="center"/>
              <w:rPr>
                <w:sz w:val="20"/>
                <w:szCs w:val="20"/>
              </w:rPr>
            </w:pPr>
            <w:r w:rsidRPr="006D7B43">
              <w:rPr>
                <w:sz w:val="20"/>
                <w:szCs w:val="20"/>
              </w:rPr>
              <w:t xml:space="preserve">1 14 06025 10 0000 430 </w:t>
            </w:r>
          </w:p>
        </w:tc>
        <w:tc>
          <w:tcPr>
            <w:tcW w:w="6497" w:type="dxa"/>
            <w:shd w:val="clear" w:color="auto" w:fill="auto"/>
            <w:hideMark/>
          </w:tcPr>
          <w:p w:rsidR="006D7B43" w:rsidRPr="006D7B43" w:rsidRDefault="006D7B43" w:rsidP="006D7B43">
            <w:pPr>
              <w:jc w:val="both"/>
              <w:rPr>
                <w:sz w:val="20"/>
                <w:szCs w:val="20"/>
              </w:rPr>
            </w:pPr>
            <w:r w:rsidRPr="006D7B43">
              <w:rPr>
                <w:sz w:val="20"/>
                <w:szCs w:val="20"/>
              </w:rPr>
              <w:t>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w:t>
            </w:r>
          </w:p>
        </w:tc>
        <w:tc>
          <w:tcPr>
            <w:tcW w:w="1448" w:type="dxa"/>
            <w:shd w:val="clear" w:color="auto" w:fill="auto"/>
            <w:noWrap/>
            <w:vAlign w:val="center"/>
            <w:hideMark/>
          </w:tcPr>
          <w:p w:rsidR="006D7B43" w:rsidRPr="006D7B43" w:rsidRDefault="006D7B43" w:rsidP="006D7B43">
            <w:pPr>
              <w:jc w:val="center"/>
              <w:rPr>
                <w:sz w:val="20"/>
                <w:szCs w:val="20"/>
              </w:rPr>
            </w:pPr>
            <w:r w:rsidRPr="006D7B43">
              <w:rPr>
                <w:sz w:val="20"/>
                <w:szCs w:val="20"/>
              </w:rPr>
              <w:t>1 100 000</w:t>
            </w:r>
          </w:p>
        </w:tc>
      </w:tr>
      <w:tr w:rsidR="006D7B43" w:rsidRPr="006D7B43" w:rsidTr="006D7B43">
        <w:trPr>
          <w:trHeight w:val="675"/>
        </w:trPr>
        <w:tc>
          <w:tcPr>
            <w:tcW w:w="2283" w:type="dxa"/>
            <w:shd w:val="clear" w:color="auto" w:fill="auto"/>
            <w:hideMark/>
          </w:tcPr>
          <w:p w:rsidR="006D7B43" w:rsidRPr="006D7B43" w:rsidRDefault="006D7B43" w:rsidP="006D7B43">
            <w:pPr>
              <w:jc w:val="center"/>
              <w:rPr>
                <w:sz w:val="20"/>
                <w:szCs w:val="20"/>
              </w:rPr>
            </w:pPr>
            <w:r w:rsidRPr="006D7B43">
              <w:rPr>
                <w:sz w:val="20"/>
                <w:szCs w:val="20"/>
              </w:rPr>
              <w:t>1 16 51040 02 0000 140</w:t>
            </w:r>
          </w:p>
        </w:tc>
        <w:tc>
          <w:tcPr>
            <w:tcW w:w="6497" w:type="dxa"/>
            <w:shd w:val="clear" w:color="auto" w:fill="auto"/>
            <w:hideMark/>
          </w:tcPr>
          <w:p w:rsidR="006D7B43" w:rsidRPr="006D7B43" w:rsidRDefault="006D7B43" w:rsidP="006D7B43">
            <w:pPr>
              <w:jc w:val="both"/>
              <w:rPr>
                <w:sz w:val="20"/>
                <w:szCs w:val="20"/>
              </w:rPr>
            </w:pPr>
            <w:r w:rsidRPr="006D7B43">
              <w:rPr>
                <w:sz w:val="20"/>
                <w:szCs w:val="20"/>
              </w:rPr>
              <w:t>Денежные взыскания (штрафы), установленные законами субъектов Российской Федерации за несоблюдение муниципальных правовых актов, зачисляемые в бюджеты поселений</w:t>
            </w:r>
          </w:p>
        </w:tc>
        <w:tc>
          <w:tcPr>
            <w:tcW w:w="1448" w:type="dxa"/>
            <w:shd w:val="clear" w:color="auto" w:fill="auto"/>
            <w:noWrap/>
            <w:vAlign w:val="center"/>
            <w:hideMark/>
          </w:tcPr>
          <w:p w:rsidR="006D7B43" w:rsidRPr="006D7B43" w:rsidRDefault="006D7B43" w:rsidP="006D7B43">
            <w:pPr>
              <w:jc w:val="center"/>
              <w:rPr>
                <w:sz w:val="20"/>
                <w:szCs w:val="20"/>
              </w:rPr>
            </w:pPr>
            <w:r w:rsidRPr="006D7B43">
              <w:rPr>
                <w:sz w:val="20"/>
                <w:szCs w:val="20"/>
              </w:rPr>
              <w:t>88</w:t>
            </w:r>
          </w:p>
        </w:tc>
      </w:tr>
      <w:tr w:rsidR="006D7B43" w:rsidRPr="006D7B43" w:rsidTr="006D7B43">
        <w:trPr>
          <w:trHeight w:val="255"/>
        </w:trPr>
        <w:tc>
          <w:tcPr>
            <w:tcW w:w="2283" w:type="dxa"/>
            <w:shd w:val="clear" w:color="auto" w:fill="auto"/>
          </w:tcPr>
          <w:p w:rsidR="006D7B43" w:rsidRPr="006D7B43" w:rsidRDefault="006D7B43" w:rsidP="006D7B43">
            <w:pPr>
              <w:jc w:val="center"/>
              <w:rPr>
                <w:sz w:val="20"/>
                <w:szCs w:val="20"/>
              </w:rPr>
            </w:pPr>
          </w:p>
        </w:tc>
        <w:tc>
          <w:tcPr>
            <w:tcW w:w="6497" w:type="dxa"/>
            <w:shd w:val="clear" w:color="auto" w:fill="auto"/>
            <w:hideMark/>
          </w:tcPr>
          <w:p w:rsidR="006D7B43" w:rsidRPr="006D7B43" w:rsidRDefault="006D7B43" w:rsidP="006D7B43">
            <w:pPr>
              <w:jc w:val="both"/>
              <w:rPr>
                <w:sz w:val="20"/>
                <w:szCs w:val="20"/>
              </w:rPr>
            </w:pPr>
            <w:r w:rsidRPr="006D7B43">
              <w:rPr>
                <w:sz w:val="20"/>
                <w:szCs w:val="20"/>
              </w:rPr>
              <w:t>ИТОГО НЕНАЛОГОВЫЕ ДОХОДЫ</w:t>
            </w:r>
          </w:p>
        </w:tc>
        <w:tc>
          <w:tcPr>
            <w:tcW w:w="1448" w:type="dxa"/>
            <w:shd w:val="clear" w:color="auto" w:fill="auto"/>
            <w:noWrap/>
            <w:vAlign w:val="center"/>
            <w:hideMark/>
          </w:tcPr>
          <w:p w:rsidR="006D7B43" w:rsidRPr="006D7B43" w:rsidRDefault="006D7B43" w:rsidP="006D7B43">
            <w:pPr>
              <w:jc w:val="center"/>
              <w:rPr>
                <w:bCs/>
                <w:sz w:val="20"/>
                <w:szCs w:val="20"/>
              </w:rPr>
            </w:pPr>
            <w:r w:rsidRPr="006D7B43">
              <w:rPr>
                <w:bCs/>
                <w:sz w:val="20"/>
                <w:szCs w:val="20"/>
              </w:rPr>
              <w:t>1 287 663</w:t>
            </w:r>
          </w:p>
        </w:tc>
      </w:tr>
      <w:tr w:rsidR="006D7B43" w:rsidRPr="006D7B43" w:rsidTr="006D7B43">
        <w:trPr>
          <w:trHeight w:val="255"/>
        </w:trPr>
        <w:tc>
          <w:tcPr>
            <w:tcW w:w="2283" w:type="dxa"/>
            <w:shd w:val="clear" w:color="auto" w:fill="auto"/>
          </w:tcPr>
          <w:p w:rsidR="006D7B43" w:rsidRPr="006D7B43" w:rsidRDefault="006D7B43" w:rsidP="006D7B43">
            <w:pPr>
              <w:jc w:val="center"/>
              <w:rPr>
                <w:sz w:val="20"/>
                <w:szCs w:val="20"/>
              </w:rPr>
            </w:pPr>
          </w:p>
        </w:tc>
        <w:tc>
          <w:tcPr>
            <w:tcW w:w="6497" w:type="dxa"/>
            <w:shd w:val="clear" w:color="auto" w:fill="auto"/>
            <w:hideMark/>
          </w:tcPr>
          <w:p w:rsidR="006D7B43" w:rsidRPr="006D7B43" w:rsidRDefault="006D7B43" w:rsidP="006D7B43">
            <w:pPr>
              <w:jc w:val="both"/>
              <w:rPr>
                <w:sz w:val="20"/>
                <w:szCs w:val="20"/>
              </w:rPr>
            </w:pPr>
            <w:r w:rsidRPr="006D7B43">
              <w:rPr>
                <w:sz w:val="20"/>
                <w:szCs w:val="20"/>
              </w:rPr>
              <w:t>ИТОГО ДОХОДОВ</w:t>
            </w:r>
          </w:p>
        </w:tc>
        <w:tc>
          <w:tcPr>
            <w:tcW w:w="1448" w:type="dxa"/>
            <w:shd w:val="clear" w:color="auto" w:fill="auto"/>
            <w:noWrap/>
            <w:vAlign w:val="center"/>
            <w:hideMark/>
          </w:tcPr>
          <w:p w:rsidR="006D7B43" w:rsidRPr="006D7B43" w:rsidRDefault="006D7B43" w:rsidP="006D7B43">
            <w:pPr>
              <w:jc w:val="center"/>
              <w:rPr>
                <w:bCs/>
                <w:sz w:val="20"/>
                <w:szCs w:val="20"/>
              </w:rPr>
            </w:pPr>
            <w:r w:rsidRPr="006D7B43">
              <w:rPr>
                <w:bCs/>
                <w:sz w:val="20"/>
                <w:szCs w:val="20"/>
              </w:rPr>
              <w:t>3 831 055</w:t>
            </w:r>
          </w:p>
        </w:tc>
      </w:tr>
      <w:tr w:rsidR="006D7B43" w:rsidRPr="006D7B43" w:rsidTr="006D7B43">
        <w:trPr>
          <w:trHeight w:val="345"/>
        </w:trPr>
        <w:tc>
          <w:tcPr>
            <w:tcW w:w="2283" w:type="dxa"/>
            <w:shd w:val="clear" w:color="auto" w:fill="auto"/>
            <w:hideMark/>
          </w:tcPr>
          <w:p w:rsidR="006D7B43" w:rsidRPr="006D7B43" w:rsidRDefault="006D7B43" w:rsidP="006D7B43">
            <w:pPr>
              <w:jc w:val="center"/>
              <w:rPr>
                <w:sz w:val="20"/>
                <w:szCs w:val="20"/>
              </w:rPr>
            </w:pPr>
            <w:r w:rsidRPr="006D7B43">
              <w:rPr>
                <w:sz w:val="20"/>
                <w:szCs w:val="20"/>
              </w:rPr>
              <w:t>2 00 00000 00 0000 000</w:t>
            </w:r>
          </w:p>
        </w:tc>
        <w:tc>
          <w:tcPr>
            <w:tcW w:w="6497" w:type="dxa"/>
            <w:shd w:val="clear" w:color="auto" w:fill="auto"/>
            <w:hideMark/>
          </w:tcPr>
          <w:p w:rsidR="006D7B43" w:rsidRPr="006D7B43" w:rsidRDefault="006D7B43" w:rsidP="006D7B43">
            <w:pPr>
              <w:jc w:val="both"/>
              <w:rPr>
                <w:sz w:val="20"/>
                <w:szCs w:val="20"/>
              </w:rPr>
            </w:pPr>
            <w:r w:rsidRPr="006D7B43">
              <w:rPr>
                <w:sz w:val="20"/>
                <w:szCs w:val="20"/>
              </w:rPr>
              <w:t>БЕЗВОЗМЕЗДНЫЕ ПОСТУПЛЕНИЯ</w:t>
            </w:r>
          </w:p>
        </w:tc>
        <w:tc>
          <w:tcPr>
            <w:tcW w:w="1448" w:type="dxa"/>
            <w:shd w:val="clear" w:color="auto" w:fill="auto"/>
            <w:noWrap/>
            <w:vAlign w:val="center"/>
            <w:hideMark/>
          </w:tcPr>
          <w:p w:rsidR="006D7B43" w:rsidRPr="006D7B43" w:rsidRDefault="006D7B43" w:rsidP="006D7B43">
            <w:pPr>
              <w:jc w:val="center"/>
              <w:rPr>
                <w:bCs/>
                <w:sz w:val="20"/>
                <w:szCs w:val="20"/>
              </w:rPr>
            </w:pPr>
            <w:r w:rsidRPr="006D7B43">
              <w:rPr>
                <w:bCs/>
                <w:sz w:val="20"/>
                <w:szCs w:val="20"/>
              </w:rPr>
              <w:t>3 270 162</w:t>
            </w:r>
          </w:p>
        </w:tc>
      </w:tr>
      <w:tr w:rsidR="006D7B43" w:rsidRPr="006D7B43" w:rsidTr="006D7B43">
        <w:trPr>
          <w:trHeight w:val="450"/>
        </w:trPr>
        <w:tc>
          <w:tcPr>
            <w:tcW w:w="2283" w:type="dxa"/>
            <w:shd w:val="clear" w:color="auto" w:fill="auto"/>
            <w:hideMark/>
          </w:tcPr>
          <w:p w:rsidR="006D7B43" w:rsidRPr="006D7B43" w:rsidRDefault="006D7B43" w:rsidP="006D7B43">
            <w:pPr>
              <w:jc w:val="center"/>
              <w:rPr>
                <w:sz w:val="20"/>
                <w:szCs w:val="20"/>
              </w:rPr>
            </w:pPr>
            <w:r w:rsidRPr="006D7B43">
              <w:rPr>
                <w:sz w:val="20"/>
                <w:szCs w:val="20"/>
              </w:rPr>
              <w:t>2 02 00000 00 0000 000</w:t>
            </w:r>
          </w:p>
        </w:tc>
        <w:tc>
          <w:tcPr>
            <w:tcW w:w="6497" w:type="dxa"/>
            <w:shd w:val="clear" w:color="auto" w:fill="auto"/>
            <w:hideMark/>
          </w:tcPr>
          <w:p w:rsidR="006D7B43" w:rsidRPr="006D7B43" w:rsidRDefault="006D7B43" w:rsidP="006D7B43">
            <w:pPr>
              <w:jc w:val="both"/>
              <w:rPr>
                <w:sz w:val="20"/>
                <w:szCs w:val="20"/>
              </w:rPr>
            </w:pPr>
            <w:r w:rsidRPr="006D7B43">
              <w:rPr>
                <w:sz w:val="20"/>
                <w:szCs w:val="20"/>
              </w:rPr>
              <w:t>БЕЗВОЗМЕЗДНЫЕ ПОСТУПЛЕНИЯ ОТ ДРУГИХ БЮДЖЕТОВ БЮДЖЕТНОЙ СИСТЕМЫ РОССИЙСКОЙ ФЕДЕРАЦИИ</w:t>
            </w:r>
          </w:p>
        </w:tc>
        <w:tc>
          <w:tcPr>
            <w:tcW w:w="1448" w:type="dxa"/>
            <w:shd w:val="clear" w:color="auto" w:fill="auto"/>
            <w:noWrap/>
            <w:vAlign w:val="center"/>
            <w:hideMark/>
          </w:tcPr>
          <w:p w:rsidR="006D7B43" w:rsidRPr="006D7B43" w:rsidRDefault="006D7B43" w:rsidP="006D7B43">
            <w:pPr>
              <w:jc w:val="center"/>
              <w:rPr>
                <w:bCs/>
                <w:sz w:val="20"/>
                <w:szCs w:val="20"/>
              </w:rPr>
            </w:pPr>
            <w:r w:rsidRPr="006D7B43">
              <w:rPr>
                <w:bCs/>
                <w:sz w:val="20"/>
                <w:szCs w:val="20"/>
              </w:rPr>
              <w:t>2 974 792</w:t>
            </w:r>
          </w:p>
        </w:tc>
      </w:tr>
      <w:tr w:rsidR="006D7B43" w:rsidRPr="006D7B43" w:rsidTr="006D7B43">
        <w:trPr>
          <w:trHeight w:val="450"/>
        </w:trPr>
        <w:tc>
          <w:tcPr>
            <w:tcW w:w="2283" w:type="dxa"/>
            <w:shd w:val="clear" w:color="auto" w:fill="auto"/>
            <w:hideMark/>
          </w:tcPr>
          <w:p w:rsidR="006D7B43" w:rsidRPr="006D7B43" w:rsidRDefault="006D7B43" w:rsidP="006D7B43">
            <w:pPr>
              <w:jc w:val="center"/>
              <w:rPr>
                <w:sz w:val="20"/>
                <w:szCs w:val="20"/>
              </w:rPr>
            </w:pPr>
            <w:r w:rsidRPr="006D7B43">
              <w:rPr>
                <w:sz w:val="20"/>
                <w:szCs w:val="20"/>
              </w:rPr>
              <w:t>2 02 10000 00 0000 151</w:t>
            </w:r>
          </w:p>
        </w:tc>
        <w:tc>
          <w:tcPr>
            <w:tcW w:w="6497" w:type="dxa"/>
            <w:shd w:val="clear" w:color="auto" w:fill="auto"/>
            <w:hideMark/>
          </w:tcPr>
          <w:p w:rsidR="006D7B43" w:rsidRPr="006D7B43" w:rsidRDefault="006D7B43" w:rsidP="006D7B43">
            <w:pPr>
              <w:jc w:val="both"/>
              <w:rPr>
                <w:sz w:val="20"/>
                <w:szCs w:val="20"/>
              </w:rPr>
            </w:pPr>
            <w:r w:rsidRPr="006D7B43">
              <w:rPr>
                <w:sz w:val="20"/>
                <w:szCs w:val="20"/>
              </w:rPr>
              <w:t>Дотации бюджетам бюджетной системы Российской Федерации</w:t>
            </w:r>
          </w:p>
        </w:tc>
        <w:tc>
          <w:tcPr>
            <w:tcW w:w="1448" w:type="dxa"/>
            <w:shd w:val="clear" w:color="auto" w:fill="auto"/>
            <w:noWrap/>
            <w:vAlign w:val="center"/>
            <w:hideMark/>
          </w:tcPr>
          <w:p w:rsidR="006D7B43" w:rsidRPr="006D7B43" w:rsidRDefault="006D7B43" w:rsidP="006D7B43">
            <w:pPr>
              <w:jc w:val="center"/>
              <w:rPr>
                <w:bCs/>
                <w:sz w:val="20"/>
                <w:szCs w:val="20"/>
              </w:rPr>
            </w:pPr>
            <w:r w:rsidRPr="006D7B43">
              <w:rPr>
                <w:bCs/>
                <w:sz w:val="20"/>
                <w:szCs w:val="20"/>
              </w:rPr>
              <w:t>1 634 363</w:t>
            </w:r>
          </w:p>
        </w:tc>
      </w:tr>
      <w:tr w:rsidR="006D7B43" w:rsidRPr="006D7B43" w:rsidTr="006D7B43">
        <w:trPr>
          <w:trHeight w:val="450"/>
        </w:trPr>
        <w:tc>
          <w:tcPr>
            <w:tcW w:w="2283" w:type="dxa"/>
            <w:shd w:val="clear" w:color="auto" w:fill="auto"/>
            <w:hideMark/>
          </w:tcPr>
          <w:p w:rsidR="006D7B43" w:rsidRPr="006D7B43" w:rsidRDefault="006D7B43" w:rsidP="006D7B43">
            <w:pPr>
              <w:jc w:val="center"/>
              <w:rPr>
                <w:sz w:val="20"/>
                <w:szCs w:val="20"/>
              </w:rPr>
            </w:pPr>
            <w:r w:rsidRPr="006D7B43">
              <w:rPr>
                <w:sz w:val="20"/>
                <w:szCs w:val="20"/>
              </w:rPr>
              <w:t>2 02 15001 10 0000 151</w:t>
            </w:r>
          </w:p>
        </w:tc>
        <w:tc>
          <w:tcPr>
            <w:tcW w:w="6497" w:type="dxa"/>
            <w:shd w:val="clear" w:color="auto" w:fill="auto"/>
            <w:hideMark/>
          </w:tcPr>
          <w:p w:rsidR="006D7B43" w:rsidRPr="006D7B43" w:rsidRDefault="006D7B43" w:rsidP="006D7B43">
            <w:pPr>
              <w:jc w:val="both"/>
              <w:rPr>
                <w:sz w:val="20"/>
                <w:szCs w:val="20"/>
              </w:rPr>
            </w:pPr>
            <w:r w:rsidRPr="006D7B43">
              <w:rPr>
                <w:sz w:val="20"/>
                <w:szCs w:val="20"/>
              </w:rPr>
              <w:t>Дотации бюджетам сельских поселений на выравнивание бюджетной обеспеченности</w:t>
            </w:r>
          </w:p>
        </w:tc>
        <w:tc>
          <w:tcPr>
            <w:tcW w:w="1448" w:type="dxa"/>
            <w:shd w:val="clear" w:color="auto" w:fill="auto"/>
            <w:noWrap/>
            <w:vAlign w:val="center"/>
            <w:hideMark/>
          </w:tcPr>
          <w:p w:rsidR="006D7B43" w:rsidRPr="006D7B43" w:rsidRDefault="006D7B43" w:rsidP="006D7B43">
            <w:pPr>
              <w:jc w:val="center"/>
              <w:rPr>
                <w:bCs/>
                <w:sz w:val="20"/>
                <w:szCs w:val="20"/>
              </w:rPr>
            </w:pPr>
            <w:r w:rsidRPr="006D7B43">
              <w:rPr>
                <w:bCs/>
                <w:sz w:val="20"/>
                <w:szCs w:val="20"/>
              </w:rPr>
              <w:t>1 634 363</w:t>
            </w:r>
          </w:p>
        </w:tc>
      </w:tr>
      <w:tr w:rsidR="006D7B43" w:rsidRPr="006D7B43" w:rsidTr="006D7B43">
        <w:trPr>
          <w:trHeight w:val="255"/>
        </w:trPr>
        <w:tc>
          <w:tcPr>
            <w:tcW w:w="2283" w:type="dxa"/>
            <w:shd w:val="clear" w:color="auto" w:fill="auto"/>
          </w:tcPr>
          <w:p w:rsidR="006D7B43" w:rsidRPr="006D7B43" w:rsidRDefault="006D7B43" w:rsidP="006D7B43">
            <w:pPr>
              <w:jc w:val="center"/>
              <w:rPr>
                <w:sz w:val="20"/>
                <w:szCs w:val="20"/>
              </w:rPr>
            </w:pPr>
          </w:p>
        </w:tc>
        <w:tc>
          <w:tcPr>
            <w:tcW w:w="6497" w:type="dxa"/>
            <w:shd w:val="clear" w:color="auto" w:fill="auto"/>
            <w:hideMark/>
          </w:tcPr>
          <w:p w:rsidR="006D7B43" w:rsidRPr="006D7B43" w:rsidRDefault="006D7B43" w:rsidP="006D7B43">
            <w:pPr>
              <w:jc w:val="both"/>
              <w:rPr>
                <w:sz w:val="20"/>
                <w:szCs w:val="20"/>
              </w:rPr>
            </w:pPr>
            <w:r w:rsidRPr="006D7B43">
              <w:rPr>
                <w:sz w:val="20"/>
                <w:szCs w:val="20"/>
              </w:rPr>
              <w:t>Средства районного фонда финансовой поддержки</w:t>
            </w:r>
          </w:p>
        </w:tc>
        <w:tc>
          <w:tcPr>
            <w:tcW w:w="1448" w:type="dxa"/>
            <w:shd w:val="clear" w:color="auto" w:fill="auto"/>
            <w:noWrap/>
            <w:vAlign w:val="center"/>
            <w:hideMark/>
          </w:tcPr>
          <w:p w:rsidR="006D7B43" w:rsidRPr="006D7B43" w:rsidRDefault="006D7B43" w:rsidP="006D7B43">
            <w:pPr>
              <w:jc w:val="center"/>
              <w:rPr>
                <w:sz w:val="20"/>
                <w:szCs w:val="20"/>
              </w:rPr>
            </w:pPr>
            <w:r w:rsidRPr="006D7B43">
              <w:rPr>
                <w:sz w:val="20"/>
                <w:szCs w:val="20"/>
              </w:rPr>
              <w:t>1 002 363</w:t>
            </w:r>
          </w:p>
        </w:tc>
      </w:tr>
      <w:tr w:rsidR="006D7B43" w:rsidRPr="006D7B43" w:rsidTr="006D7B43">
        <w:trPr>
          <w:trHeight w:val="255"/>
        </w:trPr>
        <w:tc>
          <w:tcPr>
            <w:tcW w:w="2283" w:type="dxa"/>
            <w:shd w:val="clear" w:color="auto" w:fill="auto"/>
          </w:tcPr>
          <w:p w:rsidR="006D7B43" w:rsidRPr="006D7B43" w:rsidRDefault="006D7B43" w:rsidP="006D7B43">
            <w:pPr>
              <w:jc w:val="center"/>
              <w:rPr>
                <w:sz w:val="20"/>
                <w:szCs w:val="20"/>
              </w:rPr>
            </w:pPr>
          </w:p>
        </w:tc>
        <w:tc>
          <w:tcPr>
            <w:tcW w:w="6497" w:type="dxa"/>
            <w:shd w:val="clear" w:color="auto" w:fill="auto"/>
            <w:hideMark/>
          </w:tcPr>
          <w:p w:rsidR="006D7B43" w:rsidRPr="006D7B43" w:rsidRDefault="006D7B43" w:rsidP="006D7B43">
            <w:pPr>
              <w:jc w:val="both"/>
              <w:rPr>
                <w:sz w:val="20"/>
                <w:szCs w:val="20"/>
              </w:rPr>
            </w:pPr>
            <w:r w:rsidRPr="006D7B43">
              <w:rPr>
                <w:sz w:val="20"/>
                <w:szCs w:val="20"/>
              </w:rPr>
              <w:t>Средства областного фонда финансовой поддержки</w:t>
            </w:r>
          </w:p>
        </w:tc>
        <w:tc>
          <w:tcPr>
            <w:tcW w:w="1448" w:type="dxa"/>
            <w:shd w:val="clear" w:color="auto" w:fill="auto"/>
            <w:noWrap/>
            <w:vAlign w:val="center"/>
            <w:hideMark/>
          </w:tcPr>
          <w:p w:rsidR="006D7B43" w:rsidRPr="006D7B43" w:rsidRDefault="006D7B43" w:rsidP="006D7B43">
            <w:pPr>
              <w:jc w:val="center"/>
              <w:rPr>
                <w:sz w:val="20"/>
                <w:szCs w:val="20"/>
              </w:rPr>
            </w:pPr>
            <w:r w:rsidRPr="006D7B43">
              <w:rPr>
                <w:sz w:val="20"/>
                <w:szCs w:val="20"/>
              </w:rPr>
              <w:t>632 000</w:t>
            </w:r>
          </w:p>
        </w:tc>
      </w:tr>
      <w:tr w:rsidR="006D7B43" w:rsidRPr="006D7B43" w:rsidTr="006D7B43">
        <w:trPr>
          <w:trHeight w:val="450"/>
        </w:trPr>
        <w:tc>
          <w:tcPr>
            <w:tcW w:w="2283" w:type="dxa"/>
            <w:shd w:val="clear" w:color="auto" w:fill="auto"/>
            <w:hideMark/>
          </w:tcPr>
          <w:p w:rsidR="006D7B43" w:rsidRPr="006D7B43" w:rsidRDefault="006D7B43" w:rsidP="006D7B43">
            <w:pPr>
              <w:jc w:val="center"/>
              <w:rPr>
                <w:sz w:val="20"/>
                <w:szCs w:val="20"/>
              </w:rPr>
            </w:pPr>
            <w:r w:rsidRPr="006D7B43">
              <w:rPr>
                <w:sz w:val="20"/>
                <w:szCs w:val="20"/>
              </w:rPr>
              <w:t>2 02 30000 00 0000 151</w:t>
            </w:r>
          </w:p>
        </w:tc>
        <w:tc>
          <w:tcPr>
            <w:tcW w:w="6497" w:type="dxa"/>
            <w:shd w:val="clear" w:color="auto" w:fill="auto"/>
            <w:hideMark/>
          </w:tcPr>
          <w:p w:rsidR="006D7B43" w:rsidRPr="006D7B43" w:rsidRDefault="006D7B43" w:rsidP="006D7B43">
            <w:pPr>
              <w:jc w:val="both"/>
              <w:rPr>
                <w:sz w:val="20"/>
                <w:szCs w:val="20"/>
              </w:rPr>
            </w:pPr>
            <w:r w:rsidRPr="006D7B43">
              <w:rPr>
                <w:sz w:val="20"/>
                <w:szCs w:val="20"/>
              </w:rPr>
              <w:t>Субвенции бюджетам бюджетной системы Российской Федерации</w:t>
            </w:r>
          </w:p>
        </w:tc>
        <w:tc>
          <w:tcPr>
            <w:tcW w:w="1448" w:type="dxa"/>
            <w:shd w:val="clear" w:color="auto" w:fill="auto"/>
            <w:noWrap/>
            <w:vAlign w:val="center"/>
            <w:hideMark/>
          </w:tcPr>
          <w:p w:rsidR="006D7B43" w:rsidRPr="006D7B43" w:rsidRDefault="006D7B43" w:rsidP="006D7B43">
            <w:pPr>
              <w:jc w:val="center"/>
              <w:rPr>
                <w:bCs/>
                <w:sz w:val="20"/>
                <w:szCs w:val="20"/>
              </w:rPr>
            </w:pPr>
            <w:r w:rsidRPr="006D7B43">
              <w:rPr>
                <w:bCs/>
                <w:sz w:val="20"/>
                <w:szCs w:val="20"/>
              </w:rPr>
              <w:t>79 000</w:t>
            </w:r>
          </w:p>
        </w:tc>
      </w:tr>
      <w:tr w:rsidR="006D7B43" w:rsidRPr="006D7B43" w:rsidTr="006D7B43">
        <w:trPr>
          <w:trHeight w:val="450"/>
        </w:trPr>
        <w:tc>
          <w:tcPr>
            <w:tcW w:w="2283" w:type="dxa"/>
            <w:shd w:val="clear" w:color="auto" w:fill="auto"/>
            <w:hideMark/>
          </w:tcPr>
          <w:p w:rsidR="006D7B43" w:rsidRPr="006D7B43" w:rsidRDefault="006D7B43" w:rsidP="006D7B43">
            <w:pPr>
              <w:jc w:val="center"/>
              <w:rPr>
                <w:sz w:val="20"/>
                <w:szCs w:val="20"/>
              </w:rPr>
            </w:pPr>
            <w:r w:rsidRPr="006D7B43">
              <w:rPr>
                <w:sz w:val="20"/>
                <w:szCs w:val="20"/>
              </w:rPr>
              <w:t>2 02 35118 10 0000 151</w:t>
            </w:r>
          </w:p>
        </w:tc>
        <w:tc>
          <w:tcPr>
            <w:tcW w:w="6497" w:type="dxa"/>
            <w:shd w:val="clear" w:color="auto" w:fill="auto"/>
            <w:hideMark/>
          </w:tcPr>
          <w:p w:rsidR="006D7B43" w:rsidRPr="006D7B43" w:rsidRDefault="006D7B43" w:rsidP="006D7B43">
            <w:pPr>
              <w:jc w:val="both"/>
              <w:rPr>
                <w:sz w:val="20"/>
                <w:szCs w:val="20"/>
              </w:rPr>
            </w:pPr>
            <w:r w:rsidRPr="006D7B43">
              <w:rPr>
                <w:sz w:val="20"/>
                <w:szCs w:val="20"/>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448" w:type="dxa"/>
            <w:shd w:val="clear" w:color="auto" w:fill="auto"/>
            <w:noWrap/>
            <w:vAlign w:val="center"/>
            <w:hideMark/>
          </w:tcPr>
          <w:p w:rsidR="006D7B43" w:rsidRPr="006D7B43" w:rsidRDefault="006D7B43" w:rsidP="006D7B43">
            <w:pPr>
              <w:jc w:val="center"/>
              <w:rPr>
                <w:sz w:val="20"/>
                <w:szCs w:val="20"/>
              </w:rPr>
            </w:pPr>
            <w:r w:rsidRPr="006D7B43">
              <w:rPr>
                <w:sz w:val="20"/>
                <w:szCs w:val="20"/>
              </w:rPr>
              <w:t>75 500</w:t>
            </w:r>
          </w:p>
        </w:tc>
      </w:tr>
      <w:tr w:rsidR="006D7B43" w:rsidRPr="006D7B43" w:rsidTr="006D7B43">
        <w:trPr>
          <w:trHeight w:val="450"/>
        </w:trPr>
        <w:tc>
          <w:tcPr>
            <w:tcW w:w="2283" w:type="dxa"/>
            <w:shd w:val="clear" w:color="auto" w:fill="auto"/>
            <w:hideMark/>
          </w:tcPr>
          <w:p w:rsidR="006D7B43" w:rsidRPr="006D7B43" w:rsidRDefault="006D7B43" w:rsidP="006D7B43">
            <w:pPr>
              <w:jc w:val="center"/>
              <w:rPr>
                <w:sz w:val="20"/>
                <w:szCs w:val="20"/>
              </w:rPr>
            </w:pPr>
            <w:r w:rsidRPr="006D7B43">
              <w:rPr>
                <w:sz w:val="20"/>
                <w:szCs w:val="20"/>
              </w:rPr>
              <w:lastRenderedPageBreak/>
              <w:t>2 02 39999 10 0000 151</w:t>
            </w:r>
          </w:p>
        </w:tc>
        <w:tc>
          <w:tcPr>
            <w:tcW w:w="6497" w:type="dxa"/>
            <w:shd w:val="clear" w:color="auto" w:fill="auto"/>
            <w:hideMark/>
          </w:tcPr>
          <w:p w:rsidR="006D7B43" w:rsidRPr="006D7B43" w:rsidRDefault="006D7B43" w:rsidP="006D7B43">
            <w:pPr>
              <w:jc w:val="both"/>
              <w:rPr>
                <w:sz w:val="20"/>
                <w:szCs w:val="20"/>
              </w:rPr>
            </w:pPr>
            <w:r w:rsidRPr="006D7B43">
              <w:rPr>
                <w:sz w:val="20"/>
                <w:szCs w:val="20"/>
              </w:rPr>
              <w:t xml:space="preserve">Прочие субвенции бюджетам сельских поселений </w:t>
            </w:r>
          </w:p>
        </w:tc>
        <w:tc>
          <w:tcPr>
            <w:tcW w:w="1448" w:type="dxa"/>
            <w:shd w:val="clear" w:color="auto" w:fill="auto"/>
            <w:noWrap/>
            <w:vAlign w:val="center"/>
            <w:hideMark/>
          </w:tcPr>
          <w:p w:rsidR="006D7B43" w:rsidRPr="006D7B43" w:rsidRDefault="006D7B43" w:rsidP="006D7B43">
            <w:pPr>
              <w:jc w:val="center"/>
              <w:rPr>
                <w:sz w:val="20"/>
                <w:szCs w:val="20"/>
              </w:rPr>
            </w:pPr>
            <w:r w:rsidRPr="006D7B43">
              <w:rPr>
                <w:sz w:val="20"/>
                <w:szCs w:val="20"/>
              </w:rPr>
              <w:t>3 500</w:t>
            </w:r>
          </w:p>
        </w:tc>
      </w:tr>
      <w:tr w:rsidR="006D7B43" w:rsidRPr="006D7B43" w:rsidTr="006D7B43">
        <w:trPr>
          <w:trHeight w:val="450"/>
        </w:trPr>
        <w:tc>
          <w:tcPr>
            <w:tcW w:w="2283" w:type="dxa"/>
            <w:shd w:val="clear" w:color="auto" w:fill="auto"/>
            <w:hideMark/>
          </w:tcPr>
          <w:p w:rsidR="006D7B43" w:rsidRPr="006D7B43" w:rsidRDefault="006D7B43" w:rsidP="006D7B43">
            <w:pPr>
              <w:jc w:val="center"/>
              <w:rPr>
                <w:sz w:val="20"/>
                <w:szCs w:val="20"/>
              </w:rPr>
            </w:pPr>
            <w:r w:rsidRPr="006D7B43">
              <w:rPr>
                <w:sz w:val="20"/>
                <w:szCs w:val="20"/>
              </w:rPr>
              <w:t>2 02 40000 00 0000 151</w:t>
            </w:r>
          </w:p>
        </w:tc>
        <w:tc>
          <w:tcPr>
            <w:tcW w:w="6497" w:type="dxa"/>
            <w:shd w:val="clear" w:color="auto" w:fill="auto"/>
            <w:hideMark/>
          </w:tcPr>
          <w:p w:rsidR="006D7B43" w:rsidRPr="006D7B43" w:rsidRDefault="006D7B43" w:rsidP="006D7B43">
            <w:pPr>
              <w:jc w:val="both"/>
              <w:rPr>
                <w:sz w:val="20"/>
                <w:szCs w:val="20"/>
              </w:rPr>
            </w:pPr>
            <w:r w:rsidRPr="006D7B43">
              <w:rPr>
                <w:sz w:val="20"/>
                <w:szCs w:val="20"/>
              </w:rPr>
              <w:t>ИНЫЕ МЕЖБЮДЖЕТНЫЕ ТРАНСФЕРТЫ</w:t>
            </w:r>
          </w:p>
        </w:tc>
        <w:tc>
          <w:tcPr>
            <w:tcW w:w="1448" w:type="dxa"/>
            <w:shd w:val="clear" w:color="auto" w:fill="auto"/>
            <w:noWrap/>
            <w:vAlign w:val="center"/>
            <w:hideMark/>
          </w:tcPr>
          <w:p w:rsidR="006D7B43" w:rsidRPr="006D7B43" w:rsidRDefault="006D7B43" w:rsidP="006D7B43">
            <w:pPr>
              <w:jc w:val="center"/>
              <w:rPr>
                <w:bCs/>
                <w:sz w:val="20"/>
                <w:szCs w:val="20"/>
              </w:rPr>
            </w:pPr>
            <w:r w:rsidRPr="006D7B43">
              <w:rPr>
                <w:bCs/>
                <w:sz w:val="20"/>
                <w:szCs w:val="20"/>
              </w:rPr>
              <w:t>1 261 429</w:t>
            </w:r>
          </w:p>
        </w:tc>
      </w:tr>
      <w:tr w:rsidR="006D7B43" w:rsidRPr="006D7B43" w:rsidTr="006D7B43">
        <w:trPr>
          <w:trHeight w:val="900"/>
        </w:trPr>
        <w:tc>
          <w:tcPr>
            <w:tcW w:w="2283" w:type="dxa"/>
            <w:shd w:val="clear" w:color="auto" w:fill="auto"/>
            <w:hideMark/>
          </w:tcPr>
          <w:p w:rsidR="006D7B43" w:rsidRPr="006D7B43" w:rsidRDefault="006D7B43" w:rsidP="006D7B43">
            <w:pPr>
              <w:jc w:val="center"/>
              <w:rPr>
                <w:sz w:val="20"/>
                <w:szCs w:val="20"/>
              </w:rPr>
            </w:pPr>
            <w:r w:rsidRPr="006D7B43">
              <w:rPr>
                <w:sz w:val="20"/>
                <w:szCs w:val="20"/>
              </w:rPr>
              <w:t>2 02 40014 10 0000 151</w:t>
            </w:r>
          </w:p>
        </w:tc>
        <w:tc>
          <w:tcPr>
            <w:tcW w:w="6497" w:type="dxa"/>
            <w:shd w:val="clear" w:color="auto" w:fill="auto"/>
            <w:hideMark/>
          </w:tcPr>
          <w:p w:rsidR="006D7B43" w:rsidRPr="006D7B43" w:rsidRDefault="006D7B43" w:rsidP="006D7B43">
            <w:pPr>
              <w:jc w:val="both"/>
              <w:rPr>
                <w:sz w:val="20"/>
                <w:szCs w:val="20"/>
              </w:rPr>
            </w:pPr>
            <w:r w:rsidRPr="006D7B43">
              <w:rPr>
                <w:sz w:val="20"/>
                <w:szCs w:val="20"/>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448" w:type="dxa"/>
            <w:shd w:val="clear" w:color="auto" w:fill="auto"/>
            <w:noWrap/>
            <w:vAlign w:val="center"/>
            <w:hideMark/>
          </w:tcPr>
          <w:p w:rsidR="006D7B43" w:rsidRPr="006D7B43" w:rsidRDefault="006D7B43" w:rsidP="006D7B43">
            <w:pPr>
              <w:jc w:val="center"/>
              <w:rPr>
                <w:bCs/>
                <w:sz w:val="20"/>
                <w:szCs w:val="20"/>
              </w:rPr>
            </w:pPr>
            <w:r w:rsidRPr="006D7B43">
              <w:rPr>
                <w:bCs/>
                <w:sz w:val="20"/>
                <w:szCs w:val="20"/>
              </w:rPr>
              <w:t>590 959</w:t>
            </w:r>
          </w:p>
        </w:tc>
      </w:tr>
      <w:tr w:rsidR="006D7B43" w:rsidRPr="006D7B43" w:rsidTr="006D7B43">
        <w:trPr>
          <w:trHeight w:val="255"/>
        </w:trPr>
        <w:tc>
          <w:tcPr>
            <w:tcW w:w="2283" w:type="dxa"/>
            <w:shd w:val="clear" w:color="auto" w:fill="auto"/>
          </w:tcPr>
          <w:p w:rsidR="006D7B43" w:rsidRPr="006D7B43" w:rsidRDefault="006D7B43" w:rsidP="006D7B43">
            <w:pPr>
              <w:jc w:val="center"/>
              <w:rPr>
                <w:sz w:val="20"/>
                <w:szCs w:val="20"/>
              </w:rPr>
            </w:pPr>
          </w:p>
        </w:tc>
        <w:tc>
          <w:tcPr>
            <w:tcW w:w="6497" w:type="dxa"/>
            <w:shd w:val="clear" w:color="auto" w:fill="auto"/>
            <w:hideMark/>
          </w:tcPr>
          <w:p w:rsidR="006D7B43" w:rsidRPr="006D7B43" w:rsidRDefault="006D7B43" w:rsidP="006D7B43">
            <w:pPr>
              <w:jc w:val="both"/>
              <w:rPr>
                <w:sz w:val="20"/>
                <w:szCs w:val="20"/>
              </w:rPr>
            </w:pPr>
            <w:r w:rsidRPr="006D7B43">
              <w:rPr>
                <w:sz w:val="20"/>
                <w:szCs w:val="20"/>
              </w:rPr>
              <w:t>с целью поддержки и награждения работников культуры по результатам конкурса</w:t>
            </w:r>
          </w:p>
        </w:tc>
        <w:tc>
          <w:tcPr>
            <w:tcW w:w="1448" w:type="dxa"/>
            <w:shd w:val="clear" w:color="auto" w:fill="auto"/>
            <w:noWrap/>
            <w:vAlign w:val="center"/>
            <w:hideMark/>
          </w:tcPr>
          <w:p w:rsidR="006D7B43" w:rsidRPr="006D7B43" w:rsidRDefault="006D7B43" w:rsidP="006D7B43">
            <w:pPr>
              <w:jc w:val="center"/>
              <w:rPr>
                <w:sz w:val="20"/>
                <w:szCs w:val="20"/>
              </w:rPr>
            </w:pPr>
            <w:r w:rsidRPr="006D7B43">
              <w:rPr>
                <w:sz w:val="20"/>
                <w:szCs w:val="20"/>
              </w:rPr>
              <w:t>7 483</w:t>
            </w:r>
          </w:p>
        </w:tc>
      </w:tr>
      <w:tr w:rsidR="006D7B43" w:rsidRPr="006D7B43" w:rsidTr="006D7B43">
        <w:trPr>
          <w:trHeight w:val="255"/>
        </w:trPr>
        <w:tc>
          <w:tcPr>
            <w:tcW w:w="2283" w:type="dxa"/>
            <w:shd w:val="clear" w:color="auto" w:fill="auto"/>
          </w:tcPr>
          <w:p w:rsidR="006D7B43" w:rsidRPr="006D7B43" w:rsidRDefault="006D7B43" w:rsidP="006D7B43">
            <w:pPr>
              <w:jc w:val="center"/>
              <w:rPr>
                <w:sz w:val="20"/>
                <w:szCs w:val="20"/>
              </w:rPr>
            </w:pPr>
          </w:p>
        </w:tc>
        <w:tc>
          <w:tcPr>
            <w:tcW w:w="6497" w:type="dxa"/>
            <w:shd w:val="clear" w:color="auto" w:fill="auto"/>
            <w:hideMark/>
          </w:tcPr>
          <w:p w:rsidR="006D7B43" w:rsidRPr="006D7B43" w:rsidRDefault="006D7B43" w:rsidP="006D7B43">
            <w:pPr>
              <w:jc w:val="both"/>
              <w:rPr>
                <w:sz w:val="20"/>
                <w:szCs w:val="20"/>
              </w:rPr>
            </w:pPr>
            <w:r w:rsidRPr="006D7B43">
              <w:rPr>
                <w:sz w:val="20"/>
                <w:szCs w:val="20"/>
              </w:rPr>
              <w:t>на мероприятия по ГО и ЧС</w:t>
            </w:r>
          </w:p>
        </w:tc>
        <w:tc>
          <w:tcPr>
            <w:tcW w:w="1448" w:type="dxa"/>
            <w:shd w:val="clear" w:color="auto" w:fill="auto"/>
            <w:noWrap/>
            <w:vAlign w:val="center"/>
            <w:hideMark/>
          </w:tcPr>
          <w:p w:rsidR="006D7B43" w:rsidRPr="006D7B43" w:rsidRDefault="006D7B43" w:rsidP="006D7B43">
            <w:pPr>
              <w:jc w:val="center"/>
              <w:rPr>
                <w:sz w:val="20"/>
                <w:szCs w:val="20"/>
              </w:rPr>
            </w:pPr>
            <w:r w:rsidRPr="006D7B43">
              <w:rPr>
                <w:sz w:val="20"/>
                <w:szCs w:val="20"/>
              </w:rPr>
              <w:t>133 000</w:t>
            </w:r>
          </w:p>
        </w:tc>
      </w:tr>
      <w:tr w:rsidR="006D7B43" w:rsidRPr="006D7B43" w:rsidTr="006D7B43">
        <w:trPr>
          <w:trHeight w:val="675"/>
        </w:trPr>
        <w:tc>
          <w:tcPr>
            <w:tcW w:w="2283" w:type="dxa"/>
            <w:shd w:val="clear" w:color="auto" w:fill="auto"/>
          </w:tcPr>
          <w:p w:rsidR="006D7B43" w:rsidRPr="006D7B43" w:rsidRDefault="006D7B43" w:rsidP="006D7B43">
            <w:pPr>
              <w:jc w:val="center"/>
              <w:rPr>
                <w:sz w:val="20"/>
                <w:szCs w:val="20"/>
              </w:rPr>
            </w:pPr>
          </w:p>
        </w:tc>
        <w:tc>
          <w:tcPr>
            <w:tcW w:w="6497" w:type="dxa"/>
            <w:shd w:val="clear" w:color="auto" w:fill="auto"/>
            <w:hideMark/>
          </w:tcPr>
          <w:p w:rsidR="006D7B43" w:rsidRPr="006D7B43" w:rsidRDefault="006D7B43" w:rsidP="006D7B43">
            <w:pPr>
              <w:jc w:val="both"/>
              <w:rPr>
                <w:sz w:val="20"/>
                <w:szCs w:val="20"/>
              </w:rPr>
            </w:pPr>
            <w:r w:rsidRPr="006D7B43">
              <w:rPr>
                <w:sz w:val="20"/>
                <w:szCs w:val="20"/>
              </w:rPr>
              <w:t>межбюджетные трансферты, передаваемые бюджетам поселений на строительство (реконструкцию), ремонт и содержание автомобильных дорог общего пользования</w:t>
            </w:r>
          </w:p>
        </w:tc>
        <w:tc>
          <w:tcPr>
            <w:tcW w:w="1448" w:type="dxa"/>
            <w:shd w:val="clear" w:color="auto" w:fill="auto"/>
            <w:noWrap/>
            <w:vAlign w:val="center"/>
            <w:hideMark/>
          </w:tcPr>
          <w:p w:rsidR="006D7B43" w:rsidRPr="006D7B43" w:rsidRDefault="006D7B43" w:rsidP="006D7B43">
            <w:pPr>
              <w:jc w:val="center"/>
              <w:rPr>
                <w:sz w:val="20"/>
                <w:szCs w:val="20"/>
              </w:rPr>
            </w:pPr>
            <w:r w:rsidRPr="006D7B43">
              <w:rPr>
                <w:sz w:val="20"/>
                <w:szCs w:val="20"/>
              </w:rPr>
              <w:t>247 846</w:t>
            </w:r>
          </w:p>
        </w:tc>
      </w:tr>
      <w:tr w:rsidR="006D7B43" w:rsidRPr="006D7B43" w:rsidTr="006D7B43">
        <w:trPr>
          <w:trHeight w:val="450"/>
        </w:trPr>
        <w:tc>
          <w:tcPr>
            <w:tcW w:w="2283" w:type="dxa"/>
            <w:shd w:val="clear" w:color="auto" w:fill="auto"/>
          </w:tcPr>
          <w:p w:rsidR="006D7B43" w:rsidRPr="006D7B43" w:rsidRDefault="006D7B43" w:rsidP="006D7B43">
            <w:pPr>
              <w:jc w:val="center"/>
              <w:rPr>
                <w:sz w:val="20"/>
                <w:szCs w:val="20"/>
              </w:rPr>
            </w:pPr>
          </w:p>
        </w:tc>
        <w:tc>
          <w:tcPr>
            <w:tcW w:w="6497" w:type="dxa"/>
            <w:shd w:val="clear" w:color="auto" w:fill="auto"/>
            <w:hideMark/>
          </w:tcPr>
          <w:p w:rsidR="006D7B43" w:rsidRPr="006D7B43" w:rsidRDefault="006D7B43" w:rsidP="006D7B43">
            <w:pPr>
              <w:jc w:val="both"/>
              <w:rPr>
                <w:sz w:val="20"/>
                <w:szCs w:val="20"/>
              </w:rPr>
            </w:pPr>
            <w:r w:rsidRPr="006D7B43">
              <w:rPr>
                <w:sz w:val="20"/>
                <w:szCs w:val="20"/>
              </w:rPr>
              <w:t>на поддержку государственных программ по формированию современной городской среды</w:t>
            </w:r>
          </w:p>
        </w:tc>
        <w:tc>
          <w:tcPr>
            <w:tcW w:w="1448" w:type="dxa"/>
            <w:shd w:val="clear" w:color="auto" w:fill="auto"/>
            <w:noWrap/>
            <w:vAlign w:val="center"/>
            <w:hideMark/>
          </w:tcPr>
          <w:p w:rsidR="006D7B43" w:rsidRPr="006D7B43" w:rsidRDefault="006D7B43" w:rsidP="006D7B43">
            <w:pPr>
              <w:jc w:val="center"/>
              <w:rPr>
                <w:sz w:val="20"/>
                <w:szCs w:val="20"/>
              </w:rPr>
            </w:pPr>
            <w:r w:rsidRPr="006D7B43">
              <w:rPr>
                <w:sz w:val="20"/>
                <w:szCs w:val="20"/>
              </w:rPr>
              <w:t>202 630</w:t>
            </w:r>
          </w:p>
        </w:tc>
      </w:tr>
      <w:tr w:rsidR="006D7B43" w:rsidRPr="006D7B43" w:rsidTr="006D7B43">
        <w:trPr>
          <w:trHeight w:val="675"/>
        </w:trPr>
        <w:tc>
          <w:tcPr>
            <w:tcW w:w="2283" w:type="dxa"/>
            <w:shd w:val="clear" w:color="auto" w:fill="auto"/>
          </w:tcPr>
          <w:p w:rsidR="006D7B43" w:rsidRPr="006D7B43" w:rsidRDefault="006D7B43" w:rsidP="006D7B43">
            <w:pPr>
              <w:jc w:val="center"/>
              <w:rPr>
                <w:sz w:val="20"/>
                <w:szCs w:val="20"/>
              </w:rPr>
            </w:pPr>
          </w:p>
        </w:tc>
        <w:tc>
          <w:tcPr>
            <w:tcW w:w="6497" w:type="dxa"/>
            <w:shd w:val="clear" w:color="auto" w:fill="auto"/>
            <w:hideMark/>
          </w:tcPr>
          <w:p w:rsidR="006D7B43" w:rsidRPr="006D7B43" w:rsidRDefault="006D7B43" w:rsidP="006D7B43">
            <w:pPr>
              <w:jc w:val="both"/>
              <w:rPr>
                <w:sz w:val="20"/>
                <w:szCs w:val="20"/>
              </w:rPr>
            </w:pPr>
            <w:r w:rsidRPr="006D7B43">
              <w:rPr>
                <w:sz w:val="20"/>
                <w:szCs w:val="20"/>
              </w:rPr>
              <w:t>на погашение кредиторской задолженности на 01.01.2017 г. По ОЦП " Разработка проектов нормативно</w:t>
            </w:r>
            <w:r>
              <w:rPr>
                <w:sz w:val="20"/>
                <w:szCs w:val="20"/>
              </w:rPr>
              <w:t xml:space="preserve"> </w:t>
            </w:r>
            <w:r w:rsidRPr="006D7B43">
              <w:rPr>
                <w:sz w:val="20"/>
                <w:szCs w:val="20"/>
              </w:rPr>
              <w:t>- правовых актов в сфере градостроительства и документов территориального планирования в Костромской области"</w:t>
            </w:r>
          </w:p>
        </w:tc>
        <w:tc>
          <w:tcPr>
            <w:tcW w:w="1448" w:type="dxa"/>
            <w:shd w:val="clear" w:color="auto" w:fill="auto"/>
            <w:noWrap/>
            <w:vAlign w:val="center"/>
            <w:hideMark/>
          </w:tcPr>
          <w:p w:rsidR="006D7B43" w:rsidRPr="006D7B43" w:rsidRDefault="006D7B43" w:rsidP="006D7B43">
            <w:pPr>
              <w:jc w:val="center"/>
              <w:rPr>
                <w:sz w:val="20"/>
                <w:szCs w:val="20"/>
              </w:rPr>
            </w:pPr>
          </w:p>
        </w:tc>
      </w:tr>
      <w:tr w:rsidR="006D7B43" w:rsidRPr="006D7B43" w:rsidTr="006D7B43">
        <w:trPr>
          <w:trHeight w:val="480"/>
        </w:trPr>
        <w:tc>
          <w:tcPr>
            <w:tcW w:w="2283" w:type="dxa"/>
            <w:shd w:val="clear" w:color="auto" w:fill="auto"/>
            <w:hideMark/>
          </w:tcPr>
          <w:p w:rsidR="006D7B43" w:rsidRPr="006D7B43" w:rsidRDefault="006D7B43" w:rsidP="006D7B43">
            <w:pPr>
              <w:jc w:val="center"/>
              <w:rPr>
                <w:sz w:val="20"/>
                <w:szCs w:val="20"/>
              </w:rPr>
            </w:pPr>
            <w:r w:rsidRPr="006D7B43">
              <w:rPr>
                <w:sz w:val="20"/>
                <w:szCs w:val="20"/>
              </w:rPr>
              <w:t>2 02 49999 10 0000 151</w:t>
            </w:r>
          </w:p>
        </w:tc>
        <w:tc>
          <w:tcPr>
            <w:tcW w:w="6497" w:type="dxa"/>
            <w:shd w:val="clear" w:color="auto" w:fill="auto"/>
            <w:hideMark/>
          </w:tcPr>
          <w:p w:rsidR="006D7B43" w:rsidRPr="006D7B43" w:rsidRDefault="006D7B43" w:rsidP="006D7B43">
            <w:pPr>
              <w:jc w:val="both"/>
              <w:rPr>
                <w:sz w:val="20"/>
                <w:szCs w:val="20"/>
              </w:rPr>
            </w:pPr>
            <w:r w:rsidRPr="006D7B43">
              <w:rPr>
                <w:sz w:val="20"/>
                <w:szCs w:val="20"/>
              </w:rPr>
              <w:t>Прочие межбюджетные трансферты, передаваемые бюджетам сельских поселений</w:t>
            </w:r>
          </w:p>
        </w:tc>
        <w:tc>
          <w:tcPr>
            <w:tcW w:w="1448" w:type="dxa"/>
            <w:shd w:val="clear" w:color="auto" w:fill="auto"/>
            <w:noWrap/>
            <w:vAlign w:val="center"/>
            <w:hideMark/>
          </w:tcPr>
          <w:p w:rsidR="006D7B43" w:rsidRPr="006D7B43" w:rsidRDefault="006D7B43" w:rsidP="006D7B43">
            <w:pPr>
              <w:jc w:val="center"/>
              <w:rPr>
                <w:bCs/>
                <w:sz w:val="20"/>
                <w:szCs w:val="20"/>
              </w:rPr>
            </w:pPr>
            <w:r w:rsidRPr="006D7B43">
              <w:rPr>
                <w:bCs/>
                <w:sz w:val="20"/>
                <w:szCs w:val="20"/>
              </w:rPr>
              <w:t>670 470</w:t>
            </w:r>
          </w:p>
        </w:tc>
      </w:tr>
      <w:tr w:rsidR="006D7B43" w:rsidRPr="006D7B43" w:rsidTr="006D7B43">
        <w:trPr>
          <w:trHeight w:val="675"/>
        </w:trPr>
        <w:tc>
          <w:tcPr>
            <w:tcW w:w="2283" w:type="dxa"/>
            <w:shd w:val="clear" w:color="auto" w:fill="auto"/>
          </w:tcPr>
          <w:p w:rsidR="006D7B43" w:rsidRPr="006D7B43" w:rsidRDefault="006D7B43" w:rsidP="006D7B43">
            <w:pPr>
              <w:jc w:val="center"/>
              <w:rPr>
                <w:sz w:val="20"/>
                <w:szCs w:val="20"/>
              </w:rPr>
            </w:pPr>
          </w:p>
        </w:tc>
        <w:tc>
          <w:tcPr>
            <w:tcW w:w="6497" w:type="dxa"/>
            <w:shd w:val="clear" w:color="auto" w:fill="auto"/>
            <w:hideMark/>
          </w:tcPr>
          <w:p w:rsidR="006D7B43" w:rsidRPr="006D7B43" w:rsidRDefault="006D7B43" w:rsidP="006D7B43">
            <w:pPr>
              <w:jc w:val="both"/>
              <w:rPr>
                <w:sz w:val="20"/>
                <w:szCs w:val="20"/>
              </w:rPr>
            </w:pPr>
            <w:r w:rsidRPr="006D7B43">
              <w:rPr>
                <w:sz w:val="20"/>
                <w:szCs w:val="20"/>
              </w:rPr>
              <w:t>Межбюджетные трансферты, передаваемые бюджетам поселений на поставку системы водоподготовки по обеспечению питьевого режима, уст</w:t>
            </w:r>
            <w:r>
              <w:rPr>
                <w:sz w:val="20"/>
                <w:szCs w:val="20"/>
              </w:rPr>
              <w:t>ройство уличного освещениям в п</w:t>
            </w:r>
            <w:r w:rsidRPr="006D7B43">
              <w:rPr>
                <w:sz w:val="20"/>
                <w:szCs w:val="20"/>
              </w:rPr>
              <w:t>. Мисково</w:t>
            </w:r>
          </w:p>
        </w:tc>
        <w:tc>
          <w:tcPr>
            <w:tcW w:w="1448" w:type="dxa"/>
            <w:shd w:val="clear" w:color="auto" w:fill="auto"/>
            <w:noWrap/>
            <w:vAlign w:val="center"/>
            <w:hideMark/>
          </w:tcPr>
          <w:p w:rsidR="006D7B43" w:rsidRPr="006D7B43" w:rsidRDefault="006D7B43" w:rsidP="006D7B43">
            <w:pPr>
              <w:jc w:val="center"/>
              <w:rPr>
                <w:sz w:val="20"/>
                <w:szCs w:val="20"/>
              </w:rPr>
            </w:pPr>
          </w:p>
        </w:tc>
      </w:tr>
      <w:tr w:rsidR="006D7B43" w:rsidRPr="006D7B43" w:rsidTr="006D7B43">
        <w:trPr>
          <w:trHeight w:val="255"/>
        </w:trPr>
        <w:tc>
          <w:tcPr>
            <w:tcW w:w="2283" w:type="dxa"/>
            <w:shd w:val="clear" w:color="auto" w:fill="auto"/>
          </w:tcPr>
          <w:p w:rsidR="006D7B43" w:rsidRPr="006D7B43" w:rsidRDefault="006D7B43" w:rsidP="006D7B43">
            <w:pPr>
              <w:jc w:val="center"/>
              <w:rPr>
                <w:sz w:val="20"/>
                <w:szCs w:val="20"/>
              </w:rPr>
            </w:pPr>
          </w:p>
        </w:tc>
        <w:tc>
          <w:tcPr>
            <w:tcW w:w="6497" w:type="dxa"/>
            <w:shd w:val="clear" w:color="auto" w:fill="auto"/>
            <w:hideMark/>
          </w:tcPr>
          <w:p w:rsidR="006D7B43" w:rsidRPr="006D7B43" w:rsidRDefault="006D7B43" w:rsidP="006D7B43">
            <w:pPr>
              <w:jc w:val="both"/>
              <w:rPr>
                <w:sz w:val="20"/>
                <w:szCs w:val="20"/>
              </w:rPr>
            </w:pPr>
            <w:r w:rsidRPr="006D7B43">
              <w:rPr>
                <w:sz w:val="20"/>
                <w:szCs w:val="20"/>
              </w:rPr>
              <w:t>Межбюджетные трансферты, передаваемые бюджетам поселений</w:t>
            </w:r>
          </w:p>
        </w:tc>
        <w:tc>
          <w:tcPr>
            <w:tcW w:w="1448" w:type="dxa"/>
            <w:shd w:val="clear" w:color="auto" w:fill="auto"/>
            <w:noWrap/>
            <w:vAlign w:val="center"/>
            <w:hideMark/>
          </w:tcPr>
          <w:p w:rsidR="006D7B43" w:rsidRPr="006D7B43" w:rsidRDefault="006D7B43" w:rsidP="006D7B43">
            <w:pPr>
              <w:jc w:val="center"/>
              <w:rPr>
                <w:sz w:val="20"/>
                <w:szCs w:val="20"/>
              </w:rPr>
            </w:pPr>
            <w:r w:rsidRPr="006D7B43">
              <w:rPr>
                <w:sz w:val="20"/>
                <w:szCs w:val="20"/>
              </w:rPr>
              <w:t>290 000</w:t>
            </w:r>
          </w:p>
        </w:tc>
      </w:tr>
      <w:tr w:rsidR="006D7B43" w:rsidRPr="006D7B43" w:rsidTr="006D7B43">
        <w:trPr>
          <w:trHeight w:val="255"/>
        </w:trPr>
        <w:tc>
          <w:tcPr>
            <w:tcW w:w="2283" w:type="dxa"/>
            <w:shd w:val="clear" w:color="auto" w:fill="auto"/>
          </w:tcPr>
          <w:p w:rsidR="006D7B43" w:rsidRPr="006D7B43" w:rsidRDefault="006D7B43" w:rsidP="006D7B43">
            <w:pPr>
              <w:jc w:val="center"/>
              <w:rPr>
                <w:sz w:val="20"/>
                <w:szCs w:val="20"/>
              </w:rPr>
            </w:pPr>
          </w:p>
        </w:tc>
        <w:tc>
          <w:tcPr>
            <w:tcW w:w="6497" w:type="dxa"/>
            <w:shd w:val="clear" w:color="auto" w:fill="auto"/>
            <w:hideMark/>
          </w:tcPr>
          <w:p w:rsidR="006D7B43" w:rsidRPr="006D7B43" w:rsidRDefault="006D7B43" w:rsidP="006D7B43">
            <w:pPr>
              <w:jc w:val="both"/>
              <w:rPr>
                <w:sz w:val="20"/>
                <w:szCs w:val="20"/>
              </w:rPr>
            </w:pPr>
            <w:r w:rsidRPr="006D7B43">
              <w:rPr>
                <w:sz w:val="20"/>
                <w:szCs w:val="20"/>
              </w:rPr>
              <w:t>Современная городская среда МБ</w:t>
            </w:r>
          </w:p>
        </w:tc>
        <w:tc>
          <w:tcPr>
            <w:tcW w:w="1448" w:type="dxa"/>
            <w:shd w:val="clear" w:color="auto" w:fill="auto"/>
            <w:noWrap/>
            <w:vAlign w:val="center"/>
            <w:hideMark/>
          </w:tcPr>
          <w:p w:rsidR="006D7B43" w:rsidRPr="006D7B43" w:rsidRDefault="006D7B43" w:rsidP="006D7B43">
            <w:pPr>
              <w:jc w:val="center"/>
              <w:rPr>
                <w:sz w:val="20"/>
                <w:szCs w:val="20"/>
              </w:rPr>
            </w:pPr>
            <w:r w:rsidRPr="006D7B43">
              <w:rPr>
                <w:sz w:val="20"/>
                <w:szCs w:val="20"/>
              </w:rPr>
              <w:t>67 470</w:t>
            </w:r>
          </w:p>
        </w:tc>
      </w:tr>
      <w:tr w:rsidR="006D7B43" w:rsidRPr="006D7B43" w:rsidTr="006D7B43">
        <w:trPr>
          <w:trHeight w:val="255"/>
        </w:trPr>
        <w:tc>
          <w:tcPr>
            <w:tcW w:w="2283" w:type="dxa"/>
            <w:shd w:val="clear" w:color="auto" w:fill="auto"/>
          </w:tcPr>
          <w:p w:rsidR="006D7B43" w:rsidRPr="006D7B43" w:rsidRDefault="006D7B43" w:rsidP="006D7B43">
            <w:pPr>
              <w:jc w:val="center"/>
              <w:rPr>
                <w:sz w:val="20"/>
                <w:szCs w:val="20"/>
              </w:rPr>
            </w:pPr>
          </w:p>
        </w:tc>
        <w:tc>
          <w:tcPr>
            <w:tcW w:w="6497" w:type="dxa"/>
            <w:shd w:val="clear" w:color="auto" w:fill="auto"/>
            <w:hideMark/>
          </w:tcPr>
          <w:p w:rsidR="006D7B43" w:rsidRPr="006D7B43" w:rsidRDefault="006D7B43" w:rsidP="006D7B43">
            <w:pPr>
              <w:jc w:val="both"/>
              <w:rPr>
                <w:sz w:val="20"/>
                <w:szCs w:val="20"/>
              </w:rPr>
            </w:pPr>
            <w:r w:rsidRPr="006D7B43">
              <w:rPr>
                <w:sz w:val="20"/>
                <w:szCs w:val="20"/>
              </w:rPr>
              <w:t>Конкурс дорожная деятельность</w:t>
            </w:r>
          </w:p>
        </w:tc>
        <w:tc>
          <w:tcPr>
            <w:tcW w:w="1448" w:type="dxa"/>
            <w:shd w:val="clear" w:color="auto" w:fill="auto"/>
            <w:noWrap/>
            <w:vAlign w:val="center"/>
            <w:hideMark/>
          </w:tcPr>
          <w:p w:rsidR="006D7B43" w:rsidRPr="006D7B43" w:rsidRDefault="006D7B43" w:rsidP="006D7B43">
            <w:pPr>
              <w:jc w:val="center"/>
              <w:rPr>
                <w:sz w:val="20"/>
                <w:szCs w:val="20"/>
              </w:rPr>
            </w:pPr>
            <w:r w:rsidRPr="006D7B43">
              <w:rPr>
                <w:sz w:val="20"/>
                <w:szCs w:val="20"/>
              </w:rPr>
              <w:t>250 000</w:t>
            </w:r>
          </w:p>
        </w:tc>
      </w:tr>
      <w:tr w:rsidR="006D7B43" w:rsidRPr="006D7B43" w:rsidTr="006D7B43">
        <w:trPr>
          <w:trHeight w:val="255"/>
        </w:trPr>
        <w:tc>
          <w:tcPr>
            <w:tcW w:w="2283" w:type="dxa"/>
            <w:shd w:val="clear" w:color="auto" w:fill="auto"/>
          </w:tcPr>
          <w:p w:rsidR="006D7B43" w:rsidRPr="006D7B43" w:rsidRDefault="006D7B43" w:rsidP="006D7B43">
            <w:pPr>
              <w:jc w:val="center"/>
              <w:rPr>
                <w:sz w:val="20"/>
                <w:szCs w:val="20"/>
              </w:rPr>
            </w:pPr>
          </w:p>
        </w:tc>
        <w:tc>
          <w:tcPr>
            <w:tcW w:w="6497" w:type="dxa"/>
            <w:shd w:val="clear" w:color="auto" w:fill="auto"/>
            <w:hideMark/>
          </w:tcPr>
          <w:p w:rsidR="006D7B43" w:rsidRPr="006D7B43" w:rsidRDefault="006D7B43" w:rsidP="006D7B43">
            <w:pPr>
              <w:jc w:val="both"/>
              <w:rPr>
                <w:sz w:val="20"/>
                <w:szCs w:val="20"/>
              </w:rPr>
            </w:pPr>
            <w:r w:rsidRPr="006D7B43">
              <w:rPr>
                <w:sz w:val="20"/>
                <w:szCs w:val="20"/>
              </w:rPr>
              <w:t>Местные инициативы</w:t>
            </w:r>
          </w:p>
        </w:tc>
        <w:tc>
          <w:tcPr>
            <w:tcW w:w="1448" w:type="dxa"/>
            <w:shd w:val="clear" w:color="auto" w:fill="auto"/>
            <w:noWrap/>
            <w:vAlign w:val="center"/>
            <w:hideMark/>
          </w:tcPr>
          <w:p w:rsidR="006D7B43" w:rsidRPr="006D7B43" w:rsidRDefault="006D7B43" w:rsidP="006D7B43">
            <w:pPr>
              <w:jc w:val="center"/>
              <w:rPr>
                <w:sz w:val="20"/>
                <w:szCs w:val="20"/>
              </w:rPr>
            </w:pPr>
            <w:r w:rsidRPr="006D7B43">
              <w:rPr>
                <w:sz w:val="20"/>
                <w:szCs w:val="20"/>
              </w:rPr>
              <w:t>63 000</w:t>
            </w:r>
          </w:p>
        </w:tc>
      </w:tr>
      <w:tr w:rsidR="006D7B43" w:rsidRPr="006D7B43" w:rsidTr="006D7B43">
        <w:trPr>
          <w:trHeight w:val="765"/>
        </w:trPr>
        <w:tc>
          <w:tcPr>
            <w:tcW w:w="2283" w:type="dxa"/>
            <w:shd w:val="clear" w:color="auto" w:fill="auto"/>
            <w:hideMark/>
          </w:tcPr>
          <w:p w:rsidR="006D7B43" w:rsidRPr="006D7B43" w:rsidRDefault="006D7B43" w:rsidP="006D7B43">
            <w:pPr>
              <w:jc w:val="center"/>
              <w:rPr>
                <w:sz w:val="20"/>
                <w:szCs w:val="20"/>
              </w:rPr>
            </w:pPr>
            <w:r w:rsidRPr="006D7B43">
              <w:rPr>
                <w:sz w:val="20"/>
                <w:szCs w:val="20"/>
              </w:rPr>
              <w:t>2 04 05020 10 0000 180</w:t>
            </w:r>
          </w:p>
        </w:tc>
        <w:tc>
          <w:tcPr>
            <w:tcW w:w="6497" w:type="dxa"/>
            <w:shd w:val="clear" w:color="auto" w:fill="auto"/>
            <w:hideMark/>
          </w:tcPr>
          <w:p w:rsidR="006D7B43" w:rsidRPr="006D7B43" w:rsidRDefault="006D7B43" w:rsidP="006D7B43">
            <w:pPr>
              <w:jc w:val="both"/>
              <w:rPr>
                <w:sz w:val="20"/>
                <w:szCs w:val="20"/>
              </w:rPr>
            </w:pPr>
            <w:r w:rsidRPr="006D7B43">
              <w:rPr>
                <w:sz w:val="20"/>
                <w:szCs w:val="20"/>
              </w:rPr>
              <w:t>Поступления от денежных пожертвований, предоставляемых негосударственными организациями получателям средств бюджетов сельских поселений</w:t>
            </w:r>
          </w:p>
        </w:tc>
        <w:tc>
          <w:tcPr>
            <w:tcW w:w="1448" w:type="dxa"/>
            <w:shd w:val="clear" w:color="auto" w:fill="auto"/>
            <w:noWrap/>
            <w:vAlign w:val="center"/>
            <w:hideMark/>
          </w:tcPr>
          <w:p w:rsidR="006D7B43" w:rsidRPr="006D7B43" w:rsidRDefault="006D7B43" w:rsidP="006D7B43">
            <w:pPr>
              <w:jc w:val="center"/>
              <w:rPr>
                <w:bCs/>
                <w:sz w:val="20"/>
                <w:szCs w:val="20"/>
              </w:rPr>
            </w:pPr>
            <w:r w:rsidRPr="006D7B43">
              <w:rPr>
                <w:bCs/>
                <w:sz w:val="20"/>
                <w:szCs w:val="20"/>
              </w:rPr>
              <w:t>234 870</w:t>
            </w:r>
          </w:p>
        </w:tc>
      </w:tr>
      <w:tr w:rsidR="006D7B43" w:rsidRPr="006D7B43" w:rsidTr="006D7B43">
        <w:trPr>
          <w:trHeight w:val="270"/>
        </w:trPr>
        <w:tc>
          <w:tcPr>
            <w:tcW w:w="2283" w:type="dxa"/>
            <w:shd w:val="clear" w:color="auto" w:fill="auto"/>
          </w:tcPr>
          <w:p w:rsidR="006D7B43" w:rsidRPr="006D7B43" w:rsidRDefault="006D7B43" w:rsidP="006D7B43">
            <w:pPr>
              <w:jc w:val="center"/>
              <w:rPr>
                <w:sz w:val="20"/>
                <w:szCs w:val="20"/>
              </w:rPr>
            </w:pPr>
          </w:p>
        </w:tc>
        <w:tc>
          <w:tcPr>
            <w:tcW w:w="6497" w:type="dxa"/>
            <w:shd w:val="clear" w:color="auto" w:fill="auto"/>
            <w:hideMark/>
          </w:tcPr>
          <w:p w:rsidR="006D7B43" w:rsidRPr="006D7B43" w:rsidRDefault="006D7B43" w:rsidP="006D7B43">
            <w:pPr>
              <w:jc w:val="both"/>
              <w:rPr>
                <w:sz w:val="20"/>
                <w:szCs w:val="20"/>
              </w:rPr>
            </w:pPr>
            <w:r w:rsidRPr="006D7B43">
              <w:rPr>
                <w:sz w:val="20"/>
                <w:szCs w:val="20"/>
              </w:rPr>
              <w:t>Активное поколение</w:t>
            </w:r>
          </w:p>
        </w:tc>
        <w:tc>
          <w:tcPr>
            <w:tcW w:w="1448" w:type="dxa"/>
            <w:shd w:val="clear" w:color="auto" w:fill="auto"/>
            <w:noWrap/>
            <w:vAlign w:val="center"/>
            <w:hideMark/>
          </w:tcPr>
          <w:p w:rsidR="006D7B43" w:rsidRPr="006D7B43" w:rsidRDefault="006D7B43" w:rsidP="006D7B43">
            <w:pPr>
              <w:jc w:val="center"/>
              <w:rPr>
                <w:sz w:val="20"/>
                <w:szCs w:val="20"/>
              </w:rPr>
            </w:pPr>
            <w:r w:rsidRPr="006D7B43">
              <w:rPr>
                <w:sz w:val="20"/>
                <w:szCs w:val="20"/>
              </w:rPr>
              <w:t>124 870</w:t>
            </w:r>
          </w:p>
        </w:tc>
      </w:tr>
      <w:tr w:rsidR="006D7B43" w:rsidRPr="006D7B43" w:rsidTr="006D7B43">
        <w:trPr>
          <w:trHeight w:val="375"/>
        </w:trPr>
        <w:tc>
          <w:tcPr>
            <w:tcW w:w="2283" w:type="dxa"/>
            <w:shd w:val="clear" w:color="auto" w:fill="auto"/>
          </w:tcPr>
          <w:p w:rsidR="006D7B43" w:rsidRPr="006D7B43" w:rsidRDefault="006D7B43" w:rsidP="006D7B43">
            <w:pPr>
              <w:jc w:val="center"/>
              <w:rPr>
                <w:sz w:val="20"/>
                <w:szCs w:val="20"/>
              </w:rPr>
            </w:pPr>
          </w:p>
        </w:tc>
        <w:tc>
          <w:tcPr>
            <w:tcW w:w="6497" w:type="dxa"/>
            <w:shd w:val="clear" w:color="auto" w:fill="auto"/>
            <w:hideMark/>
          </w:tcPr>
          <w:p w:rsidR="006D7B43" w:rsidRPr="006D7B43" w:rsidRDefault="006D7B43" w:rsidP="006D7B43">
            <w:pPr>
              <w:jc w:val="both"/>
              <w:rPr>
                <w:sz w:val="20"/>
                <w:szCs w:val="20"/>
              </w:rPr>
            </w:pPr>
            <w:r w:rsidRPr="006D7B43">
              <w:rPr>
                <w:sz w:val="20"/>
                <w:szCs w:val="20"/>
              </w:rPr>
              <w:t>местные инициативы: "Эле</w:t>
            </w:r>
            <w:r>
              <w:rPr>
                <w:sz w:val="20"/>
                <w:szCs w:val="20"/>
              </w:rPr>
              <w:t>к</w:t>
            </w:r>
            <w:r w:rsidRPr="006D7B43">
              <w:rPr>
                <w:sz w:val="20"/>
                <w:szCs w:val="20"/>
              </w:rPr>
              <w:t>трификация автобусной остановки п.</w:t>
            </w:r>
            <w:r>
              <w:rPr>
                <w:sz w:val="20"/>
                <w:szCs w:val="20"/>
              </w:rPr>
              <w:t xml:space="preserve"> </w:t>
            </w:r>
            <w:r w:rsidRPr="006D7B43">
              <w:rPr>
                <w:sz w:val="20"/>
                <w:szCs w:val="20"/>
              </w:rPr>
              <w:t>Мисково"</w:t>
            </w:r>
          </w:p>
        </w:tc>
        <w:tc>
          <w:tcPr>
            <w:tcW w:w="1448" w:type="dxa"/>
            <w:shd w:val="clear" w:color="auto" w:fill="auto"/>
            <w:noWrap/>
            <w:vAlign w:val="center"/>
            <w:hideMark/>
          </w:tcPr>
          <w:p w:rsidR="006D7B43" w:rsidRPr="006D7B43" w:rsidRDefault="006D7B43" w:rsidP="006D7B43">
            <w:pPr>
              <w:jc w:val="center"/>
              <w:rPr>
                <w:sz w:val="20"/>
                <w:szCs w:val="20"/>
              </w:rPr>
            </w:pPr>
            <w:r w:rsidRPr="006D7B43">
              <w:rPr>
                <w:sz w:val="20"/>
                <w:szCs w:val="20"/>
              </w:rPr>
              <w:t>110 000</w:t>
            </w:r>
          </w:p>
        </w:tc>
      </w:tr>
      <w:tr w:rsidR="006D7B43" w:rsidRPr="006D7B43" w:rsidTr="006D7B43">
        <w:trPr>
          <w:trHeight w:val="450"/>
        </w:trPr>
        <w:tc>
          <w:tcPr>
            <w:tcW w:w="2283" w:type="dxa"/>
            <w:shd w:val="clear" w:color="auto" w:fill="auto"/>
            <w:hideMark/>
          </w:tcPr>
          <w:p w:rsidR="006D7B43" w:rsidRPr="006D7B43" w:rsidRDefault="006D7B43" w:rsidP="006D7B43">
            <w:pPr>
              <w:jc w:val="center"/>
              <w:rPr>
                <w:sz w:val="20"/>
                <w:szCs w:val="20"/>
              </w:rPr>
            </w:pPr>
            <w:r w:rsidRPr="006D7B43">
              <w:rPr>
                <w:sz w:val="20"/>
                <w:szCs w:val="20"/>
              </w:rPr>
              <w:t>2 07 05020 10 0000 180</w:t>
            </w:r>
          </w:p>
        </w:tc>
        <w:tc>
          <w:tcPr>
            <w:tcW w:w="6497" w:type="dxa"/>
            <w:shd w:val="clear" w:color="auto" w:fill="auto"/>
            <w:hideMark/>
          </w:tcPr>
          <w:p w:rsidR="006D7B43" w:rsidRPr="006D7B43" w:rsidRDefault="006D7B43" w:rsidP="006D7B43">
            <w:pPr>
              <w:jc w:val="both"/>
              <w:rPr>
                <w:sz w:val="20"/>
                <w:szCs w:val="20"/>
              </w:rPr>
            </w:pPr>
            <w:r w:rsidRPr="006D7B43">
              <w:rPr>
                <w:sz w:val="20"/>
                <w:szCs w:val="20"/>
              </w:rPr>
              <w:t>Поступления от денежных пожертвований, предоставляемых физическими лицами получателям средств бюджетов сельских поселений</w:t>
            </w:r>
          </w:p>
        </w:tc>
        <w:tc>
          <w:tcPr>
            <w:tcW w:w="1448" w:type="dxa"/>
            <w:shd w:val="clear" w:color="auto" w:fill="auto"/>
            <w:noWrap/>
            <w:vAlign w:val="center"/>
            <w:hideMark/>
          </w:tcPr>
          <w:p w:rsidR="006D7B43" w:rsidRPr="006D7B43" w:rsidRDefault="006D7B43" w:rsidP="006D7B43">
            <w:pPr>
              <w:jc w:val="center"/>
              <w:rPr>
                <w:sz w:val="20"/>
                <w:szCs w:val="20"/>
              </w:rPr>
            </w:pPr>
            <w:r w:rsidRPr="006D7B43">
              <w:rPr>
                <w:sz w:val="20"/>
                <w:szCs w:val="20"/>
              </w:rPr>
              <w:t>60 500</w:t>
            </w:r>
          </w:p>
        </w:tc>
      </w:tr>
      <w:tr w:rsidR="006D7B43" w:rsidRPr="006D7B43" w:rsidTr="006D7B43">
        <w:trPr>
          <w:trHeight w:val="255"/>
        </w:trPr>
        <w:tc>
          <w:tcPr>
            <w:tcW w:w="2283" w:type="dxa"/>
            <w:shd w:val="clear" w:color="auto" w:fill="auto"/>
            <w:noWrap/>
            <w:hideMark/>
          </w:tcPr>
          <w:p w:rsidR="006D7B43" w:rsidRPr="006D7B43" w:rsidRDefault="006D7B43" w:rsidP="006D7B43">
            <w:pPr>
              <w:rPr>
                <w:sz w:val="20"/>
                <w:szCs w:val="20"/>
              </w:rPr>
            </w:pPr>
          </w:p>
        </w:tc>
        <w:tc>
          <w:tcPr>
            <w:tcW w:w="6497" w:type="dxa"/>
            <w:shd w:val="clear" w:color="auto" w:fill="auto"/>
            <w:noWrap/>
            <w:hideMark/>
          </w:tcPr>
          <w:p w:rsidR="006D7B43" w:rsidRPr="006D7B43" w:rsidRDefault="006D7B43" w:rsidP="006D7B43">
            <w:pPr>
              <w:jc w:val="both"/>
              <w:rPr>
                <w:bCs/>
                <w:sz w:val="20"/>
                <w:szCs w:val="20"/>
              </w:rPr>
            </w:pPr>
            <w:r w:rsidRPr="006D7B43">
              <w:rPr>
                <w:bCs/>
                <w:sz w:val="20"/>
                <w:szCs w:val="20"/>
              </w:rPr>
              <w:t>ВСЕГО ДОХОДОВ</w:t>
            </w:r>
          </w:p>
        </w:tc>
        <w:tc>
          <w:tcPr>
            <w:tcW w:w="1448" w:type="dxa"/>
            <w:shd w:val="clear" w:color="auto" w:fill="auto"/>
            <w:noWrap/>
            <w:vAlign w:val="center"/>
            <w:hideMark/>
          </w:tcPr>
          <w:p w:rsidR="006D7B43" w:rsidRPr="006D7B43" w:rsidRDefault="006D7B43" w:rsidP="006D7B43">
            <w:pPr>
              <w:jc w:val="center"/>
              <w:rPr>
                <w:bCs/>
                <w:sz w:val="20"/>
                <w:szCs w:val="20"/>
              </w:rPr>
            </w:pPr>
            <w:r w:rsidRPr="006D7B43">
              <w:rPr>
                <w:bCs/>
                <w:sz w:val="20"/>
                <w:szCs w:val="20"/>
              </w:rPr>
              <w:t>7 101 217</w:t>
            </w:r>
          </w:p>
        </w:tc>
      </w:tr>
    </w:tbl>
    <w:p w:rsidR="006D7B43" w:rsidRPr="006D7B43" w:rsidRDefault="006D7B43" w:rsidP="006D7B43">
      <w:pPr>
        <w:jc w:val="right"/>
        <w:rPr>
          <w:sz w:val="20"/>
          <w:szCs w:val="20"/>
        </w:rPr>
      </w:pPr>
      <w:r w:rsidRPr="006D7B43">
        <w:rPr>
          <w:sz w:val="20"/>
          <w:szCs w:val="20"/>
        </w:rPr>
        <w:t>Приложение № 4 к решению Совета депутатов</w:t>
      </w:r>
    </w:p>
    <w:p w:rsidR="006D7B43" w:rsidRPr="006D7B43" w:rsidRDefault="006D7B43" w:rsidP="006D7B43">
      <w:pPr>
        <w:jc w:val="right"/>
        <w:rPr>
          <w:sz w:val="20"/>
          <w:szCs w:val="20"/>
        </w:rPr>
      </w:pPr>
      <w:r w:rsidRPr="006D7B43">
        <w:rPr>
          <w:sz w:val="20"/>
          <w:szCs w:val="20"/>
        </w:rPr>
        <w:t>Сандогорского сельского поселения от 31.07.2017 № 55</w:t>
      </w:r>
    </w:p>
    <w:p w:rsidR="006D7B43" w:rsidRPr="006D7B43" w:rsidRDefault="006D7B43" w:rsidP="006D7B43">
      <w:pPr>
        <w:jc w:val="center"/>
        <w:rPr>
          <w:sz w:val="20"/>
          <w:szCs w:val="20"/>
        </w:rPr>
      </w:pPr>
      <w:r w:rsidRPr="006D7B43">
        <w:rPr>
          <w:sz w:val="20"/>
          <w:szCs w:val="20"/>
        </w:rPr>
        <w:t>Ведомственная структура, распределение бюджетных ассигнований по разделам, подразделам, целевым статьям и видам расходов классификации расходов РФ бюджета Сандогорского сельского поселения на 2017 год</w:t>
      </w:r>
    </w:p>
    <w:tbl>
      <w:tblPr>
        <w:tblW w:w="1008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4819"/>
        <w:gridCol w:w="1134"/>
        <w:gridCol w:w="1276"/>
        <w:gridCol w:w="567"/>
        <w:gridCol w:w="1276"/>
      </w:tblGrid>
      <w:tr w:rsidR="006D7B43" w:rsidRPr="006D7B43" w:rsidTr="006D7B43">
        <w:trPr>
          <w:trHeight w:val="1020"/>
        </w:trPr>
        <w:tc>
          <w:tcPr>
            <w:tcW w:w="1008" w:type="dxa"/>
            <w:shd w:val="clear" w:color="auto" w:fill="auto"/>
            <w:vAlign w:val="bottom"/>
            <w:hideMark/>
          </w:tcPr>
          <w:p w:rsidR="006D7B43" w:rsidRPr="006D7B43" w:rsidRDefault="006D7B43" w:rsidP="006D7B43">
            <w:pPr>
              <w:jc w:val="center"/>
              <w:rPr>
                <w:sz w:val="20"/>
                <w:szCs w:val="20"/>
              </w:rPr>
            </w:pPr>
            <w:r w:rsidRPr="006D7B43">
              <w:rPr>
                <w:sz w:val="20"/>
                <w:szCs w:val="20"/>
              </w:rPr>
              <w:t>Код главного администратора</w:t>
            </w:r>
          </w:p>
        </w:tc>
        <w:tc>
          <w:tcPr>
            <w:tcW w:w="4819" w:type="dxa"/>
            <w:shd w:val="clear" w:color="auto" w:fill="auto"/>
            <w:vAlign w:val="center"/>
            <w:hideMark/>
          </w:tcPr>
          <w:p w:rsidR="006D7B43" w:rsidRPr="006D7B43" w:rsidRDefault="006D7B43" w:rsidP="006D7B43">
            <w:pPr>
              <w:jc w:val="both"/>
              <w:rPr>
                <w:sz w:val="20"/>
                <w:szCs w:val="22"/>
              </w:rPr>
            </w:pPr>
            <w:r w:rsidRPr="006D7B43">
              <w:rPr>
                <w:sz w:val="20"/>
                <w:szCs w:val="22"/>
              </w:rPr>
              <w:t>Наименование</w:t>
            </w:r>
          </w:p>
        </w:tc>
        <w:tc>
          <w:tcPr>
            <w:tcW w:w="1134" w:type="dxa"/>
            <w:shd w:val="clear" w:color="auto" w:fill="auto"/>
            <w:vAlign w:val="center"/>
            <w:hideMark/>
          </w:tcPr>
          <w:p w:rsidR="006D7B43" w:rsidRPr="006D7B43" w:rsidRDefault="006D7B43" w:rsidP="006D7B43">
            <w:pPr>
              <w:jc w:val="center"/>
              <w:rPr>
                <w:sz w:val="20"/>
                <w:szCs w:val="20"/>
              </w:rPr>
            </w:pPr>
            <w:r w:rsidRPr="006D7B43">
              <w:rPr>
                <w:sz w:val="20"/>
                <w:szCs w:val="20"/>
              </w:rPr>
              <w:t>Раздел, Подраздел</w:t>
            </w:r>
          </w:p>
        </w:tc>
        <w:tc>
          <w:tcPr>
            <w:tcW w:w="1276" w:type="dxa"/>
            <w:shd w:val="clear" w:color="auto" w:fill="auto"/>
            <w:vAlign w:val="center"/>
            <w:hideMark/>
          </w:tcPr>
          <w:p w:rsidR="006D7B43" w:rsidRPr="006D7B43" w:rsidRDefault="006D7B43" w:rsidP="006D7B43">
            <w:pPr>
              <w:jc w:val="center"/>
              <w:rPr>
                <w:sz w:val="20"/>
                <w:szCs w:val="20"/>
              </w:rPr>
            </w:pPr>
            <w:r w:rsidRPr="006D7B43">
              <w:rPr>
                <w:sz w:val="20"/>
                <w:szCs w:val="20"/>
              </w:rPr>
              <w:t>Целевая статья</w:t>
            </w:r>
          </w:p>
        </w:tc>
        <w:tc>
          <w:tcPr>
            <w:tcW w:w="567" w:type="dxa"/>
            <w:shd w:val="clear" w:color="auto" w:fill="auto"/>
            <w:vAlign w:val="center"/>
            <w:hideMark/>
          </w:tcPr>
          <w:p w:rsidR="006D7B43" w:rsidRPr="006D7B43" w:rsidRDefault="006D7B43" w:rsidP="006D7B43">
            <w:pPr>
              <w:jc w:val="center"/>
              <w:rPr>
                <w:sz w:val="20"/>
                <w:szCs w:val="20"/>
              </w:rPr>
            </w:pPr>
            <w:r w:rsidRPr="006D7B43">
              <w:rPr>
                <w:sz w:val="20"/>
                <w:szCs w:val="20"/>
              </w:rPr>
              <w:t>Вид расхода</w:t>
            </w:r>
          </w:p>
        </w:tc>
        <w:tc>
          <w:tcPr>
            <w:tcW w:w="1276" w:type="dxa"/>
            <w:shd w:val="clear" w:color="auto" w:fill="auto"/>
            <w:vAlign w:val="center"/>
            <w:hideMark/>
          </w:tcPr>
          <w:p w:rsidR="006D7B43" w:rsidRPr="006D7B43" w:rsidRDefault="006D7B43" w:rsidP="006D7B43">
            <w:pPr>
              <w:jc w:val="center"/>
              <w:rPr>
                <w:sz w:val="20"/>
                <w:szCs w:val="20"/>
              </w:rPr>
            </w:pPr>
            <w:r w:rsidRPr="006D7B43">
              <w:rPr>
                <w:sz w:val="20"/>
                <w:szCs w:val="20"/>
              </w:rPr>
              <w:t>Сумма, руб.</w:t>
            </w:r>
          </w:p>
        </w:tc>
      </w:tr>
      <w:tr w:rsidR="006D7B43" w:rsidRPr="006D7B43" w:rsidTr="006D7B43">
        <w:trPr>
          <w:trHeight w:val="570"/>
        </w:trPr>
        <w:tc>
          <w:tcPr>
            <w:tcW w:w="1008" w:type="dxa"/>
            <w:shd w:val="clear" w:color="auto" w:fill="auto"/>
            <w:noWrap/>
            <w:vAlign w:val="bottom"/>
            <w:hideMark/>
          </w:tcPr>
          <w:p w:rsidR="006D7B43" w:rsidRPr="006D7B43" w:rsidRDefault="006D7B43" w:rsidP="006D7B43">
            <w:pPr>
              <w:jc w:val="center"/>
              <w:rPr>
                <w:bCs/>
                <w:sz w:val="20"/>
                <w:szCs w:val="20"/>
              </w:rPr>
            </w:pPr>
            <w:r w:rsidRPr="006D7B43">
              <w:rPr>
                <w:bCs/>
                <w:sz w:val="20"/>
                <w:szCs w:val="20"/>
              </w:rPr>
              <w:t>999</w:t>
            </w:r>
          </w:p>
        </w:tc>
        <w:tc>
          <w:tcPr>
            <w:tcW w:w="4819" w:type="dxa"/>
            <w:shd w:val="clear" w:color="auto" w:fill="auto"/>
            <w:vAlign w:val="center"/>
            <w:hideMark/>
          </w:tcPr>
          <w:p w:rsidR="006D7B43" w:rsidRPr="006D7B43" w:rsidRDefault="006D7B43" w:rsidP="006D7B43">
            <w:pPr>
              <w:jc w:val="both"/>
              <w:rPr>
                <w:bCs/>
                <w:sz w:val="20"/>
                <w:szCs w:val="22"/>
              </w:rPr>
            </w:pPr>
            <w:r w:rsidRPr="006D7B43">
              <w:rPr>
                <w:bCs/>
                <w:sz w:val="20"/>
                <w:szCs w:val="22"/>
              </w:rPr>
              <w:t xml:space="preserve">Администрация </w:t>
            </w:r>
            <w:proofErr w:type="spellStart"/>
            <w:r w:rsidRPr="006D7B43">
              <w:rPr>
                <w:bCs/>
                <w:sz w:val="20"/>
                <w:szCs w:val="22"/>
              </w:rPr>
              <w:t>Сандогорскогот</w:t>
            </w:r>
            <w:proofErr w:type="spellEnd"/>
            <w:r w:rsidRPr="006D7B43">
              <w:rPr>
                <w:bCs/>
                <w:sz w:val="20"/>
                <w:szCs w:val="22"/>
              </w:rPr>
              <w:t xml:space="preserve"> сельского поселения Костромского муниципального района Костромской области</w:t>
            </w:r>
          </w:p>
        </w:tc>
        <w:tc>
          <w:tcPr>
            <w:tcW w:w="1134" w:type="dxa"/>
            <w:shd w:val="clear" w:color="auto" w:fill="auto"/>
            <w:vAlign w:val="center"/>
            <w:hideMark/>
          </w:tcPr>
          <w:p w:rsidR="006D7B43" w:rsidRPr="006D7B43" w:rsidRDefault="006D7B43" w:rsidP="006D7B43">
            <w:pPr>
              <w:jc w:val="center"/>
              <w:rPr>
                <w:sz w:val="20"/>
                <w:szCs w:val="20"/>
              </w:rPr>
            </w:pPr>
          </w:p>
        </w:tc>
        <w:tc>
          <w:tcPr>
            <w:tcW w:w="1276" w:type="dxa"/>
            <w:shd w:val="clear" w:color="auto" w:fill="auto"/>
            <w:vAlign w:val="center"/>
          </w:tcPr>
          <w:p w:rsidR="006D7B43" w:rsidRPr="006D7B43" w:rsidRDefault="006D7B43" w:rsidP="006D7B43">
            <w:pPr>
              <w:jc w:val="center"/>
              <w:rPr>
                <w:bCs/>
                <w:sz w:val="20"/>
                <w:szCs w:val="20"/>
              </w:rPr>
            </w:pPr>
          </w:p>
        </w:tc>
        <w:tc>
          <w:tcPr>
            <w:tcW w:w="567" w:type="dxa"/>
            <w:shd w:val="clear" w:color="auto" w:fill="auto"/>
            <w:vAlign w:val="center"/>
          </w:tcPr>
          <w:p w:rsidR="006D7B43" w:rsidRPr="006D7B43" w:rsidRDefault="006D7B43" w:rsidP="006D7B43">
            <w:pPr>
              <w:jc w:val="center"/>
              <w:rPr>
                <w:bCs/>
                <w:sz w:val="20"/>
                <w:szCs w:val="20"/>
              </w:rPr>
            </w:pPr>
          </w:p>
        </w:tc>
        <w:tc>
          <w:tcPr>
            <w:tcW w:w="1276" w:type="dxa"/>
            <w:shd w:val="clear" w:color="auto" w:fill="auto"/>
            <w:vAlign w:val="center"/>
            <w:hideMark/>
          </w:tcPr>
          <w:p w:rsidR="006D7B43" w:rsidRPr="006D7B43" w:rsidRDefault="006D7B43" w:rsidP="006D7B43">
            <w:pPr>
              <w:jc w:val="center"/>
              <w:rPr>
                <w:bCs/>
                <w:sz w:val="20"/>
                <w:szCs w:val="20"/>
              </w:rPr>
            </w:pPr>
          </w:p>
        </w:tc>
      </w:tr>
      <w:tr w:rsidR="006D7B43" w:rsidRPr="006D7B43" w:rsidTr="006D7B43">
        <w:trPr>
          <w:trHeight w:val="285"/>
        </w:trPr>
        <w:tc>
          <w:tcPr>
            <w:tcW w:w="1008" w:type="dxa"/>
            <w:shd w:val="clear" w:color="auto" w:fill="auto"/>
            <w:noWrap/>
            <w:vAlign w:val="bottom"/>
          </w:tcPr>
          <w:p w:rsidR="006D7B43" w:rsidRPr="006D7B43" w:rsidRDefault="006D7B43" w:rsidP="006D7B43">
            <w:pPr>
              <w:rPr>
                <w:bCs/>
                <w:sz w:val="20"/>
                <w:szCs w:val="20"/>
              </w:rPr>
            </w:pPr>
          </w:p>
        </w:tc>
        <w:tc>
          <w:tcPr>
            <w:tcW w:w="4819" w:type="dxa"/>
            <w:shd w:val="clear" w:color="auto" w:fill="auto"/>
            <w:vAlign w:val="center"/>
            <w:hideMark/>
          </w:tcPr>
          <w:p w:rsidR="006D7B43" w:rsidRPr="006D7B43" w:rsidRDefault="006D7B43" w:rsidP="006D7B43">
            <w:pPr>
              <w:jc w:val="both"/>
              <w:rPr>
                <w:bCs/>
                <w:sz w:val="20"/>
                <w:szCs w:val="22"/>
              </w:rPr>
            </w:pPr>
            <w:r w:rsidRPr="006D7B43">
              <w:rPr>
                <w:bCs/>
                <w:sz w:val="20"/>
                <w:szCs w:val="22"/>
              </w:rPr>
              <w:t>Общегосударственные вопросы</w:t>
            </w:r>
          </w:p>
        </w:tc>
        <w:tc>
          <w:tcPr>
            <w:tcW w:w="1134" w:type="dxa"/>
            <w:shd w:val="clear" w:color="auto" w:fill="auto"/>
            <w:vAlign w:val="center"/>
            <w:hideMark/>
          </w:tcPr>
          <w:p w:rsidR="006D7B43" w:rsidRPr="006D7B43" w:rsidRDefault="006D7B43" w:rsidP="006D7B43">
            <w:pPr>
              <w:jc w:val="center"/>
              <w:rPr>
                <w:bCs/>
                <w:sz w:val="20"/>
                <w:szCs w:val="20"/>
              </w:rPr>
            </w:pPr>
            <w:r w:rsidRPr="006D7B43">
              <w:rPr>
                <w:bCs/>
                <w:sz w:val="20"/>
                <w:szCs w:val="20"/>
              </w:rPr>
              <w:t>0100.</w:t>
            </w:r>
          </w:p>
        </w:tc>
        <w:tc>
          <w:tcPr>
            <w:tcW w:w="1276" w:type="dxa"/>
            <w:shd w:val="clear" w:color="auto" w:fill="auto"/>
            <w:vAlign w:val="center"/>
          </w:tcPr>
          <w:p w:rsidR="006D7B43" w:rsidRPr="006D7B43" w:rsidRDefault="006D7B43" w:rsidP="006D7B43">
            <w:pPr>
              <w:jc w:val="center"/>
              <w:rPr>
                <w:bCs/>
                <w:sz w:val="20"/>
                <w:szCs w:val="20"/>
              </w:rPr>
            </w:pPr>
          </w:p>
        </w:tc>
        <w:tc>
          <w:tcPr>
            <w:tcW w:w="567" w:type="dxa"/>
            <w:shd w:val="clear" w:color="auto" w:fill="auto"/>
            <w:vAlign w:val="center"/>
          </w:tcPr>
          <w:p w:rsidR="006D7B43" w:rsidRPr="006D7B43" w:rsidRDefault="006D7B43" w:rsidP="006D7B43">
            <w:pPr>
              <w:jc w:val="center"/>
              <w:rPr>
                <w:bCs/>
                <w:sz w:val="20"/>
                <w:szCs w:val="20"/>
              </w:rPr>
            </w:pPr>
          </w:p>
        </w:tc>
        <w:tc>
          <w:tcPr>
            <w:tcW w:w="1276" w:type="dxa"/>
            <w:shd w:val="clear" w:color="auto" w:fill="auto"/>
            <w:vAlign w:val="center"/>
            <w:hideMark/>
          </w:tcPr>
          <w:p w:rsidR="006D7B43" w:rsidRPr="006D7B43" w:rsidRDefault="006D7B43" w:rsidP="006D7B43">
            <w:pPr>
              <w:jc w:val="center"/>
              <w:rPr>
                <w:bCs/>
                <w:sz w:val="20"/>
                <w:szCs w:val="20"/>
              </w:rPr>
            </w:pPr>
            <w:r w:rsidRPr="006D7B43">
              <w:rPr>
                <w:bCs/>
                <w:sz w:val="20"/>
                <w:szCs w:val="20"/>
              </w:rPr>
              <w:t>3 108 034.0</w:t>
            </w:r>
          </w:p>
        </w:tc>
      </w:tr>
      <w:tr w:rsidR="006D7B43" w:rsidRPr="006D7B43" w:rsidTr="006D7B43">
        <w:trPr>
          <w:trHeight w:val="600"/>
        </w:trPr>
        <w:tc>
          <w:tcPr>
            <w:tcW w:w="1008" w:type="dxa"/>
            <w:shd w:val="clear" w:color="auto" w:fill="auto"/>
            <w:noWrap/>
            <w:vAlign w:val="bottom"/>
          </w:tcPr>
          <w:p w:rsidR="006D7B43" w:rsidRPr="006D7B43" w:rsidRDefault="006D7B43" w:rsidP="006D7B43">
            <w:pPr>
              <w:rPr>
                <w:sz w:val="20"/>
                <w:szCs w:val="20"/>
              </w:rPr>
            </w:pPr>
          </w:p>
        </w:tc>
        <w:tc>
          <w:tcPr>
            <w:tcW w:w="4819" w:type="dxa"/>
            <w:shd w:val="clear" w:color="auto" w:fill="auto"/>
            <w:vAlign w:val="bottom"/>
            <w:hideMark/>
          </w:tcPr>
          <w:p w:rsidR="006D7B43" w:rsidRPr="006D7B43" w:rsidRDefault="006D7B43" w:rsidP="006D7B43">
            <w:pPr>
              <w:jc w:val="both"/>
              <w:rPr>
                <w:sz w:val="20"/>
                <w:szCs w:val="22"/>
              </w:rPr>
            </w:pPr>
            <w:r w:rsidRPr="006D7B43">
              <w:rPr>
                <w:sz w:val="20"/>
                <w:szCs w:val="22"/>
              </w:rPr>
              <w:t>Функционирование высшего должностного лица субъекта Российской Федерации и муниципального образования</w:t>
            </w:r>
          </w:p>
        </w:tc>
        <w:tc>
          <w:tcPr>
            <w:tcW w:w="1134" w:type="dxa"/>
            <w:shd w:val="clear" w:color="auto" w:fill="auto"/>
            <w:noWrap/>
            <w:vAlign w:val="center"/>
            <w:hideMark/>
          </w:tcPr>
          <w:p w:rsidR="006D7B43" w:rsidRPr="006D7B43" w:rsidRDefault="006D7B43" w:rsidP="006D7B43">
            <w:pPr>
              <w:jc w:val="center"/>
              <w:rPr>
                <w:sz w:val="20"/>
                <w:szCs w:val="20"/>
              </w:rPr>
            </w:pPr>
            <w:r w:rsidRPr="006D7B43">
              <w:rPr>
                <w:sz w:val="20"/>
                <w:szCs w:val="20"/>
              </w:rPr>
              <w:t>0102.</w:t>
            </w:r>
          </w:p>
        </w:tc>
        <w:tc>
          <w:tcPr>
            <w:tcW w:w="1276" w:type="dxa"/>
            <w:shd w:val="clear" w:color="auto" w:fill="auto"/>
            <w:noWrap/>
            <w:vAlign w:val="center"/>
          </w:tcPr>
          <w:p w:rsidR="006D7B43" w:rsidRPr="006D7B43" w:rsidRDefault="006D7B43" w:rsidP="006D7B43">
            <w:pPr>
              <w:jc w:val="center"/>
              <w:rPr>
                <w:sz w:val="20"/>
                <w:szCs w:val="20"/>
              </w:rPr>
            </w:pPr>
          </w:p>
        </w:tc>
        <w:tc>
          <w:tcPr>
            <w:tcW w:w="567" w:type="dxa"/>
            <w:shd w:val="clear" w:color="auto" w:fill="auto"/>
            <w:noWrap/>
            <w:vAlign w:val="center"/>
          </w:tcPr>
          <w:p w:rsidR="006D7B43" w:rsidRPr="006D7B43" w:rsidRDefault="006D7B43" w:rsidP="006D7B43">
            <w:pPr>
              <w:jc w:val="center"/>
              <w:rPr>
                <w:sz w:val="20"/>
                <w:szCs w:val="20"/>
              </w:rPr>
            </w:pPr>
          </w:p>
        </w:tc>
        <w:tc>
          <w:tcPr>
            <w:tcW w:w="1276" w:type="dxa"/>
            <w:shd w:val="clear" w:color="auto" w:fill="auto"/>
            <w:noWrap/>
            <w:vAlign w:val="center"/>
            <w:hideMark/>
          </w:tcPr>
          <w:p w:rsidR="006D7B43" w:rsidRPr="006D7B43" w:rsidRDefault="006D7B43" w:rsidP="006D7B43">
            <w:pPr>
              <w:jc w:val="center"/>
              <w:rPr>
                <w:sz w:val="20"/>
                <w:szCs w:val="20"/>
              </w:rPr>
            </w:pPr>
            <w:r w:rsidRPr="006D7B43">
              <w:rPr>
                <w:sz w:val="20"/>
                <w:szCs w:val="20"/>
              </w:rPr>
              <w:t>470 284.0</w:t>
            </w:r>
          </w:p>
        </w:tc>
      </w:tr>
      <w:tr w:rsidR="006D7B43" w:rsidRPr="006D7B43" w:rsidTr="006D7B43">
        <w:trPr>
          <w:trHeight w:val="600"/>
        </w:trPr>
        <w:tc>
          <w:tcPr>
            <w:tcW w:w="1008" w:type="dxa"/>
            <w:shd w:val="clear" w:color="auto" w:fill="auto"/>
            <w:noWrap/>
            <w:vAlign w:val="bottom"/>
          </w:tcPr>
          <w:p w:rsidR="006D7B43" w:rsidRPr="006D7B43" w:rsidRDefault="006D7B43" w:rsidP="006D7B43">
            <w:pPr>
              <w:rPr>
                <w:sz w:val="20"/>
                <w:szCs w:val="20"/>
              </w:rPr>
            </w:pPr>
          </w:p>
        </w:tc>
        <w:tc>
          <w:tcPr>
            <w:tcW w:w="4819" w:type="dxa"/>
            <w:shd w:val="clear" w:color="auto" w:fill="auto"/>
            <w:vAlign w:val="bottom"/>
            <w:hideMark/>
          </w:tcPr>
          <w:p w:rsidR="006D7B43" w:rsidRPr="006D7B43" w:rsidRDefault="006D7B43" w:rsidP="006D7B43">
            <w:pPr>
              <w:jc w:val="both"/>
              <w:rPr>
                <w:sz w:val="20"/>
                <w:szCs w:val="22"/>
              </w:rPr>
            </w:pPr>
            <w:r w:rsidRPr="006D7B43">
              <w:rPr>
                <w:sz w:val="20"/>
                <w:szCs w:val="22"/>
              </w:rPr>
              <w:t>Расходы на выплаты по оплате труда работников органов местного самоуправления</w:t>
            </w:r>
          </w:p>
        </w:tc>
        <w:tc>
          <w:tcPr>
            <w:tcW w:w="1134" w:type="dxa"/>
            <w:shd w:val="clear" w:color="auto" w:fill="auto"/>
            <w:noWrap/>
            <w:vAlign w:val="center"/>
            <w:hideMark/>
          </w:tcPr>
          <w:p w:rsidR="006D7B43" w:rsidRPr="006D7B43" w:rsidRDefault="006D7B43" w:rsidP="006D7B43">
            <w:pPr>
              <w:jc w:val="center"/>
              <w:rPr>
                <w:sz w:val="20"/>
                <w:szCs w:val="20"/>
              </w:rPr>
            </w:pPr>
          </w:p>
        </w:tc>
        <w:tc>
          <w:tcPr>
            <w:tcW w:w="1276" w:type="dxa"/>
            <w:shd w:val="clear" w:color="auto" w:fill="auto"/>
            <w:noWrap/>
            <w:vAlign w:val="center"/>
            <w:hideMark/>
          </w:tcPr>
          <w:p w:rsidR="006D7B43" w:rsidRPr="006D7B43" w:rsidRDefault="006D7B43" w:rsidP="006D7B43">
            <w:pPr>
              <w:jc w:val="center"/>
              <w:rPr>
                <w:sz w:val="20"/>
                <w:szCs w:val="20"/>
              </w:rPr>
            </w:pPr>
            <w:r w:rsidRPr="006D7B43">
              <w:rPr>
                <w:sz w:val="20"/>
                <w:szCs w:val="20"/>
              </w:rPr>
              <w:t>0020000110.</w:t>
            </w:r>
          </w:p>
        </w:tc>
        <w:tc>
          <w:tcPr>
            <w:tcW w:w="567" w:type="dxa"/>
            <w:shd w:val="clear" w:color="auto" w:fill="auto"/>
            <w:noWrap/>
            <w:vAlign w:val="center"/>
          </w:tcPr>
          <w:p w:rsidR="006D7B43" w:rsidRPr="006D7B43" w:rsidRDefault="006D7B43" w:rsidP="006D7B43">
            <w:pPr>
              <w:jc w:val="center"/>
              <w:rPr>
                <w:sz w:val="20"/>
                <w:szCs w:val="20"/>
              </w:rPr>
            </w:pPr>
          </w:p>
        </w:tc>
        <w:tc>
          <w:tcPr>
            <w:tcW w:w="1276" w:type="dxa"/>
            <w:shd w:val="clear" w:color="auto" w:fill="auto"/>
            <w:noWrap/>
            <w:vAlign w:val="center"/>
            <w:hideMark/>
          </w:tcPr>
          <w:p w:rsidR="006D7B43" w:rsidRPr="006D7B43" w:rsidRDefault="006D7B43" w:rsidP="006D7B43">
            <w:pPr>
              <w:jc w:val="center"/>
              <w:rPr>
                <w:sz w:val="20"/>
                <w:szCs w:val="20"/>
              </w:rPr>
            </w:pPr>
            <w:r w:rsidRPr="006D7B43">
              <w:rPr>
                <w:sz w:val="20"/>
                <w:szCs w:val="20"/>
              </w:rPr>
              <w:t>470 284.0</w:t>
            </w:r>
          </w:p>
        </w:tc>
      </w:tr>
      <w:tr w:rsidR="006D7B43" w:rsidRPr="006D7B43" w:rsidTr="006D7B43">
        <w:trPr>
          <w:trHeight w:val="1200"/>
        </w:trPr>
        <w:tc>
          <w:tcPr>
            <w:tcW w:w="1008" w:type="dxa"/>
            <w:shd w:val="clear" w:color="auto" w:fill="auto"/>
            <w:noWrap/>
            <w:vAlign w:val="bottom"/>
          </w:tcPr>
          <w:p w:rsidR="006D7B43" w:rsidRPr="006D7B43" w:rsidRDefault="006D7B43" w:rsidP="006D7B43">
            <w:pPr>
              <w:rPr>
                <w:sz w:val="20"/>
                <w:szCs w:val="20"/>
              </w:rPr>
            </w:pPr>
          </w:p>
        </w:tc>
        <w:tc>
          <w:tcPr>
            <w:tcW w:w="4819" w:type="dxa"/>
            <w:shd w:val="clear" w:color="auto" w:fill="auto"/>
            <w:vAlign w:val="bottom"/>
            <w:hideMark/>
          </w:tcPr>
          <w:p w:rsidR="006D7B43" w:rsidRPr="006D7B43" w:rsidRDefault="006D7B43" w:rsidP="006D7B43">
            <w:pPr>
              <w:jc w:val="both"/>
              <w:rPr>
                <w:sz w:val="20"/>
                <w:szCs w:val="22"/>
              </w:rPr>
            </w:pPr>
            <w:r w:rsidRPr="006D7B43">
              <w:rPr>
                <w:sz w:val="20"/>
                <w:szCs w:val="22"/>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shd w:val="clear" w:color="auto" w:fill="auto"/>
            <w:noWrap/>
            <w:vAlign w:val="center"/>
            <w:hideMark/>
          </w:tcPr>
          <w:p w:rsidR="006D7B43" w:rsidRPr="006D7B43" w:rsidRDefault="006D7B43" w:rsidP="006D7B43">
            <w:pPr>
              <w:jc w:val="center"/>
              <w:rPr>
                <w:sz w:val="20"/>
                <w:szCs w:val="20"/>
              </w:rPr>
            </w:pPr>
          </w:p>
        </w:tc>
        <w:tc>
          <w:tcPr>
            <w:tcW w:w="1276" w:type="dxa"/>
            <w:shd w:val="clear" w:color="auto" w:fill="auto"/>
            <w:noWrap/>
            <w:vAlign w:val="center"/>
            <w:hideMark/>
          </w:tcPr>
          <w:p w:rsidR="006D7B43" w:rsidRPr="006D7B43" w:rsidRDefault="006D7B43" w:rsidP="006D7B43">
            <w:pPr>
              <w:jc w:val="center"/>
              <w:rPr>
                <w:sz w:val="20"/>
                <w:szCs w:val="20"/>
              </w:rPr>
            </w:pPr>
          </w:p>
        </w:tc>
        <w:tc>
          <w:tcPr>
            <w:tcW w:w="567" w:type="dxa"/>
            <w:shd w:val="clear" w:color="auto" w:fill="auto"/>
            <w:noWrap/>
            <w:vAlign w:val="center"/>
            <w:hideMark/>
          </w:tcPr>
          <w:p w:rsidR="006D7B43" w:rsidRPr="006D7B43" w:rsidRDefault="006D7B43" w:rsidP="006D7B43">
            <w:pPr>
              <w:jc w:val="center"/>
              <w:rPr>
                <w:sz w:val="20"/>
                <w:szCs w:val="20"/>
              </w:rPr>
            </w:pPr>
            <w:r w:rsidRPr="006D7B43">
              <w:rPr>
                <w:sz w:val="20"/>
                <w:szCs w:val="20"/>
              </w:rPr>
              <w:t>100</w:t>
            </w:r>
          </w:p>
        </w:tc>
        <w:tc>
          <w:tcPr>
            <w:tcW w:w="1276" w:type="dxa"/>
            <w:shd w:val="clear" w:color="auto" w:fill="auto"/>
            <w:noWrap/>
            <w:vAlign w:val="center"/>
            <w:hideMark/>
          </w:tcPr>
          <w:p w:rsidR="006D7B43" w:rsidRPr="006D7B43" w:rsidRDefault="006D7B43" w:rsidP="006D7B43">
            <w:pPr>
              <w:jc w:val="center"/>
              <w:rPr>
                <w:sz w:val="20"/>
                <w:szCs w:val="20"/>
              </w:rPr>
            </w:pPr>
            <w:r w:rsidRPr="006D7B43">
              <w:rPr>
                <w:sz w:val="20"/>
                <w:szCs w:val="20"/>
              </w:rPr>
              <w:t>470 284.0</w:t>
            </w:r>
          </w:p>
        </w:tc>
      </w:tr>
      <w:tr w:rsidR="006D7B43" w:rsidRPr="006D7B43" w:rsidTr="006D7B43">
        <w:trPr>
          <w:trHeight w:val="488"/>
        </w:trPr>
        <w:tc>
          <w:tcPr>
            <w:tcW w:w="1008" w:type="dxa"/>
            <w:shd w:val="clear" w:color="auto" w:fill="auto"/>
            <w:noWrap/>
            <w:vAlign w:val="bottom"/>
          </w:tcPr>
          <w:p w:rsidR="006D7B43" w:rsidRPr="006D7B43" w:rsidRDefault="006D7B43" w:rsidP="006D7B43">
            <w:pPr>
              <w:rPr>
                <w:sz w:val="20"/>
                <w:szCs w:val="20"/>
              </w:rPr>
            </w:pPr>
          </w:p>
        </w:tc>
        <w:tc>
          <w:tcPr>
            <w:tcW w:w="4819" w:type="dxa"/>
            <w:shd w:val="clear" w:color="auto" w:fill="auto"/>
            <w:vAlign w:val="bottom"/>
            <w:hideMark/>
          </w:tcPr>
          <w:p w:rsidR="006D7B43" w:rsidRPr="006D7B43" w:rsidRDefault="006D7B43" w:rsidP="006D7B43">
            <w:pPr>
              <w:jc w:val="both"/>
              <w:rPr>
                <w:sz w:val="20"/>
                <w:szCs w:val="22"/>
              </w:rPr>
            </w:pPr>
            <w:r w:rsidRPr="006D7B43">
              <w:rPr>
                <w:sz w:val="20"/>
                <w:szCs w:val="22"/>
              </w:rPr>
              <w:t>Функционирование Правительства РФ, высших исполнительных органов государственной  власти субъектов РФ, местных администраций</w:t>
            </w:r>
          </w:p>
        </w:tc>
        <w:tc>
          <w:tcPr>
            <w:tcW w:w="1134" w:type="dxa"/>
            <w:shd w:val="clear" w:color="auto" w:fill="auto"/>
            <w:noWrap/>
            <w:vAlign w:val="center"/>
            <w:hideMark/>
          </w:tcPr>
          <w:p w:rsidR="006D7B43" w:rsidRPr="006D7B43" w:rsidRDefault="006D7B43" w:rsidP="006D7B43">
            <w:pPr>
              <w:jc w:val="center"/>
              <w:rPr>
                <w:sz w:val="20"/>
                <w:szCs w:val="20"/>
              </w:rPr>
            </w:pPr>
            <w:r w:rsidRPr="006D7B43">
              <w:rPr>
                <w:sz w:val="20"/>
                <w:szCs w:val="20"/>
              </w:rPr>
              <w:t>0104.</w:t>
            </w:r>
          </w:p>
        </w:tc>
        <w:tc>
          <w:tcPr>
            <w:tcW w:w="1276" w:type="dxa"/>
            <w:shd w:val="clear" w:color="auto" w:fill="auto"/>
            <w:noWrap/>
            <w:vAlign w:val="center"/>
            <w:hideMark/>
          </w:tcPr>
          <w:p w:rsidR="006D7B43" w:rsidRPr="006D7B43" w:rsidRDefault="006D7B43" w:rsidP="006D7B43">
            <w:pPr>
              <w:jc w:val="center"/>
              <w:rPr>
                <w:sz w:val="20"/>
                <w:szCs w:val="20"/>
              </w:rPr>
            </w:pPr>
          </w:p>
        </w:tc>
        <w:tc>
          <w:tcPr>
            <w:tcW w:w="567" w:type="dxa"/>
            <w:shd w:val="clear" w:color="auto" w:fill="auto"/>
            <w:noWrap/>
            <w:vAlign w:val="center"/>
            <w:hideMark/>
          </w:tcPr>
          <w:p w:rsidR="006D7B43" w:rsidRPr="006D7B43" w:rsidRDefault="006D7B43" w:rsidP="006D7B43">
            <w:pPr>
              <w:jc w:val="center"/>
              <w:rPr>
                <w:sz w:val="20"/>
                <w:szCs w:val="20"/>
              </w:rPr>
            </w:pPr>
          </w:p>
        </w:tc>
        <w:tc>
          <w:tcPr>
            <w:tcW w:w="1276" w:type="dxa"/>
            <w:shd w:val="clear" w:color="auto" w:fill="auto"/>
            <w:noWrap/>
            <w:vAlign w:val="center"/>
            <w:hideMark/>
          </w:tcPr>
          <w:p w:rsidR="006D7B43" w:rsidRPr="006D7B43" w:rsidRDefault="006D7B43" w:rsidP="006D7B43">
            <w:pPr>
              <w:jc w:val="center"/>
              <w:rPr>
                <w:sz w:val="20"/>
                <w:szCs w:val="20"/>
              </w:rPr>
            </w:pPr>
            <w:r w:rsidRPr="006D7B43">
              <w:rPr>
                <w:sz w:val="20"/>
                <w:szCs w:val="20"/>
              </w:rPr>
              <w:t>2 277 650.0</w:t>
            </w:r>
          </w:p>
        </w:tc>
      </w:tr>
      <w:tr w:rsidR="006D7B43" w:rsidRPr="006D7B43" w:rsidTr="006D7B43">
        <w:trPr>
          <w:trHeight w:val="287"/>
        </w:trPr>
        <w:tc>
          <w:tcPr>
            <w:tcW w:w="1008" w:type="dxa"/>
            <w:shd w:val="clear" w:color="auto" w:fill="auto"/>
            <w:noWrap/>
            <w:vAlign w:val="bottom"/>
          </w:tcPr>
          <w:p w:rsidR="006D7B43" w:rsidRPr="006D7B43" w:rsidRDefault="006D7B43" w:rsidP="006D7B43">
            <w:pPr>
              <w:rPr>
                <w:sz w:val="20"/>
                <w:szCs w:val="20"/>
              </w:rPr>
            </w:pPr>
          </w:p>
        </w:tc>
        <w:tc>
          <w:tcPr>
            <w:tcW w:w="4819" w:type="dxa"/>
            <w:shd w:val="clear" w:color="auto" w:fill="auto"/>
            <w:vAlign w:val="bottom"/>
            <w:hideMark/>
          </w:tcPr>
          <w:p w:rsidR="006D7B43" w:rsidRPr="006D7B43" w:rsidRDefault="006D7B43" w:rsidP="006D7B43">
            <w:pPr>
              <w:jc w:val="both"/>
              <w:rPr>
                <w:sz w:val="20"/>
                <w:szCs w:val="22"/>
              </w:rPr>
            </w:pPr>
            <w:r w:rsidRPr="006D7B43">
              <w:rPr>
                <w:sz w:val="20"/>
                <w:szCs w:val="22"/>
              </w:rPr>
              <w:t>Расходы на выплаты по оплате труда работников органов местного самоуправления</w:t>
            </w:r>
          </w:p>
        </w:tc>
        <w:tc>
          <w:tcPr>
            <w:tcW w:w="1134" w:type="dxa"/>
            <w:shd w:val="clear" w:color="auto" w:fill="auto"/>
            <w:noWrap/>
            <w:vAlign w:val="center"/>
          </w:tcPr>
          <w:p w:rsidR="006D7B43" w:rsidRPr="006D7B43" w:rsidRDefault="006D7B43" w:rsidP="006D7B43">
            <w:pPr>
              <w:jc w:val="center"/>
              <w:rPr>
                <w:sz w:val="20"/>
                <w:szCs w:val="20"/>
              </w:rPr>
            </w:pPr>
          </w:p>
        </w:tc>
        <w:tc>
          <w:tcPr>
            <w:tcW w:w="1276" w:type="dxa"/>
            <w:shd w:val="clear" w:color="auto" w:fill="auto"/>
            <w:noWrap/>
            <w:vAlign w:val="center"/>
            <w:hideMark/>
          </w:tcPr>
          <w:p w:rsidR="006D7B43" w:rsidRPr="006D7B43" w:rsidRDefault="006D7B43" w:rsidP="006D7B43">
            <w:pPr>
              <w:jc w:val="center"/>
              <w:rPr>
                <w:sz w:val="20"/>
                <w:szCs w:val="20"/>
              </w:rPr>
            </w:pPr>
            <w:r w:rsidRPr="006D7B43">
              <w:rPr>
                <w:sz w:val="20"/>
                <w:szCs w:val="20"/>
              </w:rPr>
              <w:t>0020000110.</w:t>
            </w:r>
          </w:p>
        </w:tc>
        <w:tc>
          <w:tcPr>
            <w:tcW w:w="567" w:type="dxa"/>
            <w:shd w:val="clear" w:color="auto" w:fill="auto"/>
            <w:noWrap/>
            <w:vAlign w:val="center"/>
            <w:hideMark/>
          </w:tcPr>
          <w:p w:rsidR="006D7B43" w:rsidRPr="006D7B43" w:rsidRDefault="006D7B43" w:rsidP="006D7B43">
            <w:pPr>
              <w:jc w:val="center"/>
              <w:rPr>
                <w:sz w:val="20"/>
                <w:szCs w:val="20"/>
              </w:rPr>
            </w:pPr>
          </w:p>
        </w:tc>
        <w:tc>
          <w:tcPr>
            <w:tcW w:w="1276" w:type="dxa"/>
            <w:shd w:val="clear" w:color="auto" w:fill="auto"/>
            <w:noWrap/>
            <w:vAlign w:val="center"/>
            <w:hideMark/>
          </w:tcPr>
          <w:p w:rsidR="006D7B43" w:rsidRPr="006D7B43" w:rsidRDefault="006D7B43" w:rsidP="006D7B43">
            <w:pPr>
              <w:jc w:val="center"/>
              <w:rPr>
                <w:sz w:val="20"/>
                <w:szCs w:val="20"/>
              </w:rPr>
            </w:pPr>
            <w:r w:rsidRPr="006D7B43">
              <w:rPr>
                <w:sz w:val="20"/>
                <w:szCs w:val="20"/>
              </w:rPr>
              <w:t>1 688 536.0</w:t>
            </w:r>
          </w:p>
        </w:tc>
      </w:tr>
      <w:tr w:rsidR="006D7B43" w:rsidRPr="006D7B43" w:rsidTr="006D7B43">
        <w:trPr>
          <w:trHeight w:val="900"/>
        </w:trPr>
        <w:tc>
          <w:tcPr>
            <w:tcW w:w="1008" w:type="dxa"/>
            <w:shd w:val="clear" w:color="auto" w:fill="auto"/>
            <w:noWrap/>
            <w:vAlign w:val="bottom"/>
          </w:tcPr>
          <w:p w:rsidR="006D7B43" w:rsidRPr="006D7B43" w:rsidRDefault="006D7B43" w:rsidP="006D7B43">
            <w:pPr>
              <w:rPr>
                <w:sz w:val="20"/>
                <w:szCs w:val="20"/>
              </w:rPr>
            </w:pPr>
          </w:p>
        </w:tc>
        <w:tc>
          <w:tcPr>
            <w:tcW w:w="4819" w:type="dxa"/>
            <w:shd w:val="clear" w:color="auto" w:fill="auto"/>
            <w:vAlign w:val="bottom"/>
            <w:hideMark/>
          </w:tcPr>
          <w:p w:rsidR="006D7B43" w:rsidRPr="006D7B43" w:rsidRDefault="006D7B43" w:rsidP="006D7B43">
            <w:pPr>
              <w:jc w:val="both"/>
              <w:rPr>
                <w:sz w:val="20"/>
                <w:szCs w:val="22"/>
              </w:rPr>
            </w:pPr>
            <w:r w:rsidRPr="006D7B43">
              <w:rPr>
                <w:sz w:val="20"/>
                <w:szCs w:val="22"/>
              </w:rPr>
              <w:t>Расходы на выплату персоналу в целях обеспечения функций государственными (муниципальными) органами, казенными учреждениями, органами управления внебюджетными фондами</w:t>
            </w:r>
          </w:p>
        </w:tc>
        <w:tc>
          <w:tcPr>
            <w:tcW w:w="1134" w:type="dxa"/>
            <w:shd w:val="clear" w:color="auto" w:fill="auto"/>
            <w:noWrap/>
            <w:vAlign w:val="center"/>
          </w:tcPr>
          <w:p w:rsidR="006D7B43" w:rsidRPr="006D7B43" w:rsidRDefault="006D7B43" w:rsidP="006D7B43">
            <w:pPr>
              <w:jc w:val="center"/>
              <w:rPr>
                <w:sz w:val="20"/>
                <w:szCs w:val="20"/>
              </w:rPr>
            </w:pPr>
          </w:p>
        </w:tc>
        <w:tc>
          <w:tcPr>
            <w:tcW w:w="1276" w:type="dxa"/>
            <w:shd w:val="clear" w:color="auto" w:fill="auto"/>
            <w:noWrap/>
            <w:vAlign w:val="center"/>
            <w:hideMark/>
          </w:tcPr>
          <w:p w:rsidR="006D7B43" w:rsidRPr="006D7B43" w:rsidRDefault="006D7B43" w:rsidP="006D7B43">
            <w:pPr>
              <w:jc w:val="center"/>
              <w:rPr>
                <w:sz w:val="20"/>
                <w:szCs w:val="20"/>
              </w:rPr>
            </w:pPr>
          </w:p>
        </w:tc>
        <w:tc>
          <w:tcPr>
            <w:tcW w:w="567" w:type="dxa"/>
            <w:shd w:val="clear" w:color="auto" w:fill="auto"/>
            <w:noWrap/>
            <w:vAlign w:val="center"/>
            <w:hideMark/>
          </w:tcPr>
          <w:p w:rsidR="006D7B43" w:rsidRPr="006D7B43" w:rsidRDefault="006D7B43" w:rsidP="006D7B43">
            <w:pPr>
              <w:jc w:val="center"/>
              <w:rPr>
                <w:sz w:val="20"/>
                <w:szCs w:val="20"/>
              </w:rPr>
            </w:pPr>
            <w:r w:rsidRPr="006D7B43">
              <w:rPr>
                <w:sz w:val="20"/>
                <w:szCs w:val="20"/>
              </w:rPr>
              <w:t>100</w:t>
            </w:r>
          </w:p>
        </w:tc>
        <w:tc>
          <w:tcPr>
            <w:tcW w:w="1276" w:type="dxa"/>
            <w:shd w:val="clear" w:color="auto" w:fill="auto"/>
            <w:noWrap/>
            <w:vAlign w:val="center"/>
            <w:hideMark/>
          </w:tcPr>
          <w:p w:rsidR="006D7B43" w:rsidRPr="006D7B43" w:rsidRDefault="006D7B43" w:rsidP="006D7B43">
            <w:pPr>
              <w:jc w:val="center"/>
              <w:rPr>
                <w:sz w:val="20"/>
                <w:szCs w:val="20"/>
              </w:rPr>
            </w:pPr>
            <w:r w:rsidRPr="006D7B43">
              <w:rPr>
                <w:sz w:val="20"/>
                <w:szCs w:val="20"/>
              </w:rPr>
              <w:t>1 688 536.0</w:t>
            </w:r>
          </w:p>
        </w:tc>
      </w:tr>
      <w:tr w:rsidR="006D7B43" w:rsidRPr="006D7B43" w:rsidTr="006D7B43">
        <w:trPr>
          <w:trHeight w:val="296"/>
        </w:trPr>
        <w:tc>
          <w:tcPr>
            <w:tcW w:w="1008" w:type="dxa"/>
            <w:shd w:val="clear" w:color="auto" w:fill="auto"/>
            <w:noWrap/>
            <w:vAlign w:val="bottom"/>
          </w:tcPr>
          <w:p w:rsidR="006D7B43" w:rsidRPr="006D7B43" w:rsidRDefault="006D7B43" w:rsidP="006D7B43">
            <w:pPr>
              <w:rPr>
                <w:sz w:val="20"/>
                <w:szCs w:val="20"/>
              </w:rPr>
            </w:pPr>
          </w:p>
        </w:tc>
        <w:tc>
          <w:tcPr>
            <w:tcW w:w="4819" w:type="dxa"/>
            <w:shd w:val="clear" w:color="auto" w:fill="auto"/>
            <w:vAlign w:val="bottom"/>
            <w:hideMark/>
          </w:tcPr>
          <w:p w:rsidR="006D7B43" w:rsidRPr="006D7B43" w:rsidRDefault="006D7B43" w:rsidP="006D7B43">
            <w:pPr>
              <w:jc w:val="both"/>
              <w:rPr>
                <w:sz w:val="20"/>
                <w:szCs w:val="22"/>
              </w:rPr>
            </w:pPr>
            <w:r w:rsidRPr="006D7B43">
              <w:rPr>
                <w:sz w:val="20"/>
                <w:szCs w:val="22"/>
              </w:rPr>
              <w:t>Расходы на обеспечение функций органов местного самоуправления</w:t>
            </w:r>
          </w:p>
        </w:tc>
        <w:tc>
          <w:tcPr>
            <w:tcW w:w="1134" w:type="dxa"/>
            <w:shd w:val="clear" w:color="auto" w:fill="auto"/>
            <w:noWrap/>
            <w:vAlign w:val="center"/>
          </w:tcPr>
          <w:p w:rsidR="006D7B43" w:rsidRPr="006D7B43" w:rsidRDefault="006D7B43" w:rsidP="006D7B43">
            <w:pPr>
              <w:jc w:val="center"/>
              <w:rPr>
                <w:sz w:val="20"/>
                <w:szCs w:val="20"/>
              </w:rPr>
            </w:pPr>
          </w:p>
        </w:tc>
        <w:tc>
          <w:tcPr>
            <w:tcW w:w="1276" w:type="dxa"/>
            <w:shd w:val="clear" w:color="auto" w:fill="auto"/>
            <w:noWrap/>
            <w:vAlign w:val="center"/>
            <w:hideMark/>
          </w:tcPr>
          <w:p w:rsidR="006D7B43" w:rsidRPr="006D7B43" w:rsidRDefault="006D7B43" w:rsidP="006D7B43">
            <w:pPr>
              <w:jc w:val="center"/>
              <w:rPr>
                <w:sz w:val="20"/>
                <w:szCs w:val="20"/>
              </w:rPr>
            </w:pPr>
            <w:r w:rsidRPr="006D7B43">
              <w:rPr>
                <w:sz w:val="20"/>
                <w:szCs w:val="20"/>
              </w:rPr>
              <w:t>0020000190.</w:t>
            </w:r>
          </w:p>
        </w:tc>
        <w:tc>
          <w:tcPr>
            <w:tcW w:w="567" w:type="dxa"/>
            <w:shd w:val="clear" w:color="auto" w:fill="auto"/>
            <w:noWrap/>
            <w:vAlign w:val="center"/>
            <w:hideMark/>
          </w:tcPr>
          <w:p w:rsidR="006D7B43" w:rsidRPr="006D7B43" w:rsidRDefault="006D7B43" w:rsidP="006D7B43">
            <w:pPr>
              <w:jc w:val="center"/>
              <w:rPr>
                <w:sz w:val="20"/>
                <w:szCs w:val="20"/>
              </w:rPr>
            </w:pPr>
          </w:p>
        </w:tc>
        <w:tc>
          <w:tcPr>
            <w:tcW w:w="1276" w:type="dxa"/>
            <w:shd w:val="clear" w:color="auto" w:fill="auto"/>
            <w:noWrap/>
            <w:vAlign w:val="center"/>
            <w:hideMark/>
          </w:tcPr>
          <w:p w:rsidR="006D7B43" w:rsidRPr="006D7B43" w:rsidRDefault="006D7B43" w:rsidP="006D7B43">
            <w:pPr>
              <w:jc w:val="center"/>
              <w:rPr>
                <w:sz w:val="20"/>
                <w:szCs w:val="20"/>
              </w:rPr>
            </w:pPr>
            <w:r w:rsidRPr="006D7B43">
              <w:rPr>
                <w:sz w:val="20"/>
                <w:szCs w:val="20"/>
              </w:rPr>
              <w:t>585 614.0</w:t>
            </w:r>
          </w:p>
        </w:tc>
      </w:tr>
      <w:tr w:rsidR="006D7B43" w:rsidRPr="006D7B43" w:rsidTr="006D7B43">
        <w:trPr>
          <w:trHeight w:val="261"/>
        </w:trPr>
        <w:tc>
          <w:tcPr>
            <w:tcW w:w="1008" w:type="dxa"/>
            <w:shd w:val="clear" w:color="auto" w:fill="auto"/>
            <w:noWrap/>
            <w:vAlign w:val="bottom"/>
          </w:tcPr>
          <w:p w:rsidR="006D7B43" w:rsidRPr="006D7B43" w:rsidRDefault="006D7B43" w:rsidP="006D7B43">
            <w:pPr>
              <w:rPr>
                <w:sz w:val="20"/>
                <w:szCs w:val="20"/>
              </w:rPr>
            </w:pPr>
          </w:p>
        </w:tc>
        <w:tc>
          <w:tcPr>
            <w:tcW w:w="4819" w:type="dxa"/>
            <w:shd w:val="clear" w:color="auto" w:fill="auto"/>
            <w:vAlign w:val="bottom"/>
            <w:hideMark/>
          </w:tcPr>
          <w:p w:rsidR="006D7B43" w:rsidRPr="006D7B43" w:rsidRDefault="006D7B43" w:rsidP="006D7B43">
            <w:pPr>
              <w:jc w:val="both"/>
              <w:rPr>
                <w:sz w:val="20"/>
                <w:szCs w:val="22"/>
              </w:rPr>
            </w:pPr>
            <w:r w:rsidRPr="006D7B43">
              <w:rPr>
                <w:sz w:val="20"/>
                <w:szCs w:val="22"/>
              </w:rPr>
              <w:t>Закупки товаров, работ и услуг для государственных (муниципальных) нужд</w:t>
            </w:r>
          </w:p>
        </w:tc>
        <w:tc>
          <w:tcPr>
            <w:tcW w:w="1134" w:type="dxa"/>
            <w:shd w:val="clear" w:color="auto" w:fill="auto"/>
            <w:noWrap/>
            <w:vAlign w:val="center"/>
          </w:tcPr>
          <w:p w:rsidR="006D7B43" w:rsidRPr="006D7B43" w:rsidRDefault="006D7B43" w:rsidP="006D7B43">
            <w:pPr>
              <w:jc w:val="center"/>
              <w:rPr>
                <w:sz w:val="20"/>
                <w:szCs w:val="20"/>
              </w:rPr>
            </w:pPr>
          </w:p>
        </w:tc>
        <w:tc>
          <w:tcPr>
            <w:tcW w:w="1276" w:type="dxa"/>
            <w:shd w:val="clear" w:color="auto" w:fill="auto"/>
            <w:noWrap/>
            <w:vAlign w:val="center"/>
          </w:tcPr>
          <w:p w:rsidR="006D7B43" w:rsidRPr="006D7B43" w:rsidRDefault="006D7B43" w:rsidP="006D7B43">
            <w:pPr>
              <w:jc w:val="center"/>
              <w:rPr>
                <w:sz w:val="20"/>
                <w:szCs w:val="20"/>
              </w:rPr>
            </w:pPr>
          </w:p>
        </w:tc>
        <w:tc>
          <w:tcPr>
            <w:tcW w:w="567" w:type="dxa"/>
            <w:shd w:val="clear" w:color="auto" w:fill="auto"/>
            <w:noWrap/>
            <w:vAlign w:val="center"/>
            <w:hideMark/>
          </w:tcPr>
          <w:p w:rsidR="006D7B43" w:rsidRPr="006D7B43" w:rsidRDefault="006D7B43" w:rsidP="006D7B43">
            <w:pPr>
              <w:jc w:val="center"/>
              <w:rPr>
                <w:sz w:val="20"/>
                <w:szCs w:val="20"/>
              </w:rPr>
            </w:pPr>
            <w:r w:rsidRPr="006D7B43">
              <w:rPr>
                <w:sz w:val="20"/>
                <w:szCs w:val="20"/>
              </w:rPr>
              <w:t>200</w:t>
            </w:r>
          </w:p>
        </w:tc>
        <w:tc>
          <w:tcPr>
            <w:tcW w:w="1276" w:type="dxa"/>
            <w:shd w:val="clear" w:color="auto" w:fill="auto"/>
            <w:noWrap/>
            <w:vAlign w:val="center"/>
            <w:hideMark/>
          </w:tcPr>
          <w:p w:rsidR="006D7B43" w:rsidRPr="006D7B43" w:rsidRDefault="006D7B43" w:rsidP="006D7B43">
            <w:pPr>
              <w:jc w:val="center"/>
              <w:rPr>
                <w:sz w:val="20"/>
                <w:szCs w:val="20"/>
              </w:rPr>
            </w:pPr>
            <w:r w:rsidRPr="006D7B43">
              <w:rPr>
                <w:sz w:val="20"/>
                <w:szCs w:val="20"/>
              </w:rPr>
              <w:t>497 282.0</w:t>
            </w:r>
          </w:p>
        </w:tc>
      </w:tr>
      <w:tr w:rsidR="006D7B43" w:rsidRPr="006D7B43" w:rsidTr="006D7B43">
        <w:trPr>
          <w:trHeight w:val="300"/>
        </w:trPr>
        <w:tc>
          <w:tcPr>
            <w:tcW w:w="1008" w:type="dxa"/>
            <w:shd w:val="clear" w:color="auto" w:fill="auto"/>
            <w:noWrap/>
            <w:vAlign w:val="bottom"/>
          </w:tcPr>
          <w:p w:rsidR="006D7B43" w:rsidRPr="006D7B43" w:rsidRDefault="006D7B43" w:rsidP="006D7B43">
            <w:pPr>
              <w:rPr>
                <w:sz w:val="20"/>
                <w:szCs w:val="20"/>
              </w:rPr>
            </w:pPr>
          </w:p>
        </w:tc>
        <w:tc>
          <w:tcPr>
            <w:tcW w:w="4819" w:type="dxa"/>
            <w:shd w:val="clear" w:color="auto" w:fill="auto"/>
            <w:vAlign w:val="bottom"/>
            <w:hideMark/>
          </w:tcPr>
          <w:p w:rsidR="006D7B43" w:rsidRPr="006D7B43" w:rsidRDefault="006D7B43" w:rsidP="006D7B43">
            <w:pPr>
              <w:jc w:val="both"/>
              <w:rPr>
                <w:sz w:val="20"/>
                <w:szCs w:val="22"/>
              </w:rPr>
            </w:pPr>
            <w:r w:rsidRPr="006D7B43">
              <w:rPr>
                <w:sz w:val="20"/>
                <w:szCs w:val="22"/>
              </w:rPr>
              <w:t>Иные бюджетные ассигнования</w:t>
            </w:r>
          </w:p>
        </w:tc>
        <w:tc>
          <w:tcPr>
            <w:tcW w:w="1134" w:type="dxa"/>
            <w:shd w:val="clear" w:color="auto" w:fill="auto"/>
            <w:noWrap/>
            <w:vAlign w:val="center"/>
          </w:tcPr>
          <w:p w:rsidR="006D7B43" w:rsidRPr="006D7B43" w:rsidRDefault="006D7B43" w:rsidP="006D7B43">
            <w:pPr>
              <w:jc w:val="center"/>
              <w:rPr>
                <w:sz w:val="20"/>
                <w:szCs w:val="20"/>
              </w:rPr>
            </w:pPr>
          </w:p>
        </w:tc>
        <w:tc>
          <w:tcPr>
            <w:tcW w:w="1276" w:type="dxa"/>
            <w:shd w:val="clear" w:color="auto" w:fill="auto"/>
            <w:noWrap/>
            <w:vAlign w:val="center"/>
          </w:tcPr>
          <w:p w:rsidR="006D7B43" w:rsidRPr="006D7B43" w:rsidRDefault="006D7B43" w:rsidP="006D7B43">
            <w:pPr>
              <w:jc w:val="center"/>
              <w:rPr>
                <w:sz w:val="20"/>
                <w:szCs w:val="20"/>
              </w:rPr>
            </w:pPr>
          </w:p>
        </w:tc>
        <w:tc>
          <w:tcPr>
            <w:tcW w:w="567" w:type="dxa"/>
            <w:shd w:val="clear" w:color="auto" w:fill="auto"/>
            <w:noWrap/>
            <w:vAlign w:val="center"/>
            <w:hideMark/>
          </w:tcPr>
          <w:p w:rsidR="006D7B43" w:rsidRPr="006D7B43" w:rsidRDefault="006D7B43" w:rsidP="006D7B43">
            <w:pPr>
              <w:jc w:val="center"/>
              <w:rPr>
                <w:sz w:val="20"/>
                <w:szCs w:val="20"/>
              </w:rPr>
            </w:pPr>
            <w:r w:rsidRPr="006D7B43">
              <w:rPr>
                <w:sz w:val="20"/>
                <w:szCs w:val="20"/>
              </w:rPr>
              <w:t>800</w:t>
            </w:r>
          </w:p>
        </w:tc>
        <w:tc>
          <w:tcPr>
            <w:tcW w:w="1276" w:type="dxa"/>
            <w:shd w:val="clear" w:color="auto" w:fill="auto"/>
            <w:noWrap/>
            <w:vAlign w:val="center"/>
            <w:hideMark/>
          </w:tcPr>
          <w:p w:rsidR="006D7B43" w:rsidRPr="006D7B43" w:rsidRDefault="006D7B43" w:rsidP="006D7B43">
            <w:pPr>
              <w:jc w:val="center"/>
              <w:rPr>
                <w:sz w:val="20"/>
                <w:szCs w:val="20"/>
              </w:rPr>
            </w:pPr>
            <w:r w:rsidRPr="006D7B43">
              <w:rPr>
                <w:sz w:val="20"/>
                <w:szCs w:val="20"/>
              </w:rPr>
              <w:t>88 332.0</w:t>
            </w:r>
          </w:p>
        </w:tc>
      </w:tr>
      <w:tr w:rsidR="006D7B43" w:rsidRPr="006D7B43" w:rsidTr="006D7B43">
        <w:trPr>
          <w:trHeight w:val="600"/>
        </w:trPr>
        <w:tc>
          <w:tcPr>
            <w:tcW w:w="1008" w:type="dxa"/>
            <w:shd w:val="clear" w:color="auto" w:fill="auto"/>
            <w:noWrap/>
            <w:vAlign w:val="bottom"/>
          </w:tcPr>
          <w:p w:rsidR="006D7B43" w:rsidRPr="006D7B43" w:rsidRDefault="006D7B43" w:rsidP="006D7B43">
            <w:pPr>
              <w:rPr>
                <w:sz w:val="20"/>
                <w:szCs w:val="20"/>
              </w:rPr>
            </w:pPr>
          </w:p>
        </w:tc>
        <w:tc>
          <w:tcPr>
            <w:tcW w:w="4819" w:type="dxa"/>
            <w:shd w:val="clear" w:color="auto" w:fill="auto"/>
            <w:vAlign w:val="bottom"/>
            <w:hideMark/>
          </w:tcPr>
          <w:p w:rsidR="006D7B43" w:rsidRPr="006D7B43" w:rsidRDefault="006D7B43" w:rsidP="006D7B43">
            <w:pPr>
              <w:jc w:val="both"/>
              <w:rPr>
                <w:sz w:val="20"/>
                <w:szCs w:val="22"/>
              </w:rPr>
            </w:pPr>
            <w:r w:rsidRPr="006D7B43">
              <w:rPr>
                <w:sz w:val="20"/>
                <w:szCs w:val="22"/>
              </w:rPr>
              <w:t>Расходы на осуществление государственных полномочий по оставлению протоколов об административных правонарушениях</w:t>
            </w:r>
          </w:p>
        </w:tc>
        <w:tc>
          <w:tcPr>
            <w:tcW w:w="1134" w:type="dxa"/>
            <w:shd w:val="clear" w:color="auto" w:fill="auto"/>
            <w:noWrap/>
            <w:vAlign w:val="center"/>
          </w:tcPr>
          <w:p w:rsidR="006D7B43" w:rsidRPr="006D7B43" w:rsidRDefault="006D7B43" w:rsidP="006D7B43">
            <w:pPr>
              <w:jc w:val="center"/>
              <w:rPr>
                <w:sz w:val="20"/>
                <w:szCs w:val="20"/>
              </w:rPr>
            </w:pPr>
          </w:p>
        </w:tc>
        <w:tc>
          <w:tcPr>
            <w:tcW w:w="1276" w:type="dxa"/>
            <w:shd w:val="clear" w:color="auto" w:fill="auto"/>
            <w:noWrap/>
            <w:vAlign w:val="center"/>
            <w:hideMark/>
          </w:tcPr>
          <w:p w:rsidR="006D7B43" w:rsidRPr="006D7B43" w:rsidRDefault="006D7B43" w:rsidP="006D7B43">
            <w:pPr>
              <w:jc w:val="center"/>
              <w:rPr>
                <w:sz w:val="20"/>
                <w:szCs w:val="20"/>
              </w:rPr>
            </w:pPr>
            <w:r w:rsidRPr="006D7B43">
              <w:rPr>
                <w:sz w:val="20"/>
                <w:szCs w:val="20"/>
              </w:rPr>
              <w:t>0020072090.</w:t>
            </w:r>
          </w:p>
        </w:tc>
        <w:tc>
          <w:tcPr>
            <w:tcW w:w="567" w:type="dxa"/>
            <w:shd w:val="clear" w:color="auto" w:fill="auto"/>
            <w:noWrap/>
            <w:vAlign w:val="center"/>
            <w:hideMark/>
          </w:tcPr>
          <w:p w:rsidR="006D7B43" w:rsidRPr="006D7B43" w:rsidRDefault="006D7B43" w:rsidP="006D7B43">
            <w:pPr>
              <w:jc w:val="center"/>
              <w:rPr>
                <w:sz w:val="20"/>
                <w:szCs w:val="20"/>
              </w:rPr>
            </w:pPr>
          </w:p>
        </w:tc>
        <w:tc>
          <w:tcPr>
            <w:tcW w:w="1276" w:type="dxa"/>
            <w:shd w:val="clear" w:color="auto" w:fill="auto"/>
            <w:noWrap/>
            <w:vAlign w:val="center"/>
            <w:hideMark/>
          </w:tcPr>
          <w:p w:rsidR="006D7B43" w:rsidRPr="006D7B43" w:rsidRDefault="006D7B43" w:rsidP="006D7B43">
            <w:pPr>
              <w:jc w:val="center"/>
              <w:rPr>
                <w:sz w:val="20"/>
                <w:szCs w:val="20"/>
              </w:rPr>
            </w:pPr>
            <w:r w:rsidRPr="006D7B43">
              <w:rPr>
                <w:sz w:val="20"/>
                <w:szCs w:val="20"/>
              </w:rPr>
              <w:t>3 500.0</w:t>
            </w:r>
          </w:p>
        </w:tc>
      </w:tr>
      <w:tr w:rsidR="006D7B43" w:rsidRPr="006D7B43" w:rsidTr="006D7B43">
        <w:trPr>
          <w:trHeight w:val="342"/>
        </w:trPr>
        <w:tc>
          <w:tcPr>
            <w:tcW w:w="1008" w:type="dxa"/>
            <w:shd w:val="clear" w:color="auto" w:fill="auto"/>
            <w:noWrap/>
            <w:vAlign w:val="bottom"/>
          </w:tcPr>
          <w:p w:rsidR="006D7B43" w:rsidRPr="006D7B43" w:rsidRDefault="006D7B43" w:rsidP="006D7B43">
            <w:pPr>
              <w:rPr>
                <w:sz w:val="20"/>
                <w:szCs w:val="20"/>
              </w:rPr>
            </w:pPr>
          </w:p>
        </w:tc>
        <w:tc>
          <w:tcPr>
            <w:tcW w:w="4819" w:type="dxa"/>
            <w:shd w:val="clear" w:color="auto" w:fill="auto"/>
            <w:vAlign w:val="bottom"/>
            <w:hideMark/>
          </w:tcPr>
          <w:p w:rsidR="006D7B43" w:rsidRPr="006D7B43" w:rsidRDefault="006D7B43" w:rsidP="006D7B43">
            <w:pPr>
              <w:jc w:val="both"/>
              <w:rPr>
                <w:sz w:val="20"/>
                <w:szCs w:val="22"/>
              </w:rPr>
            </w:pPr>
            <w:r w:rsidRPr="006D7B43">
              <w:rPr>
                <w:sz w:val="20"/>
                <w:szCs w:val="22"/>
              </w:rPr>
              <w:t>Закупки товаров, работ и услуг для государственных (муниципальных) нужд</w:t>
            </w:r>
          </w:p>
        </w:tc>
        <w:tc>
          <w:tcPr>
            <w:tcW w:w="1134" w:type="dxa"/>
            <w:shd w:val="clear" w:color="auto" w:fill="auto"/>
            <w:noWrap/>
            <w:vAlign w:val="center"/>
          </w:tcPr>
          <w:p w:rsidR="006D7B43" w:rsidRPr="006D7B43" w:rsidRDefault="006D7B43" w:rsidP="006D7B43">
            <w:pPr>
              <w:jc w:val="center"/>
              <w:rPr>
                <w:sz w:val="20"/>
                <w:szCs w:val="20"/>
              </w:rPr>
            </w:pPr>
          </w:p>
        </w:tc>
        <w:tc>
          <w:tcPr>
            <w:tcW w:w="1276" w:type="dxa"/>
            <w:shd w:val="clear" w:color="auto" w:fill="auto"/>
            <w:noWrap/>
            <w:vAlign w:val="center"/>
          </w:tcPr>
          <w:p w:rsidR="006D7B43" w:rsidRPr="006D7B43" w:rsidRDefault="006D7B43" w:rsidP="006D7B43">
            <w:pPr>
              <w:jc w:val="center"/>
              <w:rPr>
                <w:sz w:val="20"/>
                <w:szCs w:val="20"/>
              </w:rPr>
            </w:pPr>
          </w:p>
        </w:tc>
        <w:tc>
          <w:tcPr>
            <w:tcW w:w="567" w:type="dxa"/>
            <w:shd w:val="clear" w:color="auto" w:fill="auto"/>
            <w:noWrap/>
            <w:vAlign w:val="center"/>
            <w:hideMark/>
          </w:tcPr>
          <w:p w:rsidR="006D7B43" w:rsidRPr="006D7B43" w:rsidRDefault="006D7B43" w:rsidP="006D7B43">
            <w:pPr>
              <w:jc w:val="center"/>
              <w:rPr>
                <w:sz w:val="20"/>
                <w:szCs w:val="20"/>
              </w:rPr>
            </w:pPr>
            <w:r w:rsidRPr="006D7B43">
              <w:rPr>
                <w:sz w:val="20"/>
                <w:szCs w:val="20"/>
              </w:rPr>
              <w:t>200</w:t>
            </w:r>
          </w:p>
        </w:tc>
        <w:tc>
          <w:tcPr>
            <w:tcW w:w="1276" w:type="dxa"/>
            <w:shd w:val="clear" w:color="auto" w:fill="auto"/>
            <w:noWrap/>
            <w:vAlign w:val="center"/>
            <w:hideMark/>
          </w:tcPr>
          <w:p w:rsidR="006D7B43" w:rsidRPr="006D7B43" w:rsidRDefault="006D7B43" w:rsidP="006D7B43">
            <w:pPr>
              <w:jc w:val="center"/>
              <w:rPr>
                <w:sz w:val="20"/>
                <w:szCs w:val="20"/>
              </w:rPr>
            </w:pPr>
            <w:r w:rsidRPr="006D7B43">
              <w:rPr>
                <w:sz w:val="20"/>
                <w:szCs w:val="20"/>
              </w:rPr>
              <w:t>3 500.0</w:t>
            </w:r>
          </w:p>
        </w:tc>
      </w:tr>
      <w:tr w:rsidR="006D7B43" w:rsidRPr="006D7B43" w:rsidTr="006D7B43">
        <w:trPr>
          <w:trHeight w:val="300"/>
        </w:trPr>
        <w:tc>
          <w:tcPr>
            <w:tcW w:w="1008" w:type="dxa"/>
            <w:shd w:val="clear" w:color="auto" w:fill="auto"/>
            <w:noWrap/>
            <w:vAlign w:val="bottom"/>
          </w:tcPr>
          <w:p w:rsidR="006D7B43" w:rsidRPr="006D7B43" w:rsidRDefault="006D7B43" w:rsidP="006D7B43">
            <w:pPr>
              <w:rPr>
                <w:sz w:val="20"/>
                <w:szCs w:val="20"/>
              </w:rPr>
            </w:pPr>
          </w:p>
        </w:tc>
        <w:tc>
          <w:tcPr>
            <w:tcW w:w="4819" w:type="dxa"/>
            <w:shd w:val="clear" w:color="auto" w:fill="auto"/>
            <w:vAlign w:val="bottom"/>
            <w:hideMark/>
          </w:tcPr>
          <w:p w:rsidR="006D7B43" w:rsidRPr="006D7B43" w:rsidRDefault="006D7B43" w:rsidP="006D7B43">
            <w:pPr>
              <w:jc w:val="both"/>
              <w:rPr>
                <w:sz w:val="20"/>
                <w:szCs w:val="22"/>
              </w:rPr>
            </w:pPr>
            <w:r w:rsidRPr="006D7B43">
              <w:rPr>
                <w:sz w:val="20"/>
                <w:szCs w:val="22"/>
              </w:rPr>
              <w:t>Обеспечение проведения выборов и референдумов</w:t>
            </w:r>
          </w:p>
        </w:tc>
        <w:tc>
          <w:tcPr>
            <w:tcW w:w="1134" w:type="dxa"/>
            <w:shd w:val="clear" w:color="auto" w:fill="auto"/>
            <w:noWrap/>
            <w:vAlign w:val="center"/>
            <w:hideMark/>
          </w:tcPr>
          <w:p w:rsidR="006D7B43" w:rsidRPr="006D7B43" w:rsidRDefault="006D7B43" w:rsidP="006D7B43">
            <w:pPr>
              <w:jc w:val="center"/>
              <w:rPr>
                <w:sz w:val="20"/>
                <w:szCs w:val="20"/>
              </w:rPr>
            </w:pPr>
            <w:r w:rsidRPr="006D7B43">
              <w:rPr>
                <w:sz w:val="20"/>
                <w:szCs w:val="20"/>
              </w:rPr>
              <w:t>0107.</w:t>
            </w:r>
          </w:p>
        </w:tc>
        <w:tc>
          <w:tcPr>
            <w:tcW w:w="1276" w:type="dxa"/>
            <w:shd w:val="clear" w:color="auto" w:fill="auto"/>
            <w:noWrap/>
            <w:vAlign w:val="center"/>
          </w:tcPr>
          <w:p w:rsidR="006D7B43" w:rsidRPr="006D7B43" w:rsidRDefault="006D7B43" w:rsidP="006D7B43">
            <w:pPr>
              <w:jc w:val="center"/>
              <w:rPr>
                <w:sz w:val="20"/>
                <w:szCs w:val="20"/>
              </w:rPr>
            </w:pPr>
          </w:p>
        </w:tc>
        <w:tc>
          <w:tcPr>
            <w:tcW w:w="567" w:type="dxa"/>
            <w:shd w:val="clear" w:color="auto" w:fill="auto"/>
            <w:noWrap/>
            <w:vAlign w:val="center"/>
          </w:tcPr>
          <w:p w:rsidR="006D7B43" w:rsidRPr="006D7B43" w:rsidRDefault="006D7B43" w:rsidP="006D7B43">
            <w:pPr>
              <w:jc w:val="center"/>
              <w:rPr>
                <w:sz w:val="20"/>
                <w:szCs w:val="20"/>
              </w:rPr>
            </w:pPr>
          </w:p>
        </w:tc>
        <w:tc>
          <w:tcPr>
            <w:tcW w:w="1276" w:type="dxa"/>
            <w:shd w:val="clear" w:color="auto" w:fill="auto"/>
            <w:noWrap/>
            <w:vAlign w:val="center"/>
            <w:hideMark/>
          </w:tcPr>
          <w:p w:rsidR="006D7B43" w:rsidRPr="006D7B43" w:rsidRDefault="006D7B43" w:rsidP="006D7B43">
            <w:pPr>
              <w:jc w:val="center"/>
              <w:rPr>
                <w:sz w:val="20"/>
                <w:szCs w:val="20"/>
              </w:rPr>
            </w:pPr>
            <w:r w:rsidRPr="006D7B43">
              <w:rPr>
                <w:sz w:val="20"/>
                <w:szCs w:val="20"/>
              </w:rPr>
              <w:t>228 100.0</w:t>
            </w:r>
          </w:p>
        </w:tc>
      </w:tr>
      <w:tr w:rsidR="006D7B43" w:rsidRPr="006D7B43" w:rsidTr="006D7B43">
        <w:trPr>
          <w:trHeight w:val="270"/>
        </w:trPr>
        <w:tc>
          <w:tcPr>
            <w:tcW w:w="1008" w:type="dxa"/>
            <w:shd w:val="clear" w:color="auto" w:fill="auto"/>
            <w:noWrap/>
            <w:vAlign w:val="bottom"/>
          </w:tcPr>
          <w:p w:rsidR="006D7B43" w:rsidRPr="006D7B43" w:rsidRDefault="006D7B43" w:rsidP="006D7B43">
            <w:pPr>
              <w:rPr>
                <w:sz w:val="20"/>
                <w:szCs w:val="20"/>
              </w:rPr>
            </w:pPr>
          </w:p>
        </w:tc>
        <w:tc>
          <w:tcPr>
            <w:tcW w:w="4819" w:type="dxa"/>
            <w:shd w:val="clear" w:color="auto" w:fill="auto"/>
            <w:vAlign w:val="bottom"/>
            <w:hideMark/>
          </w:tcPr>
          <w:p w:rsidR="006D7B43" w:rsidRPr="006D7B43" w:rsidRDefault="006D7B43" w:rsidP="006D7B43">
            <w:pPr>
              <w:jc w:val="both"/>
              <w:rPr>
                <w:sz w:val="20"/>
                <w:szCs w:val="22"/>
              </w:rPr>
            </w:pPr>
            <w:r w:rsidRPr="006D7B43">
              <w:rPr>
                <w:sz w:val="20"/>
                <w:szCs w:val="22"/>
              </w:rPr>
              <w:t>Проведение выборов в представительные органы муниципального образования</w:t>
            </w:r>
          </w:p>
        </w:tc>
        <w:tc>
          <w:tcPr>
            <w:tcW w:w="1134" w:type="dxa"/>
            <w:shd w:val="clear" w:color="auto" w:fill="auto"/>
            <w:noWrap/>
            <w:vAlign w:val="center"/>
          </w:tcPr>
          <w:p w:rsidR="006D7B43" w:rsidRPr="006D7B43" w:rsidRDefault="006D7B43" w:rsidP="006D7B43">
            <w:pPr>
              <w:jc w:val="center"/>
              <w:rPr>
                <w:sz w:val="20"/>
                <w:szCs w:val="20"/>
              </w:rPr>
            </w:pPr>
          </w:p>
        </w:tc>
        <w:tc>
          <w:tcPr>
            <w:tcW w:w="1276" w:type="dxa"/>
            <w:shd w:val="clear" w:color="auto" w:fill="auto"/>
            <w:noWrap/>
            <w:vAlign w:val="center"/>
            <w:hideMark/>
          </w:tcPr>
          <w:p w:rsidR="006D7B43" w:rsidRPr="006D7B43" w:rsidRDefault="006D7B43" w:rsidP="006D7B43">
            <w:pPr>
              <w:jc w:val="center"/>
              <w:rPr>
                <w:sz w:val="20"/>
                <w:szCs w:val="20"/>
              </w:rPr>
            </w:pPr>
            <w:r w:rsidRPr="006D7B43">
              <w:rPr>
                <w:sz w:val="20"/>
                <w:szCs w:val="20"/>
              </w:rPr>
              <w:t>0200020020.</w:t>
            </w:r>
          </w:p>
        </w:tc>
        <w:tc>
          <w:tcPr>
            <w:tcW w:w="567" w:type="dxa"/>
            <w:shd w:val="clear" w:color="auto" w:fill="auto"/>
            <w:noWrap/>
            <w:vAlign w:val="center"/>
          </w:tcPr>
          <w:p w:rsidR="006D7B43" w:rsidRPr="006D7B43" w:rsidRDefault="006D7B43" w:rsidP="006D7B43">
            <w:pPr>
              <w:jc w:val="center"/>
              <w:rPr>
                <w:sz w:val="20"/>
                <w:szCs w:val="20"/>
              </w:rPr>
            </w:pPr>
          </w:p>
        </w:tc>
        <w:tc>
          <w:tcPr>
            <w:tcW w:w="1276" w:type="dxa"/>
            <w:shd w:val="clear" w:color="auto" w:fill="auto"/>
            <w:noWrap/>
            <w:vAlign w:val="center"/>
            <w:hideMark/>
          </w:tcPr>
          <w:p w:rsidR="006D7B43" w:rsidRPr="006D7B43" w:rsidRDefault="006D7B43" w:rsidP="006D7B43">
            <w:pPr>
              <w:jc w:val="center"/>
              <w:rPr>
                <w:sz w:val="20"/>
                <w:szCs w:val="20"/>
              </w:rPr>
            </w:pPr>
            <w:r w:rsidRPr="006D7B43">
              <w:rPr>
                <w:sz w:val="20"/>
                <w:szCs w:val="20"/>
              </w:rPr>
              <w:t>228 100.0</w:t>
            </w:r>
          </w:p>
        </w:tc>
      </w:tr>
      <w:tr w:rsidR="006D7B43" w:rsidRPr="006D7B43" w:rsidTr="006D7B43">
        <w:trPr>
          <w:trHeight w:val="222"/>
        </w:trPr>
        <w:tc>
          <w:tcPr>
            <w:tcW w:w="1008" w:type="dxa"/>
            <w:shd w:val="clear" w:color="auto" w:fill="auto"/>
            <w:noWrap/>
            <w:vAlign w:val="bottom"/>
          </w:tcPr>
          <w:p w:rsidR="006D7B43" w:rsidRPr="006D7B43" w:rsidRDefault="006D7B43" w:rsidP="006D7B43">
            <w:pPr>
              <w:rPr>
                <w:sz w:val="20"/>
                <w:szCs w:val="20"/>
              </w:rPr>
            </w:pPr>
          </w:p>
        </w:tc>
        <w:tc>
          <w:tcPr>
            <w:tcW w:w="4819" w:type="dxa"/>
            <w:shd w:val="clear" w:color="auto" w:fill="auto"/>
            <w:vAlign w:val="bottom"/>
            <w:hideMark/>
          </w:tcPr>
          <w:p w:rsidR="006D7B43" w:rsidRPr="006D7B43" w:rsidRDefault="006D7B43" w:rsidP="006D7B43">
            <w:pPr>
              <w:jc w:val="both"/>
              <w:rPr>
                <w:sz w:val="20"/>
                <w:szCs w:val="22"/>
              </w:rPr>
            </w:pPr>
            <w:r w:rsidRPr="006D7B43">
              <w:rPr>
                <w:sz w:val="20"/>
                <w:szCs w:val="22"/>
              </w:rPr>
              <w:t>Закупки товаров, работ и услуг для государственных (муниципальных) нужд</w:t>
            </w:r>
          </w:p>
        </w:tc>
        <w:tc>
          <w:tcPr>
            <w:tcW w:w="1134" w:type="dxa"/>
            <w:shd w:val="clear" w:color="auto" w:fill="auto"/>
            <w:noWrap/>
            <w:vAlign w:val="center"/>
          </w:tcPr>
          <w:p w:rsidR="006D7B43" w:rsidRPr="006D7B43" w:rsidRDefault="006D7B43" w:rsidP="006D7B43">
            <w:pPr>
              <w:jc w:val="center"/>
              <w:rPr>
                <w:sz w:val="20"/>
                <w:szCs w:val="20"/>
              </w:rPr>
            </w:pPr>
          </w:p>
        </w:tc>
        <w:tc>
          <w:tcPr>
            <w:tcW w:w="1276" w:type="dxa"/>
            <w:shd w:val="clear" w:color="auto" w:fill="auto"/>
            <w:noWrap/>
            <w:vAlign w:val="center"/>
          </w:tcPr>
          <w:p w:rsidR="006D7B43" w:rsidRPr="006D7B43" w:rsidRDefault="006D7B43" w:rsidP="006D7B43">
            <w:pPr>
              <w:jc w:val="center"/>
              <w:rPr>
                <w:sz w:val="20"/>
                <w:szCs w:val="20"/>
              </w:rPr>
            </w:pPr>
          </w:p>
        </w:tc>
        <w:tc>
          <w:tcPr>
            <w:tcW w:w="567" w:type="dxa"/>
            <w:shd w:val="clear" w:color="auto" w:fill="auto"/>
            <w:noWrap/>
            <w:vAlign w:val="center"/>
            <w:hideMark/>
          </w:tcPr>
          <w:p w:rsidR="006D7B43" w:rsidRPr="006D7B43" w:rsidRDefault="006D7B43" w:rsidP="006D7B43">
            <w:pPr>
              <w:jc w:val="center"/>
              <w:rPr>
                <w:sz w:val="20"/>
                <w:szCs w:val="20"/>
              </w:rPr>
            </w:pPr>
            <w:r w:rsidRPr="006D7B43">
              <w:rPr>
                <w:sz w:val="20"/>
                <w:szCs w:val="20"/>
              </w:rPr>
              <w:t>200</w:t>
            </w:r>
          </w:p>
        </w:tc>
        <w:tc>
          <w:tcPr>
            <w:tcW w:w="1276" w:type="dxa"/>
            <w:shd w:val="clear" w:color="auto" w:fill="auto"/>
            <w:noWrap/>
            <w:vAlign w:val="center"/>
            <w:hideMark/>
          </w:tcPr>
          <w:p w:rsidR="006D7B43" w:rsidRPr="006D7B43" w:rsidRDefault="006D7B43" w:rsidP="006D7B43">
            <w:pPr>
              <w:jc w:val="center"/>
              <w:rPr>
                <w:sz w:val="20"/>
                <w:szCs w:val="20"/>
              </w:rPr>
            </w:pPr>
            <w:r w:rsidRPr="006D7B43">
              <w:rPr>
                <w:sz w:val="20"/>
                <w:szCs w:val="20"/>
              </w:rPr>
              <w:t>228 100.0</w:t>
            </w:r>
          </w:p>
        </w:tc>
      </w:tr>
      <w:tr w:rsidR="006D7B43" w:rsidRPr="006D7B43" w:rsidTr="006D7B43">
        <w:trPr>
          <w:trHeight w:val="300"/>
        </w:trPr>
        <w:tc>
          <w:tcPr>
            <w:tcW w:w="1008" w:type="dxa"/>
            <w:shd w:val="clear" w:color="auto" w:fill="auto"/>
            <w:noWrap/>
            <w:vAlign w:val="bottom"/>
          </w:tcPr>
          <w:p w:rsidR="006D7B43" w:rsidRPr="006D7B43" w:rsidRDefault="006D7B43" w:rsidP="006D7B43">
            <w:pPr>
              <w:rPr>
                <w:sz w:val="20"/>
                <w:szCs w:val="20"/>
              </w:rPr>
            </w:pPr>
          </w:p>
        </w:tc>
        <w:tc>
          <w:tcPr>
            <w:tcW w:w="4819" w:type="dxa"/>
            <w:shd w:val="clear" w:color="auto" w:fill="auto"/>
            <w:vAlign w:val="bottom"/>
            <w:hideMark/>
          </w:tcPr>
          <w:p w:rsidR="006D7B43" w:rsidRPr="006D7B43" w:rsidRDefault="006D7B43" w:rsidP="006D7B43">
            <w:pPr>
              <w:jc w:val="both"/>
              <w:rPr>
                <w:sz w:val="20"/>
                <w:szCs w:val="22"/>
              </w:rPr>
            </w:pPr>
            <w:r w:rsidRPr="006D7B43">
              <w:rPr>
                <w:sz w:val="20"/>
                <w:szCs w:val="22"/>
              </w:rPr>
              <w:t>Резервные фонды</w:t>
            </w:r>
          </w:p>
        </w:tc>
        <w:tc>
          <w:tcPr>
            <w:tcW w:w="1134" w:type="dxa"/>
            <w:shd w:val="clear" w:color="auto" w:fill="auto"/>
            <w:noWrap/>
            <w:vAlign w:val="center"/>
            <w:hideMark/>
          </w:tcPr>
          <w:p w:rsidR="006D7B43" w:rsidRPr="006D7B43" w:rsidRDefault="006D7B43" w:rsidP="006D7B43">
            <w:pPr>
              <w:jc w:val="center"/>
              <w:rPr>
                <w:sz w:val="20"/>
                <w:szCs w:val="20"/>
              </w:rPr>
            </w:pPr>
            <w:r w:rsidRPr="006D7B43">
              <w:rPr>
                <w:sz w:val="20"/>
                <w:szCs w:val="20"/>
              </w:rPr>
              <w:t>0111.</w:t>
            </w:r>
          </w:p>
        </w:tc>
        <w:tc>
          <w:tcPr>
            <w:tcW w:w="1276" w:type="dxa"/>
            <w:shd w:val="clear" w:color="auto" w:fill="auto"/>
            <w:noWrap/>
            <w:vAlign w:val="center"/>
          </w:tcPr>
          <w:p w:rsidR="006D7B43" w:rsidRPr="006D7B43" w:rsidRDefault="006D7B43" w:rsidP="006D7B43">
            <w:pPr>
              <w:jc w:val="center"/>
              <w:rPr>
                <w:sz w:val="20"/>
                <w:szCs w:val="20"/>
              </w:rPr>
            </w:pPr>
          </w:p>
        </w:tc>
        <w:tc>
          <w:tcPr>
            <w:tcW w:w="567" w:type="dxa"/>
            <w:shd w:val="clear" w:color="auto" w:fill="auto"/>
            <w:noWrap/>
            <w:vAlign w:val="center"/>
          </w:tcPr>
          <w:p w:rsidR="006D7B43" w:rsidRPr="006D7B43" w:rsidRDefault="006D7B43" w:rsidP="006D7B43">
            <w:pPr>
              <w:jc w:val="center"/>
              <w:rPr>
                <w:sz w:val="20"/>
                <w:szCs w:val="20"/>
              </w:rPr>
            </w:pPr>
          </w:p>
        </w:tc>
        <w:tc>
          <w:tcPr>
            <w:tcW w:w="1276" w:type="dxa"/>
            <w:shd w:val="clear" w:color="auto" w:fill="auto"/>
            <w:noWrap/>
            <w:vAlign w:val="center"/>
            <w:hideMark/>
          </w:tcPr>
          <w:p w:rsidR="006D7B43" w:rsidRPr="006D7B43" w:rsidRDefault="006D7B43" w:rsidP="006D7B43">
            <w:pPr>
              <w:jc w:val="center"/>
              <w:rPr>
                <w:sz w:val="20"/>
                <w:szCs w:val="20"/>
              </w:rPr>
            </w:pPr>
            <w:r w:rsidRPr="006D7B43">
              <w:rPr>
                <w:sz w:val="20"/>
                <w:szCs w:val="20"/>
              </w:rPr>
              <w:t>10 000.0</w:t>
            </w:r>
          </w:p>
        </w:tc>
      </w:tr>
      <w:tr w:rsidR="006D7B43" w:rsidRPr="006D7B43" w:rsidTr="006D7B43">
        <w:trPr>
          <w:trHeight w:val="300"/>
        </w:trPr>
        <w:tc>
          <w:tcPr>
            <w:tcW w:w="1008" w:type="dxa"/>
            <w:shd w:val="clear" w:color="auto" w:fill="auto"/>
            <w:noWrap/>
            <w:vAlign w:val="bottom"/>
          </w:tcPr>
          <w:p w:rsidR="006D7B43" w:rsidRPr="006D7B43" w:rsidRDefault="006D7B43" w:rsidP="006D7B43">
            <w:pPr>
              <w:rPr>
                <w:sz w:val="20"/>
                <w:szCs w:val="20"/>
              </w:rPr>
            </w:pPr>
          </w:p>
        </w:tc>
        <w:tc>
          <w:tcPr>
            <w:tcW w:w="4819" w:type="dxa"/>
            <w:shd w:val="clear" w:color="auto" w:fill="auto"/>
            <w:vAlign w:val="bottom"/>
            <w:hideMark/>
          </w:tcPr>
          <w:p w:rsidR="006D7B43" w:rsidRPr="006D7B43" w:rsidRDefault="006D7B43" w:rsidP="006D7B43">
            <w:pPr>
              <w:jc w:val="both"/>
              <w:rPr>
                <w:sz w:val="20"/>
                <w:szCs w:val="22"/>
              </w:rPr>
            </w:pPr>
            <w:r w:rsidRPr="006D7B43">
              <w:rPr>
                <w:sz w:val="20"/>
                <w:szCs w:val="22"/>
              </w:rPr>
              <w:t>Резервные фонды местных администраций</w:t>
            </w:r>
          </w:p>
        </w:tc>
        <w:tc>
          <w:tcPr>
            <w:tcW w:w="1134" w:type="dxa"/>
            <w:shd w:val="clear" w:color="auto" w:fill="auto"/>
            <w:noWrap/>
            <w:vAlign w:val="center"/>
          </w:tcPr>
          <w:p w:rsidR="006D7B43" w:rsidRPr="006D7B43" w:rsidRDefault="006D7B43" w:rsidP="006D7B43">
            <w:pPr>
              <w:jc w:val="center"/>
              <w:rPr>
                <w:sz w:val="20"/>
                <w:szCs w:val="20"/>
              </w:rPr>
            </w:pPr>
          </w:p>
        </w:tc>
        <w:tc>
          <w:tcPr>
            <w:tcW w:w="1276" w:type="dxa"/>
            <w:shd w:val="clear" w:color="auto" w:fill="auto"/>
            <w:noWrap/>
            <w:vAlign w:val="center"/>
            <w:hideMark/>
          </w:tcPr>
          <w:p w:rsidR="006D7B43" w:rsidRPr="006D7B43" w:rsidRDefault="006D7B43" w:rsidP="006D7B43">
            <w:pPr>
              <w:jc w:val="center"/>
              <w:rPr>
                <w:sz w:val="20"/>
                <w:szCs w:val="20"/>
              </w:rPr>
            </w:pPr>
            <w:r w:rsidRPr="006D7B43">
              <w:rPr>
                <w:sz w:val="20"/>
                <w:szCs w:val="20"/>
              </w:rPr>
              <w:t>0700020500.</w:t>
            </w:r>
          </w:p>
        </w:tc>
        <w:tc>
          <w:tcPr>
            <w:tcW w:w="567" w:type="dxa"/>
            <w:shd w:val="clear" w:color="auto" w:fill="auto"/>
            <w:noWrap/>
            <w:vAlign w:val="center"/>
          </w:tcPr>
          <w:p w:rsidR="006D7B43" w:rsidRPr="006D7B43" w:rsidRDefault="006D7B43" w:rsidP="006D7B43">
            <w:pPr>
              <w:jc w:val="center"/>
              <w:rPr>
                <w:sz w:val="20"/>
                <w:szCs w:val="20"/>
              </w:rPr>
            </w:pPr>
          </w:p>
        </w:tc>
        <w:tc>
          <w:tcPr>
            <w:tcW w:w="1276" w:type="dxa"/>
            <w:shd w:val="clear" w:color="auto" w:fill="auto"/>
            <w:noWrap/>
            <w:vAlign w:val="center"/>
            <w:hideMark/>
          </w:tcPr>
          <w:p w:rsidR="006D7B43" w:rsidRPr="006D7B43" w:rsidRDefault="006D7B43" w:rsidP="006D7B43">
            <w:pPr>
              <w:jc w:val="center"/>
              <w:rPr>
                <w:sz w:val="20"/>
                <w:szCs w:val="20"/>
              </w:rPr>
            </w:pPr>
            <w:r w:rsidRPr="006D7B43">
              <w:rPr>
                <w:sz w:val="20"/>
                <w:szCs w:val="20"/>
              </w:rPr>
              <w:t>10 000.0</w:t>
            </w:r>
          </w:p>
        </w:tc>
      </w:tr>
      <w:tr w:rsidR="006D7B43" w:rsidRPr="006D7B43" w:rsidTr="006D7B43">
        <w:trPr>
          <w:trHeight w:val="300"/>
        </w:trPr>
        <w:tc>
          <w:tcPr>
            <w:tcW w:w="1008" w:type="dxa"/>
            <w:shd w:val="clear" w:color="auto" w:fill="auto"/>
            <w:noWrap/>
            <w:vAlign w:val="bottom"/>
          </w:tcPr>
          <w:p w:rsidR="006D7B43" w:rsidRPr="006D7B43" w:rsidRDefault="006D7B43" w:rsidP="006D7B43">
            <w:pPr>
              <w:rPr>
                <w:sz w:val="20"/>
                <w:szCs w:val="20"/>
              </w:rPr>
            </w:pPr>
          </w:p>
        </w:tc>
        <w:tc>
          <w:tcPr>
            <w:tcW w:w="4819" w:type="dxa"/>
            <w:shd w:val="clear" w:color="auto" w:fill="auto"/>
            <w:vAlign w:val="bottom"/>
            <w:hideMark/>
          </w:tcPr>
          <w:p w:rsidR="006D7B43" w:rsidRPr="006D7B43" w:rsidRDefault="006D7B43" w:rsidP="006D7B43">
            <w:pPr>
              <w:jc w:val="both"/>
              <w:rPr>
                <w:sz w:val="20"/>
                <w:szCs w:val="22"/>
              </w:rPr>
            </w:pPr>
            <w:r w:rsidRPr="006D7B43">
              <w:rPr>
                <w:sz w:val="20"/>
                <w:szCs w:val="22"/>
              </w:rPr>
              <w:t>Иные бюджетные ассигнования</w:t>
            </w:r>
          </w:p>
        </w:tc>
        <w:tc>
          <w:tcPr>
            <w:tcW w:w="1134" w:type="dxa"/>
            <w:shd w:val="clear" w:color="auto" w:fill="auto"/>
            <w:noWrap/>
            <w:vAlign w:val="center"/>
          </w:tcPr>
          <w:p w:rsidR="006D7B43" w:rsidRPr="006D7B43" w:rsidRDefault="006D7B43" w:rsidP="006D7B43">
            <w:pPr>
              <w:jc w:val="center"/>
              <w:rPr>
                <w:sz w:val="20"/>
                <w:szCs w:val="20"/>
              </w:rPr>
            </w:pPr>
          </w:p>
        </w:tc>
        <w:tc>
          <w:tcPr>
            <w:tcW w:w="1276" w:type="dxa"/>
            <w:shd w:val="clear" w:color="auto" w:fill="auto"/>
            <w:noWrap/>
            <w:vAlign w:val="center"/>
          </w:tcPr>
          <w:p w:rsidR="006D7B43" w:rsidRPr="006D7B43" w:rsidRDefault="006D7B43" w:rsidP="006D7B43">
            <w:pPr>
              <w:jc w:val="center"/>
              <w:rPr>
                <w:sz w:val="20"/>
                <w:szCs w:val="20"/>
              </w:rPr>
            </w:pPr>
          </w:p>
        </w:tc>
        <w:tc>
          <w:tcPr>
            <w:tcW w:w="567" w:type="dxa"/>
            <w:shd w:val="clear" w:color="auto" w:fill="auto"/>
            <w:noWrap/>
            <w:vAlign w:val="center"/>
            <w:hideMark/>
          </w:tcPr>
          <w:p w:rsidR="006D7B43" w:rsidRPr="006D7B43" w:rsidRDefault="006D7B43" w:rsidP="006D7B43">
            <w:pPr>
              <w:jc w:val="center"/>
              <w:rPr>
                <w:sz w:val="20"/>
                <w:szCs w:val="20"/>
              </w:rPr>
            </w:pPr>
            <w:r w:rsidRPr="006D7B43">
              <w:rPr>
                <w:sz w:val="20"/>
                <w:szCs w:val="20"/>
              </w:rPr>
              <w:t>800</w:t>
            </w:r>
          </w:p>
        </w:tc>
        <w:tc>
          <w:tcPr>
            <w:tcW w:w="1276" w:type="dxa"/>
            <w:shd w:val="clear" w:color="auto" w:fill="auto"/>
            <w:noWrap/>
            <w:vAlign w:val="center"/>
            <w:hideMark/>
          </w:tcPr>
          <w:p w:rsidR="006D7B43" w:rsidRPr="006D7B43" w:rsidRDefault="006D7B43" w:rsidP="006D7B43">
            <w:pPr>
              <w:jc w:val="center"/>
              <w:rPr>
                <w:sz w:val="20"/>
                <w:szCs w:val="20"/>
              </w:rPr>
            </w:pPr>
            <w:r w:rsidRPr="006D7B43">
              <w:rPr>
                <w:sz w:val="20"/>
                <w:szCs w:val="20"/>
              </w:rPr>
              <w:t>10 000.0</w:t>
            </w:r>
          </w:p>
        </w:tc>
      </w:tr>
      <w:tr w:rsidR="006D7B43" w:rsidRPr="006D7B43" w:rsidTr="006D7B43">
        <w:trPr>
          <w:trHeight w:val="300"/>
        </w:trPr>
        <w:tc>
          <w:tcPr>
            <w:tcW w:w="1008" w:type="dxa"/>
            <w:shd w:val="clear" w:color="auto" w:fill="auto"/>
            <w:noWrap/>
            <w:vAlign w:val="bottom"/>
          </w:tcPr>
          <w:p w:rsidR="006D7B43" w:rsidRPr="006D7B43" w:rsidRDefault="006D7B43" w:rsidP="006D7B43">
            <w:pPr>
              <w:rPr>
                <w:sz w:val="20"/>
                <w:szCs w:val="20"/>
              </w:rPr>
            </w:pPr>
          </w:p>
        </w:tc>
        <w:tc>
          <w:tcPr>
            <w:tcW w:w="4819" w:type="dxa"/>
            <w:shd w:val="clear" w:color="auto" w:fill="auto"/>
            <w:vAlign w:val="bottom"/>
            <w:hideMark/>
          </w:tcPr>
          <w:p w:rsidR="006D7B43" w:rsidRPr="006D7B43" w:rsidRDefault="006D7B43" w:rsidP="006D7B43">
            <w:pPr>
              <w:jc w:val="both"/>
              <w:rPr>
                <w:sz w:val="20"/>
                <w:szCs w:val="22"/>
              </w:rPr>
            </w:pPr>
            <w:r w:rsidRPr="006D7B43">
              <w:rPr>
                <w:sz w:val="20"/>
                <w:szCs w:val="22"/>
              </w:rPr>
              <w:t>Другие общегосударственные вопросы</w:t>
            </w:r>
          </w:p>
        </w:tc>
        <w:tc>
          <w:tcPr>
            <w:tcW w:w="1134" w:type="dxa"/>
            <w:shd w:val="clear" w:color="FFFFCC" w:fill="FFFFFF"/>
            <w:noWrap/>
            <w:vAlign w:val="center"/>
            <w:hideMark/>
          </w:tcPr>
          <w:p w:rsidR="006D7B43" w:rsidRPr="006D7B43" w:rsidRDefault="006D7B43" w:rsidP="006D7B43">
            <w:pPr>
              <w:jc w:val="center"/>
              <w:rPr>
                <w:sz w:val="20"/>
                <w:szCs w:val="20"/>
              </w:rPr>
            </w:pPr>
            <w:r w:rsidRPr="006D7B43">
              <w:rPr>
                <w:sz w:val="20"/>
                <w:szCs w:val="20"/>
              </w:rPr>
              <w:t>0113.</w:t>
            </w:r>
          </w:p>
        </w:tc>
        <w:tc>
          <w:tcPr>
            <w:tcW w:w="1276" w:type="dxa"/>
            <w:shd w:val="clear" w:color="auto" w:fill="auto"/>
            <w:noWrap/>
            <w:vAlign w:val="center"/>
          </w:tcPr>
          <w:p w:rsidR="006D7B43" w:rsidRPr="006D7B43" w:rsidRDefault="006D7B43" w:rsidP="006D7B43">
            <w:pPr>
              <w:jc w:val="center"/>
              <w:rPr>
                <w:sz w:val="20"/>
                <w:szCs w:val="20"/>
              </w:rPr>
            </w:pPr>
          </w:p>
        </w:tc>
        <w:tc>
          <w:tcPr>
            <w:tcW w:w="567" w:type="dxa"/>
            <w:shd w:val="clear" w:color="auto" w:fill="auto"/>
            <w:noWrap/>
            <w:vAlign w:val="center"/>
          </w:tcPr>
          <w:p w:rsidR="006D7B43" w:rsidRPr="006D7B43" w:rsidRDefault="006D7B43" w:rsidP="006D7B43">
            <w:pPr>
              <w:jc w:val="center"/>
              <w:rPr>
                <w:sz w:val="20"/>
                <w:szCs w:val="20"/>
              </w:rPr>
            </w:pPr>
          </w:p>
        </w:tc>
        <w:tc>
          <w:tcPr>
            <w:tcW w:w="1276" w:type="dxa"/>
            <w:shd w:val="clear" w:color="auto" w:fill="auto"/>
            <w:noWrap/>
            <w:vAlign w:val="center"/>
            <w:hideMark/>
          </w:tcPr>
          <w:p w:rsidR="006D7B43" w:rsidRPr="006D7B43" w:rsidRDefault="006D7B43" w:rsidP="006D7B43">
            <w:pPr>
              <w:jc w:val="center"/>
              <w:rPr>
                <w:sz w:val="20"/>
                <w:szCs w:val="20"/>
              </w:rPr>
            </w:pPr>
            <w:r w:rsidRPr="006D7B43">
              <w:rPr>
                <w:sz w:val="20"/>
                <w:szCs w:val="20"/>
              </w:rPr>
              <w:t>122 000.0</w:t>
            </w:r>
          </w:p>
        </w:tc>
      </w:tr>
      <w:tr w:rsidR="006D7B43" w:rsidRPr="006D7B43" w:rsidTr="006D7B43">
        <w:trPr>
          <w:trHeight w:val="300"/>
        </w:trPr>
        <w:tc>
          <w:tcPr>
            <w:tcW w:w="1008" w:type="dxa"/>
            <w:shd w:val="clear" w:color="auto" w:fill="auto"/>
            <w:noWrap/>
            <w:vAlign w:val="bottom"/>
          </w:tcPr>
          <w:p w:rsidR="006D7B43" w:rsidRPr="006D7B43" w:rsidRDefault="006D7B43" w:rsidP="006D7B43">
            <w:pPr>
              <w:rPr>
                <w:sz w:val="20"/>
                <w:szCs w:val="20"/>
              </w:rPr>
            </w:pPr>
          </w:p>
        </w:tc>
        <w:tc>
          <w:tcPr>
            <w:tcW w:w="4819" w:type="dxa"/>
            <w:shd w:val="clear" w:color="auto" w:fill="auto"/>
            <w:vAlign w:val="bottom"/>
            <w:hideMark/>
          </w:tcPr>
          <w:p w:rsidR="006D7B43" w:rsidRPr="006D7B43" w:rsidRDefault="006D7B43" w:rsidP="006D7B43">
            <w:pPr>
              <w:jc w:val="both"/>
              <w:rPr>
                <w:sz w:val="20"/>
                <w:szCs w:val="22"/>
              </w:rPr>
            </w:pPr>
            <w:r w:rsidRPr="006D7B43">
              <w:rPr>
                <w:sz w:val="20"/>
                <w:szCs w:val="22"/>
              </w:rPr>
              <w:t>Выполнение других обязательств государства</w:t>
            </w:r>
          </w:p>
        </w:tc>
        <w:tc>
          <w:tcPr>
            <w:tcW w:w="1134" w:type="dxa"/>
            <w:shd w:val="clear" w:color="auto" w:fill="auto"/>
            <w:noWrap/>
            <w:vAlign w:val="center"/>
          </w:tcPr>
          <w:p w:rsidR="006D7B43" w:rsidRPr="006D7B43" w:rsidRDefault="006D7B43" w:rsidP="006D7B43">
            <w:pPr>
              <w:jc w:val="center"/>
              <w:rPr>
                <w:sz w:val="20"/>
                <w:szCs w:val="20"/>
              </w:rPr>
            </w:pPr>
          </w:p>
        </w:tc>
        <w:tc>
          <w:tcPr>
            <w:tcW w:w="1276" w:type="dxa"/>
            <w:shd w:val="clear" w:color="auto" w:fill="auto"/>
            <w:noWrap/>
            <w:vAlign w:val="center"/>
            <w:hideMark/>
          </w:tcPr>
          <w:p w:rsidR="006D7B43" w:rsidRPr="006D7B43" w:rsidRDefault="006D7B43" w:rsidP="006D7B43">
            <w:pPr>
              <w:jc w:val="center"/>
              <w:rPr>
                <w:sz w:val="20"/>
                <w:szCs w:val="20"/>
              </w:rPr>
            </w:pPr>
            <w:r w:rsidRPr="006D7B43">
              <w:rPr>
                <w:sz w:val="20"/>
                <w:szCs w:val="20"/>
              </w:rPr>
              <w:t>0920020300.</w:t>
            </w:r>
          </w:p>
        </w:tc>
        <w:tc>
          <w:tcPr>
            <w:tcW w:w="567" w:type="dxa"/>
            <w:shd w:val="clear" w:color="auto" w:fill="auto"/>
            <w:noWrap/>
            <w:vAlign w:val="center"/>
          </w:tcPr>
          <w:p w:rsidR="006D7B43" w:rsidRPr="006D7B43" w:rsidRDefault="006D7B43" w:rsidP="006D7B43">
            <w:pPr>
              <w:jc w:val="center"/>
              <w:rPr>
                <w:sz w:val="20"/>
                <w:szCs w:val="20"/>
              </w:rPr>
            </w:pPr>
          </w:p>
        </w:tc>
        <w:tc>
          <w:tcPr>
            <w:tcW w:w="1276" w:type="dxa"/>
            <w:shd w:val="clear" w:color="auto" w:fill="auto"/>
            <w:noWrap/>
            <w:vAlign w:val="center"/>
            <w:hideMark/>
          </w:tcPr>
          <w:p w:rsidR="006D7B43" w:rsidRPr="006D7B43" w:rsidRDefault="006D7B43" w:rsidP="006D7B43">
            <w:pPr>
              <w:jc w:val="center"/>
              <w:rPr>
                <w:sz w:val="20"/>
                <w:szCs w:val="20"/>
              </w:rPr>
            </w:pPr>
            <w:r w:rsidRPr="006D7B43">
              <w:rPr>
                <w:sz w:val="20"/>
                <w:szCs w:val="20"/>
              </w:rPr>
              <w:t>54 000.0</w:t>
            </w:r>
          </w:p>
        </w:tc>
      </w:tr>
      <w:tr w:rsidR="006D7B43" w:rsidRPr="006D7B43" w:rsidTr="006D7B43">
        <w:trPr>
          <w:trHeight w:val="181"/>
        </w:trPr>
        <w:tc>
          <w:tcPr>
            <w:tcW w:w="1008" w:type="dxa"/>
            <w:shd w:val="clear" w:color="auto" w:fill="auto"/>
            <w:noWrap/>
            <w:vAlign w:val="bottom"/>
          </w:tcPr>
          <w:p w:rsidR="006D7B43" w:rsidRPr="006D7B43" w:rsidRDefault="006D7B43" w:rsidP="006D7B43">
            <w:pPr>
              <w:rPr>
                <w:sz w:val="20"/>
                <w:szCs w:val="20"/>
              </w:rPr>
            </w:pPr>
          </w:p>
        </w:tc>
        <w:tc>
          <w:tcPr>
            <w:tcW w:w="4819" w:type="dxa"/>
            <w:shd w:val="clear" w:color="auto" w:fill="auto"/>
            <w:vAlign w:val="bottom"/>
            <w:hideMark/>
          </w:tcPr>
          <w:p w:rsidR="006D7B43" w:rsidRPr="006D7B43" w:rsidRDefault="006D7B43" w:rsidP="006D7B43">
            <w:pPr>
              <w:jc w:val="both"/>
              <w:rPr>
                <w:sz w:val="20"/>
                <w:szCs w:val="22"/>
              </w:rPr>
            </w:pPr>
            <w:r w:rsidRPr="006D7B43">
              <w:rPr>
                <w:sz w:val="20"/>
                <w:szCs w:val="22"/>
              </w:rPr>
              <w:t>Закупки товаров, работ и услуг для государственных (муниципальных) нужд</w:t>
            </w:r>
          </w:p>
        </w:tc>
        <w:tc>
          <w:tcPr>
            <w:tcW w:w="1134" w:type="dxa"/>
            <w:shd w:val="clear" w:color="auto" w:fill="auto"/>
            <w:noWrap/>
            <w:vAlign w:val="center"/>
          </w:tcPr>
          <w:p w:rsidR="006D7B43" w:rsidRPr="006D7B43" w:rsidRDefault="006D7B43" w:rsidP="006D7B43">
            <w:pPr>
              <w:jc w:val="center"/>
              <w:rPr>
                <w:sz w:val="20"/>
                <w:szCs w:val="20"/>
              </w:rPr>
            </w:pPr>
          </w:p>
        </w:tc>
        <w:tc>
          <w:tcPr>
            <w:tcW w:w="1276" w:type="dxa"/>
            <w:shd w:val="clear" w:color="auto" w:fill="auto"/>
            <w:noWrap/>
            <w:vAlign w:val="center"/>
          </w:tcPr>
          <w:p w:rsidR="006D7B43" w:rsidRPr="006D7B43" w:rsidRDefault="006D7B43" w:rsidP="006D7B43">
            <w:pPr>
              <w:jc w:val="center"/>
              <w:rPr>
                <w:sz w:val="20"/>
                <w:szCs w:val="20"/>
              </w:rPr>
            </w:pPr>
          </w:p>
        </w:tc>
        <w:tc>
          <w:tcPr>
            <w:tcW w:w="567" w:type="dxa"/>
            <w:shd w:val="clear" w:color="auto" w:fill="auto"/>
            <w:noWrap/>
            <w:vAlign w:val="center"/>
            <w:hideMark/>
          </w:tcPr>
          <w:p w:rsidR="006D7B43" w:rsidRPr="006D7B43" w:rsidRDefault="006D7B43" w:rsidP="006D7B43">
            <w:pPr>
              <w:jc w:val="center"/>
              <w:rPr>
                <w:sz w:val="20"/>
                <w:szCs w:val="20"/>
              </w:rPr>
            </w:pPr>
            <w:r w:rsidRPr="006D7B43">
              <w:rPr>
                <w:sz w:val="20"/>
                <w:szCs w:val="20"/>
              </w:rPr>
              <w:t>200</w:t>
            </w:r>
          </w:p>
        </w:tc>
        <w:tc>
          <w:tcPr>
            <w:tcW w:w="1276" w:type="dxa"/>
            <w:shd w:val="clear" w:color="auto" w:fill="auto"/>
            <w:noWrap/>
            <w:vAlign w:val="center"/>
            <w:hideMark/>
          </w:tcPr>
          <w:p w:rsidR="006D7B43" w:rsidRPr="006D7B43" w:rsidRDefault="006D7B43" w:rsidP="006D7B43">
            <w:pPr>
              <w:jc w:val="center"/>
              <w:rPr>
                <w:sz w:val="20"/>
                <w:szCs w:val="20"/>
              </w:rPr>
            </w:pPr>
            <w:r w:rsidRPr="006D7B43">
              <w:rPr>
                <w:sz w:val="20"/>
                <w:szCs w:val="20"/>
              </w:rPr>
              <w:t>40 000.0</w:t>
            </w:r>
          </w:p>
        </w:tc>
      </w:tr>
      <w:tr w:rsidR="006D7B43" w:rsidRPr="006D7B43" w:rsidTr="006D7B43">
        <w:trPr>
          <w:trHeight w:val="300"/>
        </w:trPr>
        <w:tc>
          <w:tcPr>
            <w:tcW w:w="1008" w:type="dxa"/>
            <w:shd w:val="clear" w:color="auto" w:fill="auto"/>
            <w:noWrap/>
            <w:vAlign w:val="bottom"/>
          </w:tcPr>
          <w:p w:rsidR="006D7B43" w:rsidRPr="006D7B43" w:rsidRDefault="006D7B43" w:rsidP="006D7B43">
            <w:pPr>
              <w:rPr>
                <w:sz w:val="20"/>
                <w:szCs w:val="20"/>
              </w:rPr>
            </w:pPr>
          </w:p>
        </w:tc>
        <w:tc>
          <w:tcPr>
            <w:tcW w:w="4819" w:type="dxa"/>
            <w:shd w:val="clear" w:color="auto" w:fill="auto"/>
            <w:vAlign w:val="bottom"/>
            <w:hideMark/>
          </w:tcPr>
          <w:p w:rsidR="006D7B43" w:rsidRPr="006D7B43" w:rsidRDefault="006D7B43" w:rsidP="006D7B43">
            <w:pPr>
              <w:jc w:val="both"/>
              <w:rPr>
                <w:sz w:val="20"/>
                <w:szCs w:val="22"/>
              </w:rPr>
            </w:pPr>
            <w:r w:rsidRPr="006D7B43">
              <w:rPr>
                <w:sz w:val="20"/>
                <w:szCs w:val="22"/>
              </w:rPr>
              <w:t>Иные бюджетные ассигнования</w:t>
            </w:r>
          </w:p>
        </w:tc>
        <w:tc>
          <w:tcPr>
            <w:tcW w:w="1134" w:type="dxa"/>
            <w:shd w:val="clear" w:color="auto" w:fill="auto"/>
            <w:noWrap/>
            <w:vAlign w:val="center"/>
          </w:tcPr>
          <w:p w:rsidR="006D7B43" w:rsidRPr="006D7B43" w:rsidRDefault="006D7B43" w:rsidP="006D7B43">
            <w:pPr>
              <w:jc w:val="center"/>
              <w:rPr>
                <w:sz w:val="20"/>
                <w:szCs w:val="20"/>
              </w:rPr>
            </w:pPr>
          </w:p>
        </w:tc>
        <w:tc>
          <w:tcPr>
            <w:tcW w:w="1276" w:type="dxa"/>
            <w:shd w:val="clear" w:color="auto" w:fill="auto"/>
            <w:noWrap/>
            <w:vAlign w:val="center"/>
          </w:tcPr>
          <w:p w:rsidR="006D7B43" w:rsidRPr="006D7B43" w:rsidRDefault="006D7B43" w:rsidP="006D7B43">
            <w:pPr>
              <w:jc w:val="center"/>
              <w:rPr>
                <w:sz w:val="20"/>
                <w:szCs w:val="20"/>
              </w:rPr>
            </w:pPr>
          </w:p>
        </w:tc>
        <w:tc>
          <w:tcPr>
            <w:tcW w:w="567" w:type="dxa"/>
            <w:shd w:val="clear" w:color="auto" w:fill="auto"/>
            <w:noWrap/>
            <w:vAlign w:val="center"/>
            <w:hideMark/>
          </w:tcPr>
          <w:p w:rsidR="006D7B43" w:rsidRPr="006D7B43" w:rsidRDefault="006D7B43" w:rsidP="006D7B43">
            <w:pPr>
              <w:jc w:val="center"/>
              <w:rPr>
                <w:sz w:val="20"/>
                <w:szCs w:val="20"/>
              </w:rPr>
            </w:pPr>
            <w:r w:rsidRPr="006D7B43">
              <w:rPr>
                <w:sz w:val="20"/>
                <w:szCs w:val="20"/>
              </w:rPr>
              <w:t>800</w:t>
            </w:r>
          </w:p>
        </w:tc>
        <w:tc>
          <w:tcPr>
            <w:tcW w:w="1276" w:type="dxa"/>
            <w:shd w:val="clear" w:color="auto" w:fill="auto"/>
            <w:noWrap/>
            <w:vAlign w:val="center"/>
            <w:hideMark/>
          </w:tcPr>
          <w:p w:rsidR="006D7B43" w:rsidRPr="006D7B43" w:rsidRDefault="006D7B43" w:rsidP="006D7B43">
            <w:pPr>
              <w:jc w:val="center"/>
              <w:rPr>
                <w:sz w:val="20"/>
                <w:szCs w:val="20"/>
              </w:rPr>
            </w:pPr>
            <w:r w:rsidRPr="006D7B43">
              <w:rPr>
                <w:sz w:val="20"/>
                <w:szCs w:val="20"/>
              </w:rPr>
              <w:t>14 000.0</w:t>
            </w:r>
          </w:p>
        </w:tc>
      </w:tr>
      <w:tr w:rsidR="006D7B43" w:rsidRPr="006D7B43" w:rsidTr="006D7B43">
        <w:trPr>
          <w:trHeight w:val="1500"/>
        </w:trPr>
        <w:tc>
          <w:tcPr>
            <w:tcW w:w="1008" w:type="dxa"/>
            <w:shd w:val="clear" w:color="auto" w:fill="auto"/>
            <w:noWrap/>
            <w:vAlign w:val="bottom"/>
          </w:tcPr>
          <w:p w:rsidR="006D7B43" w:rsidRPr="006D7B43" w:rsidRDefault="006D7B43" w:rsidP="006D7B43">
            <w:pPr>
              <w:rPr>
                <w:sz w:val="20"/>
                <w:szCs w:val="20"/>
              </w:rPr>
            </w:pPr>
          </w:p>
        </w:tc>
        <w:tc>
          <w:tcPr>
            <w:tcW w:w="4819" w:type="dxa"/>
            <w:shd w:val="clear" w:color="auto" w:fill="auto"/>
            <w:vAlign w:val="bottom"/>
            <w:hideMark/>
          </w:tcPr>
          <w:p w:rsidR="006D7B43" w:rsidRPr="006D7B43" w:rsidRDefault="006D7B43" w:rsidP="006D7B43">
            <w:pPr>
              <w:jc w:val="both"/>
              <w:rPr>
                <w:sz w:val="20"/>
                <w:szCs w:val="22"/>
              </w:rPr>
            </w:pPr>
            <w:r w:rsidRPr="006D7B43">
              <w:rPr>
                <w:sz w:val="20"/>
                <w:szCs w:val="22"/>
              </w:rPr>
              <w:t xml:space="preserve">Межбюджетные трансферты бюджетам муниципальных районов из бюджетов поселений и межбюджетные трансферты бюджетам поселений </w:t>
            </w:r>
            <w:proofErr w:type="gramStart"/>
            <w:r w:rsidRPr="006D7B43">
              <w:rPr>
                <w:sz w:val="20"/>
                <w:szCs w:val="22"/>
              </w:rPr>
              <w:t>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roofErr w:type="gramEnd"/>
          </w:p>
        </w:tc>
        <w:tc>
          <w:tcPr>
            <w:tcW w:w="1134" w:type="dxa"/>
            <w:shd w:val="clear" w:color="auto" w:fill="auto"/>
            <w:noWrap/>
            <w:vAlign w:val="center"/>
          </w:tcPr>
          <w:p w:rsidR="006D7B43" w:rsidRPr="006D7B43" w:rsidRDefault="006D7B43" w:rsidP="006D7B43">
            <w:pPr>
              <w:jc w:val="center"/>
              <w:rPr>
                <w:sz w:val="20"/>
                <w:szCs w:val="20"/>
              </w:rPr>
            </w:pPr>
          </w:p>
        </w:tc>
        <w:tc>
          <w:tcPr>
            <w:tcW w:w="1276" w:type="dxa"/>
            <w:shd w:val="clear" w:color="auto" w:fill="auto"/>
            <w:noWrap/>
            <w:vAlign w:val="center"/>
            <w:hideMark/>
          </w:tcPr>
          <w:p w:rsidR="006D7B43" w:rsidRPr="006D7B43" w:rsidRDefault="006D7B43" w:rsidP="006D7B43">
            <w:pPr>
              <w:jc w:val="center"/>
              <w:rPr>
                <w:sz w:val="20"/>
                <w:szCs w:val="20"/>
              </w:rPr>
            </w:pPr>
            <w:r w:rsidRPr="006D7B43">
              <w:rPr>
                <w:sz w:val="20"/>
                <w:szCs w:val="20"/>
              </w:rPr>
              <w:t>52100ДО600</w:t>
            </w:r>
          </w:p>
        </w:tc>
        <w:tc>
          <w:tcPr>
            <w:tcW w:w="567" w:type="dxa"/>
            <w:shd w:val="clear" w:color="auto" w:fill="auto"/>
            <w:noWrap/>
            <w:vAlign w:val="center"/>
            <w:hideMark/>
          </w:tcPr>
          <w:p w:rsidR="006D7B43" w:rsidRPr="006D7B43" w:rsidRDefault="006D7B43" w:rsidP="006D7B43">
            <w:pPr>
              <w:jc w:val="center"/>
              <w:rPr>
                <w:sz w:val="20"/>
                <w:szCs w:val="20"/>
              </w:rPr>
            </w:pPr>
          </w:p>
        </w:tc>
        <w:tc>
          <w:tcPr>
            <w:tcW w:w="1276" w:type="dxa"/>
            <w:shd w:val="clear" w:color="auto" w:fill="auto"/>
            <w:noWrap/>
            <w:vAlign w:val="center"/>
            <w:hideMark/>
          </w:tcPr>
          <w:p w:rsidR="006D7B43" w:rsidRPr="006D7B43" w:rsidRDefault="006D7B43" w:rsidP="006D7B43">
            <w:pPr>
              <w:jc w:val="center"/>
              <w:rPr>
                <w:sz w:val="20"/>
                <w:szCs w:val="20"/>
              </w:rPr>
            </w:pPr>
            <w:r w:rsidRPr="006D7B43">
              <w:rPr>
                <w:sz w:val="20"/>
                <w:szCs w:val="20"/>
              </w:rPr>
              <w:t>68 000.0</w:t>
            </w:r>
          </w:p>
        </w:tc>
      </w:tr>
      <w:tr w:rsidR="006D7B43" w:rsidRPr="006D7B43" w:rsidTr="006D7B43">
        <w:trPr>
          <w:trHeight w:val="300"/>
        </w:trPr>
        <w:tc>
          <w:tcPr>
            <w:tcW w:w="1008" w:type="dxa"/>
            <w:shd w:val="clear" w:color="auto" w:fill="auto"/>
            <w:noWrap/>
            <w:vAlign w:val="bottom"/>
          </w:tcPr>
          <w:p w:rsidR="006D7B43" w:rsidRPr="006D7B43" w:rsidRDefault="006D7B43" w:rsidP="006D7B43">
            <w:pPr>
              <w:rPr>
                <w:sz w:val="20"/>
                <w:szCs w:val="20"/>
              </w:rPr>
            </w:pPr>
          </w:p>
        </w:tc>
        <w:tc>
          <w:tcPr>
            <w:tcW w:w="4819" w:type="dxa"/>
            <w:shd w:val="clear" w:color="auto" w:fill="auto"/>
            <w:vAlign w:val="bottom"/>
            <w:hideMark/>
          </w:tcPr>
          <w:p w:rsidR="006D7B43" w:rsidRPr="006D7B43" w:rsidRDefault="006D7B43" w:rsidP="006D7B43">
            <w:pPr>
              <w:jc w:val="both"/>
              <w:rPr>
                <w:sz w:val="20"/>
                <w:szCs w:val="22"/>
              </w:rPr>
            </w:pPr>
            <w:r w:rsidRPr="006D7B43">
              <w:rPr>
                <w:sz w:val="20"/>
                <w:szCs w:val="22"/>
              </w:rPr>
              <w:t>Межбюджетные трансферты</w:t>
            </w:r>
          </w:p>
        </w:tc>
        <w:tc>
          <w:tcPr>
            <w:tcW w:w="1134" w:type="dxa"/>
            <w:shd w:val="clear" w:color="auto" w:fill="auto"/>
            <w:noWrap/>
            <w:vAlign w:val="center"/>
          </w:tcPr>
          <w:p w:rsidR="006D7B43" w:rsidRPr="006D7B43" w:rsidRDefault="006D7B43" w:rsidP="006D7B43">
            <w:pPr>
              <w:jc w:val="center"/>
              <w:rPr>
                <w:sz w:val="20"/>
                <w:szCs w:val="20"/>
              </w:rPr>
            </w:pPr>
          </w:p>
        </w:tc>
        <w:tc>
          <w:tcPr>
            <w:tcW w:w="1276" w:type="dxa"/>
            <w:shd w:val="clear" w:color="auto" w:fill="auto"/>
            <w:noWrap/>
            <w:vAlign w:val="center"/>
          </w:tcPr>
          <w:p w:rsidR="006D7B43" w:rsidRPr="006D7B43" w:rsidRDefault="006D7B43" w:rsidP="006D7B43">
            <w:pPr>
              <w:jc w:val="center"/>
              <w:rPr>
                <w:sz w:val="20"/>
                <w:szCs w:val="20"/>
              </w:rPr>
            </w:pPr>
          </w:p>
        </w:tc>
        <w:tc>
          <w:tcPr>
            <w:tcW w:w="567" w:type="dxa"/>
            <w:shd w:val="clear" w:color="auto" w:fill="auto"/>
            <w:noWrap/>
            <w:vAlign w:val="center"/>
            <w:hideMark/>
          </w:tcPr>
          <w:p w:rsidR="006D7B43" w:rsidRPr="006D7B43" w:rsidRDefault="006D7B43" w:rsidP="006D7B43">
            <w:pPr>
              <w:jc w:val="center"/>
              <w:rPr>
                <w:sz w:val="20"/>
                <w:szCs w:val="20"/>
              </w:rPr>
            </w:pPr>
            <w:r w:rsidRPr="006D7B43">
              <w:rPr>
                <w:sz w:val="20"/>
                <w:szCs w:val="20"/>
              </w:rPr>
              <w:t>500</w:t>
            </w:r>
          </w:p>
        </w:tc>
        <w:tc>
          <w:tcPr>
            <w:tcW w:w="1276" w:type="dxa"/>
            <w:shd w:val="clear" w:color="auto" w:fill="auto"/>
            <w:noWrap/>
            <w:vAlign w:val="center"/>
            <w:hideMark/>
          </w:tcPr>
          <w:p w:rsidR="006D7B43" w:rsidRPr="006D7B43" w:rsidRDefault="006D7B43" w:rsidP="006D7B43">
            <w:pPr>
              <w:jc w:val="center"/>
              <w:rPr>
                <w:sz w:val="20"/>
                <w:szCs w:val="20"/>
              </w:rPr>
            </w:pPr>
            <w:r w:rsidRPr="006D7B43">
              <w:rPr>
                <w:sz w:val="20"/>
                <w:szCs w:val="20"/>
              </w:rPr>
              <w:t>68 000.0</w:t>
            </w:r>
          </w:p>
        </w:tc>
      </w:tr>
      <w:tr w:rsidR="006D7B43" w:rsidRPr="006D7B43" w:rsidTr="006D7B43">
        <w:trPr>
          <w:trHeight w:val="285"/>
        </w:trPr>
        <w:tc>
          <w:tcPr>
            <w:tcW w:w="1008" w:type="dxa"/>
            <w:shd w:val="clear" w:color="auto" w:fill="auto"/>
            <w:noWrap/>
            <w:vAlign w:val="bottom"/>
          </w:tcPr>
          <w:p w:rsidR="006D7B43" w:rsidRPr="006D7B43" w:rsidRDefault="006D7B43" w:rsidP="006D7B43">
            <w:pPr>
              <w:rPr>
                <w:sz w:val="20"/>
                <w:szCs w:val="20"/>
              </w:rPr>
            </w:pPr>
          </w:p>
        </w:tc>
        <w:tc>
          <w:tcPr>
            <w:tcW w:w="4819" w:type="dxa"/>
            <w:shd w:val="clear" w:color="auto" w:fill="auto"/>
            <w:vAlign w:val="bottom"/>
            <w:hideMark/>
          </w:tcPr>
          <w:p w:rsidR="006D7B43" w:rsidRPr="006D7B43" w:rsidRDefault="006D7B43" w:rsidP="006D7B43">
            <w:pPr>
              <w:jc w:val="both"/>
              <w:rPr>
                <w:bCs/>
                <w:sz w:val="20"/>
                <w:szCs w:val="22"/>
              </w:rPr>
            </w:pPr>
            <w:r w:rsidRPr="006D7B43">
              <w:rPr>
                <w:bCs/>
                <w:sz w:val="20"/>
                <w:szCs w:val="22"/>
              </w:rPr>
              <w:t>Национальная оборона</w:t>
            </w:r>
          </w:p>
        </w:tc>
        <w:tc>
          <w:tcPr>
            <w:tcW w:w="1134" w:type="dxa"/>
            <w:shd w:val="clear" w:color="auto" w:fill="auto"/>
            <w:noWrap/>
            <w:vAlign w:val="center"/>
            <w:hideMark/>
          </w:tcPr>
          <w:p w:rsidR="006D7B43" w:rsidRPr="006D7B43" w:rsidRDefault="006D7B43" w:rsidP="006D7B43">
            <w:pPr>
              <w:jc w:val="center"/>
              <w:rPr>
                <w:sz w:val="20"/>
                <w:szCs w:val="20"/>
              </w:rPr>
            </w:pPr>
            <w:r w:rsidRPr="006D7B43">
              <w:rPr>
                <w:sz w:val="20"/>
                <w:szCs w:val="20"/>
              </w:rPr>
              <w:t>0200.</w:t>
            </w:r>
          </w:p>
        </w:tc>
        <w:tc>
          <w:tcPr>
            <w:tcW w:w="1276" w:type="dxa"/>
            <w:shd w:val="clear" w:color="auto" w:fill="auto"/>
            <w:noWrap/>
            <w:vAlign w:val="center"/>
          </w:tcPr>
          <w:p w:rsidR="006D7B43" w:rsidRPr="006D7B43" w:rsidRDefault="006D7B43" w:rsidP="006D7B43">
            <w:pPr>
              <w:jc w:val="center"/>
              <w:rPr>
                <w:sz w:val="20"/>
                <w:szCs w:val="20"/>
              </w:rPr>
            </w:pPr>
          </w:p>
        </w:tc>
        <w:tc>
          <w:tcPr>
            <w:tcW w:w="567" w:type="dxa"/>
            <w:shd w:val="clear" w:color="auto" w:fill="auto"/>
            <w:noWrap/>
            <w:vAlign w:val="center"/>
          </w:tcPr>
          <w:p w:rsidR="006D7B43" w:rsidRPr="006D7B43" w:rsidRDefault="006D7B43" w:rsidP="006D7B43">
            <w:pPr>
              <w:jc w:val="center"/>
              <w:rPr>
                <w:sz w:val="20"/>
                <w:szCs w:val="20"/>
              </w:rPr>
            </w:pPr>
          </w:p>
        </w:tc>
        <w:tc>
          <w:tcPr>
            <w:tcW w:w="1276" w:type="dxa"/>
            <w:shd w:val="clear" w:color="auto" w:fill="auto"/>
            <w:noWrap/>
            <w:vAlign w:val="center"/>
            <w:hideMark/>
          </w:tcPr>
          <w:p w:rsidR="006D7B43" w:rsidRPr="006D7B43" w:rsidRDefault="006D7B43" w:rsidP="006D7B43">
            <w:pPr>
              <w:jc w:val="center"/>
              <w:rPr>
                <w:bCs/>
                <w:sz w:val="20"/>
                <w:szCs w:val="20"/>
              </w:rPr>
            </w:pPr>
            <w:r w:rsidRPr="006D7B43">
              <w:rPr>
                <w:bCs/>
                <w:sz w:val="20"/>
                <w:szCs w:val="20"/>
              </w:rPr>
              <w:t>75 500.0</w:t>
            </w:r>
          </w:p>
        </w:tc>
      </w:tr>
      <w:tr w:rsidR="006D7B43" w:rsidRPr="006D7B43" w:rsidTr="006D7B43">
        <w:trPr>
          <w:trHeight w:val="300"/>
        </w:trPr>
        <w:tc>
          <w:tcPr>
            <w:tcW w:w="1008" w:type="dxa"/>
            <w:shd w:val="clear" w:color="auto" w:fill="auto"/>
            <w:noWrap/>
            <w:vAlign w:val="bottom"/>
          </w:tcPr>
          <w:p w:rsidR="006D7B43" w:rsidRPr="006D7B43" w:rsidRDefault="006D7B43" w:rsidP="006D7B43">
            <w:pPr>
              <w:rPr>
                <w:sz w:val="20"/>
                <w:szCs w:val="20"/>
              </w:rPr>
            </w:pPr>
          </w:p>
        </w:tc>
        <w:tc>
          <w:tcPr>
            <w:tcW w:w="4819" w:type="dxa"/>
            <w:shd w:val="clear" w:color="auto" w:fill="auto"/>
            <w:vAlign w:val="bottom"/>
            <w:hideMark/>
          </w:tcPr>
          <w:p w:rsidR="006D7B43" w:rsidRPr="006D7B43" w:rsidRDefault="006D7B43" w:rsidP="006D7B43">
            <w:pPr>
              <w:jc w:val="both"/>
              <w:rPr>
                <w:sz w:val="20"/>
                <w:szCs w:val="22"/>
              </w:rPr>
            </w:pPr>
            <w:r w:rsidRPr="006D7B43">
              <w:rPr>
                <w:sz w:val="20"/>
                <w:szCs w:val="22"/>
              </w:rPr>
              <w:t>Мобилизационная и вневойсковая подготовка</w:t>
            </w:r>
          </w:p>
        </w:tc>
        <w:tc>
          <w:tcPr>
            <w:tcW w:w="1134" w:type="dxa"/>
            <w:shd w:val="clear" w:color="auto" w:fill="auto"/>
            <w:noWrap/>
            <w:vAlign w:val="center"/>
            <w:hideMark/>
          </w:tcPr>
          <w:p w:rsidR="006D7B43" w:rsidRPr="006D7B43" w:rsidRDefault="006D7B43" w:rsidP="006D7B43">
            <w:pPr>
              <w:jc w:val="center"/>
              <w:rPr>
                <w:sz w:val="20"/>
                <w:szCs w:val="20"/>
              </w:rPr>
            </w:pPr>
            <w:r w:rsidRPr="006D7B43">
              <w:rPr>
                <w:sz w:val="20"/>
                <w:szCs w:val="20"/>
              </w:rPr>
              <w:t>0203.</w:t>
            </w:r>
          </w:p>
        </w:tc>
        <w:tc>
          <w:tcPr>
            <w:tcW w:w="1276" w:type="dxa"/>
            <w:shd w:val="clear" w:color="auto" w:fill="auto"/>
            <w:noWrap/>
            <w:vAlign w:val="center"/>
          </w:tcPr>
          <w:p w:rsidR="006D7B43" w:rsidRPr="006D7B43" w:rsidRDefault="006D7B43" w:rsidP="006D7B43">
            <w:pPr>
              <w:jc w:val="center"/>
              <w:rPr>
                <w:sz w:val="20"/>
                <w:szCs w:val="20"/>
              </w:rPr>
            </w:pPr>
          </w:p>
        </w:tc>
        <w:tc>
          <w:tcPr>
            <w:tcW w:w="567" w:type="dxa"/>
            <w:shd w:val="clear" w:color="auto" w:fill="auto"/>
            <w:noWrap/>
            <w:vAlign w:val="center"/>
          </w:tcPr>
          <w:p w:rsidR="006D7B43" w:rsidRPr="006D7B43" w:rsidRDefault="006D7B43" w:rsidP="006D7B43">
            <w:pPr>
              <w:jc w:val="center"/>
              <w:rPr>
                <w:sz w:val="20"/>
                <w:szCs w:val="20"/>
              </w:rPr>
            </w:pPr>
          </w:p>
        </w:tc>
        <w:tc>
          <w:tcPr>
            <w:tcW w:w="1276" w:type="dxa"/>
            <w:shd w:val="clear" w:color="auto" w:fill="auto"/>
            <w:noWrap/>
            <w:vAlign w:val="center"/>
            <w:hideMark/>
          </w:tcPr>
          <w:p w:rsidR="006D7B43" w:rsidRPr="006D7B43" w:rsidRDefault="006D7B43" w:rsidP="006D7B43">
            <w:pPr>
              <w:jc w:val="center"/>
              <w:rPr>
                <w:sz w:val="20"/>
                <w:szCs w:val="20"/>
              </w:rPr>
            </w:pPr>
            <w:r w:rsidRPr="006D7B43">
              <w:rPr>
                <w:sz w:val="20"/>
                <w:szCs w:val="20"/>
              </w:rPr>
              <w:t>75 500.0</w:t>
            </w:r>
          </w:p>
        </w:tc>
      </w:tr>
      <w:tr w:rsidR="006D7B43" w:rsidRPr="006D7B43" w:rsidTr="006D7B43">
        <w:trPr>
          <w:trHeight w:val="287"/>
        </w:trPr>
        <w:tc>
          <w:tcPr>
            <w:tcW w:w="1008" w:type="dxa"/>
            <w:shd w:val="clear" w:color="auto" w:fill="auto"/>
            <w:noWrap/>
            <w:vAlign w:val="bottom"/>
          </w:tcPr>
          <w:p w:rsidR="006D7B43" w:rsidRPr="006D7B43" w:rsidRDefault="006D7B43" w:rsidP="006D7B43">
            <w:pPr>
              <w:rPr>
                <w:sz w:val="20"/>
                <w:szCs w:val="20"/>
              </w:rPr>
            </w:pPr>
          </w:p>
        </w:tc>
        <w:tc>
          <w:tcPr>
            <w:tcW w:w="4819" w:type="dxa"/>
            <w:shd w:val="clear" w:color="auto" w:fill="auto"/>
            <w:vAlign w:val="bottom"/>
            <w:hideMark/>
          </w:tcPr>
          <w:p w:rsidR="006D7B43" w:rsidRPr="006D7B43" w:rsidRDefault="006D7B43" w:rsidP="006D7B43">
            <w:pPr>
              <w:jc w:val="both"/>
              <w:rPr>
                <w:sz w:val="20"/>
                <w:szCs w:val="22"/>
              </w:rPr>
            </w:pPr>
            <w:r w:rsidRPr="006D7B43">
              <w:rPr>
                <w:sz w:val="20"/>
                <w:szCs w:val="22"/>
              </w:rPr>
              <w:t>Осуществление первичного воинского учета на территориях, где отсутствуют военные комиссариаты</w:t>
            </w:r>
          </w:p>
        </w:tc>
        <w:tc>
          <w:tcPr>
            <w:tcW w:w="1134" w:type="dxa"/>
            <w:shd w:val="clear" w:color="auto" w:fill="auto"/>
            <w:noWrap/>
            <w:vAlign w:val="center"/>
          </w:tcPr>
          <w:p w:rsidR="006D7B43" w:rsidRPr="006D7B43" w:rsidRDefault="006D7B43" w:rsidP="006D7B43">
            <w:pPr>
              <w:jc w:val="center"/>
              <w:rPr>
                <w:sz w:val="20"/>
                <w:szCs w:val="20"/>
              </w:rPr>
            </w:pPr>
          </w:p>
        </w:tc>
        <w:tc>
          <w:tcPr>
            <w:tcW w:w="1276" w:type="dxa"/>
            <w:shd w:val="clear" w:color="auto" w:fill="auto"/>
            <w:noWrap/>
            <w:vAlign w:val="center"/>
            <w:hideMark/>
          </w:tcPr>
          <w:p w:rsidR="006D7B43" w:rsidRPr="006D7B43" w:rsidRDefault="006D7B43" w:rsidP="006D7B43">
            <w:pPr>
              <w:jc w:val="center"/>
              <w:rPr>
                <w:sz w:val="20"/>
                <w:szCs w:val="20"/>
              </w:rPr>
            </w:pPr>
            <w:r w:rsidRPr="006D7B43">
              <w:rPr>
                <w:sz w:val="20"/>
                <w:szCs w:val="20"/>
              </w:rPr>
              <w:t>0020051180.</w:t>
            </w:r>
          </w:p>
        </w:tc>
        <w:tc>
          <w:tcPr>
            <w:tcW w:w="567" w:type="dxa"/>
            <w:shd w:val="clear" w:color="auto" w:fill="auto"/>
            <w:noWrap/>
            <w:vAlign w:val="center"/>
          </w:tcPr>
          <w:p w:rsidR="006D7B43" w:rsidRPr="006D7B43" w:rsidRDefault="006D7B43" w:rsidP="006D7B43">
            <w:pPr>
              <w:jc w:val="center"/>
              <w:rPr>
                <w:sz w:val="20"/>
                <w:szCs w:val="20"/>
              </w:rPr>
            </w:pPr>
          </w:p>
        </w:tc>
        <w:tc>
          <w:tcPr>
            <w:tcW w:w="1276" w:type="dxa"/>
            <w:shd w:val="clear" w:color="auto" w:fill="auto"/>
            <w:noWrap/>
            <w:vAlign w:val="center"/>
            <w:hideMark/>
          </w:tcPr>
          <w:p w:rsidR="006D7B43" w:rsidRPr="006D7B43" w:rsidRDefault="006D7B43" w:rsidP="006D7B43">
            <w:pPr>
              <w:jc w:val="center"/>
              <w:rPr>
                <w:sz w:val="20"/>
                <w:szCs w:val="20"/>
              </w:rPr>
            </w:pPr>
            <w:r w:rsidRPr="006D7B43">
              <w:rPr>
                <w:sz w:val="20"/>
                <w:szCs w:val="20"/>
              </w:rPr>
              <w:t>75 500.0</w:t>
            </w:r>
          </w:p>
        </w:tc>
      </w:tr>
      <w:tr w:rsidR="006D7B43" w:rsidRPr="006D7B43" w:rsidTr="006D7B43">
        <w:trPr>
          <w:trHeight w:val="273"/>
        </w:trPr>
        <w:tc>
          <w:tcPr>
            <w:tcW w:w="1008" w:type="dxa"/>
            <w:shd w:val="clear" w:color="auto" w:fill="auto"/>
            <w:noWrap/>
            <w:vAlign w:val="bottom"/>
          </w:tcPr>
          <w:p w:rsidR="006D7B43" w:rsidRPr="006D7B43" w:rsidRDefault="006D7B43" w:rsidP="006D7B43">
            <w:pPr>
              <w:rPr>
                <w:sz w:val="20"/>
                <w:szCs w:val="20"/>
              </w:rPr>
            </w:pPr>
          </w:p>
        </w:tc>
        <w:tc>
          <w:tcPr>
            <w:tcW w:w="4819" w:type="dxa"/>
            <w:shd w:val="clear" w:color="auto" w:fill="auto"/>
            <w:vAlign w:val="bottom"/>
            <w:hideMark/>
          </w:tcPr>
          <w:p w:rsidR="006D7B43" w:rsidRPr="006D7B43" w:rsidRDefault="006D7B43" w:rsidP="006D7B43">
            <w:pPr>
              <w:jc w:val="both"/>
              <w:rPr>
                <w:sz w:val="20"/>
                <w:szCs w:val="22"/>
              </w:rPr>
            </w:pPr>
            <w:r w:rsidRPr="006D7B43">
              <w:rPr>
                <w:sz w:val="20"/>
                <w:szCs w:val="22"/>
              </w:rPr>
              <w:t>Расходы на выплату персоналу в целях обеспечения функций государственными (муниципальными) органами, казенными учреждениями, органами управления внебюджетными фондами</w:t>
            </w:r>
          </w:p>
        </w:tc>
        <w:tc>
          <w:tcPr>
            <w:tcW w:w="1134" w:type="dxa"/>
            <w:shd w:val="clear" w:color="auto" w:fill="auto"/>
            <w:noWrap/>
            <w:vAlign w:val="center"/>
          </w:tcPr>
          <w:p w:rsidR="006D7B43" w:rsidRPr="006D7B43" w:rsidRDefault="006D7B43" w:rsidP="006D7B43">
            <w:pPr>
              <w:jc w:val="center"/>
              <w:rPr>
                <w:sz w:val="20"/>
                <w:szCs w:val="20"/>
              </w:rPr>
            </w:pPr>
          </w:p>
        </w:tc>
        <w:tc>
          <w:tcPr>
            <w:tcW w:w="1276" w:type="dxa"/>
            <w:shd w:val="clear" w:color="auto" w:fill="auto"/>
            <w:noWrap/>
            <w:vAlign w:val="center"/>
            <w:hideMark/>
          </w:tcPr>
          <w:p w:rsidR="006D7B43" w:rsidRPr="006D7B43" w:rsidRDefault="006D7B43" w:rsidP="006D7B43">
            <w:pPr>
              <w:jc w:val="center"/>
              <w:rPr>
                <w:sz w:val="20"/>
                <w:szCs w:val="20"/>
              </w:rPr>
            </w:pPr>
          </w:p>
        </w:tc>
        <w:tc>
          <w:tcPr>
            <w:tcW w:w="567" w:type="dxa"/>
            <w:shd w:val="clear" w:color="auto" w:fill="auto"/>
            <w:noWrap/>
            <w:vAlign w:val="center"/>
            <w:hideMark/>
          </w:tcPr>
          <w:p w:rsidR="006D7B43" w:rsidRPr="006D7B43" w:rsidRDefault="006D7B43" w:rsidP="006D7B43">
            <w:pPr>
              <w:jc w:val="center"/>
              <w:rPr>
                <w:sz w:val="20"/>
                <w:szCs w:val="20"/>
              </w:rPr>
            </w:pPr>
            <w:r w:rsidRPr="006D7B43">
              <w:rPr>
                <w:sz w:val="20"/>
                <w:szCs w:val="20"/>
              </w:rPr>
              <w:t>100</w:t>
            </w:r>
          </w:p>
        </w:tc>
        <w:tc>
          <w:tcPr>
            <w:tcW w:w="1276" w:type="dxa"/>
            <w:shd w:val="clear" w:color="auto" w:fill="auto"/>
            <w:noWrap/>
            <w:vAlign w:val="center"/>
            <w:hideMark/>
          </w:tcPr>
          <w:p w:rsidR="006D7B43" w:rsidRPr="006D7B43" w:rsidRDefault="006D7B43" w:rsidP="006D7B43">
            <w:pPr>
              <w:jc w:val="center"/>
              <w:rPr>
                <w:sz w:val="20"/>
                <w:szCs w:val="20"/>
              </w:rPr>
            </w:pPr>
            <w:r w:rsidRPr="006D7B43">
              <w:rPr>
                <w:sz w:val="20"/>
                <w:szCs w:val="20"/>
              </w:rPr>
              <w:t>66 982.0</w:t>
            </w:r>
          </w:p>
        </w:tc>
      </w:tr>
      <w:tr w:rsidR="006D7B43" w:rsidRPr="006D7B43" w:rsidTr="006D7B43">
        <w:trPr>
          <w:trHeight w:val="214"/>
        </w:trPr>
        <w:tc>
          <w:tcPr>
            <w:tcW w:w="1008" w:type="dxa"/>
            <w:shd w:val="clear" w:color="auto" w:fill="auto"/>
            <w:noWrap/>
            <w:vAlign w:val="bottom"/>
          </w:tcPr>
          <w:p w:rsidR="006D7B43" w:rsidRPr="006D7B43" w:rsidRDefault="006D7B43" w:rsidP="006D7B43">
            <w:pPr>
              <w:rPr>
                <w:sz w:val="20"/>
                <w:szCs w:val="20"/>
              </w:rPr>
            </w:pPr>
          </w:p>
        </w:tc>
        <w:tc>
          <w:tcPr>
            <w:tcW w:w="4819" w:type="dxa"/>
            <w:shd w:val="clear" w:color="auto" w:fill="auto"/>
            <w:vAlign w:val="bottom"/>
            <w:hideMark/>
          </w:tcPr>
          <w:p w:rsidR="006D7B43" w:rsidRPr="006D7B43" w:rsidRDefault="006D7B43" w:rsidP="006D7B43">
            <w:pPr>
              <w:jc w:val="both"/>
              <w:rPr>
                <w:sz w:val="20"/>
                <w:szCs w:val="22"/>
              </w:rPr>
            </w:pPr>
            <w:r w:rsidRPr="006D7B43">
              <w:rPr>
                <w:sz w:val="20"/>
                <w:szCs w:val="22"/>
              </w:rPr>
              <w:t>Закупки товаров, работ и услуг для государственных (муниципальных) нужд</w:t>
            </w:r>
          </w:p>
        </w:tc>
        <w:tc>
          <w:tcPr>
            <w:tcW w:w="1134" w:type="dxa"/>
            <w:shd w:val="clear" w:color="auto" w:fill="auto"/>
            <w:noWrap/>
            <w:vAlign w:val="center"/>
          </w:tcPr>
          <w:p w:rsidR="006D7B43" w:rsidRPr="006D7B43" w:rsidRDefault="006D7B43" w:rsidP="006D7B43">
            <w:pPr>
              <w:jc w:val="center"/>
              <w:rPr>
                <w:sz w:val="20"/>
                <w:szCs w:val="20"/>
              </w:rPr>
            </w:pPr>
          </w:p>
        </w:tc>
        <w:tc>
          <w:tcPr>
            <w:tcW w:w="1276" w:type="dxa"/>
            <w:shd w:val="clear" w:color="auto" w:fill="auto"/>
            <w:noWrap/>
            <w:vAlign w:val="center"/>
          </w:tcPr>
          <w:p w:rsidR="006D7B43" w:rsidRPr="006D7B43" w:rsidRDefault="006D7B43" w:rsidP="006D7B43">
            <w:pPr>
              <w:jc w:val="center"/>
              <w:rPr>
                <w:sz w:val="20"/>
                <w:szCs w:val="20"/>
              </w:rPr>
            </w:pPr>
          </w:p>
        </w:tc>
        <w:tc>
          <w:tcPr>
            <w:tcW w:w="567" w:type="dxa"/>
            <w:shd w:val="clear" w:color="auto" w:fill="auto"/>
            <w:noWrap/>
            <w:vAlign w:val="center"/>
            <w:hideMark/>
          </w:tcPr>
          <w:p w:rsidR="006D7B43" w:rsidRPr="006D7B43" w:rsidRDefault="006D7B43" w:rsidP="006D7B43">
            <w:pPr>
              <w:jc w:val="center"/>
              <w:rPr>
                <w:sz w:val="20"/>
                <w:szCs w:val="20"/>
              </w:rPr>
            </w:pPr>
            <w:r w:rsidRPr="006D7B43">
              <w:rPr>
                <w:sz w:val="20"/>
                <w:szCs w:val="20"/>
              </w:rPr>
              <w:t>200</w:t>
            </w:r>
          </w:p>
        </w:tc>
        <w:tc>
          <w:tcPr>
            <w:tcW w:w="1276" w:type="dxa"/>
            <w:shd w:val="clear" w:color="auto" w:fill="auto"/>
            <w:noWrap/>
            <w:vAlign w:val="center"/>
            <w:hideMark/>
          </w:tcPr>
          <w:p w:rsidR="006D7B43" w:rsidRPr="006D7B43" w:rsidRDefault="006D7B43" w:rsidP="006D7B43">
            <w:pPr>
              <w:jc w:val="center"/>
              <w:rPr>
                <w:sz w:val="20"/>
                <w:szCs w:val="20"/>
              </w:rPr>
            </w:pPr>
            <w:r w:rsidRPr="006D7B43">
              <w:rPr>
                <w:sz w:val="20"/>
                <w:szCs w:val="20"/>
              </w:rPr>
              <w:t>8 518.0</w:t>
            </w:r>
          </w:p>
        </w:tc>
      </w:tr>
      <w:tr w:rsidR="006D7B43" w:rsidRPr="006D7B43" w:rsidTr="006D7B43">
        <w:trPr>
          <w:trHeight w:val="307"/>
        </w:trPr>
        <w:tc>
          <w:tcPr>
            <w:tcW w:w="1008" w:type="dxa"/>
            <w:shd w:val="clear" w:color="auto" w:fill="auto"/>
            <w:noWrap/>
            <w:vAlign w:val="bottom"/>
          </w:tcPr>
          <w:p w:rsidR="006D7B43" w:rsidRPr="006D7B43" w:rsidRDefault="006D7B43" w:rsidP="006D7B43">
            <w:pPr>
              <w:rPr>
                <w:bCs/>
                <w:sz w:val="20"/>
                <w:szCs w:val="20"/>
              </w:rPr>
            </w:pPr>
          </w:p>
        </w:tc>
        <w:tc>
          <w:tcPr>
            <w:tcW w:w="4819" w:type="dxa"/>
            <w:shd w:val="clear" w:color="auto" w:fill="auto"/>
            <w:vAlign w:val="bottom"/>
            <w:hideMark/>
          </w:tcPr>
          <w:p w:rsidR="006D7B43" w:rsidRPr="006D7B43" w:rsidRDefault="006D7B43" w:rsidP="006D7B43">
            <w:pPr>
              <w:jc w:val="both"/>
              <w:rPr>
                <w:bCs/>
                <w:sz w:val="20"/>
                <w:szCs w:val="22"/>
              </w:rPr>
            </w:pPr>
            <w:r w:rsidRPr="006D7B43">
              <w:rPr>
                <w:bCs/>
                <w:sz w:val="20"/>
                <w:szCs w:val="22"/>
              </w:rPr>
              <w:t>Национальная безопасность и правоохранительная деятельность</w:t>
            </w:r>
          </w:p>
        </w:tc>
        <w:tc>
          <w:tcPr>
            <w:tcW w:w="1134" w:type="dxa"/>
            <w:shd w:val="clear" w:color="auto" w:fill="auto"/>
            <w:noWrap/>
            <w:vAlign w:val="center"/>
            <w:hideMark/>
          </w:tcPr>
          <w:p w:rsidR="006D7B43" w:rsidRPr="006D7B43" w:rsidRDefault="006D7B43" w:rsidP="006D7B43">
            <w:pPr>
              <w:jc w:val="center"/>
              <w:rPr>
                <w:bCs/>
                <w:sz w:val="20"/>
                <w:szCs w:val="20"/>
              </w:rPr>
            </w:pPr>
            <w:r w:rsidRPr="006D7B43">
              <w:rPr>
                <w:bCs/>
                <w:sz w:val="20"/>
                <w:szCs w:val="20"/>
              </w:rPr>
              <w:t>0300.</w:t>
            </w:r>
          </w:p>
        </w:tc>
        <w:tc>
          <w:tcPr>
            <w:tcW w:w="1276" w:type="dxa"/>
            <w:shd w:val="clear" w:color="auto" w:fill="auto"/>
            <w:noWrap/>
            <w:vAlign w:val="center"/>
          </w:tcPr>
          <w:p w:rsidR="006D7B43" w:rsidRPr="006D7B43" w:rsidRDefault="006D7B43" w:rsidP="006D7B43">
            <w:pPr>
              <w:jc w:val="center"/>
              <w:rPr>
                <w:bCs/>
                <w:sz w:val="20"/>
                <w:szCs w:val="20"/>
              </w:rPr>
            </w:pPr>
          </w:p>
        </w:tc>
        <w:tc>
          <w:tcPr>
            <w:tcW w:w="567" w:type="dxa"/>
            <w:shd w:val="clear" w:color="auto" w:fill="auto"/>
            <w:noWrap/>
            <w:vAlign w:val="center"/>
          </w:tcPr>
          <w:p w:rsidR="006D7B43" w:rsidRPr="006D7B43" w:rsidRDefault="006D7B43" w:rsidP="006D7B43">
            <w:pPr>
              <w:jc w:val="center"/>
              <w:rPr>
                <w:bCs/>
                <w:sz w:val="20"/>
                <w:szCs w:val="20"/>
              </w:rPr>
            </w:pPr>
          </w:p>
        </w:tc>
        <w:tc>
          <w:tcPr>
            <w:tcW w:w="1276" w:type="dxa"/>
            <w:shd w:val="clear" w:color="auto" w:fill="auto"/>
            <w:noWrap/>
            <w:vAlign w:val="center"/>
            <w:hideMark/>
          </w:tcPr>
          <w:p w:rsidR="006D7B43" w:rsidRPr="006D7B43" w:rsidRDefault="006D7B43" w:rsidP="006D7B43">
            <w:pPr>
              <w:jc w:val="center"/>
              <w:rPr>
                <w:bCs/>
                <w:sz w:val="20"/>
                <w:szCs w:val="20"/>
              </w:rPr>
            </w:pPr>
            <w:r w:rsidRPr="006D7B43">
              <w:rPr>
                <w:bCs/>
                <w:sz w:val="20"/>
                <w:szCs w:val="20"/>
              </w:rPr>
              <w:t>263 000.0</w:t>
            </w:r>
          </w:p>
        </w:tc>
      </w:tr>
      <w:tr w:rsidR="006D7B43" w:rsidRPr="006D7B43" w:rsidTr="006D7B43">
        <w:trPr>
          <w:trHeight w:val="600"/>
        </w:trPr>
        <w:tc>
          <w:tcPr>
            <w:tcW w:w="1008" w:type="dxa"/>
            <w:shd w:val="clear" w:color="auto" w:fill="auto"/>
            <w:noWrap/>
            <w:vAlign w:val="bottom"/>
          </w:tcPr>
          <w:p w:rsidR="006D7B43" w:rsidRPr="006D7B43" w:rsidRDefault="006D7B43" w:rsidP="006D7B43">
            <w:pPr>
              <w:rPr>
                <w:sz w:val="20"/>
                <w:szCs w:val="20"/>
              </w:rPr>
            </w:pPr>
          </w:p>
        </w:tc>
        <w:tc>
          <w:tcPr>
            <w:tcW w:w="4819" w:type="dxa"/>
            <w:shd w:val="clear" w:color="auto" w:fill="auto"/>
            <w:vAlign w:val="bottom"/>
            <w:hideMark/>
          </w:tcPr>
          <w:p w:rsidR="006D7B43" w:rsidRPr="006D7B43" w:rsidRDefault="006D7B43" w:rsidP="006D7B43">
            <w:pPr>
              <w:jc w:val="both"/>
              <w:rPr>
                <w:sz w:val="20"/>
                <w:szCs w:val="22"/>
              </w:rPr>
            </w:pPr>
            <w:r w:rsidRPr="006D7B43">
              <w:rPr>
                <w:sz w:val="20"/>
                <w:szCs w:val="22"/>
              </w:rPr>
              <w:t>Защита населения и территории от  чрезвычайных ситуаций природного и техногенного характера, гражданская оборона</w:t>
            </w:r>
          </w:p>
        </w:tc>
        <w:tc>
          <w:tcPr>
            <w:tcW w:w="1134" w:type="dxa"/>
            <w:shd w:val="clear" w:color="auto" w:fill="auto"/>
            <w:noWrap/>
            <w:vAlign w:val="center"/>
            <w:hideMark/>
          </w:tcPr>
          <w:p w:rsidR="006D7B43" w:rsidRPr="006D7B43" w:rsidRDefault="006D7B43" w:rsidP="006D7B43">
            <w:pPr>
              <w:jc w:val="center"/>
              <w:rPr>
                <w:sz w:val="20"/>
                <w:szCs w:val="20"/>
              </w:rPr>
            </w:pPr>
            <w:r w:rsidRPr="006D7B43">
              <w:rPr>
                <w:sz w:val="20"/>
                <w:szCs w:val="20"/>
              </w:rPr>
              <w:t>0309.</w:t>
            </w:r>
          </w:p>
        </w:tc>
        <w:tc>
          <w:tcPr>
            <w:tcW w:w="1276" w:type="dxa"/>
            <w:shd w:val="clear" w:color="auto" w:fill="auto"/>
            <w:noWrap/>
            <w:vAlign w:val="center"/>
          </w:tcPr>
          <w:p w:rsidR="006D7B43" w:rsidRPr="006D7B43" w:rsidRDefault="006D7B43" w:rsidP="006D7B43">
            <w:pPr>
              <w:jc w:val="center"/>
              <w:rPr>
                <w:sz w:val="20"/>
                <w:szCs w:val="20"/>
              </w:rPr>
            </w:pPr>
          </w:p>
        </w:tc>
        <w:tc>
          <w:tcPr>
            <w:tcW w:w="567" w:type="dxa"/>
            <w:shd w:val="clear" w:color="auto" w:fill="auto"/>
            <w:noWrap/>
            <w:vAlign w:val="center"/>
          </w:tcPr>
          <w:p w:rsidR="006D7B43" w:rsidRPr="006D7B43" w:rsidRDefault="006D7B43" w:rsidP="006D7B43">
            <w:pPr>
              <w:jc w:val="center"/>
              <w:rPr>
                <w:sz w:val="20"/>
                <w:szCs w:val="20"/>
              </w:rPr>
            </w:pPr>
          </w:p>
        </w:tc>
        <w:tc>
          <w:tcPr>
            <w:tcW w:w="1276" w:type="dxa"/>
            <w:shd w:val="clear" w:color="auto" w:fill="auto"/>
            <w:noWrap/>
            <w:vAlign w:val="center"/>
            <w:hideMark/>
          </w:tcPr>
          <w:p w:rsidR="006D7B43" w:rsidRPr="006D7B43" w:rsidRDefault="006D7B43" w:rsidP="006D7B43">
            <w:pPr>
              <w:jc w:val="center"/>
              <w:rPr>
                <w:sz w:val="20"/>
                <w:szCs w:val="20"/>
              </w:rPr>
            </w:pPr>
            <w:r w:rsidRPr="006D7B43">
              <w:rPr>
                <w:sz w:val="20"/>
                <w:szCs w:val="20"/>
              </w:rPr>
              <w:t>183 000.0</w:t>
            </w:r>
          </w:p>
        </w:tc>
      </w:tr>
      <w:tr w:rsidR="006D7B43" w:rsidRPr="006D7B43" w:rsidTr="006D7B43">
        <w:trPr>
          <w:trHeight w:val="453"/>
        </w:trPr>
        <w:tc>
          <w:tcPr>
            <w:tcW w:w="1008" w:type="dxa"/>
            <w:shd w:val="clear" w:color="auto" w:fill="auto"/>
            <w:noWrap/>
            <w:vAlign w:val="bottom"/>
          </w:tcPr>
          <w:p w:rsidR="006D7B43" w:rsidRPr="006D7B43" w:rsidRDefault="006D7B43" w:rsidP="006D7B43">
            <w:pPr>
              <w:rPr>
                <w:sz w:val="20"/>
                <w:szCs w:val="20"/>
              </w:rPr>
            </w:pPr>
          </w:p>
        </w:tc>
        <w:tc>
          <w:tcPr>
            <w:tcW w:w="4819" w:type="dxa"/>
            <w:shd w:val="clear" w:color="auto" w:fill="auto"/>
            <w:vAlign w:val="bottom"/>
            <w:hideMark/>
          </w:tcPr>
          <w:p w:rsidR="006D7B43" w:rsidRPr="006D7B43" w:rsidRDefault="006D7B43" w:rsidP="006D7B43">
            <w:pPr>
              <w:jc w:val="both"/>
              <w:rPr>
                <w:sz w:val="20"/>
                <w:szCs w:val="22"/>
              </w:rPr>
            </w:pPr>
            <w:r w:rsidRPr="006D7B43">
              <w:rPr>
                <w:sz w:val="20"/>
                <w:szCs w:val="22"/>
              </w:rPr>
              <w:t>Предупреждение и ликвидация последствий чрезвычайных ситуаций и стихийных бедствий природного и техногенного характера</w:t>
            </w:r>
          </w:p>
        </w:tc>
        <w:tc>
          <w:tcPr>
            <w:tcW w:w="1134" w:type="dxa"/>
            <w:shd w:val="clear" w:color="auto" w:fill="auto"/>
            <w:noWrap/>
            <w:vAlign w:val="center"/>
            <w:hideMark/>
          </w:tcPr>
          <w:p w:rsidR="006D7B43" w:rsidRPr="006D7B43" w:rsidRDefault="006D7B43" w:rsidP="006D7B43">
            <w:pPr>
              <w:jc w:val="center"/>
              <w:rPr>
                <w:sz w:val="20"/>
                <w:szCs w:val="20"/>
              </w:rPr>
            </w:pPr>
          </w:p>
        </w:tc>
        <w:tc>
          <w:tcPr>
            <w:tcW w:w="1276" w:type="dxa"/>
            <w:shd w:val="clear" w:color="auto" w:fill="auto"/>
            <w:noWrap/>
            <w:vAlign w:val="center"/>
            <w:hideMark/>
          </w:tcPr>
          <w:p w:rsidR="006D7B43" w:rsidRPr="006D7B43" w:rsidRDefault="006D7B43" w:rsidP="006D7B43">
            <w:pPr>
              <w:jc w:val="center"/>
              <w:rPr>
                <w:sz w:val="20"/>
                <w:szCs w:val="20"/>
              </w:rPr>
            </w:pPr>
            <w:r w:rsidRPr="006D7B43">
              <w:rPr>
                <w:sz w:val="20"/>
                <w:szCs w:val="20"/>
              </w:rPr>
              <w:t>2180020100.</w:t>
            </w:r>
          </w:p>
        </w:tc>
        <w:tc>
          <w:tcPr>
            <w:tcW w:w="567" w:type="dxa"/>
            <w:shd w:val="clear" w:color="auto" w:fill="auto"/>
            <w:noWrap/>
            <w:vAlign w:val="center"/>
            <w:hideMark/>
          </w:tcPr>
          <w:p w:rsidR="006D7B43" w:rsidRPr="006D7B43" w:rsidRDefault="006D7B43" w:rsidP="006D7B43">
            <w:pPr>
              <w:jc w:val="center"/>
              <w:rPr>
                <w:sz w:val="20"/>
                <w:szCs w:val="20"/>
              </w:rPr>
            </w:pPr>
          </w:p>
        </w:tc>
        <w:tc>
          <w:tcPr>
            <w:tcW w:w="1276" w:type="dxa"/>
            <w:shd w:val="clear" w:color="auto" w:fill="auto"/>
            <w:noWrap/>
            <w:vAlign w:val="center"/>
            <w:hideMark/>
          </w:tcPr>
          <w:p w:rsidR="006D7B43" w:rsidRPr="006D7B43" w:rsidRDefault="006D7B43" w:rsidP="006D7B43">
            <w:pPr>
              <w:jc w:val="center"/>
              <w:rPr>
                <w:sz w:val="20"/>
                <w:szCs w:val="20"/>
              </w:rPr>
            </w:pPr>
            <w:r w:rsidRPr="006D7B43">
              <w:rPr>
                <w:sz w:val="20"/>
                <w:szCs w:val="20"/>
              </w:rPr>
              <w:t>183 000.0</w:t>
            </w:r>
          </w:p>
        </w:tc>
      </w:tr>
      <w:tr w:rsidR="006D7B43" w:rsidRPr="006D7B43" w:rsidTr="006D7B43">
        <w:trPr>
          <w:trHeight w:val="322"/>
        </w:trPr>
        <w:tc>
          <w:tcPr>
            <w:tcW w:w="1008" w:type="dxa"/>
            <w:shd w:val="clear" w:color="auto" w:fill="auto"/>
            <w:noWrap/>
            <w:vAlign w:val="bottom"/>
          </w:tcPr>
          <w:p w:rsidR="006D7B43" w:rsidRPr="006D7B43" w:rsidRDefault="006D7B43" w:rsidP="006D7B43">
            <w:pPr>
              <w:rPr>
                <w:sz w:val="20"/>
                <w:szCs w:val="20"/>
              </w:rPr>
            </w:pPr>
          </w:p>
        </w:tc>
        <w:tc>
          <w:tcPr>
            <w:tcW w:w="4819" w:type="dxa"/>
            <w:shd w:val="clear" w:color="auto" w:fill="auto"/>
            <w:vAlign w:val="bottom"/>
            <w:hideMark/>
          </w:tcPr>
          <w:p w:rsidR="006D7B43" w:rsidRPr="006D7B43" w:rsidRDefault="006D7B43" w:rsidP="006D7B43">
            <w:pPr>
              <w:jc w:val="both"/>
              <w:rPr>
                <w:sz w:val="20"/>
                <w:szCs w:val="22"/>
              </w:rPr>
            </w:pPr>
            <w:r w:rsidRPr="006D7B43">
              <w:rPr>
                <w:sz w:val="20"/>
                <w:szCs w:val="22"/>
              </w:rPr>
              <w:t>Закупки товаров, работ и услуг для государственных (муниципальных) нужд</w:t>
            </w:r>
          </w:p>
        </w:tc>
        <w:tc>
          <w:tcPr>
            <w:tcW w:w="1134" w:type="dxa"/>
            <w:shd w:val="clear" w:color="auto" w:fill="auto"/>
            <w:noWrap/>
            <w:vAlign w:val="center"/>
            <w:hideMark/>
          </w:tcPr>
          <w:p w:rsidR="006D7B43" w:rsidRPr="006D7B43" w:rsidRDefault="006D7B43" w:rsidP="006D7B43">
            <w:pPr>
              <w:jc w:val="center"/>
              <w:rPr>
                <w:sz w:val="20"/>
                <w:szCs w:val="20"/>
              </w:rPr>
            </w:pPr>
          </w:p>
        </w:tc>
        <w:tc>
          <w:tcPr>
            <w:tcW w:w="1276" w:type="dxa"/>
            <w:shd w:val="clear" w:color="auto" w:fill="auto"/>
            <w:noWrap/>
            <w:vAlign w:val="center"/>
          </w:tcPr>
          <w:p w:rsidR="006D7B43" w:rsidRPr="006D7B43" w:rsidRDefault="006D7B43" w:rsidP="006D7B43">
            <w:pPr>
              <w:jc w:val="center"/>
              <w:rPr>
                <w:sz w:val="20"/>
                <w:szCs w:val="20"/>
              </w:rPr>
            </w:pPr>
          </w:p>
        </w:tc>
        <w:tc>
          <w:tcPr>
            <w:tcW w:w="567" w:type="dxa"/>
            <w:shd w:val="clear" w:color="auto" w:fill="auto"/>
            <w:noWrap/>
            <w:vAlign w:val="center"/>
            <w:hideMark/>
          </w:tcPr>
          <w:p w:rsidR="006D7B43" w:rsidRPr="006D7B43" w:rsidRDefault="006D7B43" w:rsidP="006D7B43">
            <w:pPr>
              <w:jc w:val="center"/>
              <w:rPr>
                <w:sz w:val="20"/>
                <w:szCs w:val="20"/>
              </w:rPr>
            </w:pPr>
            <w:r w:rsidRPr="006D7B43">
              <w:rPr>
                <w:sz w:val="20"/>
                <w:szCs w:val="20"/>
              </w:rPr>
              <w:t>200</w:t>
            </w:r>
          </w:p>
        </w:tc>
        <w:tc>
          <w:tcPr>
            <w:tcW w:w="1276" w:type="dxa"/>
            <w:shd w:val="clear" w:color="auto" w:fill="auto"/>
            <w:noWrap/>
            <w:vAlign w:val="center"/>
            <w:hideMark/>
          </w:tcPr>
          <w:p w:rsidR="006D7B43" w:rsidRPr="006D7B43" w:rsidRDefault="006D7B43" w:rsidP="006D7B43">
            <w:pPr>
              <w:jc w:val="center"/>
              <w:rPr>
                <w:sz w:val="20"/>
                <w:szCs w:val="20"/>
              </w:rPr>
            </w:pPr>
            <w:r w:rsidRPr="006D7B43">
              <w:rPr>
                <w:sz w:val="20"/>
                <w:szCs w:val="20"/>
              </w:rPr>
              <w:t>183 000.0</w:t>
            </w:r>
          </w:p>
        </w:tc>
      </w:tr>
      <w:tr w:rsidR="006D7B43" w:rsidRPr="006D7B43" w:rsidTr="006D7B43">
        <w:trPr>
          <w:trHeight w:val="300"/>
        </w:trPr>
        <w:tc>
          <w:tcPr>
            <w:tcW w:w="1008" w:type="dxa"/>
            <w:shd w:val="clear" w:color="auto" w:fill="auto"/>
            <w:noWrap/>
            <w:vAlign w:val="bottom"/>
          </w:tcPr>
          <w:p w:rsidR="006D7B43" w:rsidRPr="006D7B43" w:rsidRDefault="006D7B43" w:rsidP="006D7B43">
            <w:pPr>
              <w:rPr>
                <w:sz w:val="20"/>
                <w:szCs w:val="20"/>
              </w:rPr>
            </w:pPr>
          </w:p>
        </w:tc>
        <w:tc>
          <w:tcPr>
            <w:tcW w:w="4819" w:type="dxa"/>
            <w:shd w:val="clear" w:color="auto" w:fill="auto"/>
            <w:vAlign w:val="bottom"/>
            <w:hideMark/>
          </w:tcPr>
          <w:p w:rsidR="006D7B43" w:rsidRPr="006D7B43" w:rsidRDefault="006D7B43" w:rsidP="006D7B43">
            <w:pPr>
              <w:jc w:val="both"/>
              <w:rPr>
                <w:sz w:val="20"/>
                <w:szCs w:val="22"/>
              </w:rPr>
            </w:pPr>
            <w:r w:rsidRPr="006D7B43">
              <w:rPr>
                <w:sz w:val="20"/>
                <w:szCs w:val="22"/>
              </w:rPr>
              <w:t>Обеспечение пожарной безопасности</w:t>
            </w:r>
          </w:p>
        </w:tc>
        <w:tc>
          <w:tcPr>
            <w:tcW w:w="1134" w:type="dxa"/>
            <w:shd w:val="clear" w:color="auto" w:fill="auto"/>
            <w:noWrap/>
            <w:vAlign w:val="center"/>
            <w:hideMark/>
          </w:tcPr>
          <w:p w:rsidR="006D7B43" w:rsidRPr="006D7B43" w:rsidRDefault="006D7B43" w:rsidP="006D7B43">
            <w:pPr>
              <w:jc w:val="center"/>
              <w:rPr>
                <w:sz w:val="20"/>
                <w:szCs w:val="20"/>
              </w:rPr>
            </w:pPr>
            <w:r w:rsidRPr="006D7B43">
              <w:rPr>
                <w:sz w:val="20"/>
                <w:szCs w:val="20"/>
              </w:rPr>
              <w:t>0310.</w:t>
            </w:r>
          </w:p>
        </w:tc>
        <w:tc>
          <w:tcPr>
            <w:tcW w:w="1276" w:type="dxa"/>
            <w:shd w:val="clear" w:color="auto" w:fill="auto"/>
            <w:noWrap/>
            <w:vAlign w:val="center"/>
          </w:tcPr>
          <w:p w:rsidR="006D7B43" w:rsidRPr="006D7B43" w:rsidRDefault="006D7B43" w:rsidP="006D7B43">
            <w:pPr>
              <w:jc w:val="center"/>
              <w:rPr>
                <w:sz w:val="20"/>
                <w:szCs w:val="20"/>
              </w:rPr>
            </w:pPr>
          </w:p>
        </w:tc>
        <w:tc>
          <w:tcPr>
            <w:tcW w:w="567" w:type="dxa"/>
            <w:shd w:val="clear" w:color="auto" w:fill="auto"/>
            <w:noWrap/>
            <w:vAlign w:val="center"/>
          </w:tcPr>
          <w:p w:rsidR="006D7B43" w:rsidRPr="006D7B43" w:rsidRDefault="006D7B43" w:rsidP="006D7B43">
            <w:pPr>
              <w:jc w:val="center"/>
              <w:rPr>
                <w:sz w:val="20"/>
                <w:szCs w:val="20"/>
              </w:rPr>
            </w:pPr>
          </w:p>
        </w:tc>
        <w:tc>
          <w:tcPr>
            <w:tcW w:w="1276" w:type="dxa"/>
            <w:shd w:val="clear" w:color="auto" w:fill="auto"/>
            <w:noWrap/>
            <w:vAlign w:val="center"/>
            <w:hideMark/>
          </w:tcPr>
          <w:p w:rsidR="006D7B43" w:rsidRPr="006D7B43" w:rsidRDefault="006D7B43" w:rsidP="006D7B43">
            <w:pPr>
              <w:jc w:val="center"/>
              <w:rPr>
                <w:sz w:val="20"/>
                <w:szCs w:val="20"/>
              </w:rPr>
            </w:pPr>
            <w:r w:rsidRPr="006D7B43">
              <w:rPr>
                <w:sz w:val="20"/>
                <w:szCs w:val="20"/>
              </w:rPr>
              <w:t>80 000.0</w:t>
            </w:r>
          </w:p>
        </w:tc>
      </w:tr>
      <w:tr w:rsidR="006D7B43" w:rsidRPr="006D7B43" w:rsidTr="006D7B43">
        <w:trPr>
          <w:trHeight w:val="300"/>
        </w:trPr>
        <w:tc>
          <w:tcPr>
            <w:tcW w:w="1008" w:type="dxa"/>
            <w:shd w:val="clear" w:color="auto" w:fill="auto"/>
            <w:noWrap/>
            <w:vAlign w:val="bottom"/>
          </w:tcPr>
          <w:p w:rsidR="006D7B43" w:rsidRPr="006D7B43" w:rsidRDefault="006D7B43" w:rsidP="006D7B43">
            <w:pPr>
              <w:rPr>
                <w:sz w:val="20"/>
                <w:szCs w:val="20"/>
              </w:rPr>
            </w:pPr>
          </w:p>
        </w:tc>
        <w:tc>
          <w:tcPr>
            <w:tcW w:w="4819" w:type="dxa"/>
            <w:shd w:val="clear" w:color="auto" w:fill="auto"/>
            <w:noWrap/>
            <w:vAlign w:val="bottom"/>
            <w:hideMark/>
          </w:tcPr>
          <w:p w:rsidR="006D7B43" w:rsidRPr="006D7B43" w:rsidRDefault="006D7B43" w:rsidP="006D7B43">
            <w:pPr>
              <w:jc w:val="both"/>
              <w:rPr>
                <w:sz w:val="20"/>
                <w:szCs w:val="22"/>
              </w:rPr>
            </w:pPr>
            <w:r w:rsidRPr="006D7B43">
              <w:rPr>
                <w:sz w:val="20"/>
                <w:szCs w:val="22"/>
              </w:rPr>
              <w:t>Обеспечение пожарной безопасности</w:t>
            </w:r>
          </w:p>
        </w:tc>
        <w:tc>
          <w:tcPr>
            <w:tcW w:w="1134" w:type="dxa"/>
            <w:shd w:val="clear" w:color="auto" w:fill="auto"/>
            <w:noWrap/>
            <w:vAlign w:val="center"/>
          </w:tcPr>
          <w:p w:rsidR="006D7B43" w:rsidRPr="006D7B43" w:rsidRDefault="006D7B43" w:rsidP="006D7B43">
            <w:pPr>
              <w:jc w:val="center"/>
              <w:rPr>
                <w:sz w:val="20"/>
                <w:szCs w:val="20"/>
              </w:rPr>
            </w:pPr>
          </w:p>
        </w:tc>
        <w:tc>
          <w:tcPr>
            <w:tcW w:w="1276" w:type="dxa"/>
            <w:shd w:val="clear" w:color="auto" w:fill="auto"/>
            <w:noWrap/>
            <w:vAlign w:val="center"/>
            <w:hideMark/>
          </w:tcPr>
          <w:p w:rsidR="006D7B43" w:rsidRPr="006D7B43" w:rsidRDefault="006D7B43" w:rsidP="006D7B43">
            <w:pPr>
              <w:jc w:val="center"/>
              <w:rPr>
                <w:sz w:val="20"/>
                <w:szCs w:val="20"/>
              </w:rPr>
            </w:pPr>
            <w:r w:rsidRPr="006D7B43">
              <w:rPr>
                <w:sz w:val="20"/>
                <w:szCs w:val="20"/>
              </w:rPr>
              <w:t>2020026700.</w:t>
            </w:r>
          </w:p>
        </w:tc>
        <w:tc>
          <w:tcPr>
            <w:tcW w:w="567" w:type="dxa"/>
            <w:shd w:val="clear" w:color="auto" w:fill="auto"/>
            <w:noWrap/>
            <w:vAlign w:val="center"/>
          </w:tcPr>
          <w:p w:rsidR="006D7B43" w:rsidRPr="006D7B43" w:rsidRDefault="006D7B43" w:rsidP="006D7B43">
            <w:pPr>
              <w:jc w:val="center"/>
              <w:rPr>
                <w:sz w:val="20"/>
                <w:szCs w:val="20"/>
              </w:rPr>
            </w:pPr>
          </w:p>
        </w:tc>
        <w:tc>
          <w:tcPr>
            <w:tcW w:w="1276" w:type="dxa"/>
            <w:shd w:val="clear" w:color="auto" w:fill="auto"/>
            <w:noWrap/>
            <w:vAlign w:val="center"/>
            <w:hideMark/>
          </w:tcPr>
          <w:p w:rsidR="006D7B43" w:rsidRPr="006D7B43" w:rsidRDefault="006D7B43" w:rsidP="006D7B43">
            <w:pPr>
              <w:jc w:val="center"/>
              <w:rPr>
                <w:sz w:val="20"/>
                <w:szCs w:val="20"/>
              </w:rPr>
            </w:pPr>
            <w:r w:rsidRPr="006D7B43">
              <w:rPr>
                <w:sz w:val="20"/>
                <w:szCs w:val="20"/>
              </w:rPr>
              <w:t>80 000.0</w:t>
            </w:r>
          </w:p>
        </w:tc>
      </w:tr>
      <w:tr w:rsidR="006D7B43" w:rsidRPr="006D7B43" w:rsidTr="006D7B43">
        <w:trPr>
          <w:trHeight w:val="299"/>
        </w:trPr>
        <w:tc>
          <w:tcPr>
            <w:tcW w:w="1008" w:type="dxa"/>
            <w:shd w:val="clear" w:color="auto" w:fill="auto"/>
            <w:noWrap/>
            <w:vAlign w:val="bottom"/>
          </w:tcPr>
          <w:p w:rsidR="006D7B43" w:rsidRPr="006D7B43" w:rsidRDefault="006D7B43" w:rsidP="006D7B43">
            <w:pPr>
              <w:rPr>
                <w:sz w:val="20"/>
                <w:szCs w:val="20"/>
              </w:rPr>
            </w:pPr>
          </w:p>
        </w:tc>
        <w:tc>
          <w:tcPr>
            <w:tcW w:w="4819" w:type="dxa"/>
            <w:shd w:val="clear" w:color="auto" w:fill="auto"/>
            <w:vAlign w:val="bottom"/>
            <w:hideMark/>
          </w:tcPr>
          <w:p w:rsidR="006D7B43" w:rsidRPr="006D7B43" w:rsidRDefault="006D7B43" w:rsidP="006D7B43">
            <w:pPr>
              <w:jc w:val="both"/>
              <w:rPr>
                <w:sz w:val="20"/>
                <w:szCs w:val="22"/>
              </w:rPr>
            </w:pPr>
            <w:r w:rsidRPr="006D7B43">
              <w:rPr>
                <w:sz w:val="20"/>
                <w:szCs w:val="22"/>
              </w:rPr>
              <w:t>Закупки товаров, работ и услуг для государственных (муниципальных) нужд</w:t>
            </w:r>
          </w:p>
        </w:tc>
        <w:tc>
          <w:tcPr>
            <w:tcW w:w="1134" w:type="dxa"/>
            <w:shd w:val="clear" w:color="auto" w:fill="auto"/>
            <w:noWrap/>
            <w:vAlign w:val="center"/>
          </w:tcPr>
          <w:p w:rsidR="006D7B43" w:rsidRPr="006D7B43" w:rsidRDefault="006D7B43" w:rsidP="006D7B43">
            <w:pPr>
              <w:jc w:val="center"/>
              <w:rPr>
                <w:sz w:val="20"/>
                <w:szCs w:val="20"/>
              </w:rPr>
            </w:pPr>
          </w:p>
        </w:tc>
        <w:tc>
          <w:tcPr>
            <w:tcW w:w="1276" w:type="dxa"/>
            <w:shd w:val="clear" w:color="auto" w:fill="auto"/>
            <w:noWrap/>
            <w:vAlign w:val="center"/>
          </w:tcPr>
          <w:p w:rsidR="006D7B43" w:rsidRPr="006D7B43" w:rsidRDefault="006D7B43" w:rsidP="006D7B43">
            <w:pPr>
              <w:jc w:val="center"/>
              <w:rPr>
                <w:sz w:val="20"/>
                <w:szCs w:val="20"/>
              </w:rPr>
            </w:pPr>
          </w:p>
        </w:tc>
        <w:tc>
          <w:tcPr>
            <w:tcW w:w="567" w:type="dxa"/>
            <w:shd w:val="clear" w:color="auto" w:fill="auto"/>
            <w:noWrap/>
            <w:vAlign w:val="center"/>
            <w:hideMark/>
          </w:tcPr>
          <w:p w:rsidR="006D7B43" w:rsidRPr="006D7B43" w:rsidRDefault="006D7B43" w:rsidP="006D7B43">
            <w:pPr>
              <w:jc w:val="center"/>
              <w:rPr>
                <w:sz w:val="20"/>
                <w:szCs w:val="20"/>
              </w:rPr>
            </w:pPr>
            <w:r w:rsidRPr="006D7B43">
              <w:rPr>
                <w:sz w:val="20"/>
                <w:szCs w:val="20"/>
              </w:rPr>
              <w:t>200</w:t>
            </w:r>
          </w:p>
        </w:tc>
        <w:tc>
          <w:tcPr>
            <w:tcW w:w="1276" w:type="dxa"/>
            <w:shd w:val="clear" w:color="auto" w:fill="auto"/>
            <w:noWrap/>
            <w:vAlign w:val="center"/>
            <w:hideMark/>
          </w:tcPr>
          <w:p w:rsidR="006D7B43" w:rsidRPr="006D7B43" w:rsidRDefault="006D7B43" w:rsidP="006D7B43">
            <w:pPr>
              <w:jc w:val="center"/>
              <w:rPr>
                <w:sz w:val="20"/>
                <w:szCs w:val="20"/>
              </w:rPr>
            </w:pPr>
            <w:r w:rsidRPr="006D7B43">
              <w:rPr>
                <w:sz w:val="20"/>
                <w:szCs w:val="20"/>
              </w:rPr>
              <w:t>80 000.0</w:t>
            </w:r>
          </w:p>
        </w:tc>
      </w:tr>
      <w:tr w:rsidR="006D7B43" w:rsidRPr="006D7B43" w:rsidTr="006D7B43">
        <w:trPr>
          <w:trHeight w:val="285"/>
        </w:trPr>
        <w:tc>
          <w:tcPr>
            <w:tcW w:w="1008" w:type="dxa"/>
            <w:shd w:val="clear" w:color="auto" w:fill="auto"/>
            <w:noWrap/>
            <w:vAlign w:val="bottom"/>
          </w:tcPr>
          <w:p w:rsidR="006D7B43" w:rsidRPr="006D7B43" w:rsidRDefault="006D7B43" w:rsidP="006D7B43">
            <w:pPr>
              <w:rPr>
                <w:bCs/>
                <w:sz w:val="20"/>
                <w:szCs w:val="20"/>
              </w:rPr>
            </w:pPr>
          </w:p>
        </w:tc>
        <w:tc>
          <w:tcPr>
            <w:tcW w:w="4819" w:type="dxa"/>
            <w:shd w:val="clear" w:color="auto" w:fill="auto"/>
            <w:vAlign w:val="bottom"/>
            <w:hideMark/>
          </w:tcPr>
          <w:p w:rsidR="006D7B43" w:rsidRPr="006D7B43" w:rsidRDefault="006D7B43" w:rsidP="006D7B43">
            <w:pPr>
              <w:jc w:val="both"/>
              <w:rPr>
                <w:bCs/>
                <w:sz w:val="20"/>
                <w:szCs w:val="22"/>
              </w:rPr>
            </w:pPr>
            <w:r w:rsidRPr="006D7B43">
              <w:rPr>
                <w:bCs/>
                <w:sz w:val="20"/>
                <w:szCs w:val="22"/>
              </w:rPr>
              <w:t>Национальная экономика</w:t>
            </w:r>
          </w:p>
        </w:tc>
        <w:tc>
          <w:tcPr>
            <w:tcW w:w="1134" w:type="dxa"/>
            <w:shd w:val="clear" w:color="auto" w:fill="auto"/>
            <w:noWrap/>
            <w:vAlign w:val="center"/>
            <w:hideMark/>
          </w:tcPr>
          <w:p w:rsidR="006D7B43" w:rsidRPr="006D7B43" w:rsidRDefault="006D7B43" w:rsidP="006D7B43">
            <w:pPr>
              <w:jc w:val="center"/>
              <w:rPr>
                <w:bCs/>
                <w:sz w:val="20"/>
                <w:szCs w:val="20"/>
              </w:rPr>
            </w:pPr>
            <w:r w:rsidRPr="006D7B43">
              <w:rPr>
                <w:bCs/>
                <w:sz w:val="20"/>
                <w:szCs w:val="20"/>
              </w:rPr>
              <w:t>0400.</w:t>
            </w:r>
          </w:p>
        </w:tc>
        <w:tc>
          <w:tcPr>
            <w:tcW w:w="1276" w:type="dxa"/>
            <w:shd w:val="clear" w:color="auto" w:fill="auto"/>
            <w:noWrap/>
            <w:vAlign w:val="center"/>
          </w:tcPr>
          <w:p w:rsidR="006D7B43" w:rsidRPr="006D7B43" w:rsidRDefault="006D7B43" w:rsidP="006D7B43">
            <w:pPr>
              <w:jc w:val="center"/>
              <w:rPr>
                <w:bCs/>
                <w:sz w:val="20"/>
                <w:szCs w:val="20"/>
              </w:rPr>
            </w:pPr>
          </w:p>
        </w:tc>
        <w:tc>
          <w:tcPr>
            <w:tcW w:w="567" w:type="dxa"/>
            <w:shd w:val="clear" w:color="auto" w:fill="auto"/>
            <w:noWrap/>
            <w:vAlign w:val="center"/>
          </w:tcPr>
          <w:p w:rsidR="006D7B43" w:rsidRPr="006D7B43" w:rsidRDefault="006D7B43" w:rsidP="006D7B43">
            <w:pPr>
              <w:jc w:val="center"/>
              <w:rPr>
                <w:bCs/>
                <w:sz w:val="20"/>
                <w:szCs w:val="20"/>
              </w:rPr>
            </w:pPr>
          </w:p>
        </w:tc>
        <w:tc>
          <w:tcPr>
            <w:tcW w:w="1276" w:type="dxa"/>
            <w:shd w:val="clear" w:color="auto" w:fill="auto"/>
            <w:noWrap/>
            <w:vAlign w:val="center"/>
            <w:hideMark/>
          </w:tcPr>
          <w:p w:rsidR="006D7B43" w:rsidRPr="006D7B43" w:rsidRDefault="006D7B43" w:rsidP="006D7B43">
            <w:pPr>
              <w:jc w:val="center"/>
              <w:rPr>
                <w:bCs/>
                <w:sz w:val="20"/>
                <w:szCs w:val="20"/>
              </w:rPr>
            </w:pPr>
            <w:r w:rsidRPr="006D7B43">
              <w:rPr>
                <w:bCs/>
                <w:sz w:val="20"/>
                <w:szCs w:val="20"/>
              </w:rPr>
              <w:t>1 020 797.0</w:t>
            </w:r>
          </w:p>
        </w:tc>
      </w:tr>
      <w:tr w:rsidR="006D7B43" w:rsidRPr="006D7B43" w:rsidTr="006D7B43">
        <w:trPr>
          <w:trHeight w:val="300"/>
        </w:trPr>
        <w:tc>
          <w:tcPr>
            <w:tcW w:w="1008" w:type="dxa"/>
            <w:shd w:val="clear" w:color="auto" w:fill="auto"/>
            <w:noWrap/>
            <w:vAlign w:val="bottom"/>
          </w:tcPr>
          <w:p w:rsidR="006D7B43" w:rsidRPr="006D7B43" w:rsidRDefault="006D7B43" w:rsidP="006D7B43">
            <w:pPr>
              <w:rPr>
                <w:sz w:val="20"/>
                <w:szCs w:val="20"/>
              </w:rPr>
            </w:pPr>
          </w:p>
        </w:tc>
        <w:tc>
          <w:tcPr>
            <w:tcW w:w="4819" w:type="dxa"/>
            <w:shd w:val="clear" w:color="auto" w:fill="auto"/>
            <w:vAlign w:val="bottom"/>
            <w:hideMark/>
          </w:tcPr>
          <w:p w:rsidR="006D7B43" w:rsidRPr="006D7B43" w:rsidRDefault="006D7B43" w:rsidP="006D7B43">
            <w:pPr>
              <w:jc w:val="both"/>
              <w:rPr>
                <w:sz w:val="20"/>
                <w:szCs w:val="22"/>
              </w:rPr>
            </w:pPr>
            <w:r w:rsidRPr="006D7B43">
              <w:rPr>
                <w:sz w:val="20"/>
                <w:szCs w:val="22"/>
              </w:rPr>
              <w:t>Дорожное хозяйство (дорожные фонды)</w:t>
            </w:r>
          </w:p>
        </w:tc>
        <w:tc>
          <w:tcPr>
            <w:tcW w:w="1134" w:type="dxa"/>
            <w:shd w:val="clear" w:color="auto" w:fill="auto"/>
            <w:noWrap/>
            <w:vAlign w:val="center"/>
            <w:hideMark/>
          </w:tcPr>
          <w:p w:rsidR="006D7B43" w:rsidRPr="006D7B43" w:rsidRDefault="006D7B43" w:rsidP="006D7B43">
            <w:pPr>
              <w:jc w:val="center"/>
              <w:rPr>
                <w:sz w:val="20"/>
                <w:szCs w:val="20"/>
              </w:rPr>
            </w:pPr>
            <w:r w:rsidRPr="006D7B43">
              <w:rPr>
                <w:sz w:val="20"/>
                <w:szCs w:val="20"/>
              </w:rPr>
              <w:t>0409.</w:t>
            </w:r>
          </w:p>
        </w:tc>
        <w:tc>
          <w:tcPr>
            <w:tcW w:w="1276" w:type="dxa"/>
            <w:shd w:val="clear" w:color="auto" w:fill="auto"/>
            <w:noWrap/>
            <w:vAlign w:val="center"/>
          </w:tcPr>
          <w:p w:rsidR="006D7B43" w:rsidRPr="006D7B43" w:rsidRDefault="006D7B43" w:rsidP="006D7B43">
            <w:pPr>
              <w:jc w:val="center"/>
              <w:rPr>
                <w:sz w:val="20"/>
                <w:szCs w:val="20"/>
              </w:rPr>
            </w:pPr>
          </w:p>
        </w:tc>
        <w:tc>
          <w:tcPr>
            <w:tcW w:w="567" w:type="dxa"/>
            <w:shd w:val="clear" w:color="auto" w:fill="auto"/>
            <w:noWrap/>
            <w:vAlign w:val="center"/>
          </w:tcPr>
          <w:p w:rsidR="006D7B43" w:rsidRPr="006D7B43" w:rsidRDefault="006D7B43" w:rsidP="006D7B43">
            <w:pPr>
              <w:jc w:val="center"/>
              <w:rPr>
                <w:sz w:val="20"/>
                <w:szCs w:val="20"/>
              </w:rPr>
            </w:pPr>
          </w:p>
        </w:tc>
        <w:tc>
          <w:tcPr>
            <w:tcW w:w="1276" w:type="dxa"/>
            <w:shd w:val="clear" w:color="auto" w:fill="auto"/>
            <w:noWrap/>
            <w:vAlign w:val="center"/>
            <w:hideMark/>
          </w:tcPr>
          <w:p w:rsidR="006D7B43" w:rsidRPr="006D7B43" w:rsidRDefault="006D7B43" w:rsidP="006D7B43">
            <w:pPr>
              <w:jc w:val="center"/>
              <w:rPr>
                <w:sz w:val="20"/>
                <w:szCs w:val="20"/>
              </w:rPr>
            </w:pPr>
            <w:r w:rsidRPr="006D7B43">
              <w:rPr>
                <w:sz w:val="20"/>
                <w:szCs w:val="20"/>
              </w:rPr>
              <w:t>1 000 797.0</w:t>
            </w:r>
          </w:p>
        </w:tc>
      </w:tr>
      <w:tr w:rsidR="006D7B43" w:rsidRPr="006D7B43" w:rsidTr="006D7B43">
        <w:trPr>
          <w:trHeight w:val="300"/>
        </w:trPr>
        <w:tc>
          <w:tcPr>
            <w:tcW w:w="1008" w:type="dxa"/>
            <w:shd w:val="clear" w:color="auto" w:fill="auto"/>
            <w:noWrap/>
            <w:vAlign w:val="bottom"/>
          </w:tcPr>
          <w:p w:rsidR="006D7B43" w:rsidRPr="006D7B43" w:rsidRDefault="006D7B43" w:rsidP="006D7B43">
            <w:pPr>
              <w:rPr>
                <w:sz w:val="20"/>
                <w:szCs w:val="20"/>
              </w:rPr>
            </w:pPr>
          </w:p>
        </w:tc>
        <w:tc>
          <w:tcPr>
            <w:tcW w:w="4819" w:type="dxa"/>
            <w:shd w:val="clear" w:color="auto" w:fill="auto"/>
            <w:vAlign w:val="bottom"/>
            <w:hideMark/>
          </w:tcPr>
          <w:p w:rsidR="006D7B43" w:rsidRPr="006D7B43" w:rsidRDefault="006D7B43" w:rsidP="006D7B43">
            <w:pPr>
              <w:jc w:val="both"/>
              <w:rPr>
                <w:sz w:val="20"/>
                <w:szCs w:val="22"/>
              </w:rPr>
            </w:pPr>
            <w:r w:rsidRPr="006D7B43">
              <w:rPr>
                <w:sz w:val="20"/>
                <w:szCs w:val="22"/>
              </w:rPr>
              <w:t>Содержание автомобильных дорог общего пользования</w:t>
            </w:r>
          </w:p>
        </w:tc>
        <w:tc>
          <w:tcPr>
            <w:tcW w:w="1134" w:type="dxa"/>
            <w:shd w:val="clear" w:color="auto" w:fill="auto"/>
            <w:noWrap/>
            <w:vAlign w:val="center"/>
          </w:tcPr>
          <w:p w:rsidR="006D7B43" w:rsidRPr="006D7B43" w:rsidRDefault="006D7B43" w:rsidP="006D7B43">
            <w:pPr>
              <w:jc w:val="center"/>
              <w:rPr>
                <w:sz w:val="20"/>
                <w:szCs w:val="20"/>
              </w:rPr>
            </w:pPr>
          </w:p>
        </w:tc>
        <w:tc>
          <w:tcPr>
            <w:tcW w:w="1276" w:type="dxa"/>
            <w:shd w:val="clear" w:color="auto" w:fill="auto"/>
            <w:noWrap/>
            <w:vAlign w:val="center"/>
            <w:hideMark/>
          </w:tcPr>
          <w:p w:rsidR="006D7B43" w:rsidRPr="006D7B43" w:rsidRDefault="006D7B43" w:rsidP="006D7B43">
            <w:pPr>
              <w:jc w:val="center"/>
              <w:rPr>
                <w:sz w:val="20"/>
                <w:szCs w:val="20"/>
              </w:rPr>
            </w:pPr>
            <w:r w:rsidRPr="006D7B43">
              <w:rPr>
                <w:sz w:val="20"/>
                <w:szCs w:val="20"/>
              </w:rPr>
              <w:t>3150020300</w:t>
            </w:r>
          </w:p>
        </w:tc>
        <w:tc>
          <w:tcPr>
            <w:tcW w:w="567" w:type="dxa"/>
            <w:shd w:val="clear" w:color="auto" w:fill="auto"/>
            <w:noWrap/>
            <w:vAlign w:val="center"/>
          </w:tcPr>
          <w:p w:rsidR="006D7B43" w:rsidRPr="006D7B43" w:rsidRDefault="006D7B43" w:rsidP="006D7B43">
            <w:pPr>
              <w:jc w:val="center"/>
              <w:rPr>
                <w:sz w:val="20"/>
                <w:szCs w:val="20"/>
              </w:rPr>
            </w:pPr>
          </w:p>
        </w:tc>
        <w:tc>
          <w:tcPr>
            <w:tcW w:w="1276" w:type="dxa"/>
            <w:shd w:val="clear" w:color="auto" w:fill="auto"/>
            <w:noWrap/>
            <w:vAlign w:val="center"/>
            <w:hideMark/>
          </w:tcPr>
          <w:p w:rsidR="006D7B43" w:rsidRPr="006D7B43" w:rsidRDefault="006D7B43" w:rsidP="006D7B43">
            <w:pPr>
              <w:jc w:val="center"/>
              <w:rPr>
                <w:sz w:val="20"/>
                <w:szCs w:val="20"/>
              </w:rPr>
            </w:pPr>
            <w:r w:rsidRPr="006D7B43">
              <w:rPr>
                <w:sz w:val="20"/>
                <w:szCs w:val="20"/>
              </w:rPr>
              <w:t>497 846.0</w:t>
            </w:r>
          </w:p>
        </w:tc>
      </w:tr>
      <w:tr w:rsidR="006D7B43" w:rsidRPr="006D7B43" w:rsidTr="006D7B43">
        <w:trPr>
          <w:trHeight w:val="300"/>
        </w:trPr>
        <w:tc>
          <w:tcPr>
            <w:tcW w:w="1008" w:type="dxa"/>
            <w:shd w:val="clear" w:color="auto" w:fill="auto"/>
            <w:noWrap/>
            <w:vAlign w:val="bottom"/>
          </w:tcPr>
          <w:p w:rsidR="006D7B43" w:rsidRPr="006D7B43" w:rsidRDefault="006D7B43" w:rsidP="006D7B43">
            <w:pPr>
              <w:rPr>
                <w:sz w:val="20"/>
                <w:szCs w:val="20"/>
              </w:rPr>
            </w:pPr>
          </w:p>
        </w:tc>
        <w:tc>
          <w:tcPr>
            <w:tcW w:w="4819" w:type="dxa"/>
            <w:shd w:val="clear" w:color="auto" w:fill="auto"/>
            <w:vAlign w:val="bottom"/>
            <w:hideMark/>
          </w:tcPr>
          <w:p w:rsidR="006D7B43" w:rsidRPr="006D7B43" w:rsidRDefault="006D7B43" w:rsidP="006D7B43">
            <w:pPr>
              <w:jc w:val="both"/>
              <w:rPr>
                <w:sz w:val="20"/>
                <w:szCs w:val="22"/>
              </w:rPr>
            </w:pPr>
            <w:r w:rsidRPr="006D7B43">
              <w:rPr>
                <w:sz w:val="20"/>
                <w:szCs w:val="22"/>
              </w:rPr>
              <w:t>Субсидии юридическим лицам</w:t>
            </w:r>
          </w:p>
        </w:tc>
        <w:tc>
          <w:tcPr>
            <w:tcW w:w="1134" w:type="dxa"/>
            <w:shd w:val="clear" w:color="auto" w:fill="auto"/>
            <w:noWrap/>
            <w:vAlign w:val="center"/>
          </w:tcPr>
          <w:p w:rsidR="006D7B43" w:rsidRPr="006D7B43" w:rsidRDefault="006D7B43" w:rsidP="006D7B43">
            <w:pPr>
              <w:jc w:val="center"/>
              <w:rPr>
                <w:sz w:val="20"/>
                <w:szCs w:val="20"/>
              </w:rPr>
            </w:pPr>
          </w:p>
        </w:tc>
        <w:tc>
          <w:tcPr>
            <w:tcW w:w="1276" w:type="dxa"/>
            <w:shd w:val="clear" w:color="auto" w:fill="auto"/>
            <w:noWrap/>
            <w:vAlign w:val="center"/>
          </w:tcPr>
          <w:p w:rsidR="006D7B43" w:rsidRPr="006D7B43" w:rsidRDefault="006D7B43" w:rsidP="006D7B43">
            <w:pPr>
              <w:jc w:val="center"/>
              <w:rPr>
                <w:sz w:val="20"/>
                <w:szCs w:val="20"/>
              </w:rPr>
            </w:pPr>
          </w:p>
        </w:tc>
        <w:tc>
          <w:tcPr>
            <w:tcW w:w="567" w:type="dxa"/>
            <w:shd w:val="clear" w:color="auto" w:fill="auto"/>
            <w:noWrap/>
            <w:vAlign w:val="center"/>
            <w:hideMark/>
          </w:tcPr>
          <w:p w:rsidR="006D7B43" w:rsidRPr="006D7B43" w:rsidRDefault="006D7B43" w:rsidP="006D7B43">
            <w:pPr>
              <w:jc w:val="center"/>
              <w:rPr>
                <w:sz w:val="20"/>
                <w:szCs w:val="20"/>
              </w:rPr>
            </w:pPr>
            <w:r w:rsidRPr="006D7B43">
              <w:rPr>
                <w:sz w:val="20"/>
                <w:szCs w:val="20"/>
              </w:rPr>
              <w:t>600</w:t>
            </w:r>
          </w:p>
        </w:tc>
        <w:tc>
          <w:tcPr>
            <w:tcW w:w="1276" w:type="dxa"/>
            <w:shd w:val="clear" w:color="auto" w:fill="auto"/>
            <w:noWrap/>
            <w:vAlign w:val="center"/>
            <w:hideMark/>
          </w:tcPr>
          <w:p w:rsidR="006D7B43" w:rsidRPr="006D7B43" w:rsidRDefault="006D7B43" w:rsidP="006D7B43">
            <w:pPr>
              <w:jc w:val="center"/>
              <w:rPr>
                <w:sz w:val="20"/>
                <w:szCs w:val="20"/>
              </w:rPr>
            </w:pPr>
          </w:p>
        </w:tc>
      </w:tr>
      <w:tr w:rsidR="006D7B43" w:rsidRPr="006D7B43" w:rsidTr="006D7B43">
        <w:trPr>
          <w:trHeight w:val="286"/>
        </w:trPr>
        <w:tc>
          <w:tcPr>
            <w:tcW w:w="1008" w:type="dxa"/>
            <w:shd w:val="clear" w:color="auto" w:fill="auto"/>
            <w:noWrap/>
            <w:vAlign w:val="bottom"/>
          </w:tcPr>
          <w:p w:rsidR="006D7B43" w:rsidRPr="006D7B43" w:rsidRDefault="006D7B43" w:rsidP="006D7B43">
            <w:pPr>
              <w:rPr>
                <w:sz w:val="20"/>
                <w:szCs w:val="20"/>
              </w:rPr>
            </w:pPr>
          </w:p>
        </w:tc>
        <w:tc>
          <w:tcPr>
            <w:tcW w:w="4819" w:type="dxa"/>
            <w:shd w:val="clear" w:color="auto" w:fill="auto"/>
            <w:vAlign w:val="bottom"/>
            <w:hideMark/>
          </w:tcPr>
          <w:p w:rsidR="006D7B43" w:rsidRPr="006D7B43" w:rsidRDefault="006D7B43" w:rsidP="006D7B43">
            <w:pPr>
              <w:jc w:val="both"/>
              <w:rPr>
                <w:sz w:val="20"/>
                <w:szCs w:val="22"/>
              </w:rPr>
            </w:pPr>
            <w:r w:rsidRPr="006D7B43">
              <w:rPr>
                <w:sz w:val="20"/>
                <w:szCs w:val="22"/>
              </w:rPr>
              <w:t>Закупки товаров, работ и услуг для государственных (муниципальных) нужд</w:t>
            </w:r>
          </w:p>
        </w:tc>
        <w:tc>
          <w:tcPr>
            <w:tcW w:w="1134" w:type="dxa"/>
            <w:shd w:val="clear" w:color="auto" w:fill="auto"/>
            <w:noWrap/>
            <w:vAlign w:val="center"/>
          </w:tcPr>
          <w:p w:rsidR="006D7B43" w:rsidRPr="006D7B43" w:rsidRDefault="006D7B43" w:rsidP="006D7B43">
            <w:pPr>
              <w:jc w:val="center"/>
              <w:rPr>
                <w:sz w:val="20"/>
                <w:szCs w:val="20"/>
              </w:rPr>
            </w:pPr>
          </w:p>
        </w:tc>
        <w:tc>
          <w:tcPr>
            <w:tcW w:w="1276" w:type="dxa"/>
            <w:shd w:val="clear" w:color="auto" w:fill="auto"/>
            <w:noWrap/>
            <w:vAlign w:val="center"/>
          </w:tcPr>
          <w:p w:rsidR="006D7B43" w:rsidRPr="006D7B43" w:rsidRDefault="006D7B43" w:rsidP="006D7B43">
            <w:pPr>
              <w:jc w:val="center"/>
              <w:rPr>
                <w:sz w:val="20"/>
                <w:szCs w:val="20"/>
              </w:rPr>
            </w:pPr>
          </w:p>
        </w:tc>
        <w:tc>
          <w:tcPr>
            <w:tcW w:w="567" w:type="dxa"/>
            <w:shd w:val="clear" w:color="auto" w:fill="auto"/>
            <w:noWrap/>
            <w:vAlign w:val="center"/>
            <w:hideMark/>
          </w:tcPr>
          <w:p w:rsidR="006D7B43" w:rsidRPr="006D7B43" w:rsidRDefault="006D7B43" w:rsidP="006D7B43">
            <w:pPr>
              <w:jc w:val="center"/>
              <w:rPr>
                <w:sz w:val="20"/>
                <w:szCs w:val="20"/>
              </w:rPr>
            </w:pPr>
            <w:r w:rsidRPr="006D7B43">
              <w:rPr>
                <w:sz w:val="20"/>
                <w:szCs w:val="20"/>
              </w:rPr>
              <w:t>200</w:t>
            </w:r>
          </w:p>
        </w:tc>
        <w:tc>
          <w:tcPr>
            <w:tcW w:w="1276" w:type="dxa"/>
            <w:shd w:val="clear" w:color="auto" w:fill="auto"/>
            <w:noWrap/>
            <w:vAlign w:val="center"/>
            <w:hideMark/>
          </w:tcPr>
          <w:p w:rsidR="006D7B43" w:rsidRPr="006D7B43" w:rsidRDefault="006D7B43" w:rsidP="006D7B43">
            <w:pPr>
              <w:jc w:val="center"/>
              <w:rPr>
                <w:sz w:val="20"/>
                <w:szCs w:val="20"/>
              </w:rPr>
            </w:pPr>
            <w:r w:rsidRPr="006D7B43">
              <w:rPr>
                <w:sz w:val="20"/>
                <w:szCs w:val="20"/>
              </w:rPr>
              <w:t>497 846.0</w:t>
            </w:r>
          </w:p>
        </w:tc>
      </w:tr>
      <w:tr w:rsidR="006D7B43" w:rsidRPr="006D7B43" w:rsidTr="006D7B43">
        <w:trPr>
          <w:trHeight w:val="300"/>
        </w:trPr>
        <w:tc>
          <w:tcPr>
            <w:tcW w:w="1008" w:type="dxa"/>
            <w:shd w:val="clear" w:color="auto" w:fill="auto"/>
            <w:noWrap/>
            <w:vAlign w:val="bottom"/>
          </w:tcPr>
          <w:p w:rsidR="006D7B43" w:rsidRPr="006D7B43" w:rsidRDefault="006D7B43" w:rsidP="006D7B43">
            <w:pPr>
              <w:rPr>
                <w:sz w:val="20"/>
                <w:szCs w:val="20"/>
              </w:rPr>
            </w:pPr>
          </w:p>
        </w:tc>
        <w:tc>
          <w:tcPr>
            <w:tcW w:w="4819" w:type="dxa"/>
            <w:shd w:val="clear" w:color="auto" w:fill="auto"/>
            <w:vAlign w:val="bottom"/>
            <w:hideMark/>
          </w:tcPr>
          <w:p w:rsidR="006D7B43" w:rsidRPr="006D7B43" w:rsidRDefault="006D7B43" w:rsidP="006D7B43">
            <w:pPr>
              <w:jc w:val="both"/>
              <w:rPr>
                <w:sz w:val="20"/>
                <w:szCs w:val="22"/>
              </w:rPr>
            </w:pPr>
            <w:r w:rsidRPr="006D7B43">
              <w:rPr>
                <w:sz w:val="20"/>
                <w:szCs w:val="22"/>
              </w:rPr>
              <w:t>Муниципальный дорожный фонд</w:t>
            </w:r>
          </w:p>
        </w:tc>
        <w:tc>
          <w:tcPr>
            <w:tcW w:w="1134" w:type="dxa"/>
            <w:shd w:val="clear" w:color="auto" w:fill="auto"/>
            <w:noWrap/>
            <w:vAlign w:val="center"/>
          </w:tcPr>
          <w:p w:rsidR="006D7B43" w:rsidRPr="006D7B43" w:rsidRDefault="006D7B43" w:rsidP="006D7B43">
            <w:pPr>
              <w:jc w:val="center"/>
              <w:rPr>
                <w:sz w:val="20"/>
                <w:szCs w:val="20"/>
              </w:rPr>
            </w:pPr>
          </w:p>
        </w:tc>
        <w:tc>
          <w:tcPr>
            <w:tcW w:w="1276" w:type="dxa"/>
            <w:shd w:val="clear" w:color="auto" w:fill="auto"/>
            <w:noWrap/>
            <w:vAlign w:val="center"/>
            <w:hideMark/>
          </w:tcPr>
          <w:p w:rsidR="006D7B43" w:rsidRPr="006D7B43" w:rsidRDefault="006D7B43" w:rsidP="006D7B43">
            <w:pPr>
              <w:jc w:val="center"/>
              <w:rPr>
                <w:sz w:val="20"/>
                <w:szCs w:val="20"/>
              </w:rPr>
            </w:pPr>
            <w:r w:rsidRPr="006D7B43">
              <w:rPr>
                <w:sz w:val="20"/>
                <w:szCs w:val="20"/>
              </w:rPr>
              <w:t>3150020500</w:t>
            </w:r>
          </w:p>
        </w:tc>
        <w:tc>
          <w:tcPr>
            <w:tcW w:w="567" w:type="dxa"/>
            <w:shd w:val="clear" w:color="auto" w:fill="auto"/>
            <w:noWrap/>
            <w:vAlign w:val="center"/>
            <w:hideMark/>
          </w:tcPr>
          <w:p w:rsidR="006D7B43" w:rsidRPr="006D7B43" w:rsidRDefault="006D7B43" w:rsidP="006D7B43">
            <w:pPr>
              <w:jc w:val="center"/>
              <w:rPr>
                <w:sz w:val="20"/>
                <w:szCs w:val="20"/>
              </w:rPr>
            </w:pPr>
          </w:p>
        </w:tc>
        <w:tc>
          <w:tcPr>
            <w:tcW w:w="1276" w:type="dxa"/>
            <w:shd w:val="clear" w:color="auto" w:fill="auto"/>
            <w:noWrap/>
            <w:vAlign w:val="center"/>
            <w:hideMark/>
          </w:tcPr>
          <w:p w:rsidR="006D7B43" w:rsidRPr="006D7B43" w:rsidRDefault="006D7B43" w:rsidP="006D7B43">
            <w:pPr>
              <w:jc w:val="center"/>
              <w:rPr>
                <w:sz w:val="20"/>
                <w:szCs w:val="20"/>
              </w:rPr>
            </w:pPr>
            <w:r w:rsidRPr="006D7B43">
              <w:rPr>
                <w:sz w:val="20"/>
                <w:szCs w:val="20"/>
              </w:rPr>
              <w:t>502 951.00</w:t>
            </w:r>
          </w:p>
        </w:tc>
      </w:tr>
      <w:tr w:rsidR="006D7B43" w:rsidRPr="006D7B43" w:rsidTr="006D7B43">
        <w:trPr>
          <w:trHeight w:val="600"/>
        </w:trPr>
        <w:tc>
          <w:tcPr>
            <w:tcW w:w="1008" w:type="dxa"/>
            <w:shd w:val="clear" w:color="auto" w:fill="auto"/>
            <w:noWrap/>
            <w:vAlign w:val="bottom"/>
          </w:tcPr>
          <w:p w:rsidR="006D7B43" w:rsidRPr="006D7B43" w:rsidRDefault="006D7B43" w:rsidP="006D7B43">
            <w:pPr>
              <w:rPr>
                <w:sz w:val="20"/>
                <w:szCs w:val="20"/>
              </w:rPr>
            </w:pPr>
          </w:p>
        </w:tc>
        <w:tc>
          <w:tcPr>
            <w:tcW w:w="4819" w:type="dxa"/>
            <w:shd w:val="clear" w:color="auto" w:fill="auto"/>
            <w:vAlign w:val="bottom"/>
            <w:hideMark/>
          </w:tcPr>
          <w:p w:rsidR="006D7B43" w:rsidRPr="006D7B43" w:rsidRDefault="006D7B43" w:rsidP="006D7B43">
            <w:pPr>
              <w:jc w:val="both"/>
              <w:rPr>
                <w:sz w:val="20"/>
                <w:szCs w:val="22"/>
              </w:rPr>
            </w:pPr>
            <w:r w:rsidRPr="006D7B43">
              <w:rPr>
                <w:sz w:val="20"/>
                <w:szCs w:val="22"/>
              </w:rPr>
              <w:t>Закупки товаров, работ и услуг для государственных (муниципальных) нужд</w:t>
            </w:r>
          </w:p>
        </w:tc>
        <w:tc>
          <w:tcPr>
            <w:tcW w:w="1134" w:type="dxa"/>
            <w:shd w:val="clear" w:color="auto" w:fill="auto"/>
            <w:noWrap/>
            <w:vAlign w:val="center"/>
          </w:tcPr>
          <w:p w:rsidR="006D7B43" w:rsidRPr="006D7B43" w:rsidRDefault="006D7B43" w:rsidP="006D7B43">
            <w:pPr>
              <w:jc w:val="center"/>
              <w:rPr>
                <w:sz w:val="20"/>
                <w:szCs w:val="20"/>
              </w:rPr>
            </w:pPr>
          </w:p>
        </w:tc>
        <w:tc>
          <w:tcPr>
            <w:tcW w:w="1276" w:type="dxa"/>
            <w:shd w:val="clear" w:color="auto" w:fill="auto"/>
            <w:noWrap/>
            <w:vAlign w:val="center"/>
          </w:tcPr>
          <w:p w:rsidR="006D7B43" w:rsidRPr="006D7B43" w:rsidRDefault="006D7B43" w:rsidP="006D7B43">
            <w:pPr>
              <w:jc w:val="center"/>
              <w:rPr>
                <w:sz w:val="20"/>
                <w:szCs w:val="20"/>
              </w:rPr>
            </w:pPr>
          </w:p>
        </w:tc>
        <w:tc>
          <w:tcPr>
            <w:tcW w:w="567" w:type="dxa"/>
            <w:shd w:val="clear" w:color="auto" w:fill="auto"/>
            <w:noWrap/>
            <w:vAlign w:val="center"/>
            <w:hideMark/>
          </w:tcPr>
          <w:p w:rsidR="006D7B43" w:rsidRPr="006D7B43" w:rsidRDefault="006D7B43" w:rsidP="006D7B43">
            <w:pPr>
              <w:jc w:val="center"/>
              <w:rPr>
                <w:sz w:val="20"/>
                <w:szCs w:val="20"/>
              </w:rPr>
            </w:pPr>
            <w:r w:rsidRPr="006D7B43">
              <w:rPr>
                <w:sz w:val="20"/>
                <w:szCs w:val="20"/>
              </w:rPr>
              <w:t>200</w:t>
            </w:r>
          </w:p>
        </w:tc>
        <w:tc>
          <w:tcPr>
            <w:tcW w:w="1276" w:type="dxa"/>
            <w:shd w:val="clear" w:color="auto" w:fill="auto"/>
            <w:noWrap/>
            <w:vAlign w:val="center"/>
            <w:hideMark/>
          </w:tcPr>
          <w:p w:rsidR="006D7B43" w:rsidRPr="006D7B43" w:rsidRDefault="006D7B43" w:rsidP="006D7B43">
            <w:pPr>
              <w:jc w:val="center"/>
              <w:rPr>
                <w:sz w:val="20"/>
                <w:szCs w:val="20"/>
              </w:rPr>
            </w:pPr>
            <w:r w:rsidRPr="006D7B43">
              <w:rPr>
                <w:sz w:val="20"/>
                <w:szCs w:val="20"/>
              </w:rPr>
              <w:t>502 951.00</w:t>
            </w:r>
          </w:p>
        </w:tc>
      </w:tr>
      <w:tr w:rsidR="006D7B43" w:rsidRPr="006D7B43" w:rsidTr="006D7B43">
        <w:trPr>
          <w:trHeight w:val="300"/>
        </w:trPr>
        <w:tc>
          <w:tcPr>
            <w:tcW w:w="1008" w:type="dxa"/>
            <w:shd w:val="clear" w:color="auto" w:fill="auto"/>
            <w:noWrap/>
            <w:vAlign w:val="bottom"/>
          </w:tcPr>
          <w:p w:rsidR="006D7B43" w:rsidRPr="006D7B43" w:rsidRDefault="006D7B43" w:rsidP="006D7B43">
            <w:pPr>
              <w:rPr>
                <w:sz w:val="20"/>
                <w:szCs w:val="20"/>
              </w:rPr>
            </w:pPr>
          </w:p>
        </w:tc>
        <w:tc>
          <w:tcPr>
            <w:tcW w:w="4819" w:type="dxa"/>
            <w:shd w:val="clear" w:color="auto" w:fill="auto"/>
            <w:vAlign w:val="bottom"/>
            <w:hideMark/>
          </w:tcPr>
          <w:p w:rsidR="006D7B43" w:rsidRPr="006D7B43" w:rsidRDefault="006D7B43" w:rsidP="006D7B43">
            <w:pPr>
              <w:jc w:val="both"/>
              <w:rPr>
                <w:sz w:val="20"/>
                <w:szCs w:val="22"/>
              </w:rPr>
            </w:pPr>
            <w:r w:rsidRPr="006D7B43">
              <w:rPr>
                <w:sz w:val="20"/>
                <w:szCs w:val="22"/>
              </w:rPr>
              <w:t>Другие вопросы в области национальной экономики</w:t>
            </w:r>
          </w:p>
        </w:tc>
        <w:tc>
          <w:tcPr>
            <w:tcW w:w="1134" w:type="dxa"/>
            <w:shd w:val="clear" w:color="auto" w:fill="auto"/>
            <w:noWrap/>
            <w:vAlign w:val="center"/>
            <w:hideMark/>
          </w:tcPr>
          <w:p w:rsidR="006D7B43" w:rsidRPr="006D7B43" w:rsidRDefault="006D7B43" w:rsidP="006D7B43">
            <w:pPr>
              <w:jc w:val="center"/>
              <w:rPr>
                <w:sz w:val="20"/>
                <w:szCs w:val="20"/>
              </w:rPr>
            </w:pPr>
            <w:r w:rsidRPr="006D7B43">
              <w:rPr>
                <w:sz w:val="20"/>
                <w:szCs w:val="20"/>
              </w:rPr>
              <w:t>0412.</w:t>
            </w:r>
          </w:p>
        </w:tc>
        <w:tc>
          <w:tcPr>
            <w:tcW w:w="1276" w:type="dxa"/>
            <w:shd w:val="clear" w:color="auto" w:fill="auto"/>
            <w:noWrap/>
            <w:vAlign w:val="center"/>
          </w:tcPr>
          <w:p w:rsidR="006D7B43" w:rsidRPr="006D7B43" w:rsidRDefault="006D7B43" w:rsidP="006D7B43">
            <w:pPr>
              <w:jc w:val="center"/>
              <w:rPr>
                <w:sz w:val="20"/>
                <w:szCs w:val="20"/>
              </w:rPr>
            </w:pPr>
          </w:p>
        </w:tc>
        <w:tc>
          <w:tcPr>
            <w:tcW w:w="567" w:type="dxa"/>
            <w:shd w:val="clear" w:color="auto" w:fill="auto"/>
            <w:noWrap/>
            <w:vAlign w:val="center"/>
          </w:tcPr>
          <w:p w:rsidR="006D7B43" w:rsidRPr="006D7B43" w:rsidRDefault="006D7B43" w:rsidP="006D7B43">
            <w:pPr>
              <w:jc w:val="center"/>
              <w:rPr>
                <w:sz w:val="20"/>
                <w:szCs w:val="20"/>
              </w:rPr>
            </w:pPr>
          </w:p>
        </w:tc>
        <w:tc>
          <w:tcPr>
            <w:tcW w:w="1276" w:type="dxa"/>
            <w:shd w:val="clear" w:color="auto" w:fill="auto"/>
            <w:noWrap/>
            <w:vAlign w:val="center"/>
            <w:hideMark/>
          </w:tcPr>
          <w:p w:rsidR="006D7B43" w:rsidRPr="006D7B43" w:rsidRDefault="006D7B43" w:rsidP="006D7B43">
            <w:pPr>
              <w:jc w:val="center"/>
              <w:rPr>
                <w:sz w:val="20"/>
                <w:szCs w:val="20"/>
              </w:rPr>
            </w:pPr>
            <w:r w:rsidRPr="006D7B43">
              <w:rPr>
                <w:sz w:val="20"/>
                <w:szCs w:val="20"/>
              </w:rPr>
              <w:t>20 000.0</w:t>
            </w:r>
          </w:p>
        </w:tc>
      </w:tr>
      <w:tr w:rsidR="006D7B43" w:rsidRPr="006D7B43" w:rsidTr="006D7B43">
        <w:trPr>
          <w:trHeight w:val="300"/>
        </w:trPr>
        <w:tc>
          <w:tcPr>
            <w:tcW w:w="1008" w:type="dxa"/>
            <w:shd w:val="clear" w:color="auto" w:fill="auto"/>
            <w:noWrap/>
            <w:vAlign w:val="bottom"/>
          </w:tcPr>
          <w:p w:rsidR="006D7B43" w:rsidRPr="006D7B43" w:rsidRDefault="006D7B43" w:rsidP="006D7B43">
            <w:pPr>
              <w:rPr>
                <w:sz w:val="20"/>
                <w:szCs w:val="20"/>
              </w:rPr>
            </w:pPr>
          </w:p>
        </w:tc>
        <w:tc>
          <w:tcPr>
            <w:tcW w:w="4819" w:type="dxa"/>
            <w:shd w:val="clear" w:color="auto" w:fill="auto"/>
            <w:vAlign w:val="bottom"/>
            <w:hideMark/>
          </w:tcPr>
          <w:p w:rsidR="006D7B43" w:rsidRPr="006D7B43" w:rsidRDefault="006D7B43" w:rsidP="006D7B43">
            <w:pPr>
              <w:jc w:val="both"/>
              <w:rPr>
                <w:sz w:val="20"/>
                <w:szCs w:val="22"/>
              </w:rPr>
            </w:pPr>
            <w:r w:rsidRPr="006D7B43">
              <w:rPr>
                <w:sz w:val="20"/>
                <w:szCs w:val="22"/>
              </w:rPr>
              <w:t>Мероприятия по землеустройству и землепользованию</w:t>
            </w:r>
          </w:p>
        </w:tc>
        <w:tc>
          <w:tcPr>
            <w:tcW w:w="1134" w:type="dxa"/>
            <w:shd w:val="clear" w:color="auto" w:fill="auto"/>
            <w:noWrap/>
            <w:vAlign w:val="center"/>
          </w:tcPr>
          <w:p w:rsidR="006D7B43" w:rsidRPr="006D7B43" w:rsidRDefault="006D7B43" w:rsidP="006D7B43">
            <w:pPr>
              <w:jc w:val="center"/>
              <w:rPr>
                <w:sz w:val="20"/>
                <w:szCs w:val="20"/>
              </w:rPr>
            </w:pPr>
          </w:p>
        </w:tc>
        <w:tc>
          <w:tcPr>
            <w:tcW w:w="1276" w:type="dxa"/>
            <w:shd w:val="clear" w:color="auto" w:fill="auto"/>
            <w:noWrap/>
            <w:vAlign w:val="center"/>
            <w:hideMark/>
          </w:tcPr>
          <w:p w:rsidR="006D7B43" w:rsidRPr="006D7B43" w:rsidRDefault="006D7B43" w:rsidP="006D7B43">
            <w:pPr>
              <w:jc w:val="center"/>
              <w:rPr>
                <w:sz w:val="20"/>
                <w:szCs w:val="20"/>
              </w:rPr>
            </w:pPr>
            <w:r w:rsidRPr="006D7B43">
              <w:rPr>
                <w:sz w:val="20"/>
                <w:szCs w:val="20"/>
              </w:rPr>
              <w:t>3400020310</w:t>
            </w:r>
          </w:p>
        </w:tc>
        <w:tc>
          <w:tcPr>
            <w:tcW w:w="567" w:type="dxa"/>
            <w:shd w:val="clear" w:color="auto" w:fill="auto"/>
            <w:noWrap/>
            <w:vAlign w:val="center"/>
          </w:tcPr>
          <w:p w:rsidR="006D7B43" w:rsidRPr="006D7B43" w:rsidRDefault="006D7B43" w:rsidP="006D7B43">
            <w:pPr>
              <w:jc w:val="center"/>
              <w:rPr>
                <w:sz w:val="20"/>
                <w:szCs w:val="20"/>
              </w:rPr>
            </w:pPr>
          </w:p>
        </w:tc>
        <w:tc>
          <w:tcPr>
            <w:tcW w:w="1276" w:type="dxa"/>
            <w:shd w:val="clear" w:color="auto" w:fill="auto"/>
            <w:noWrap/>
            <w:vAlign w:val="center"/>
            <w:hideMark/>
          </w:tcPr>
          <w:p w:rsidR="006D7B43" w:rsidRPr="006D7B43" w:rsidRDefault="006D7B43" w:rsidP="006D7B43">
            <w:pPr>
              <w:jc w:val="center"/>
              <w:rPr>
                <w:sz w:val="20"/>
                <w:szCs w:val="20"/>
              </w:rPr>
            </w:pPr>
            <w:r w:rsidRPr="006D7B43">
              <w:rPr>
                <w:sz w:val="20"/>
                <w:szCs w:val="20"/>
              </w:rPr>
              <w:t>20 000.0</w:t>
            </w:r>
          </w:p>
        </w:tc>
      </w:tr>
      <w:tr w:rsidR="006D7B43" w:rsidRPr="006D7B43" w:rsidTr="006D7B43">
        <w:trPr>
          <w:trHeight w:val="248"/>
        </w:trPr>
        <w:tc>
          <w:tcPr>
            <w:tcW w:w="1008" w:type="dxa"/>
            <w:shd w:val="clear" w:color="auto" w:fill="auto"/>
            <w:noWrap/>
            <w:vAlign w:val="bottom"/>
          </w:tcPr>
          <w:p w:rsidR="006D7B43" w:rsidRPr="006D7B43" w:rsidRDefault="006D7B43" w:rsidP="006D7B43">
            <w:pPr>
              <w:rPr>
                <w:sz w:val="20"/>
                <w:szCs w:val="20"/>
              </w:rPr>
            </w:pPr>
          </w:p>
        </w:tc>
        <w:tc>
          <w:tcPr>
            <w:tcW w:w="4819" w:type="dxa"/>
            <w:shd w:val="clear" w:color="auto" w:fill="auto"/>
            <w:vAlign w:val="bottom"/>
            <w:hideMark/>
          </w:tcPr>
          <w:p w:rsidR="006D7B43" w:rsidRPr="006D7B43" w:rsidRDefault="006D7B43" w:rsidP="006D7B43">
            <w:pPr>
              <w:jc w:val="both"/>
              <w:rPr>
                <w:sz w:val="20"/>
                <w:szCs w:val="22"/>
              </w:rPr>
            </w:pPr>
            <w:r w:rsidRPr="006D7B43">
              <w:rPr>
                <w:sz w:val="20"/>
                <w:szCs w:val="22"/>
              </w:rPr>
              <w:t>Закупки товаров, работ и услуг для государственных (муниципальных) нужд</w:t>
            </w:r>
          </w:p>
        </w:tc>
        <w:tc>
          <w:tcPr>
            <w:tcW w:w="1134" w:type="dxa"/>
            <w:shd w:val="clear" w:color="auto" w:fill="auto"/>
            <w:noWrap/>
            <w:vAlign w:val="center"/>
          </w:tcPr>
          <w:p w:rsidR="006D7B43" w:rsidRPr="006D7B43" w:rsidRDefault="006D7B43" w:rsidP="006D7B43">
            <w:pPr>
              <w:jc w:val="center"/>
              <w:rPr>
                <w:sz w:val="20"/>
                <w:szCs w:val="20"/>
              </w:rPr>
            </w:pPr>
          </w:p>
        </w:tc>
        <w:tc>
          <w:tcPr>
            <w:tcW w:w="1276" w:type="dxa"/>
            <w:shd w:val="clear" w:color="auto" w:fill="auto"/>
            <w:noWrap/>
            <w:vAlign w:val="center"/>
          </w:tcPr>
          <w:p w:rsidR="006D7B43" w:rsidRPr="006D7B43" w:rsidRDefault="006D7B43" w:rsidP="006D7B43">
            <w:pPr>
              <w:jc w:val="center"/>
              <w:rPr>
                <w:sz w:val="20"/>
                <w:szCs w:val="20"/>
              </w:rPr>
            </w:pPr>
          </w:p>
        </w:tc>
        <w:tc>
          <w:tcPr>
            <w:tcW w:w="567" w:type="dxa"/>
            <w:shd w:val="clear" w:color="auto" w:fill="auto"/>
            <w:noWrap/>
            <w:vAlign w:val="center"/>
            <w:hideMark/>
          </w:tcPr>
          <w:p w:rsidR="006D7B43" w:rsidRPr="006D7B43" w:rsidRDefault="006D7B43" w:rsidP="006D7B43">
            <w:pPr>
              <w:jc w:val="center"/>
              <w:rPr>
                <w:sz w:val="20"/>
                <w:szCs w:val="20"/>
              </w:rPr>
            </w:pPr>
            <w:r w:rsidRPr="006D7B43">
              <w:rPr>
                <w:sz w:val="20"/>
                <w:szCs w:val="20"/>
              </w:rPr>
              <w:t>200</w:t>
            </w:r>
          </w:p>
        </w:tc>
        <w:tc>
          <w:tcPr>
            <w:tcW w:w="1276" w:type="dxa"/>
            <w:shd w:val="clear" w:color="auto" w:fill="auto"/>
            <w:noWrap/>
            <w:vAlign w:val="center"/>
            <w:hideMark/>
          </w:tcPr>
          <w:p w:rsidR="006D7B43" w:rsidRPr="006D7B43" w:rsidRDefault="006D7B43" w:rsidP="006D7B43">
            <w:pPr>
              <w:jc w:val="center"/>
              <w:rPr>
                <w:sz w:val="20"/>
                <w:szCs w:val="20"/>
              </w:rPr>
            </w:pPr>
            <w:r w:rsidRPr="006D7B43">
              <w:rPr>
                <w:sz w:val="20"/>
                <w:szCs w:val="20"/>
              </w:rPr>
              <w:t>20 000.0</w:t>
            </w:r>
          </w:p>
        </w:tc>
      </w:tr>
      <w:tr w:rsidR="006D7B43" w:rsidRPr="006D7B43" w:rsidTr="006D7B43">
        <w:trPr>
          <w:trHeight w:val="285"/>
        </w:trPr>
        <w:tc>
          <w:tcPr>
            <w:tcW w:w="1008" w:type="dxa"/>
            <w:shd w:val="clear" w:color="auto" w:fill="auto"/>
            <w:noWrap/>
            <w:vAlign w:val="bottom"/>
          </w:tcPr>
          <w:p w:rsidR="006D7B43" w:rsidRPr="006D7B43" w:rsidRDefault="006D7B43" w:rsidP="006D7B43">
            <w:pPr>
              <w:rPr>
                <w:bCs/>
                <w:sz w:val="20"/>
                <w:szCs w:val="20"/>
              </w:rPr>
            </w:pPr>
          </w:p>
        </w:tc>
        <w:tc>
          <w:tcPr>
            <w:tcW w:w="4819" w:type="dxa"/>
            <w:shd w:val="clear" w:color="auto" w:fill="auto"/>
            <w:vAlign w:val="bottom"/>
            <w:hideMark/>
          </w:tcPr>
          <w:p w:rsidR="006D7B43" w:rsidRPr="006D7B43" w:rsidRDefault="006D7B43" w:rsidP="006D7B43">
            <w:pPr>
              <w:jc w:val="both"/>
              <w:rPr>
                <w:bCs/>
                <w:sz w:val="20"/>
                <w:szCs w:val="22"/>
              </w:rPr>
            </w:pPr>
            <w:r w:rsidRPr="006D7B43">
              <w:rPr>
                <w:bCs/>
                <w:sz w:val="20"/>
                <w:szCs w:val="22"/>
              </w:rPr>
              <w:t>Жилищно-коммунальное хозяйство</w:t>
            </w:r>
          </w:p>
        </w:tc>
        <w:tc>
          <w:tcPr>
            <w:tcW w:w="1134" w:type="dxa"/>
            <w:shd w:val="clear" w:color="auto" w:fill="auto"/>
            <w:noWrap/>
            <w:vAlign w:val="center"/>
            <w:hideMark/>
          </w:tcPr>
          <w:p w:rsidR="006D7B43" w:rsidRPr="006D7B43" w:rsidRDefault="006D7B43" w:rsidP="006D7B43">
            <w:pPr>
              <w:jc w:val="center"/>
              <w:rPr>
                <w:bCs/>
                <w:sz w:val="20"/>
                <w:szCs w:val="20"/>
              </w:rPr>
            </w:pPr>
            <w:r w:rsidRPr="006D7B43">
              <w:rPr>
                <w:bCs/>
                <w:sz w:val="20"/>
                <w:szCs w:val="20"/>
              </w:rPr>
              <w:t>0500.</w:t>
            </w:r>
          </w:p>
        </w:tc>
        <w:tc>
          <w:tcPr>
            <w:tcW w:w="1276" w:type="dxa"/>
            <w:shd w:val="clear" w:color="auto" w:fill="auto"/>
            <w:noWrap/>
            <w:vAlign w:val="center"/>
          </w:tcPr>
          <w:p w:rsidR="006D7B43" w:rsidRPr="006D7B43" w:rsidRDefault="006D7B43" w:rsidP="006D7B43">
            <w:pPr>
              <w:jc w:val="center"/>
              <w:rPr>
                <w:bCs/>
                <w:sz w:val="20"/>
                <w:szCs w:val="20"/>
              </w:rPr>
            </w:pPr>
          </w:p>
        </w:tc>
        <w:tc>
          <w:tcPr>
            <w:tcW w:w="567" w:type="dxa"/>
            <w:shd w:val="clear" w:color="auto" w:fill="auto"/>
            <w:noWrap/>
            <w:vAlign w:val="center"/>
          </w:tcPr>
          <w:p w:rsidR="006D7B43" w:rsidRPr="006D7B43" w:rsidRDefault="006D7B43" w:rsidP="006D7B43">
            <w:pPr>
              <w:jc w:val="center"/>
              <w:rPr>
                <w:bCs/>
                <w:sz w:val="20"/>
                <w:szCs w:val="20"/>
              </w:rPr>
            </w:pPr>
          </w:p>
        </w:tc>
        <w:tc>
          <w:tcPr>
            <w:tcW w:w="1276" w:type="dxa"/>
            <w:shd w:val="clear" w:color="auto" w:fill="auto"/>
            <w:noWrap/>
            <w:vAlign w:val="center"/>
            <w:hideMark/>
          </w:tcPr>
          <w:p w:rsidR="006D7B43" w:rsidRPr="006D7B43" w:rsidRDefault="006D7B43" w:rsidP="006D7B43">
            <w:pPr>
              <w:jc w:val="center"/>
              <w:rPr>
                <w:bCs/>
                <w:sz w:val="20"/>
                <w:szCs w:val="20"/>
              </w:rPr>
            </w:pPr>
            <w:r w:rsidRPr="006D7B43">
              <w:rPr>
                <w:bCs/>
                <w:sz w:val="20"/>
                <w:szCs w:val="20"/>
              </w:rPr>
              <w:t>1 062 530.65</w:t>
            </w:r>
          </w:p>
        </w:tc>
      </w:tr>
      <w:tr w:rsidR="006D7B43" w:rsidRPr="006D7B43" w:rsidTr="006D7B43">
        <w:trPr>
          <w:trHeight w:val="300"/>
        </w:trPr>
        <w:tc>
          <w:tcPr>
            <w:tcW w:w="1008" w:type="dxa"/>
            <w:shd w:val="clear" w:color="auto" w:fill="auto"/>
            <w:noWrap/>
            <w:vAlign w:val="bottom"/>
          </w:tcPr>
          <w:p w:rsidR="006D7B43" w:rsidRPr="006D7B43" w:rsidRDefault="006D7B43" w:rsidP="006D7B43">
            <w:pPr>
              <w:rPr>
                <w:sz w:val="20"/>
                <w:szCs w:val="20"/>
              </w:rPr>
            </w:pPr>
          </w:p>
        </w:tc>
        <w:tc>
          <w:tcPr>
            <w:tcW w:w="4819" w:type="dxa"/>
            <w:shd w:val="clear" w:color="auto" w:fill="auto"/>
            <w:vAlign w:val="bottom"/>
            <w:hideMark/>
          </w:tcPr>
          <w:p w:rsidR="006D7B43" w:rsidRPr="006D7B43" w:rsidRDefault="006D7B43" w:rsidP="006D7B43">
            <w:pPr>
              <w:jc w:val="both"/>
              <w:rPr>
                <w:sz w:val="20"/>
                <w:szCs w:val="22"/>
              </w:rPr>
            </w:pPr>
            <w:r w:rsidRPr="006D7B43">
              <w:rPr>
                <w:sz w:val="20"/>
                <w:szCs w:val="22"/>
              </w:rPr>
              <w:t>Жилищное хозяйство</w:t>
            </w:r>
          </w:p>
        </w:tc>
        <w:tc>
          <w:tcPr>
            <w:tcW w:w="1134" w:type="dxa"/>
            <w:shd w:val="clear" w:color="auto" w:fill="auto"/>
            <w:noWrap/>
            <w:vAlign w:val="center"/>
            <w:hideMark/>
          </w:tcPr>
          <w:p w:rsidR="006D7B43" w:rsidRPr="006D7B43" w:rsidRDefault="006D7B43" w:rsidP="006D7B43">
            <w:pPr>
              <w:jc w:val="center"/>
              <w:rPr>
                <w:sz w:val="20"/>
                <w:szCs w:val="20"/>
              </w:rPr>
            </w:pPr>
            <w:r w:rsidRPr="006D7B43">
              <w:rPr>
                <w:sz w:val="20"/>
                <w:szCs w:val="20"/>
              </w:rPr>
              <w:t>.0501</w:t>
            </w:r>
          </w:p>
        </w:tc>
        <w:tc>
          <w:tcPr>
            <w:tcW w:w="1276" w:type="dxa"/>
            <w:shd w:val="clear" w:color="auto" w:fill="auto"/>
            <w:noWrap/>
            <w:vAlign w:val="center"/>
          </w:tcPr>
          <w:p w:rsidR="006D7B43" w:rsidRPr="006D7B43" w:rsidRDefault="006D7B43" w:rsidP="006D7B43">
            <w:pPr>
              <w:jc w:val="center"/>
              <w:rPr>
                <w:sz w:val="20"/>
                <w:szCs w:val="20"/>
              </w:rPr>
            </w:pPr>
          </w:p>
        </w:tc>
        <w:tc>
          <w:tcPr>
            <w:tcW w:w="567" w:type="dxa"/>
            <w:shd w:val="clear" w:color="auto" w:fill="auto"/>
            <w:noWrap/>
            <w:vAlign w:val="center"/>
          </w:tcPr>
          <w:p w:rsidR="006D7B43" w:rsidRPr="006D7B43" w:rsidRDefault="006D7B43" w:rsidP="006D7B43">
            <w:pPr>
              <w:jc w:val="center"/>
              <w:rPr>
                <w:sz w:val="20"/>
                <w:szCs w:val="20"/>
              </w:rPr>
            </w:pPr>
          </w:p>
        </w:tc>
        <w:tc>
          <w:tcPr>
            <w:tcW w:w="1276" w:type="dxa"/>
            <w:shd w:val="clear" w:color="auto" w:fill="auto"/>
            <w:noWrap/>
            <w:vAlign w:val="center"/>
            <w:hideMark/>
          </w:tcPr>
          <w:p w:rsidR="006D7B43" w:rsidRPr="006D7B43" w:rsidRDefault="006D7B43" w:rsidP="006D7B43">
            <w:pPr>
              <w:jc w:val="center"/>
              <w:rPr>
                <w:sz w:val="20"/>
                <w:szCs w:val="20"/>
              </w:rPr>
            </w:pPr>
            <w:r w:rsidRPr="006D7B43">
              <w:rPr>
                <w:sz w:val="20"/>
                <w:szCs w:val="20"/>
              </w:rPr>
              <w:t>170 000.0</w:t>
            </w:r>
          </w:p>
        </w:tc>
      </w:tr>
      <w:tr w:rsidR="006D7B43" w:rsidRPr="006D7B43" w:rsidTr="006D7B43">
        <w:trPr>
          <w:trHeight w:val="300"/>
        </w:trPr>
        <w:tc>
          <w:tcPr>
            <w:tcW w:w="1008" w:type="dxa"/>
            <w:shd w:val="clear" w:color="auto" w:fill="auto"/>
            <w:noWrap/>
            <w:vAlign w:val="bottom"/>
          </w:tcPr>
          <w:p w:rsidR="006D7B43" w:rsidRPr="006D7B43" w:rsidRDefault="006D7B43" w:rsidP="006D7B43">
            <w:pPr>
              <w:rPr>
                <w:sz w:val="20"/>
                <w:szCs w:val="20"/>
              </w:rPr>
            </w:pPr>
          </w:p>
        </w:tc>
        <w:tc>
          <w:tcPr>
            <w:tcW w:w="4819" w:type="dxa"/>
            <w:shd w:val="clear" w:color="auto" w:fill="auto"/>
            <w:vAlign w:val="bottom"/>
            <w:hideMark/>
          </w:tcPr>
          <w:p w:rsidR="006D7B43" w:rsidRPr="006D7B43" w:rsidRDefault="006D7B43" w:rsidP="006D7B43">
            <w:pPr>
              <w:jc w:val="both"/>
              <w:rPr>
                <w:sz w:val="20"/>
                <w:szCs w:val="22"/>
              </w:rPr>
            </w:pPr>
            <w:r w:rsidRPr="006D7B43">
              <w:rPr>
                <w:sz w:val="20"/>
                <w:szCs w:val="22"/>
              </w:rPr>
              <w:t>Мероприятия в области жилищного хозяйства</w:t>
            </w:r>
          </w:p>
        </w:tc>
        <w:tc>
          <w:tcPr>
            <w:tcW w:w="1134" w:type="dxa"/>
            <w:shd w:val="clear" w:color="auto" w:fill="auto"/>
            <w:noWrap/>
            <w:vAlign w:val="center"/>
          </w:tcPr>
          <w:p w:rsidR="006D7B43" w:rsidRPr="006D7B43" w:rsidRDefault="006D7B43" w:rsidP="006D7B43">
            <w:pPr>
              <w:jc w:val="center"/>
              <w:rPr>
                <w:sz w:val="20"/>
                <w:szCs w:val="20"/>
              </w:rPr>
            </w:pPr>
          </w:p>
        </w:tc>
        <w:tc>
          <w:tcPr>
            <w:tcW w:w="1276" w:type="dxa"/>
            <w:shd w:val="clear" w:color="auto" w:fill="auto"/>
            <w:noWrap/>
            <w:vAlign w:val="center"/>
            <w:hideMark/>
          </w:tcPr>
          <w:p w:rsidR="006D7B43" w:rsidRPr="006D7B43" w:rsidRDefault="006D7B43" w:rsidP="006D7B43">
            <w:pPr>
              <w:jc w:val="center"/>
              <w:rPr>
                <w:sz w:val="20"/>
                <w:szCs w:val="20"/>
              </w:rPr>
            </w:pPr>
            <w:r w:rsidRPr="006D7B43">
              <w:rPr>
                <w:sz w:val="20"/>
                <w:szCs w:val="20"/>
              </w:rPr>
              <w:t>3600020410</w:t>
            </w:r>
          </w:p>
        </w:tc>
        <w:tc>
          <w:tcPr>
            <w:tcW w:w="567" w:type="dxa"/>
            <w:shd w:val="clear" w:color="auto" w:fill="auto"/>
            <w:noWrap/>
            <w:vAlign w:val="center"/>
          </w:tcPr>
          <w:p w:rsidR="006D7B43" w:rsidRPr="006D7B43" w:rsidRDefault="006D7B43" w:rsidP="006D7B43">
            <w:pPr>
              <w:jc w:val="center"/>
              <w:rPr>
                <w:sz w:val="20"/>
                <w:szCs w:val="20"/>
              </w:rPr>
            </w:pPr>
          </w:p>
        </w:tc>
        <w:tc>
          <w:tcPr>
            <w:tcW w:w="1276" w:type="dxa"/>
            <w:shd w:val="clear" w:color="auto" w:fill="auto"/>
            <w:noWrap/>
            <w:vAlign w:val="center"/>
            <w:hideMark/>
          </w:tcPr>
          <w:p w:rsidR="006D7B43" w:rsidRPr="006D7B43" w:rsidRDefault="006D7B43" w:rsidP="006D7B43">
            <w:pPr>
              <w:jc w:val="center"/>
              <w:rPr>
                <w:sz w:val="20"/>
                <w:szCs w:val="20"/>
              </w:rPr>
            </w:pPr>
            <w:r w:rsidRPr="006D7B43">
              <w:rPr>
                <w:sz w:val="20"/>
                <w:szCs w:val="20"/>
              </w:rPr>
              <w:t>20 000.0</w:t>
            </w:r>
          </w:p>
        </w:tc>
      </w:tr>
      <w:tr w:rsidR="006D7B43" w:rsidRPr="006D7B43" w:rsidTr="006D7B43">
        <w:trPr>
          <w:trHeight w:val="270"/>
        </w:trPr>
        <w:tc>
          <w:tcPr>
            <w:tcW w:w="1008" w:type="dxa"/>
            <w:shd w:val="clear" w:color="auto" w:fill="auto"/>
            <w:noWrap/>
            <w:vAlign w:val="bottom"/>
          </w:tcPr>
          <w:p w:rsidR="006D7B43" w:rsidRPr="006D7B43" w:rsidRDefault="006D7B43" w:rsidP="006D7B43">
            <w:pPr>
              <w:rPr>
                <w:sz w:val="20"/>
                <w:szCs w:val="20"/>
              </w:rPr>
            </w:pPr>
          </w:p>
        </w:tc>
        <w:tc>
          <w:tcPr>
            <w:tcW w:w="4819" w:type="dxa"/>
            <w:shd w:val="clear" w:color="auto" w:fill="auto"/>
            <w:vAlign w:val="bottom"/>
            <w:hideMark/>
          </w:tcPr>
          <w:p w:rsidR="006D7B43" w:rsidRPr="006D7B43" w:rsidRDefault="006D7B43" w:rsidP="006D7B43">
            <w:pPr>
              <w:jc w:val="both"/>
              <w:rPr>
                <w:sz w:val="20"/>
                <w:szCs w:val="22"/>
              </w:rPr>
            </w:pPr>
            <w:r w:rsidRPr="006D7B43">
              <w:rPr>
                <w:sz w:val="20"/>
                <w:szCs w:val="22"/>
              </w:rPr>
              <w:t>Закупки товаров, работ и услуг для государственных (муниципальных) нужд</w:t>
            </w:r>
          </w:p>
        </w:tc>
        <w:tc>
          <w:tcPr>
            <w:tcW w:w="1134" w:type="dxa"/>
            <w:shd w:val="clear" w:color="auto" w:fill="auto"/>
            <w:noWrap/>
            <w:vAlign w:val="center"/>
          </w:tcPr>
          <w:p w:rsidR="006D7B43" w:rsidRPr="006D7B43" w:rsidRDefault="006D7B43" w:rsidP="006D7B43">
            <w:pPr>
              <w:jc w:val="center"/>
              <w:rPr>
                <w:sz w:val="20"/>
                <w:szCs w:val="20"/>
              </w:rPr>
            </w:pPr>
          </w:p>
        </w:tc>
        <w:tc>
          <w:tcPr>
            <w:tcW w:w="1276" w:type="dxa"/>
            <w:shd w:val="clear" w:color="auto" w:fill="auto"/>
            <w:noWrap/>
            <w:vAlign w:val="center"/>
            <w:hideMark/>
          </w:tcPr>
          <w:p w:rsidR="006D7B43" w:rsidRPr="006D7B43" w:rsidRDefault="006D7B43" w:rsidP="006D7B43">
            <w:pPr>
              <w:jc w:val="center"/>
              <w:rPr>
                <w:sz w:val="20"/>
                <w:szCs w:val="20"/>
              </w:rPr>
            </w:pPr>
          </w:p>
        </w:tc>
        <w:tc>
          <w:tcPr>
            <w:tcW w:w="567" w:type="dxa"/>
            <w:shd w:val="clear" w:color="auto" w:fill="auto"/>
            <w:noWrap/>
            <w:vAlign w:val="center"/>
            <w:hideMark/>
          </w:tcPr>
          <w:p w:rsidR="006D7B43" w:rsidRPr="006D7B43" w:rsidRDefault="006D7B43" w:rsidP="006D7B43">
            <w:pPr>
              <w:jc w:val="center"/>
              <w:rPr>
                <w:sz w:val="20"/>
                <w:szCs w:val="20"/>
              </w:rPr>
            </w:pPr>
            <w:r w:rsidRPr="006D7B43">
              <w:rPr>
                <w:sz w:val="20"/>
                <w:szCs w:val="20"/>
              </w:rPr>
              <w:t>200</w:t>
            </w:r>
          </w:p>
        </w:tc>
        <w:tc>
          <w:tcPr>
            <w:tcW w:w="1276" w:type="dxa"/>
            <w:shd w:val="clear" w:color="auto" w:fill="auto"/>
            <w:noWrap/>
            <w:vAlign w:val="center"/>
            <w:hideMark/>
          </w:tcPr>
          <w:p w:rsidR="006D7B43" w:rsidRPr="006D7B43" w:rsidRDefault="006D7B43" w:rsidP="006D7B43">
            <w:pPr>
              <w:jc w:val="center"/>
              <w:rPr>
                <w:sz w:val="20"/>
                <w:szCs w:val="20"/>
              </w:rPr>
            </w:pPr>
            <w:r w:rsidRPr="006D7B43">
              <w:rPr>
                <w:sz w:val="20"/>
                <w:szCs w:val="20"/>
              </w:rPr>
              <w:t>20 000.0</w:t>
            </w:r>
          </w:p>
        </w:tc>
      </w:tr>
      <w:tr w:rsidR="006D7B43" w:rsidRPr="006D7B43" w:rsidTr="006D7B43">
        <w:trPr>
          <w:trHeight w:val="300"/>
        </w:trPr>
        <w:tc>
          <w:tcPr>
            <w:tcW w:w="1008" w:type="dxa"/>
            <w:shd w:val="clear" w:color="auto" w:fill="auto"/>
            <w:noWrap/>
            <w:vAlign w:val="bottom"/>
          </w:tcPr>
          <w:p w:rsidR="006D7B43" w:rsidRPr="006D7B43" w:rsidRDefault="006D7B43" w:rsidP="006D7B43">
            <w:pPr>
              <w:rPr>
                <w:sz w:val="20"/>
                <w:szCs w:val="20"/>
              </w:rPr>
            </w:pPr>
          </w:p>
        </w:tc>
        <w:tc>
          <w:tcPr>
            <w:tcW w:w="4819" w:type="dxa"/>
            <w:shd w:val="clear" w:color="auto" w:fill="auto"/>
            <w:vAlign w:val="bottom"/>
            <w:hideMark/>
          </w:tcPr>
          <w:p w:rsidR="006D7B43" w:rsidRPr="006D7B43" w:rsidRDefault="006D7B43" w:rsidP="006D7B43">
            <w:pPr>
              <w:jc w:val="both"/>
              <w:rPr>
                <w:sz w:val="20"/>
                <w:szCs w:val="22"/>
              </w:rPr>
            </w:pPr>
            <w:r w:rsidRPr="006D7B43">
              <w:rPr>
                <w:sz w:val="20"/>
                <w:szCs w:val="22"/>
              </w:rPr>
              <w:t>Капитальный ремонт муниципального жилищного фонда</w:t>
            </w:r>
          </w:p>
        </w:tc>
        <w:tc>
          <w:tcPr>
            <w:tcW w:w="1134" w:type="dxa"/>
            <w:shd w:val="clear" w:color="auto" w:fill="auto"/>
            <w:noWrap/>
            <w:vAlign w:val="center"/>
          </w:tcPr>
          <w:p w:rsidR="006D7B43" w:rsidRPr="006D7B43" w:rsidRDefault="006D7B43" w:rsidP="006D7B43">
            <w:pPr>
              <w:jc w:val="center"/>
              <w:rPr>
                <w:sz w:val="20"/>
                <w:szCs w:val="20"/>
              </w:rPr>
            </w:pPr>
          </w:p>
        </w:tc>
        <w:tc>
          <w:tcPr>
            <w:tcW w:w="1276" w:type="dxa"/>
            <w:shd w:val="clear" w:color="auto" w:fill="auto"/>
            <w:noWrap/>
            <w:vAlign w:val="center"/>
            <w:hideMark/>
          </w:tcPr>
          <w:p w:rsidR="006D7B43" w:rsidRPr="006D7B43" w:rsidRDefault="006D7B43" w:rsidP="006D7B43">
            <w:pPr>
              <w:jc w:val="center"/>
              <w:rPr>
                <w:sz w:val="20"/>
                <w:szCs w:val="20"/>
              </w:rPr>
            </w:pPr>
            <w:r w:rsidRPr="006D7B43">
              <w:rPr>
                <w:sz w:val="20"/>
                <w:szCs w:val="20"/>
              </w:rPr>
              <w:t>3600020420</w:t>
            </w:r>
          </w:p>
        </w:tc>
        <w:tc>
          <w:tcPr>
            <w:tcW w:w="567" w:type="dxa"/>
            <w:shd w:val="clear" w:color="auto" w:fill="auto"/>
            <w:noWrap/>
            <w:vAlign w:val="center"/>
            <w:hideMark/>
          </w:tcPr>
          <w:p w:rsidR="006D7B43" w:rsidRPr="006D7B43" w:rsidRDefault="006D7B43" w:rsidP="006D7B43">
            <w:pPr>
              <w:jc w:val="center"/>
              <w:rPr>
                <w:sz w:val="20"/>
                <w:szCs w:val="20"/>
              </w:rPr>
            </w:pPr>
          </w:p>
        </w:tc>
        <w:tc>
          <w:tcPr>
            <w:tcW w:w="1276" w:type="dxa"/>
            <w:shd w:val="clear" w:color="auto" w:fill="auto"/>
            <w:noWrap/>
            <w:vAlign w:val="center"/>
            <w:hideMark/>
          </w:tcPr>
          <w:p w:rsidR="006D7B43" w:rsidRPr="006D7B43" w:rsidRDefault="006D7B43" w:rsidP="006D7B43">
            <w:pPr>
              <w:jc w:val="center"/>
              <w:rPr>
                <w:sz w:val="20"/>
                <w:szCs w:val="20"/>
              </w:rPr>
            </w:pPr>
            <w:r w:rsidRPr="006D7B43">
              <w:rPr>
                <w:sz w:val="20"/>
                <w:szCs w:val="20"/>
              </w:rPr>
              <w:t>150 000.0</w:t>
            </w:r>
          </w:p>
        </w:tc>
      </w:tr>
      <w:tr w:rsidR="006D7B43" w:rsidRPr="006D7B43" w:rsidTr="006D7B43">
        <w:trPr>
          <w:trHeight w:val="327"/>
        </w:trPr>
        <w:tc>
          <w:tcPr>
            <w:tcW w:w="1008" w:type="dxa"/>
            <w:shd w:val="clear" w:color="auto" w:fill="auto"/>
            <w:noWrap/>
            <w:vAlign w:val="bottom"/>
          </w:tcPr>
          <w:p w:rsidR="006D7B43" w:rsidRPr="006D7B43" w:rsidRDefault="006D7B43" w:rsidP="006D7B43">
            <w:pPr>
              <w:rPr>
                <w:sz w:val="20"/>
                <w:szCs w:val="20"/>
              </w:rPr>
            </w:pPr>
          </w:p>
        </w:tc>
        <w:tc>
          <w:tcPr>
            <w:tcW w:w="4819" w:type="dxa"/>
            <w:shd w:val="clear" w:color="auto" w:fill="auto"/>
            <w:vAlign w:val="bottom"/>
            <w:hideMark/>
          </w:tcPr>
          <w:p w:rsidR="006D7B43" w:rsidRPr="006D7B43" w:rsidRDefault="006D7B43" w:rsidP="006D7B43">
            <w:pPr>
              <w:jc w:val="both"/>
              <w:rPr>
                <w:sz w:val="20"/>
                <w:szCs w:val="22"/>
              </w:rPr>
            </w:pPr>
            <w:r w:rsidRPr="006D7B43">
              <w:rPr>
                <w:sz w:val="20"/>
                <w:szCs w:val="22"/>
              </w:rPr>
              <w:t>Закупки товаров, работ и услуг для государственных (муниципальных) нужд</w:t>
            </w:r>
          </w:p>
        </w:tc>
        <w:tc>
          <w:tcPr>
            <w:tcW w:w="1134" w:type="dxa"/>
            <w:shd w:val="clear" w:color="auto" w:fill="auto"/>
            <w:noWrap/>
            <w:vAlign w:val="center"/>
          </w:tcPr>
          <w:p w:rsidR="006D7B43" w:rsidRPr="006D7B43" w:rsidRDefault="006D7B43" w:rsidP="006D7B43">
            <w:pPr>
              <w:jc w:val="center"/>
              <w:rPr>
                <w:sz w:val="20"/>
                <w:szCs w:val="20"/>
              </w:rPr>
            </w:pPr>
          </w:p>
        </w:tc>
        <w:tc>
          <w:tcPr>
            <w:tcW w:w="1276" w:type="dxa"/>
            <w:shd w:val="clear" w:color="auto" w:fill="auto"/>
            <w:noWrap/>
            <w:vAlign w:val="center"/>
          </w:tcPr>
          <w:p w:rsidR="006D7B43" w:rsidRPr="006D7B43" w:rsidRDefault="006D7B43" w:rsidP="006D7B43">
            <w:pPr>
              <w:jc w:val="center"/>
              <w:rPr>
                <w:sz w:val="20"/>
                <w:szCs w:val="20"/>
              </w:rPr>
            </w:pPr>
          </w:p>
        </w:tc>
        <w:tc>
          <w:tcPr>
            <w:tcW w:w="567" w:type="dxa"/>
            <w:shd w:val="clear" w:color="FFFFCC" w:fill="FFFFFF"/>
            <w:noWrap/>
            <w:vAlign w:val="center"/>
            <w:hideMark/>
          </w:tcPr>
          <w:p w:rsidR="006D7B43" w:rsidRPr="006D7B43" w:rsidRDefault="006D7B43" w:rsidP="006D7B43">
            <w:pPr>
              <w:jc w:val="center"/>
              <w:rPr>
                <w:sz w:val="20"/>
                <w:szCs w:val="20"/>
              </w:rPr>
            </w:pPr>
            <w:r w:rsidRPr="006D7B43">
              <w:rPr>
                <w:sz w:val="20"/>
                <w:szCs w:val="20"/>
              </w:rPr>
              <w:t>200</w:t>
            </w:r>
          </w:p>
        </w:tc>
        <w:tc>
          <w:tcPr>
            <w:tcW w:w="1276" w:type="dxa"/>
            <w:shd w:val="clear" w:color="auto" w:fill="auto"/>
            <w:noWrap/>
            <w:vAlign w:val="center"/>
            <w:hideMark/>
          </w:tcPr>
          <w:p w:rsidR="006D7B43" w:rsidRPr="006D7B43" w:rsidRDefault="006D7B43" w:rsidP="006D7B43">
            <w:pPr>
              <w:jc w:val="center"/>
              <w:rPr>
                <w:sz w:val="20"/>
                <w:szCs w:val="20"/>
              </w:rPr>
            </w:pPr>
            <w:r w:rsidRPr="006D7B43">
              <w:rPr>
                <w:sz w:val="20"/>
                <w:szCs w:val="20"/>
              </w:rPr>
              <w:t>150 000.0</w:t>
            </w:r>
          </w:p>
        </w:tc>
      </w:tr>
      <w:tr w:rsidR="006D7B43" w:rsidRPr="006D7B43" w:rsidTr="006D7B43">
        <w:trPr>
          <w:trHeight w:val="149"/>
        </w:trPr>
        <w:tc>
          <w:tcPr>
            <w:tcW w:w="1008" w:type="dxa"/>
            <w:shd w:val="clear" w:color="auto" w:fill="auto"/>
            <w:noWrap/>
            <w:vAlign w:val="bottom"/>
          </w:tcPr>
          <w:p w:rsidR="006D7B43" w:rsidRPr="006D7B43" w:rsidRDefault="006D7B43" w:rsidP="006D7B43">
            <w:pPr>
              <w:rPr>
                <w:sz w:val="20"/>
                <w:szCs w:val="20"/>
              </w:rPr>
            </w:pPr>
          </w:p>
        </w:tc>
        <w:tc>
          <w:tcPr>
            <w:tcW w:w="4819" w:type="dxa"/>
            <w:shd w:val="clear" w:color="auto" w:fill="auto"/>
            <w:vAlign w:val="bottom"/>
            <w:hideMark/>
          </w:tcPr>
          <w:p w:rsidR="006D7B43" w:rsidRPr="006D7B43" w:rsidRDefault="006D7B43" w:rsidP="006D7B43">
            <w:pPr>
              <w:jc w:val="both"/>
              <w:rPr>
                <w:sz w:val="20"/>
                <w:szCs w:val="22"/>
              </w:rPr>
            </w:pPr>
            <w:r w:rsidRPr="006D7B43">
              <w:rPr>
                <w:sz w:val="20"/>
                <w:szCs w:val="22"/>
              </w:rPr>
              <w:t>Коммунальное хозяйство</w:t>
            </w:r>
          </w:p>
        </w:tc>
        <w:tc>
          <w:tcPr>
            <w:tcW w:w="1134" w:type="dxa"/>
            <w:shd w:val="clear" w:color="auto" w:fill="auto"/>
            <w:noWrap/>
            <w:vAlign w:val="center"/>
            <w:hideMark/>
          </w:tcPr>
          <w:p w:rsidR="006D7B43" w:rsidRPr="006D7B43" w:rsidRDefault="006D7B43" w:rsidP="006D7B43">
            <w:pPr>
              <w:jc w:val="center"/>
              <w:rPr>
                <w:sz w:val="20"/>
                <w:szCs w:val="20"/>
              </w:rPr>
            </w:pPr>
            <w:r w:rsidRPr="006D7B43">
              <w:rPr>
                <w:sz w:val="20"/>
                <w:szCs w:val="20"/>
              </w:rPr>
              <w:t>0502.</w:t>
            </w:r>
          </w:p>
        </w:tc>
        <w:tc>
          <w:tcPr>
            <w:tcW w:w="1276" w:type="dxa"/>
            <w:shd w:val="clear" w:color="auto" w:fill="auto"/>
            <w:noWrap/>
            <w:vAlign w:val="center"/>
          </w:tcPr>
          <w:p w:rsidR="006D7B43" w:rsidRPr="006D7B43" w:rsidRDefault="006D7B43" w:rsidP="006D7B43">
            <w:pPr>
              <w:jc w:val="center"/>
              <w:rPr>
                <w:sz w:val="20"/>
                <w:szCs w:val="20"/>
              </w:rPr>
            </w:pPr>
          </w:p>
        </w:tc>
        <w:tc>
          <w:tcPr>
            <w:tcW w:w="567" w:type="dxa"/>
            <w:shd w:val="clear" w:color="auto" w:fill="auto"/>
            <w:noWrap/>
            <w:vAlign w:val="center"/>
          </w:tcPr>
          <w:p w:rsidR="006D7B43" w:rsidRPr="006D7B43" w:rsidRDefault="006D7B43" w:rsidP="006D7B43">
            <w:pPr>
              <w:jc w:val="center"/>
              <w:rPr>
                <w:sz w:val="20"/>
                <w:szCs w:val="20"/>
              </w:rPr>
            </w:pPr>
          </w:p>
        </w:tc>
        <w:tc>
          <w:tcPr>
            <w:tcW w:w="1276" w:type="dxa"/>
            <w:shd w:val="clear" w:color="auto" w:fill="auto"/>
            <w:noWrap/>
            <w:vAlign w:val="center"/>
            <w:hideMark/>
          </w:tcPr>
          <w:p w:rsidR="006D7B43" w:rsidRPr="006D7B43" w:rsidRDefault="006D7B43" w:rsidP="006D7B43">
            <w:pPr>
              <w:jc w:val="center"/>
              <w:rPr>
                <w:sz w:val="20"/>
                <w:szCs w:val="20"/>
              </w:rPr>
            </w:pPr>
            <w:r w:rsidRPr="006D7B43">
              <w:rPr>
                <w:sz w:val="20"/>
                <w:szCs w:val="20"/>
              </w:rPr>
              <w:t>144 000.0</w:t>
            </w:r>
          </w:p>
        </w:tc>
      </w:tr>
      <w:tr w:rsidR="006D7B43" w:rsidRPr="006D7B43" w:rsidTr="006D7B43">
        <w:trPr>
          <w:trHeight w:val="182"/>
        </w:trPr>
        <w:tc>
          <w:tcPr>
            <w:tcW w:w="1008" w:type="dxa"/>
            <w:shd w:val="clear" w:color="auto" w:fill="auto"/>
            <w:noWrap/>
            <w:vAlign w:val="bottom"/>
          </w:tcPr>
          <w:p w:rsidR="006D7B43" w:rsidRPr="006D7B43" w:rsidRDefault="006D7B43" w:rsidP="006D7B43">
            <w:pPr>
              <w:rPr>
                <w:sz w:val="20"/>
                <w:szCs w:val="20"/>
              </w:rPr>
            </w:pPr>
          </w:p>
        </w:tc>
        <w:tc>
          <w:tcPr>
            <w:tcW w:w="4819" w:type="dxa"/>
            <w:shd w:val="clear" w:color="auto" w:fill="auto"/>
            <w:vAlign w:val="bottom"/>
            <w:hideMark/>
          </w:tcPr>
          <w:p w:rsidR="006D7B43" w:rsidRPr="006D7B43" w:rsidRDefault="006D7B43" w:rsidP="006D7B43">
            <w:pPr>
              <w:jc w:val="both"/>
              <w:rPr>
                <w:sz w:val="20"/>
                <w:szCs w:val="22"/>
              </w:rPr>
            </w:pPr>
            <w:r w:rsidRPr="006D7B43">
              <w:rPr>
                <w:sz w:val="20"/>
                <w:szCs w:val="22"/>
              </w:rPr>
              <w:t>Мероприятия в области коммунального хозяйства</w:t>
            </w:r>
          </w:p>
        </w:tc>
        <w:tc>
          <w:tcPr>
            <w:tcW w:w="1134" w:type="dxa"/>
            <w:shd w:val="clear" w:color="auto" w:fill="auto"/>
            <w:noWrap/>
            <w:vAlign w:val="center"/>
            <w:hideMark/>
          </w:tcPr>
          <w:p w:rsidR="006D7B43" w:rsidRPr="006D7B43" w:rsidRDefault="006D7B43" w:rsidP="006D7B43">
            <w:pPr>
              <w:jc w:val="center"/>
              <w:rPr>
                <w:sz w:val="20"/>
                <w:szCs w:val="20"/>
              </w:rPr>
            </w:pPr>
          </w:p>
        </w:tc>
        <w:tc>
          <w:tcPr>
            <w:tcW w:w="1276" w:type="dxa"/>
            <w:shd w:val="clear" w:color="auto" w:fill="auto"/>
            <w:noWrap/>
            <w:vAlign w:val="center"/>
            <w:hideMark/>
          </w:tcPr>
          <w:p w:rsidR="006D7B43" w:rsidRPr="006D7B43" w:rsidRDefault="006D7B43" w:rsidP="006D7B43">
            <w:pPr>
              <w:jc w:val="center"/>
              <w:rPr>
                <w:sz w:val="20"/>
                <w:szCs w:val="20"/>
              </w:rPr>
            </w:pPr>
            <w:r w:rsidRPr="006D7B43">
              <w:rPr>
                <w:sz w:val="20"/>
                <w:szCs w:val="20"/>
              </w:rPr>
              <w:t>3610020510</w:t>
            </w:r>
          </w:p>
        </w:tc>
        <w:tc>
          <w:tcPr>
            <w:tcW w:w="567" w:type="dxa"/>
            <w:shd w:val="clear" w:color="auto" w:fill="auto"/>
            <w:noWrap/>
            <w:vAlign w:val="center"/>
          </w:tcPr>
          <w:p w:rsidR="006D7B43" w:rsidRPr="006D7B43" w:rsidRDefault="006D7B43" w:rsidP="006D7B43">
            <w:pPr>
              <w:jc w:val="center"/>
              <w:rPr>
                <w:sz w:val="20"/>
                <w:szCs w:val="20"/>
              </w:rPr>
            </w:pPr>
          </w:p>
        </w:tc>
        <w:tc>
          <w:tcPr>
            <w:tcW w:w="1276" w:type="dxa"/>
            <w:shd w:val="clear" w:color="auto" w:fill="auto"/>
            <w:noWrap/>
            <w:vAlign w:val="center"/>
            <w:hideMark/>
          </w:tcPr>
          <w:p w:rsidR="006D7B43" w:rsidRPr="006D7B43" w:rsidRDefault="006D7B43" w:rsidP="006D7B43">
            <w:pPr>
              <w:jc w:val="center"/>
              <w:rPr>
                <w:sz w:val="20"/>
                <w:szCs w:val="20"/>
              </w:rPr>
            </w:pPr>
            <w:r w:rsidRPr="006D7B43">
              <w:rPr>
                <w:sz w:val="20"/>
                <w:szCs w:val="20"/>
              </w:rPr>
              <w:t>144 000.0</w:t>
            </w:r>
          </w:p>
        </w:tc>
      </w:tr>
      <w:tr w:rsidR="006D7B43" w:rsidRPr="006D7B43" w:rsidTr="006D7B43">
        <w:trPr>
          <w:trHeight w:val="232"/>
        </w:trPr>
        <w:tc>
          <w:tcPr>
            <w:tcW w:w="1008" w:type="dxa"/>
            <w:shd w:val="clear" w:color="auto" w:fill="auto"/>
            <w:noWrap/>
            <w:vAlign w:val="bottom"/>
          </w:tcPr>
          <w:p w:rsidR="006D7B43" w:rsidRPr="006D7B43" w:rsidRDefault="006D7B43" w:rsidP="006D7B43">
            <w:pPr>
              <w:rPr>
                <w:sz w:val="20"/>
                <w:szCs w:val="20"/>
              </w:rPr>
            </w:pPr>
          </w:p>
        </w:tc>
        <w:tc>
          <w:tcPr>
            <w:tcW w:w="4819" w:type="dxa"/>
            <w:shd w:val="clear" w:color="auto" w:fill="auto"/>
            <w:vAlign w:val="bottom"/>
            <w:hideMark/>
          </w:tcPr>
          <w:p w:rsidR="006D7B43" w:rsidRPr="006D7B43" w:rsidRDefault="006D7B43" w:rsidP="006D7B43">
            <w:pPr>
              <w:jc w:val="both"/>
              <w:rPr>
                <w:sz w:val="20"/>
                <w:szCs w:val="22"/>
              </w:rPr>
            </w:pPr>
            <w:r w:rsidRPr="006D7B43">
              <w:rPr>
                <w:sz w:val="20"/>
                <w:szCs w:val="22"/>
              </w:rPr>
              <w:t>Закупки товаров, работ и услуг для государственных (муниципальных) нужд</w:t>
            </w:r>
          </w:p>
        </w:tc>
        <w:tc>
          <w:tcPr>
            <w:tcW w:w="1134" w:type="dxa"/>
            <w:shd w:val="clear" w:color="auto" w:fill="auto"/>
            <w:noWrap/>
            <w:vAlign w:val="center"/>
            <w:hideMark/>
          </w:tcPr>
          <w:p w:rsidR="006D7B43" w:rsidRPr="006D7B43" w:rsidRDefault="006D7B43" w:rsidP="006D7B43">
            <w:pPr>
              <w:jc w:val="center"/>
              <w:rPr>
                <w:sz w:val="20"/>
                <w:szCs w:val="20"/>
              </w:rPr>
            </w:pPr>
          </w:p>
        </w:tc>
        <w:tc>
          <w:tcPr>
            <w:tcW w:w="1276" w:type="dxa"/>
            <w:shd w:val="clear" w:color="auto" w:fill="auto"/>
            <w:noWrap/>
            <w:vAlign w:val="center"/>
          </w:tcPr>
          <w:p w:rsidR="006D7B43" w:rsidRPr="006D7B43" w:rsidRDefault="006D7B43" w:rsidP="006D7B43">
            <w:pPr>
              <w:jc w:val="center"/>
              <w:rPr>
                <w:sz w:val="20"/>
                <w:szCs w:val="20"/>
              </w:rPr>
            </w:pPr>
          </w:p>
        </w:tc>
        <w:tc>
          <w:tcPr>
            <w:tcW w:w="567" w:type="dxa"/>
            <w:shd w:val="clear" w:color="auto" w:fill="auto"/>
            <w:noWrap/>
            <w:vAlign w:val="center"/>
            <w:hideMark/>
          </w:tcPr>
          <w:p w:rsidR="006D7B43" w:rsidRPr="006D7B43" w:rsidRDefault="006D7B43" w:rsidP="006D7B43">
            <w:pPr>
              <w:jc w:val="center"/>
              <w:rPr>
                <w:sz w:val="20"/>
                <w:szCs w:val="20"/>
              </w:rPr>
            </w:pPr>
            <w:r w:rsidRPr="006D7B43">
              <w:rPr>
                <w:sz w:val="20"/>
                <w:szCs w:val="20"/>
              </w:rPr>
              <w:t>200</w:t>
            </w:r>
          </w:p>
        </w:tc>
        <w:tc>
          <w:tcPr>
            <w:tcW w:w="1276" w:type="dxa"/>
            <w:shd w:val="clear" w:color="auto" w:fill="auto"/>
            <w:noWrap/>
            <w:vAlign w:val="center"/>
            <w:hideMark/>
          </w:tcPr>
          <w:p w:rsidR="006D7B43" w:rsidRPr="006D7B43" w:rsidRDefault="006D7B43" w:rsidP="006D7B43">
            <w:pPr>
              <w:jc w:val="center"/>
              <w:rPr>
                <w:sz w:val="20"/>
                <w:szCs w:val="20"/>
              </w:rPr>
            </w:pPr>
            <w:r w:rsidRPr="006D7B43">
              <w:rPr>
                <w:sz w:val="20"/>
                <w:szCs w:val="20"/>
              </w:rPr>
              <w:t>144 000.0</w:t>
            </w:r>
          </w:p>
        </w:tc>
      </w:tr>
      <w:tr w:rsidR="006D7B43" w:rsidRPr="006D7B43" w:rsidTr="006D7B43">
        <w:trPr>
          <w:trHeight w:val="56"/>
        </w:trPr>
        <w:tc>
          <w:tcPr>
            <w:tcW w:w="1008" w:type="dxa"/>
            <w:shd w:val="clear" w:color="auto" w:fill="auto"/>
            <w:noWrap/>
            <w:vAlign w:val="bottom"/>
          </w:tcPr>
          <w:p w:rsidR="006D7B43" w:rsidRPr="006D7B43" w:rsidRDefault="006D7B43" w:rsidP="006D7B43">
            <w:pPr>
              <w:rPr>
                <w:sz w:val="20"/>
                <w:szCs w:val="20"/>
              </w:rPr>
            </w:pPr>
          </w:p>
        </w:tc>
        <w:tc>
          <w:tcPr>
            <w:tcW w:w="4819" w:type="dxa"/>
            <w:shd w:val="clear" w:color="auto" w:fill="auto"/>
            <w:vAlign w:val="bottom"/>
            <w:hideMark/>
          </w:tcPr>
          <w:p w:rsidR="006D7B43" w:rsidRPr="006D7B43" w:rsidRDefault="006D7B43" w:rsidP="006D7B43">
            <w:pPr>
              <w:jc w:val="both"/>
              <w:rPr>
                <w:sz w:val="20"/>
                <w:szCs w:val="22"/>
              </w:rPr>
            </w:pPr>
            <w:r w:rsidRPr="006D7B43">
              <w:rPr>
                <w:sz w:val="20"/>
                <w:szCs w:val="22"/>
              </w:rPr>
              <w:t>Благоустройство</w:t>
            </w:r>
          </w:p>
        </w:tc>
        <w:tc>
          <w:tcPr>
            <w:tcW w:w="1134" w:type="dxa"/>
            <w:shd w:val="clear" w:color="auto" w:fill="auto"/>
            <w:noWrap/>
            <w:vAlign w:val="center"/>
            <w:hideMark/>
          </w:tcPr>
          <w:p w:rsidR="006D7B43" w:rsidRPr="006D7B43" w:rsidRDefault="006D7B43" w:rsidP="006D7B43">
            <w:pPr>
              <w:jc w:val="center"/>
              <w:rPr>
                <w:sz w:val="20"/>
                <w:szCs w:val="20"/>
              </w:rPr>
            </w:pPr>
            <w:r w:rsidRPr="006D7B43">
              <w:rPr>
                <w:sz w:val="20"/>
                <w:szCs w:val="20"/>
              </w:rPr>
              <w:t>0503.</w:t>
            </w:r>
          </w:p>
        </w:tc>
        <w:tc>
          <w:tcPr>
            <w:tcW w:w="1276" w:type="dxa"/>
            <w:shd w:val="clear" w:color="auto" w:fill="auto"/>
            <w:noWrap/>
            <w:vAlign w:val="center"/>
          </w:tcPr>
          <w:p w:rsidR="006D7B43" w:rsidRPr="006D7B43" w:rsidRDefault="006D7B43" w:rsidP="006D7B43">
            <w:pPr>
              <w:jc w:val="center"/>
              <w:rPr>
                <w:sz w:val="20"/>
                <w:szCs w:val="20"/>
              </w:rPr>
            </w:pPr>
          </w:p>
        </w:tc>
        <w:tc>
          <w:tcPr>
            <w:tcW w:w="567" w:type="dxa"/>
            <w:shd w:val="clear" w:color="auto" w:fill="auto"/>
            <w:noWrap/>
            <w:vAlign w:val="center"/>
          </w:tcPr>
          <w:p w:rsidR="006D7B43" w:rsidRPr="006D7B43" w:rsidRDefault="006D7B43" w:rsidP="006D7B43">
            <w:pPr>
              <w:jc w:val="center"/>
              <w:rPr>
                <w:sz w:val="20"/>
                <w:szCs w:val="20"/>
              </w:rPr>
            </w:pPr>
          </w:p>
        </w:tc>
        <w:tc>
          <w:tcPr>
            <w:tcW w:w="1276" w:type="dxa"/>
            <w:shd w:val="clear" w:color="auto" w:fill="auto"/>
            <w:noWrap/>
            <w:vAlign w:val="center"/>
            <w:hideMark/>
          </w:tcPr>
          <w:p w:rsidR="006D7B43" w:rsidRPr="006D7B43" w:rsidRDefault="006D7B43" w:rsidP="006D7B43">
            <w:pPr>
              <w:jc w:val="center"/>
              <w:rPr>
                <w:bCs/>
                <w:sz w:val="20"/>
                <w:szCs w:val="20"/>
              </w:rPr>
            </w:pPr>
            <w:r w:rsidRPr="006D7B43">
              <w:rPr>
                <w:bCs/>
                <w:sz w:val="20"/>
                <w:szCs w:val="20"/>
              </w:rPr>
              <w:t>748 530.65</w:t>
            </w:r>
          </w:p>
        </w:tc>
      </w:tr>
      <w:tr w:rsidR="006D7B43" w:rsidRPr="006D7B43" w:rsidTr="006D7B43">
        <w:trPr>
          <w:trHeight w:val="159"/>
        </w:trPr>
        <w:tc>
          <w:tcPr>
            <w:tcW w:w="1008" w:type="dxa"/>
            <w:shd w:val="clear" w:color="auto" w:fill="auto"/>
            <w:noWrap/>
            <w:vAlign w:val="bottom"/>
          </w:tcPr>
          <w:p w:rsidR="006D7B43" w:rsidRPr="006D7B43" w:rsidRDefault="006D7B43" w:rsidP="006D7B43">
            <w:pPr>
              <w:rPr>
                <w:sz w:val="20"/>
                <w:szCs w:val="20"/>
              </w:rPr>
            </w:pPr>
          </w:p>
        </w:tc>
        <w:tc>
          <w:tcPr>
            <w:tcW w:w="4819" w:type="dxa"/>
            <w:shd w:val="clear" w:color="auto" w:fill="auto"/>
            <w:vAlign w:val="bottom"/>
            <w:hideMark/>
          </w:tcPr>
          <w:p w:rsidR="006D7B43" w:rsidRPr="006D7B43" w:rsidRDefault="006D7B43" w:rsidP="006D7B43">
            <w:pPr>
              <w:jc w:val="both"/>
              <w:rPr>
                <w:sz w:val="20"/>
                <w:szCs w:val="22"/>
              </w:rPr>
            </w:pPr>
            <w:r w:rsidRPr="006D7B43">
              <w:rPr>
                <w:sz w:val="20"/>
                <w:szCs w:val="22"/>
              </w:rPr>
              <w:t>Уличное освещение</w:t>
            </w:r>
          </w:p>
        </w:tc>
        <w:tc>
          <w:tcPr>
            <w:tcW w:w="1134" w:type="dxa"/>
            <w:shd w:val="clear" w:color="auto" w:fill="auto"/>
            <w:noWrap/>
            <w:vAlign w:val="center"/>
          </w:tcPr>
          <w:p w:rsidR="006D7B43" w:rsidRPr="006D7B43" w:rsidRDefault="006D7B43" w:rsidP="006D7B43">
            <w:pPr>
              <w:jc w:val="center"/>
              <w:rPr>
                <w:sz w:val="20"/>
                <w:szCs w:val="20"/>
              </w:rPr>
            </w:pPr>
          </w:p>
        </w:tc>
        <w:tc>
          <w:tcPr>
            <w:tcW w:w="1276" w:type="dxa"/>
            <w:shd w:val="clear" w:color="auto" w:fill="auto"/>
            <w:noWrap/>
            <w:vAlign w:val="center"/>
            <w:hideMark/>
          </w:tcPr>
          <w:p w:rsidR="006D7B43" w:rsidRPr="006D7B43" w:rsidRDefault="006D7B43" w:rsidP="006D7B43">
            <w:pPr>
              <w:jc w:val="center"/>
              <w:rPr>
                <w:sz w:val="20"/>
                <w:szCs w:val="20"/>
              </w:rPr>
            </w:pPr>
            <w:r w:rsidRPr="006D7B43">
              <w:rPr>
                <w:sz w:val="20"/>
                <w:szCs w:val="20"/>
              </w:rPr>
              <w:t>6000020210</w:t>
            </w:r>
          </w:p>
        </w:tc>
        <w:tc>
          <w:tcPr>
            <w:tcW w:w="567" w:type="dxa"/>
            <w:shd w:val="clear" w:color="auto" w:fill="auto"/>
            <w:noWrap/>
            <w:vAlign w:val="center"/>
          </w:tcPr>
          <w:p w:rsidR="006D7B43" w:rsidRPr="006D7B43" w:rsidRDefault="006D7B43" w:rsidP="006D7B43">
            <w:pPr>
              <w:jc w:val="center"/>
              <w:rPr>
                <w:sz w:val="20"/>
                <w:szCs w:val="20"/>
              </w:rPr>
            </w:pPr>
          </w:p>
        </w:tc>
        <w:tc>
          <w:tcPr>
            <w:tcW w:w="1276" w:type="dxa"/>
            <w:shd w:val="clear" w:color="auto" w:fill="auto"/>
            <w:noWrap/>
            <w:vAlign w:val="center"/>
            <w:hideMark/>
          </w:tcPr>
          <w:p w:rsidR="006D7B43" w:rsidRPr="006D7B43" w:rsidRDefault="006D7B43" w:rsidP="006D7B43">
            <w:pPr>
              <w:jc w:val="center"/>
              <w:rPr>
                <w:sz w:val="20"/>
                <w:szCs w:val="20"/>
              </w:rPr>
            </w:pPr>
            <w:r w:rsidRPr="006D7B43">
              <w:rPr>
                <w:sz w:val="20"/>
                <w:szCs w:val="20"/>
              </w:rPr>
              <w:t>403 147.0</w:t>
            </w:r>
          </w:p>
        </w:tc>
      </w:tr>
      <w:tr w:rsidR="006D7B43" w:rsidRPr="006D7B43" w:rsidTr="006D7B43">
        <w:trPr>
          <w:trHeight w:val="273"/>
        </w:trPr>
        <w:tc>
          <w:tcPr>
            <w:tcW w:w="1008" w:type="dxa"/>
            <w:shd w:val="clear" w:color="auto" w:fill="auto"/>
            <w:noWrap/>
            <w:vAlign w:val="bottom"/>
          </w:tcPr>
          <w:p w:rsidR="006D7B43" w:rsidRPr="006D7B43" w:rsidRDefault="006D7B43" w:rsidP="006D7B43">
            <w:pPr>
              <w:rPr>
                <w:sz w:val="20"/>
                <w:szCs w:val="20"/>
              </w:rPr>
            </w:pPr>
          </w:p>
        </w:tc>
        <w:tc>
          <w:tcPr>
            <w:tcW w:w="4819" w:type="dxa"/>
            <w:shd w:val="clear" w:color="auto" w:fill="auto"/>
            <w:vAlign w:val="bottom"/>
            <w:hideMark/>
          </w:tcPr>
          <w:p w:rsidR="006D7B43" w:rsidRPr="006D7B43" w:rsidRDefault="006D7B43" w:rsidP="006D7B43">
            <w:pPr>
              <w:jc w:val="both"/>
              <w:rPr>
                <w:sz w:val="20"/>
                <w:szCs w:val="22"/>
              </w:rPr>
            </w:pPr>
            <w:r w:rsidRPr="006D7B43">
              <w:rPr>
                <w:sz w:val="20"/>
                <w:szCs w:val="22"/>
              </w:rPr>
              <w:t>Закупки товаров, работ и услуг для государственных (муниципальных) нужд</w:t>
            </w:r>
          </w:p>
        </w:tc>
        <w:tc>
          <w:tcPr>
            <w:tcW w:w="1134" w:type="dxa"/>
            <w:shd w:val="clear" w:color="auto" w:fill="auto"/>
            <w:noWrap/>
            <w:vAlign w:val="center"/>
          </w:tcPr>
          <w:p w:rsidR="006D7B43" w:rsidRPr="006D7B43" w:rsidRDefault="006D7B43" w:rsidP="006D7B43">
            <w:pPr>
              <w:jc w:val="center"/>
              <w:rPr>
                <w:sz w:val="20"/>
                <w:szCs w:val="20"/>
              </w:rPr>
            </w:pPr>
          </w:p>
        </w:tc>
        <w:tc>
          <w:tcPr>
            <w:tcW w:w="1276" w:type="dxa"/>
            <w:shd w:val="clear" w:color="auto" w:fill="auto"/>
            <w:noWrap/>
            <w:vAlign w:val="center"/>
            <w:hideMark/>
          </w:tcPr>
          <w:p w:rsidR="006D7B43" w:rsidRPr="006D7B43" w:rsidRDefault="006D7B43" w:rsidP="006D7B43">
            <w:pPr>
              <w:jc w:val="center"/>
              <w:rPr>
                <w:sz w:val="20"/>
                <w:szCs w:val="20"/>
              </w:rPr>
            </w:pPr>
          </w:p>
        </w:tc>
        <w:tc>
          <w:tcPr>
            <w:tcW w:w="567" w:type="dxa"/>
            <w:shd w:val="clear" w:color="auto" w:fill="auto"/>
            <w:noWrap/>
            <w:vAlign w:val="center"/>
            <w:hideMark/>
          </w:tcPr>
          <w:p w:rsidR="006D7B43" w:rsidRPr="006D7B43" w:rsidRDefault="006D7B43" w:rsidP="006D7B43">
            <w:pPr>
              <w:jc w:val="center"/>
              <w:rPr>
                <w:sz w:val="20"/>
                <w:szCs w:val="20"/>
              </w:rPr>
            </w:pPr>
            <w:r w:rsidRPr="006D7B43">
              <w:rPr>
                <w:sz w:val="20"/>
                <w:szCs w:val="20"/>
              </w:rPr>
              <w:t>200</w:t>
            </w:r>
          </w:p>
        </w:tc>
        <w:tc>
          <w:tcPr>
            <w:tcW w:w="1276" w:type="dxa"/>
            <w:shd w:val="clear" w:color="auto" w:fill="auto"/>
            <w:noWrap/>
            <w:vAlign w:val="center"/>
            <w:hideMark/>
          </w:tcPr>
          <w:p w:rsidR="006D7B43" w:rsidRPr="006D7B43" w:rsidRDefault="006D7B43" w:rsidP="006D7B43">
            <w:pPr>
              <w:jc w:val="center"/>
              <w:rPr>
                <w:sz w:val="20"/>
                <w:szCs w:val="20"/>
              </w:rPr>
            </w:pPr>
            <w:r w:rsidRPr="006D7B43">
              <w:rPr>
                <w:sz w:val="20"/>
                <w:szCs w:val="20"/>
              </w:rPr>
              <w:t>403 147.0</w:t>
            </w:r>
          </w:p>
        </w:tc>
      </w:tr>
      <w:tr w:rsidR="006D7B43" w:rsidRPr="006D7B43" w:rsidTr="006D7B43">
        <w:trPr>
          <w:trHeight w:val="239"/>
        </w:trPr>
        <w:tc>
          <w:tcPr>
            <w:tcW w:w="1008" w:type="dxa"/>
            <w:shd w:val="clear" w:color="auto" w:fill="auto"/>
            <w:noWrap/>
            <w:vAlign w:val="bottom"/>
          </w:tcPr>
          <w:p w:rsidR="006D7B43" w:rsidRPr="006D7B43" w:rsidRDefault="006D7B43" w:rsidP="006D7B43">
            <w:pPr>
              <w:rPr>
                <w:sz w:val="20"/>
                <w:szCs w:val="20"/>
              </w:rPr>
            </w:pPr>
          </w:p>
        </w:tc>
        <w:tc>
          <w:tcPr>
            <w:tcW w:w="4819" w:type="dxa"/>
            <w:shd w:val="clear" w:color="auto" w:fill="auto"/>
            <w:vAlign w:val="bottom"/>
            <w:hideMark/>
          </w:tcPr>
          <w:p w:rsidR="006D7B43" w:rsidRPr="006D7B43" w:rsidRDefault="006D7B43" w:rsidP="006D7B43">
            <w:pPr>
              <w:jc w:val="both"/>
              <w:rPr>
                <w:sz w:val="20"/>
                <w:szCs w:val="22"/>
              </w:rPr>
            </w:pPr>
            <w:r w:rsidRPr="006D7B43">
              <w:rPr>
                <w:sz w:val="20"/>
                <w:szCs w:val="22"/>
              </w:rPr>
              <w:t xml:space="preserve">Прочие мероприятия по благоустройству </w:t>
            </w:r>
          </w:p>
        </w:tc>
        <w:tc>
          <w:tcPr>
            <w:tcW w:w="1134" w:type="dxa"/>
            <w:shd w:val="clear" w:color="auto" w:fill="auto"/>
            <w:noWrap/>
            <w:vAlign w:val="center"/>
          </w:tcPr>
          <w:p w:rsidR="006D7B43" w:rsidRPr="006D7B43" w:rsidRDefault="006D7B43" w:rsidP="006D7B43">
            <w:pPr>
              <w:jc w:val="center"/>
              <w:rPr>
                <w:sz w:val="20"/>
                <w:szCs w:val="20"/>
              </w:rPr>
            </w:pPr>
          </w:p>
        </w:tc>
        <w:tc>
          <w:tcPr>
            <w:tcW w:w="1276" w:type="dxa"/>
            <w:shd w:val="clear" w:color="FFFFCC" w:fill="FFFFFF"/>
            <w:noWrap/>
            <w:vAlign w:val="center"/>
            <w:hideMark/>
          </w:tcPr>
          <w:p w:rsidR="006D7B43" w:rsidRPr="006D7B43" w:rsidRDefault="006D7B43" w:rsidP="006D7B43">
            <w:pPr>
              <w:jc w:val="center"/>
              <w:rPr>
                <w:sz w:val="20"/>
                <w:szCs w:val="20"/>
              </w:rPr>
            </w:pPr>
            <w:r w:rsidRPr="006D7B43">
              <w:rPr>
                <w:sz w:val="20"/>
                <w:szCs w:val="20"/>
              </w:rPr>
              <w:t>6000020240</w:t>
            </w:r>
          </w:p>
        </w:tc>
        <w:tc>
          <w:tcPr>
            <w:tcW w:w="567" w:type="dxa"/>
            <w:shd w:val="clear" w:color="auto" w:fill="auto"/>
            <w:noWrap/>
            <w:vAlign w:val="center"/>
            <w:hideMark/>
          </w:tcPr>
          <w:p w:rsidR="006D7B43" w:rsidRPr="006D7B43" w:rsidRDefault="006D7B43" w:rsidP="006D7B43">
            <w:pPr>
              <w:jc w:val="center"/>
              <w:rPr>
                <w:sz w:val="20"/>
                <w:szCs w:val="20"/>
              </w:rPr>
            </w:pPr>
          </w:p>
        </w:tc>
        <w:tc>
          <w:tcPr>
            <w:tcW w:w="1276" w:type="dxa"/>
            <w:shd w:val="clear" w:color="auto" w:fill="auto"/>
            <w:noWrap/>
            <w:vAlign w:val="center"/>
            <w:hideMark/>
          </w:tcPr>
          <w:p w:rsidR="006D7B43" w:rsidRPr="006D7B43" w:rsidRDefault="006D7B43" w:rsidP="006D7B43">
            <w:pPr>
              <w:jc w:val="center"/>
              <w:rPr>
                <w:sz w:val="20"/>
                <w:szCs w:val="20"/>
              </w:rPr>
            </w:pPr>
            <w:r w:rsidRPr="006D7B43">
              <w:rPr>
                <w:sz w:val="20"/>
                <w:szCs w:val="20"/>
              </w:rPr>
              <w:t>68 563.00</w:t>
            </w:r>
          </w:p>
        </w:tc>
      </w:tr>
      <w:tr w:rsidR="006D7B43" w:rsidRPr="006D7B43" w:rsidTr="006D7B43">
        <w:trPr>
          <w:trHeight w:val="342"/>
        </w:trPr>
        <w:tc>
          <w:tcPr>
            <w:tcW w:w="1008" w:type="dxa"/>
            <w:shd w:val="clear" w:color="auto" w:fill="auto"/>
            <w:noWrap/>
            <w:vAlign w:val="bottom"/>
          </w:tcPr>
          <w:p w:rsidR="006D7B43" w:rsidRPr="006D7B43" w:rsidRDefault="006D7B43" w:rsidP="006D7B43">
            <w:pPr>
              <w:rPr>
                <w:sz w:val="20"/>
                <w:szCs w:val="20"/>
              </w:rPr>
            </w:pPr>
          </w:p>
        </w:tc>
        <w:tc>
          <w:tcPr>
            <w:tcW w:w="4819" w:type="dxa"/>
            <w:shd w:val="clear" w:color="auto" w:fill="auto"/>
            <w:vAlign w:val="bottom"/>
            <w:hideMark/>
          </w:tcPr>
          <w:p w:rsidR="006D7B43" w:rsidRPr="006D7B43" w:rsidRDefault="006D7B43" w:rsidP="006D7B43">
            <w:pPr>
              <w:jc w:val="both"/>
              <w:rPr>
                <w:sz w:val="20"/>
                <w:szCs w:val="22"/>
              </w:rPr>
            </w:pPr>
            <w:r w:rsidRPr="006D7B43">
              <w:rPr>
                <w:sz w:val="20"/>
                <w:szCs w:val="22"/>
              </w:rPr>
              <w:t>Закупки товаров, работ и услуг для государственных (муниципальных) нужд</w:t>
            </w:r>
          </w:p>
        </w:tc>
        <w:tc>
          <w:tcPr>
            <w:tcW w:w="1134" w:type="dxa"/>
            <w:shd w:val="clear" w:color="auto" w:fill="auto"/>
            <w:noWrap/>
            <w:vAlign w:val="center"/>
          </w:tcPr>
          <w:p w:rsidR="006D7B43" w:rsidRPr="006D7B43" w:rsidRDefault="006D7B43" w:rsidP="006D7B43">
            <w:pPr>
              <w:jc w:val="center"/>
              <w:rPr>
                <w:sz w:val="20"/>
                <w:szCs w:val="20"/>
              </w:rPr>
            </w:pPr>
          </w:p>
        </w:tc>
        <w:tc>
          <w:tcPr>
            <w:tcW w:w="1276" w:type="dxa"/>
            <w:shd w:val="clear" w:color="auto" w:fill="auto"/>
            <w:noWrap/>
            <w:vAlign w:val="center"/>
            <w:hideMark/>
          </w:tcPr>
          <w:p w:rsidR="006D7B43" w:rsidRPr="006D7B43" w:rsidRDefault="006D7B43" w:rsidP="006D7B43">
            <w:pPr>
              <w:jc w:val="center"/>
              <w:rPr>
                <w:sz w:val="20"/>
                <w:szCs w:val="20"/>
              </w:rPr>
            </w:pPr>
          </w:p>
        </w:tc>
        <w:tc>
          <w:tcPr>
            <w:tcW w:w="567" w:type="dxa"/>
            <w:shd w:val="clear" w:color="auto" w:fill="auto"/>
            <w:noWrap/>
            <w:vAlign w:val="center"/>
            <w:hideMark/>
          </w:tcPr>
          <w:p w:rsidR="006D7B43" w:rsidRPr="006D7B43" w:rsidRDefault="006D7B43" w:rsidP="006D7B43">
            <w:pPr>
              <w:jc w:val="center"/>
              <w:rPr>
                <w:sz w:val="20"/>
                <w:szCs w:val="20"/>
              </w:rPr>
            </w:pPr>
            <w:r w:rsidRPr="006D7B43">
              <w:rPr>
                <w:sz w:val="20"/>
                <w:szCs w:val="20"/>
              </w:rPr>
              <w:t>200</w:t>
            </w:r>
          </w:p>
        </w:tc>
        <w:tc>
          <w:tcPr>
            <w:tcW w:w="1276" w:type="dxa"/>
            <w:shd w:val="clear" w:color="auto" w:fill="auto"/>
            <w:noWrap/>
            <w:vAlign w:val="center"/>
            <w:hideMark/>
          </w:tcPr>
          <w:p w:rsidR="006D7B43" w:rsidRPr="006D7B43" w:rsidRDefault="006D7B43" w:rsidP="006D7B43">
            <w:pPr>
              <w:jc w:val="center"/>
              <w:rPr>
                <w:sz w:val="20"/>
                <w:szCs w:val="20"/>
              </w:rPr>
            </w:pPr>
            <w:r w:rsidRPr="006D7B43">
              <w:rPr>
                <w:sz w:val="20"/>
                <w:szCs w:val="20"/>
              </w:rPr>
              <w:t>68 563.00</w:t>
            </w:r>
          </w:p>
        </w:tc>
      </w:tr>
      <w:tr w:rsidR="006D7B43" w:rsidRPr="006D7B43" w:rsidTr="006D7B43">
        <w:trPr>
          <w:trHeight w:val="449"/>
        </w:trPr>
        <w:tc>
          <w:tcPr>
            <w:tcW w:w="1008" w:type="dxa"/>
            <w:shd w:val="clear" w:color="auto" w:fill="auto"/>
            <w:noWrap/>
            <w:vAlign w:val="bottom"/>
          </w:tcPr>
          <w:p w:rsidR="006D7B43" w:rsidRPr="006D7B43" w:rsidRDefault="006D7B43" w:rsidP="006D7B43">
            <w:pPr>
              <w:rPr>
                <w:sz w:val="20"/>
                <w:szCs w:val="20"/>
              </w:rPr>
            </w:pPr>
          </w:p>
        </w:tc>
        <w:tc>
          <w:tcPr>
            <w:tcW w:w="4819" w:type="dxa"/>
            <w:shd w:val="clear" w:color="auto" w:fill="auto"/>
            <w:vAlign w:val="bottom"/>
            <w:hideMark/>
          </w:tcPr>
          <w:p w:rsidR="006D7B43" w:rsidRPr="006D7B43" w:rsidRDefault="006D7B43" w:rsidP="006D7B43">
            <w:pPr>
              <w:jc w:val="both"/>
              <w:rPr>
                <w:sz w:val="20"/>
                <w:szCs w:val="22"/>
              </w:rPr>
            </w:pPr>
            <w:r w:rsidRPr="006D7B43">
              <w:rPr>
                <w:sz w:val="20"/>
                <w:szCs w:val="22"/>
              </w:rPr>
              <w:t>Реализация мероприятий муниципальных программ формирования современной городской среды за счет средств федерального и областного бюджета</w:t>
            </w:r>
          </w:p>
        </w:tc>
        <w:tc>
          <w:tcPr>
            <w:tcW w:w="1134" w:type="dxa"/>
            <w:shd w:val="clear" w:color="auto" w:fill="auto"/>
            <w:noWrap/>
            <w:vAlign w:val="center"/>
          </w:tcPr>
          <w:p w:rsidR="006D7B43" w:rsidRPr="006D7B43" w:rsidRDefault="006D7B43" w:rsidP="006D7B43">
            <w:pPr>
              <w:jc w:val="center"/>
              <w:rPr>
                <w:sz w:val="20"/>
                <w:szCs w:val="20"/>
              </w:rPr>
            </w:pPr>
          </w:p>
        </w:tc>
        <w:tc>
          <w:tcPr>
            <w:tcW w:w="1276" w:type="dxa"/>
            <w:shd w:val="clear" w:color="FFFFCC" w:fill="FFFFFF"/>
            <w:noWrap/>
            <w:vAlign w:val="center"/>
            <w:hideMark/>
          </w:tcPr>
          <w:p w:rsidR="006D7B43" w:rsidRPr="006D7B43" w:rsidRDefault="006D7B43" w:rsidP="006D7B43">
            <w:pPr>
              <w:jc w:val="center"/>
              <w:rPr>
                <w:sz w:val="20"/>
                <w:szCs w:val="20"/>
              </w:rPr>
            </w:pPr>
            <w:r w:rsidRPr="006D7B43">
              <w:rPr>
                <w:sz w:val="20"/>
                <w:szCs w:val="20"/>
              </w:rPr>
              <w:t>79500R5550</w:t>
            </w:r>
          </w:p>
        </w:tc>
        <w:tc>
          <w:tcPr>
            <w:tcW w:w="567" w:type="dxa"/>
            <w:shd w:val="clear" w:color="auto" w:fill="auto"/>
            <w:noWrap/>
            <w:vAlign w:val="center"/>
            <w:hideMark/>
          </w:tcPr>
          <w:p w:rsidR="006D7B43" w:rsidRPr="006D7B43" w:rsidRDefault="006D7B43" w:rsidP="006D7B43">
            <w:pPr>
              <w:jc w:val="center"/>
              <w:rPr>
                <w:sz w:val="20"/>
                <w:szCs w:val="20"/>
              </w:rPr>
            </w:pPr>
          </w:p>
        </w:tc>
        <w:tc>
          <w:tcPr>
            <w:tcW w:w="1276" w:type="dxa"/>
            <w:shd w:val="clear" w:color="auto" w:fill="auto"/>
            <w:noWrap/>
            <w:vAlign w:val="center"/>
            <w:hideMark/>
          </w:tcPr>
          <w:p w:rsidR="006D7B43" w:rsidRPr="006D7B43" w:rsidRDefault="006D7B43" w:rsidP="006D7B43">
            <w:pPr>
              <w:jc w:val="center"/>
              <w:rPr>
                <w:sz w:val="20"/>
                <w:szCs w:val="20"/>
              </w:rPr>
            </w:pPr>
            <w:r w:rsidRPr="006D7B43">
              <w:rPr>
                <w:sz w:val="20"/>
                <w:szCs w:val="20"/>
              </w:rPr>
              <w:t>202 630.00</w:t>
            </w:r>
          </w:p>
        </w:tc>
      </w:tr>
      <w:tr w:rsidR="006D7B43" w:rsidRPr="006D7B43" w:rsidTr="006D7B43">
        <w:trPr>
          <w:trHeight w:val="377"/>
        </w:trPr>
        <w:tc>
          <w:tcPr>
            <w:tcW w:w="1008" w:type="dxa"/>
            <w:shd w:val="clear" w:color="auto" w:fill="auto"/>
            <w:noWrap/>
            <w:vAlign w:val="bottom"/>
          </w:tcPr>
          <w:p w:rsidR="006D7B43" w:rsidRPr="006D7B43" w:rsidRDefault="006D7B43" w:rsidP="006D7B43">
            <w:pPr>
              <w:rPr>
                <w:sz w:val="20"/>
                <w:szCs w:val="20"/>
              </w:rPr>
            </w:pPr>
          </w:p>
        </w:tc>
        <w:tc>
          <w:tcPr>
            <w:tcW w:w="4819" w:type="dxa"/>
            <w:shd w:val="clear" w:color="auto" w:fill="auto"/>
            <w:vAlign w:val="bottom"/>
            <w:hideMark/>
          </w:tcPr>
          <w:p w:rsidR="006D7B43" w:rsidRPr="006D7B43" w:rsidRDefault="006D7B43" w:rsidP="006D7B43">
            <w:pPr>
              <w:jc w:val="both"/>
              <w:rPr>
                <w:sz w:val="20"/>
                <w:szCs w:val="22"/>
              </w:rPr>
            </w:pPr>
            <w:r w:rsidRPr="006D7B43">
              <w:rPr>
                <w:sz w:val="20"/>
                <w:szCs w:val="22"/>
              </w:rPr>
              <w:t>Закупки товаров, работ и услуг для государственных (муниципальных) нужд</w:t>
            </w:r>
          </w:p>
        </w:tc>
        <w:tc>
          <w:tcPr>
            <w:tcW w:w="1134" w:type="dxa"/>
            <w:shd w:val="clear" w:color="auto" w:fill="auto"/>
            <w:noWrap/>
            <w:vAlign w:val="center"/>
          </w:tcPr>
          <w:p w:rsidR="006D7B43" w:rsidRPr="006D7B43" w:rsidRDefault="006D7B43" w:rsidP="006D7B43">
            <w:pPr>
              <w:jc w:val="center"/>
              <w:rPr>
                <w:sz w:val="20"/>
                <w:szCs w:val="20"/>
              </w:rPr>
            </w:pPr>
          </w:p>
        </w:tc>
        <w:tc>
          <w:tcPr>
            <w:tcW w:w="1276" w:type="dxa"/>
            <w:shd w:val="clear" w:color="auto" w:fill="auto"/>
            <w:noWrap/>
            <w:vAlign w:val="center"/>
            <w:hideMark/>
          </w:tcPr>
          <w:p w:rsidR="006D7B43" w:rsidRPr="006D7B43" w:rsidRDefault="006D7B43" w:rsidP="006D7B43">
            <w:pPr>
              <w:jc w:val="center"/>
              <w:rPr>
                <w:sz w:val="20"/>
                <w:szCs w:val="20"/>
              </w:rPr>
            </w:pPr>
          </w:p>
        </w:tc>
        <w:tc>
          <w:tcPr>
            <w:tcW w:w="567" w:type="dxa"/>
            <w:shd w:val="clear" w:color="auto" w:fill="auto"/>
            <w:noWrap/>
            <w:vAlign w:val="center"/>
            <w:hideMark/>
          </w:tcPr>
          <w:p w:rsidR="006D7B43" w:rsidRPr="006D7B43" w:rsidRDefault="006D7B43" w:rsidP="006D7B43">
            <w:pPr>
              <w:jc w:val="center"/>
              <w:rPr>
                <w:sz w:val="20"/>
                <w:szCs w:val="20"/>
              </w:rPr>
            </w:pPr>
            <w:r w:rsidRPr="006D7B43">
              <w:rPr>
                <w:sz w:val="20"/>
                <w:szCs w:val="20"/>
              </w:rPr>
              <w:t>200</w:t>
            </w:r>
          </w:p>
        </w:tc>
        <w:tc>
          <w:tcPr>
            <w:tcW w:w="1276" w:type="dxa"/>
            <w:shd w:val="clear" w:color="auto" w:fill="auto"/>
            <w:noWrap/>
            <w:vAlign w:val="center"/>
            <w:hideMark/>
          </w:tcPr>
          <w:p w:rsidR="006D7B43" w:rsidRPr="006D7B43" w:rsidRDefault="006D7B43" w:rsidP="006D7B43">
            <w:pPr>
              <w:jc w:val="center"/>
              <w:rPr>
                <w:sz w:val="20"/>
                <w:szCs w:val="20"/>
              </w:rPr>
            </w:pPr>
            <w:r w:rsidRPr="006D7B43">
              <w:rPr>
                <w:sz w:val="20"/>
                <w:szCs w:val="20"/>
              </w:rPr>
              <w:t>202 630.00</w:t>
            </w:r>
          </w:p>
        </w:tc>
      </w:tr>
      <w:tr w:rsidR="006D7B43" w:rsidRPr="006D7B43" w:rsidTr="006D7B43">
        <w:trPr>
          <w:trHeight w:val="600"/>
        </w:trPr>
        <w:tc>
          <w:tcPr>
            <w:tcW w:w="1008" w:type="dxa"/>
            <w:shd w:val="clear" w:color="auto" w:fill="auto"/>
            <w:noWrap/>
            <w:vAlign w:val="bottom"/>
          </w:tcPr>
          <w:p w:rsidR="006D7B43" w:rsidRPr="006D7B43" w:rsidRDefault="006D7B43" w:rsidP="006D7B43">
            <w:pPr>
              <w:rPr>
                <w:sz w:val="20"/>
                <w:szCs w:val="20"/>
              </w:rPr>
            </w:pPr>
          </w:p>
        </w:tc>
        <w:tc>
          <w:tcPr>
            <w:tcW w:w="4819" w:type="dxa"/>
            <w:shd w:val="clear" w:color="auto" w:fill="auto"/>
            <w:vAlign w:val="bottom"/>
            <w:hideMark/>
          </w:tcPr>
          <w:p w:rsidR="006D7B43" w:rsidRPr="006D7B43" w:rsidRDefault="006D7B43" w:rsidP="006D7B43">
            <w:pPr>
              <w:jc w:val="both"/>
              <w:rPr>
                <w:sz w:val="20"/>
                <w:szCs w:val="22"/>
              </w:rPr>
            </w:pPr>
            <w:r w:rsidRPr="006D7B43">
              <w:rPr>
                <w:sz w:val="20"/>
                <w:szCs w:val="22"/>
              </w:rPr>
              <w:t>Реализация мероприятий муниципальных программ за счет средств муниципального бюджета Костромского района</w:t>
            </w:r>
          </w:p>
        </w:tc>
        <w:tc>
          <w:tcPr>
            <w:tcW w:w="1134" w:type="dxa"/>
            <w:shd w:val="clear" w:color="auto" w:fill="auto"/>
            <w:noWrap/>
            <w:vAlign w:val="center"/>
          </w:tcPr>
          <w:p w:rsidR="006D7B43" w:rsidRPr="006D7B43" w:rsidRDefault="006D7B43" w:rsidP="006D7B43">
            <w:pPr>
              <w:jc w:val="center"/>
              <w:rPr>
                <w:sz w:val="20"/>
                <w:szCs w:val="20"/>
              </w:rPr>
            </w:pPr>
          </w:p>
        </w:tc>
        <w:tc>
          <w:tcPr>
            <w:tcW w:w="1276" w:type="dxa"/>
            <w:shd w:val="clear" w:color="FFFFCC" w:fill="FFFFFF"/>
            <w:noWrap/>
            <w:vAlign w:val="center"/>
            <w:hideMark/>
          </w:tcPr>
          <w:p w:rsidR="006D7B43" w:rsidRPr="006D7B43" w:rsidRDefault="006D7B43" w:rsidP="006D7B43">
            <w:pPr>
              <w:jc w:val="center"/>
              <w:rPr>
                <w:sz w:val="20"/>
                <w:szCs w:val="20"/>
              </w:rPr>
            </w:pPr>
            <w:r w:rsidRPr="006D7B43">
              <w:rPr>
                <w:sz w:val="20"/>
                <w:szCs w:val="20"/>
              </w:rPr>
              <w:t>7950031002</w:t>
            </w:r>
          </w:p>
        </w:tc>
        <w:tc>
          <w:tcPr>
            <w:tcW w:w="567" w:type="dxa"/>
            <w:shd w:val="clear" w:color="auto" w:fill="auto"/>
            <w:noWrap/>
            <w:vAlign w:val="center"/>
            <w:hideMark/>
          </w:tcPr>
          <w:p w:rsidR="006D7B43" w:rsidRPr="006D7B43" w:rsidRDefault="006D7B43" w:rsidP="006D7B43">
            <w:pPr>
              <w:jc w:val="center"/>
              <w:rPr>
                <w:sz w:val="20"/>
                <w:szCs w:val="20"/>
              </w:rPr>
            </w:pPr>
          </w:p>
        </w:tc>
        <w:tc>
          <w:tcPr>
            <w:tcW w:w="1276" w:type="dxa"/>
            <w:shd w:val="clear" w:color="auto" w:fill="auto"/>
            <w:noWrap/>
            <w:vAlign w:val="center"/>
            <w:hideMark/>
          </w:tcPr>
          <w:p w:rsidR="006D7B43" w:rsidRPr="006D7B43" w:rsidRDefault="006D7B43" w:rsidP="006D7B43">
            <w:pPr>
              <w:jc w:val="center"/>
              <w:rPr>
                <w:sz w:val="20"/>
                <w:szCs w:val="20"/>
              </w:rPr>
            </w:pPr>
            <w:r w:rsidRPr="006D7B43">
              <w:rPr>
                <w:sz w:val="20"/>
                <w:szCs w:val="20"/>
              </w:rPr>
              <w:t>53 970.00</w:t>
            </w:r>
          </w:p>
        </w:tc>
      </w:tr>
      <w:tr w:rsidR="006D7B43" w:rsidRPr="006D7B43" w:rsidTr="006D7B43">
        <w:trPr>
          <w:trHeight w:val="353"/>
        </w:trPr>
        <w:tc>
          <w:tcPr>
            <w:tcW w:w="1008" w:type="dxa"/>
            <w:shd w:val="clear" w:color="auto" w:fill="auto"/>
            <w:noWrap/>
            <w:vAlign w:val="bottom"/>
          </w:tcPr>
          <w:p w:rsidR="006D7B43" w:rsidRPr="006D7B43" w:rsidRDefault="006D7B43" w:rsidP="006D7B43">
            <w:pPr>
              <w:rPr>
                <w:sz w:val="20"/>
                <w:szCs w:val="20"/>
              </w:rPr>
            </w:pPr>
          </w:p>
        </w:tc>
        <w:tc>
          <w:tcPr>
            <w:tcW w:w="4819" w:type="dxa"/>
            <w:shd w:val="clear" w:color="auto" w:fill="auto"/>
            <w:vAlign w:val="bottom"/>
            <w:hideMark/>
          </w:tcPr>
          <w:p w:rsidR="006D7B43" w:rsidRPr="006D7B43" w:rsidRDefault="006D7B43" w:rsidP="006D7B43">
            <w:pPr>
              <w:jc w:val="both"/>
              <w:rPr>
                <w:sz w:val="20"/>
                <w:szCs w:val="22"/>
              </w:rPr>
            </w:pPr>
            <w:r w:rsidRPr="006D7B43">
              <w:rPr>
                <w:sz w:val="20"/>
                <w:szCs w:val="22"/>
              </w:rPr>
              <w:t>Закупки товаров, работ и услуг для государственных (муниципальных) нужд</w:t>
            </w:r>
          </w:p>
        </w:tc>
        <w:tc>
          <w:tcPr>
            <w:tcW w:w="1134" w:type="dxa"/>
            <w:shd w:val="clear" w:color="auto" w:fill="auto"/>
            <w:noWrap/>
            <w:vAlign w:val="center"/>
          </w:tcPr>
          <w:p w:rsidR="006D7B43" w:rsidRPr="006D7B43" w:rsidRDefault="006D7B43" w:rsidP="006D7B43">
            <w:pPr>
              <w:jc w:val="center"/>
              <w:rPr>
                <w:sz w:val="20"/>
                <w:szCs w:val="20"/>
              </w:rPr>
            </w:pPr>
          </w:p>
        </w:tc>
        <w:tc>
          <w:tcPr>
            <w:tcW w:w="1276" w:type="dxa"/>
            <w:shd w:val="clear" w:color="FFFFCC" w:fill="FFFFFF"/>
            <w:noWrap/>
            <w:vAlign w:val="center"/>
            <w:hideMark/>
          </w:tcPr>
          <w:p w:rsidR="006D7B43" w:rsidRPr="006D7B43" w:rsidRDefault="006D7B43" w:rsidP="006D7B43">
            <w:pPr>
              <w:jc w:val="center"/>
              <w:rPr>
                <w:sz w:val="20"/>
                <w:szCs w:val="20"/>
              </w:rPr>
            </w:pPr>
          </w:p>
        </w:tc>
        <w:tc>
          <w:tcPr>
            <w:tcW w:w="567" w:type="dxa"/>
            <w:shd w:val="clear" w:color="auto" w:fill="auto"/>
            <w:noWrap/>
            <w:vAlign w:val="center"/>
            <w:hideMark/>
          </w:tcPr>
          <w:p w:rsidR="006D7B43" w:rsidRPr="006D7B43" w:rsidRDefault="006D7B43" w:rsidP="006D7B43">
            <w:pPr>
              <w:jc w:val="center"/>
              <w:rPr>
                <w:sz w:val="20"/>
                <w:szCs w:val="20"/>
              </w:rPr>
            </w:pPr>
            <w:r w:rsidRPr="006D7B43">
              <w:rPr>
                <w:sz w:val="20"/>
                <w:szCs w:val="20"/>
              </w:rPr>
              <w:t>200</w:t>
            </w:r>
          </w:p>
        </w:tc>
        <w:tc>
          <w:tcPr>
            <w:tcW w:w="1276" w:type="dxa"/>
            <w:shd w:val="clear" w:color="auto" w:fill="auto"/>
            <w:noWrap/>
            <w:vAlign w:val="center"/>
            <w:hideMark/>
          </w:tcPr>
          <w:p w:rsidR="006D7B43" w:rsidRPr="006D7B43" w:rsidRDefault="006D7B43" w:rsidP="006D7B43">
            <w:pPr>
              <w:jc w:val="center"/>
              <w:rPr>
                <w:sz w:val="20"/>
                <w:szCs w:val="20"/>
              </w:rPr>
            </w:pPr>
            <w:r w:rsidRPr="006D7B43">
              <w:rPr>
                <w:sz w:val="20"/>
                <w:szCs w:val="20"/>
              </w:rPr>
              <w:t>53 970.00</w:t>
            </w:r>
          </w:p>
        </w:tc>
      </w:tr>
      <w:tr w:rsidR="006D7B43" w:rsidRPr="006D7B43" w:rsidTr="006D7B43">
        <w:trPr>
          <w:trHeight w:val="305"/>
        </w:trPr>
        <w:tc>
          <w:tcPr>
            <w:tcW w:w="1008" w:type="dxa"/>
            <w:shd w:val="clear" w:color="auto" w:fill="auto"/>
            <w:noWrap/>
            <w:vAlign w:val="bottom"/>
          </w:tcPr>
          <w:p w:rsidR="006D7B43" w:rsidRPr="006D7B43" w:rsidRDefault="006D7B43" w:rsidP="006D7B43">
            <w:pPr>
              <w:rPr>
                <w:sz w:val="20"/>
                <w:szCs w:val="20"/>
              </w:rPr>
            </w:pPr>
          </w:p>
        </w:tc>
        <w:tc>
          <w:tcPr>
            <w:tcW w:w="4819" w:type="dxa"/>
            <w:shd w:val="clear" w:color="auto" w:fill="auto"/>
            <w:vAlign w:val="bottom"/>
            <w:hideMark/>
          </w:tcPr>
          <w:p w:rsidR="006D7B43" w:rsidRPr="006D7B43" w:rsidRDefault="006D7B43" w:rsidP="006D7B43">
            <w:pPr>
              <w:jc w:val="both"/>
              <w:rPr>
                <w:sz w:val="20"/>
                <w:szCs w:val="22"/>
              </w:rPr>
            </w:pPr>
            <w:r w:rsidRPr="006D7B43">
              <w:rPr>
                <w:sz w:val="20"/>
                <w:szCs w:val="22"/>
              </w:rPr>
              <w:t>Реализация мероприятий муниципальных программ формирования современной городской среды за счет средств бюджета сельского поселения</w:t>
            </w:r>
          </w:p>
        </w:tc>
        <w:tc>
          <w:tcPr>
            <w:tcW w:w="1134" w:type="dxa"/>
            <w:shd w:val="clear" w:color="auto" w:fill="auto"/>
            <w:noWrap/>
            <w:vAlign w:val="center"/>
          </w:tcPr>
          <w:p w:rsidR="006D7B43" w:rsidRPr="006D7B43" w:rsidRDefault="006D7B43" w:rsidP="006D7B43">
            <w:pPr>
              <w:jc w:val="center"/>
              <w:rPr>
                <w:sz w:val="20"/>
                <w:szCs w:val="20"/>
              </w:rPr>
            </w:pPr>
          </w:p>
        </w:tc>
        <w:tc>
          <w:tcPr>
            <w:tcW w:w="1276" w:type="dxa"/>
            <w:shd w:val="clear" w:color="FFFFCC" w:fill="FFFFFF"/>
            <w:noWrap/>
            <w:vAlign w:val="center"/>
            <w:hideMark/>
          </w:tcPr>
          <w:p w:rsidR="006D7B43" w:rsidRPr="006D7B43" w:rsidRDefault="006D7B43" w:rsidP="006D7B43">
            <w:pPr>
              <w:jc w:val="center"/>
              <w:rPr>
                <w:sz w:val="20"/>
                <w:szCs w:val="20"/>
              </w:rPr>
            </w:pPr>
            <w:r w:rsidRPr="006D7B43">
              <w:rPr>
                <w:sz w:val="20"/>
                <w:szCs w:val="20"/>
              </w:rPr>
              <w:t>7950031000</w:t>
            </w:r>
          </w:p>
        </w:tc>
        <w:tc>
          <w:tcPr>
            <w:tcW w:w="567" w:type="dxa"/>
            <w:shd w:val="clear" w:color="auto" w:fill="auto"/>
            <w:noWrap/>
            <w:vAlign w:val="center"/>
            <w:hideMark/>
          </w:tcPr>
          <w:p w:rsidR="006D7B43" w:rsidRPr="006D7B43" w:rsidRDefault="006D7B43" w:rsidP="006D7B43">
            <w:pPr>
              <w:jc w:val="center"/>
              <w:rPr>
                <w:sz w:val="20"/>
                <w:szCs w:val="20"/>
              </w:rPr>
            </w:pPr>
          </w:p>
        </w:tc>
        <w:tc>
          <w:tcPr>
            <w:tcW w:w="1276" w:type="dxa"/>
            <w:shd w:val="clear" w:color="auto" w:fill="auto"/>
            <w:noWrap/>
            <w:vAlign w:val="center"/>
            <w:hideMark/>
          </w:tcPr>
          <w:p w:rsidR="006D7B43" w:rsidRPr="006D7B43" w:rsidRDefault="006D7B43" w:rsidP="006D7B43">
            <w:pPr>
              <w:jc w:val="center"/>
              <w:rPr>
                <w:sz w:val="20"/>
                <w:szCs w:val="20"/>
              </w:rPr>
            </w:pPr>
            <w:r w:rsidRPr="006D7B43">
              <w:rPr>
                <w:sz w:val="20"/>
                <w:szCs w:val="20"/>
              </w:rPr>
              <w:t>6 720.65</w:t>
            </w:r>
          </w:p>
        </w:tc>
      </w:tr>
      <w:tr w:rsidR="006D7B43" w:rsidRPr="006D7B43" w:rsidTr="006D7B43">
        <w:trPr>
          <w:trHeight w:val="248"/>
        </w:trPr>
        <w:tc>
          <w:tcPr>
            <w:tcW w:w="1008" w:type="dxa"/>
            <w:shd w:val="clear" w:color="auto" w:fill="auto"/>
            <w:noWrap/>
            <w:vAlign w:val="bottom"/>
          </w:tcPr>
          <w:p w:rsidR="006D7B43" w:rsidRPr="006D7B43" w:rsidRDefault="006D7B43" w:rsidP="006D7B43">
            <w:pPr>
              <w:rPr>
                <w:sz w:val="20"/>
                <w:szCs w:val="20"/>
              </w:rPr>
            </w:pPr>
          </w:p>
        </w:tc>
        <w:tc>
          <w:tcPr>
            <w:tcW w:w="4819" w:type="dxa"/>
            <w:shd w:val="clear" w:color="auto" w:fill="auto"/>
            <w:vAlign w:val="bottom"/>
            <w:hideMark/>
          </w:tcPr>
          <w:p w:rsidR="006D7B43" w:rsidRPr="006D7B43" w:rsidRDefault="006D7B43" w:rsidP="006D7B43">
            <w:pPr>
              <w:jc w:val="both"/>
              <w:rPr>
                <w:sz w:val="20"/>
                <w:szCs w:val="22"/>
              </w:rPr>
            </w:pPr>
            <w:r w:rsidRPr="006D7B43">
              <w:rPr>
                <w:sz w:val="20"/>
                <w:szCs w:val="22"/>
              </w:rPr>
              <w:t>Закупки товаров, работ и услуг для государственных (муниципальных) нужд</w:t>
            </w:r>
          </w:p>
        </w:tc>
        <w:tc>
          <w:tcPr>
            <w:tcW w:w="1134" w:type="dxa"/>
            <w:shd w:val="clear" w:color="auto" w:fill="auto"/>
            <w:noWrap/>
            <w:vAlign w:val="center"/>
          </w:tcPr>
          <w:p w:rsidR="006D7B43" w:rsidRPr="006D7B43" w:rsidRDefault="006D7B43" w:rsidP="006D7B43">
            <w:pPr>
              <w:jc w:val="center"/>
              <w:rPr>
                <w:sz w:val="20"/>
                <w:szCs w:val="20"/>
              </w:rPr>
            </w:pPr>
          </w:p>
        </w:tc>
        <w:tc>
          <w:tcPr>
            <w:tcW w:w="1276" w:type="dxa"/>
            <w:shd w:val="clear" w:color="FFFFCC" w:fill="FFFFFF"/>
            <w:noWrap/>
            <w:vAlign w:val="center"/>
            <w:hideMark/>
          </w:tcPr>
          <w:p w:rsidR="006D7B43" w:rsidRPr="006D7B43" w:rsidRDefault="006D7B43" w:rsidP="006D7B43">
            <w:pPr>
              <w:jc w:val="center"/>
              <w:rPr>
                <w:sz w:val="20"/>
                <w:szCs w:val="20"/>
              </w:rPr>
            </w:pPr>
          </w:p>
        </w:tc>
        <w:tc>
          <w:tcPr>
            <w:tcW w:w="567" w:type="dxa"/>
            <w:shd w:val="clear" w:color="auto" w:fill="auto"/>
            <w:noWrap/>
            <w:vAlign w:val="center"/>
            <w:hideMark/>
          </w:tcPr>
          <w:p w:rsidR="006D7B43" w:rsidRPr="006D7B43" w:rsidRDefault="006D7B43" w:rsidP="006D7B43">
            <w:pPr>
              <w:jc w:val="center"/>
              <w:rPr>
                <w:sz w:val="20"/>
                <w:szCs w:val="20"/>
              </w:rPr>
            </w:pPr>
            <w:r w:rsidRPr="006D7B43">
              <w:rPr>
                <w:sz w:val="20"/>
                <w:szCs w:val="20"/>
              </w:rPr>
              <w:t>200</w:t>
            </w:r>
          </w:p>
        </w:tc>
        <w:tc>
          <w:tcPr>
            <w:tcW w:w="1276" w:type="dxa"/>
            <w:shd w:val="clear" w:color="auto" w:fill="auto"/>
            <w:noWrap/>
            <w:vAlign w:val="center"/>
            <w:hideMark/>
          </w:tcPr>
          <w:p w:rsidR="006D7B43" w:rsidRPr="006D7B43" w:rsidRDefault="006D7B43" w:rsidP="006D7B43">
            <w:pPr>
              <w:jc w:val="center"/>
              <w:rPr>
                <w:sz w:val="20"/>
                <w:szCs w:val="20"/>
              </w:rPr>
            </w:pPr>
            <w:r w:rsidRPr="006D7B43">
              <w:rPr>
                <w:sz w:val="20"/>
                <w:szCs w:val="20"/>
              </w:rPr>
              <w:t>6 720.65</w:t>
            </w:r>
          </w:p>
        </w:tc>
      </w:tr>
      <w:tr w:rsidR="006D7B43" w:rsidRPr="006D7B43" w:rsidTr="006D7B43">
        <w:trPr>
          <w:trHeight w:val="355"/>
        </w:trPr>
        <w:tc>
          <w:tcPr>
            <w:tcW w:w="1008" w:type="dxa"/>
            <w:shd w:val="clear" w:color="auto" w:fill="auto"/>
            <w:noWrap/>
            <w:vAlign w:val="bottom"/>
          </w:tcPr>
          <w:p w:rsidR="006D7B43" w:rsidRPr="006D7B43" w:rsidRDefault="006D7B43" w:rsidP="006D7B43">
            <w:pPr>
              <w:rPr>
                <w:sz w:val="20"/>
                <w:szCs w:val="20"/>
              </w:rPr>
            </w:pPr>
          </w:p>
        </w:tc>
        <w:tc>
          <w:tcPr>
            <w:tcW w:w="4819" w:type="dxa"/>
            <w:shd w:val="clear" w:color="auto" w:fill="auto"/>
            <w:vAlign w:val="bottom"/>
            <w:hideMark/>
          </w:tcPr>
          <w:p w:rsidR="006D7B43" w:rsidRPr="006D7B43" w:rsidRDefault="006D7B43" w:rsidP="006D7B43">
            <w:pPr>
              <w:jc w:val="both"/>
              <w:rPr>
                <w:sz w:val="20"/>
                <w:szCs w:val="22"/>
              </w:rPr>
            </w:pPr>
            <w:r w:rsidRPr="006D7B43">
              <w:rPr>
                <w:sz w:val="20"/>
                <w:szCs w:val="22"/>
              </w:rPr>
              <w:t>Реализация мероприятий муниципальных программ за счет средств заинтересованных лиц</w:t>
            </w:r>
          </w:p>
        </w:tc>
        <w:tc>
          <w:tcPr>
            <w:tcW w:w="1134" w:type="dxa"/>
            <w:shd w:val="clear" w:color="auto" w:fill="auto"/>
            <w:noWrap/>
            <w:vAlign w:val="center"/>
          </w:tcPr>
          <w:p w:rsidR="006D7B43" w:rsidRPr="006D7B43" w:rsidRDefault="006D7B43" w:rsidP="006D7B43">
            <w:pPr>
              <w:jc w:val="center"/>
              <w:rPr>
                <w:sz w:val="20"/>
                <w:szCs w:val="20"/>
              </w:rPr>
            </w:pPr>
          </w:p>
        </w:tc>
        <w:tc>
          <w:tcPr>
            <w:tcW w:w="1276" w:type="dxa"/>
            <w:shd w:val="clear" w:color="FFFFCC" w:fill="FFFFFF"/>
            <w:noWrap/>
            <w:vAlign w:val="center"/>
            <w:hideMark/>
          </w:tcPr>
          <w:p w:rsidR="006D7B43" w:rsidRPr="006D7B43" w:rsidRDefault="006D7B43" w:rsidP="006D7B43">
            <w:pPr>
              <w:jc w:val="center"/>
              <w:rPr>
                <w:sz w:val="20"/>
                <w:szCs w:val="20"/>
              </w:rPr>
            </w:pPr>
            <w:r w:rsidRPr="006D7B43">
              <w:rPr>
                <w:sz w:val="20"/>
                <w:szCs w:val="20"/>
              </w:rPr>
              <w:t>7950031001</w:t>
            </w:r>
          </w:p>
        </w:tc>
        <w:tc>
          <w:tcPr>
            <w:tcW w:w="567" w:type="dxa"/>
            <w:shd w:val="clear" w:color="auto" w:fill="auto"/>
            <w:noWrap/>
            <w:vAlign w:val="center"/>
            <w:hideMark/>
          </w:tcPr>
          <w:p w:rsidR="006D7B43" w:rsidRPr="006D7B43" w:rsidRDefault="006D7B43" w:rsidP="006D7B43">
            <w:pPr>
              <w:jc w:val="center"/>
              <w:rPr>
                <w:sz w:val="20"/>
                <w:szCs w:val="20"/>
              </w:rPr>
            </w:pPr>
          </w:p>
        </w:tc>
        <w:tc>
          <w:tcPr>
            <w:tcW w:w="1276" w:type="dxa"/>
            <w:shd w:val="clear" w:color="auto" w:fill="auto"/>
            <w:noWrap/>
            <w:vAlign w:val="center"/>
            <w:hideMark/>
          </w:tcPr>
          <w:p w:rsidR="006D7B43" w:rsidRPr="006D7B43" w:rsidRDefault="006D7B43" w:rsidP="006D7B43">
            <w:pPr>
              <w:jc w:val="center"/>
              <w:rPr>
                <w:sz w:val="20"/>
                <w:szCs w:val="20"/>
              </w:rPr>
            </w:pPr>
            <w:r w:rsidRPr="006D7B43">
              <w:rPr>
                <w:sz w:val="20"/>
                <w:szCs w:val="20"/>
              </w:rPr>
              <w:t>13 500.00</w:t>
            </w:r>
          </w:p>
        </w:tc>
      </w:tr>
      <w:tr w:rsidR="006D7B43" w:rsidRPr="006D7B43" w:rsidTr="006D7B43">
        <w:trPr>
          <w:trHeight w:val="307"/>
        </w:trPr>
        <w:tc>
          <w:tcPr>
            <w:tcW w:w="1008" w:type="dxa"/>
            <w:shd w:val="clear" w:color="auto" w:fill="auto"/>
            <w:noWrap/>
            <w:vAlign w:val="bottom"/>
          </w:tcPr>
          <w:p w:rsidR="006D7B43" w:rsidRPr="006D7B43" w:rsidRDefault="006D7B43" w:rsidP="006D7B43">
            <w:pPr>
              <w:rPr>
                <w:sz w:val="20"/>
                <w:szCs w:val="20"/>
              </w:rPr>
            </w:pPr>
          </w:p>
        </w:tc>
        <w:tc>
          <w:tcPr>
            <w:tcW w:w="4819" w:type="dxa"/>
            <w:shd w:val="clear" w:color="auto" w:fill="auto"/>
            <w:vAlign w:val="bottom"/>
            <w:hideMark/>
          </w:tcPr>
          <w:p w:rsidR="006D7B43" w:rsidRPr="006D7B43" w:rsidRDefault="006D7B43" w:rsidP="006D7B43">
            <w:pPr>
              <w:jc w:val="both"/>
              <w:rPr>
                <w:sz w:val="20"/>
                <w:szCs w:val="22"/>
              </w:rPr>
            </w:pPr>
            <w:r w:rsidRPr="006D7B43">
              <w:rPr>
                <w:sz w:val="20"/>
                <w:szCs w:val="22"/>
              </w:rPr>
              <w:t>Закупки товаров, работ и услуг для государственных (муниципальных) нужд</w:t>
            </w:r>
          </w:p>
        </w:tc>
        <w:tc>
          <w:tcPr>
            <w:tcW w:w="1134" w:type="dxa"/>
            <w:shd w:val="clear" w:color="auto" w:fill="auto"/>
            <w:noWrap/>
            <w:vAlign w:val="center"/>
          </w:tcPr>
          <w:p w:rsidR="006D7B43" w:rsidRPr="006D7B43" w:rsidRDefault="006D7B43" w:rsidP="006D7B43">
            <w:pPr>
              <w:jc w:val="center"/>
              <w:rPr>
                <w:sz w:val="20"/>
                <w:szCs w:val="20"/>
              </w:rPr>
            </w:pPr>
          </w:p>
        </w:tc>
        <w:tc>
          <w:tcPr>
            <w:tcW w:w="1276" w:type="dxa"/>
            <w:shd w:val="clear" w:color="FFFFCC" w:fill="FFFFFF"/>
            <w:noWrap/>
            <w:vAlign w:val="center"/>
          </w:tcPr>
          <w:p w:rsidR="006D7B43" w:rsidRPr="006D7B43" w:rsidRDefault="006D7B43" w:rsidP="006D7B43">
            <w:pPr>
              <w:jc w:val="center"/>
              <w:rPr>
                <w:sz w:val="20"/>
                <w:szCs w:val="20"/>
              </w:rPr>
            </w:pPr>
          </w:p>
        </w:tc>
        <w:tc>
          <w:tcPr>
            <w:tcW w:w="567" w:type="dxa"/>
            <w:shd w:val="clear" w:color="auto" w:fill="auto"/>
            <w:noWrap/>
            <w:vAlign w:val="center"/>
            <w:hideMark/>
          </w:tcPr>
          <w:p w:rsidR="006D7B43" w:rsidRPr="006D7B43" w:rsidRDefault="006D7B43" w:rsidP="006D7B43">
            <w:pPr>
              <w:jc w:val="center"/>
              <w:rPr>
                <w:sz w:val="20"/>
                <w:szCs w:val="20"/>
              </w:rPr>
            </w:pPr>
            <w:r w:rsidRPr="006D7B43">
              <w:rPr>
                <w:sz w:val="20"/>
                <w:szCs w:val="20"/>
              </w:rPr>
              <w:t>200</w:t>
            </w:r>
          </w:p>
        </w:tc>
        <w:tc>
          <w:tcPr>
            <w:tcW w:w="1276" w:type="dxa"/>
            <w:shd w:val="clear" w:color="auto" w:fill="auto"/>
            <w:noWrap/>
            <w:vAlign w:val="center"/>
            <w:hideMark/>
          </w:tcPr>
          <w:p w:rsidR="006D7B43" w:rsidRPr="006D7B43" w:rsidRDefault="006D7B43" w:rsidP="006D7B43">
            <w:pPr>
              <w:jc w:val="center"/>
              <w:rPr>
                <w:sz w:val="20"/>
                <w:szCs w:val="20"/>
              </w:rPr>
            </w:pPr>
            <w:r w:rsidRPr="006D7B43">
              <w:rPr>
                <w:sz w:val="20"/>
                <w:szCs w:val="20"/>
              </w:rPr>
              <w:t>13 500.00</w:t>
            </w:r>
          </w:p>
        </w:tc>
      </w:tr>
      <w:tr w:rsidR="006D7B43" w:rsidRPr="006D7B43" w:rsidTr="006D7B43">
        <w:trPr>
          <w:trHeight w:val="118"/>
        </w:trPr>
        <w:tc>
          <w:tcPr>
            <w:tcW w:w="1008" w:type="dxa"/>
            <w:shd w:val="clear" w:color="auto" w:fill="auto"/>
            <w:noWrap/>
            <w:vAlign w:val="bottom"/>
          </w:tcPr>
          <w:p w:rsidR="006D7B43" w:rsidRPr="006D7B43" w:rsidRDefault="006D7B43" w:rsidP="006D7B43">
            <w:pPr>
              <w:rPr>
                <w:bCs/>
                <w:sz w:val="20"/>
                <w:szCs w:val="20"/>
              </w:rPr>
            </w:pPr>
          </w:p>
        </w:tc>
        <w:tc>
          <w:tcPr>
            <w:tcW w:w="4819" w:type="dxa"/>
            <w:shd w:val="clear" w:color="auto" w:fill="auto"/>
            <w:vAlign w:val="bottom"/>
            <w:hideMark/>
          </w:tcPr>
          <w:p w:rsidR="006D7B43" w:rsidRPr="006D7B43" w:rsidRDefault="006D7B43" w:rsidP="006D7B43">
            <w:pPr>
              <w:jc w:val="both"/>
              <w:rPr>
                <w:bCs/>
                <w:sz w:val="20"/>
                <w:szCs w:val="22"/>
              </w:rPr>
            </w:pPr>
            <w:r w:rsidRPr="006D7B43">
              <w:rPr>
                <w:bCs/>
                <w:sz w:val="20"/>
                <w:szCs w:val="22"/>
              </w:rPr>
              <w:t>Культура, кинематография</w:t>
            </w:r>
          </w:p>
        </w:tc>
        <w:tc>
          <w:tcPr>
            <w:tcW w:w="1134" w:type="dxa"/>
            <w:shd w:val="clear" w:color="auto" w:fill="auto"/>
            <w:noWrap/>
            <w:vAlign w:val="center"/>
            <w:hideMark/>
          </w:tcPr>
          <w:p w:rsidR="006D7B43" w:rsidRPr="006D7B43" w:rsidRDefault="006D7B43" w:rsidP="006D7B43">
            <w:pPr>
              <w:jc w:val="center"/>
              <w:rPr>
                <w:bCs/>
                <w:sz w:val="20"/>
                <w:szCs w:val="20"/>
              </w:rPr>
            </w:pPr>
            <w:r w:rsidRPr="006D7B43">
              <w:rPr>
                <w:bCs/>
                <w:sz w:val="20"/>
                <w:szCs w:val="20"/>
              </w:rPr>
              <w:t>0800.</w:t>
            </w:r>
          </w:p>
        </w:tc>
        <w:tc>
          <w:tcPr>
            <w:tcW w:w="1276" w:type="dxa"/>
            <w:shd w:val="clear" w:color="auto" w:fill="auto"/>
            <w:noWrap/>
            <w:vAlign w:val="center"/>
          </w:tcPr>
          <w:p w:rsidR="006D7B43" w:rsidRPr="006D7B43" w:rsidRDefault="006D7B43" w:rsidP="006D7B43">
            <w:pPr>
              <w:jc w:val="center"/>
              <w:rPr>
                <w:bCs/>
                <w:sz w:val="20"/>
                <w:szCs w:val="20"/>
              </w:rPr>
            </w:pPr>
          </w:p>
        </w:tc>
        <w:tc>
          <w:tcPr>
            <w:tcW w:w="567" w:type="dxa"/>
            <w:shd w:val="clear" w:color="auto" w:fill="auto"/>
            <w:noWrap/>
            <w:vAlign w:val="center"/>
          </w:tcPr>
          <w:p w:rsidR="006D7B43" w:rsidRPr="006D7B43" w:rsidRDefault="006D7B43" w:rsidP="006D7B43">
            <w:pPr>
              <w:jc w:val="center"/>
              <w:rPr>
                <w:bCs/>
                <w:sz w:val="20"/>
                <w:szCs w:val="20"/>
              </w:rPr>
            </w:pPr>
          </w:p>
        </w:tc>
        <w:tc>
          <w:tcPr>
            <w:tcW w:w="1276" w:type="dxa"/>
            <w:shd w:val="clear" w:color="auto" w:fill="auto"/>
            <w:noWrap/>
            <w:vAlign w:val="center"/>
            <w:hideMark/>
          </w:tcPr>
          <w:p w:rsidR="006D7B43" w:rsidRPr="006D7B43" w:rsidRDefault="006D7B43" w:rsidP="006D7B43">
            <w:pPr>
              <w:jc w:val="center"/>
              <w:rPr>
                <w:bCs/>
                <w:sz w:val="20"/>
                <w:szCs w:val="20"/>
              </w:rPr>
            </w:pPr>
            <w:r w:rsidRPr="006D7B43">
              <w:rPr>
                <w:bCs/>
                <w:sz w:val="20"/>
                <w:szCs w:val="20"/>
              </w:rPr>
              <w:t>1 942 461.4</w:t>
            </w:r>
          </w:p>
        </w:tc>
      </w:tr>
      <w:tr w:rsidR="006D7B43" w:rsidRPr="006D7B43" w:rsidTr="006D7B43">
        <w:trPr>
          <w:trHeight w:val="108"/>
        </w:trPr>
        <w:tc>
          <w:tcPr>
            <w:tcW w:w="1008" w:type="dxa"/>
            <w:shd w:val="clear" w:color="auto" w:fill="auto"/>
            <w:noWrap/>
            <w:vAlign w:val="bottom"/>
          </w:tcPr>
          <w:p w:rsidR="006D7B43" w:rsidRPr="006D7B43" w:rsidRDefault="006D7B43" w:rsidP="006D7B43">
            <w:pPr>
              <w:rPr>
                <w:sz w:val="20"/>
                <w:szCs w:val="20"/>
              </w:rPr>
            </w:pPr>
          </w:p>
        </w:tc>
        <w:tc>
          <w:tcPr>
            <w:tcW w:w="4819" w:type="dxa"/>
            <w:shd w:val="clear" w:color="auto" w:fill="auto"/>
            <w:vAlign w:val="bottom"/>
            <w:hideMark/>
          </w:tcPr>
          <w:p w:rsidR="006D7B43" w:rsidRPr="006D7B43" w:rsidRDefault="006D7B43" w:rsidP="006D7B43">
            <w:pPr>
              <w:jc w:val="both"/>
              <w:rPr>
                <w:sz w:val="20"/>
                <w:szCs w:val="22"/>
              </w:rPr>
            </w:pPr>
            <w:r w:rsidRPr="006D7B43">
              <w:rPr>
                <w:sz w:val="20"/>
                <w:szCs w:val="22"/>
              </w:rPr>
              <w:t>Культура</w:t>
            </w:r>
          </w:p>
        </w:tc>
        <w:tc>
          <w:tcPr>
            <w:tcW w:w="1134" w:type="dxa"/>
            <w:shd w:val="clear" w:color="auto" w:fill="auto"/>
            <w:noWrap/>
            <w:vAlign w:val="center"/>
            <w:hideMark/>
          </w:tcPr>
          <w:p w:rsidR="006D7B43" w:rsidRPr="006D7B43" w:rsidRDefault="006D7B43" w:rsidP="006D7B43">
            <w:pPr>
              <w:jc w:val="center"/>
              <w:rPr>
                <w:sz w:val="20"/>
                <w:szCs w:val="20"/>
              </w:rPr>
            </w:pPr>
            <w:r w:rsidRPr="006D7B43">
              <w:rPr>
                <w:sz w:val="20"/>
                <w:szCs w:val="20"/>
              </w:rPr>
              <w:t>0801.</w:t>
            </w:r>
          </w:p>
        </w:tc>
        <w:tc>
          <w:tcPr>
            <w:tcW w:w="1276" w:type="dxa"/>
            <w:shd w:val="clear" w:color="auto" w:fill="auto"/>
            <w:noWrap/>
            <w:vAlign w:val="center"/>
          </w:tcPr>
          <w:p w:rsidR="006D7B43" w:rsidRPr="006D7B43" w:rsidRDefault="006D7B43" w:rsidP="006D7B43">
            <w:pPr>
              <w:jc w:val="center"/>
              <w:rPr>
                <w:sz w:val="20"/>
                <w:szCs w:val="20"/>
              </w:rPr>
            </w:pPr>
          </w:p>
        </w:tc>
        <w:tc>
          <w:tcPr>
            <w:tcW w:w="567" w:type="dxa"/>
            <w:shd w:val="clear" w:color="auto" w:fill="auto"/>
            <w:noWrap/>
            <w:vAlign w:val="center"/>
          </w:tcPr>
          <w:p w:rsidR="006D7B43" w:rsidRPr="006D7B43" w:rsidRDefault="006D7B43" w:rsidP="006D7B43">
            <w:pPr>
              <w:jc w:val="center"/>
              <w:rPr>
                <w:sz w:val="20"/>
                <w:szCs w:val="20"/>
              </w:rPr>
            </w:pPr>
          </w:p>
        </w:tc>
        <w:tc>
          <w:tcPr>
            <w:tcW w:w="1276" w:type="dxa"/>
            <w:shd w:val="clear" w:color="auto" w:fill="auto"/>
            <w:noWrap/>
            <w:vAlign w:val="center"/>
            <w:hideMark/>
          </w:tcPr>
          <w:p w:rsidR="006D7B43" w:rsidRPr="006D7B43" w:rsidRDefault="006D7B43" w:rsidP="006D7B43">
            <w:pPr>
              <w:jc w:val="center"/>
              <w:rPr>
                <w:sz w:val="20"/>
                <w:szCs w:val="20"/>
              </w:rPr>
            </w:pPr>
            <w:r w:rsidRPr="006D7B43">
              <w:rPr>
                <w:sz w:val="20"/>
                <w:szCs w:val="20"/>
              </w:rPr>
              <w:t>1 942 461.4</w:t>
            </w:r>
          </w:p>
        </w:tc>
      </w:tr>
      <w:tr w:rsidR="006D7B43" w:rsidRPr="006D7B43" w:rsidTr="006D7B43">
        <w:trPr>
          <w:trHeight w:val="225"/>
        </w:trPr>
        <w:tc>
          <w:tcPr>
            <w:tcW w:w="1008" w:type="dxa"/>
            <w:shd w:val="clear" w:color="auto" w:fill="auto"/>
            <w:noWrap/>
            <w:vAlign w:val="bottom"/>
          </w:tcPr>
          <w:p w:rsidR="006D7B43" w:rsidRPr="006D7B43" w:rsidRDefault="006D7B43" w:rsidP="006D7B43">
            <w:pPr>
              <w:rPr>
                <w:sz w:val="20"/>
                <w:szCs w:val="20"/>
              </w:rPr>
            </w:pPr>
          </w:p>
        </w:tc>
        <w:tc>
          <w:tcPr>
            <w:tcW w:w="4819" w:type="dxa"/>
            <w:shd w:val="clear" w:color="auto" w:fill="auto"/>
            <w:vAlign w:val="bottom"/>
            <w:hideMark/>
          </w:tcPr>
          <w:p w:rsidR="006D7B43" w:rsidRPr="006D7B43" w:rsidRDefault="006D7B43" w:rsidP="006D7B43">
            <w:pPr>
              <w:jc w:val="both"/>
              <w:rPr>
                <w:sz w:val="20"/>
                <w:szCs w:val="22"/>
              </w:rPr>
            </w:pPr>
            <w:r w:rsidRPr="006D7B43">
              <w:rPr>
                <w:sz w:val="20"/>
                <w:szCs w:val="22"/>
              </w:rPr>
              <w:t>Расход</w:t>
            </w:r>
            <w:r w:rsidR="00F35B9B">
              <w:rPr>
                <w:sz w:val="20"/>
                <w:szCs w:val="22"/>
              </w:rPr>
              <w:t>ы на обеспечение деятельности (</w:t>
            </w:r>
            <w:r w:rsidRPr="006D7B43">
              <w:rPr>
                <w:sz w:val="20"/>
                <w:szCs w:val="22"/>
              </w:rPr>
              <w:t>оказание услуг) подведомственных учреждений</w:t>
            </w:r>
          </w:p>
        </w:tc>
        <w:tc>
          <w:tcPr>
            <w:tcW w:w="1134" w:type="dxa"/>
            <w:shd w:val="clear" w:color="auto" w:fill="auto"/>
            <w:noWrap/>
            <w:vAlign w:val="center"/>
          </w:tcPr>
          <w:p w:rsidR="006D7B43" w:rsidRPr="006D7B43" w:rsidRDefault="006D7B43" w:rsidP="006D7B43">
            <w:pPr>
              <w:jc w:val="center"/>
              <w:rPr>
                <w:sz w:val="20"/>
                <w:szCs w:val="20"/>
              </w:rPr>
            </w:pPr>
          </w:p>
        </w:tc>
        <w:tc>
          <w:tcPr>
            <w:tcW w:w="1276" w:type="dxa"/>
            <w:shd w:val="clear" w:color="auto" w:fill="auto"/>
            <w:noWrap/>
            <w:vAlign w:val="center"/>
            <w:hideMark/>
          </w:tcPr>
          <w:p w:rsidR="006D7B43" w:rsidRPr="006D7B43" w:rsidRDefault="006D7B43" w:rsidP="006D7B43">
            <w:pPr>
              <w:jc w:val="center"/>
              <w:rPr>
                <w:sz w:val="20"/>
                <w:szCs w:val="20"/>
              </w:rPr>
            </w:pPr>
            <w:r w:rsidRPr="006D7B43">
              <w:rPr>
                <w:sz w:val="20"/>
                <w:szCs w:val="20"/>
              </w:rPr>
              <w:t>4400000590</w:t>
            </w:r>
          </w:p>
        </w:tc>
        <w:tc>
          <w:tcPr>
            <w:tcW w:w="567" w:type="dxa"/>
            <w:shd w:val="clear" w:color="auto" w:fill="auto"/>
            <w:noWrap/>
            <w:vAlign w:val="center"/>
          </w:tcPr>
          <w:p w:rsidR="006D7B43" w:rsidRPr="006D7B43" w:rsidRDefault="006D7B43" w:rsidP="006D7B43">
            <w:pPr>
              <w:jc w:val="center"/>
              <w:rPr>
                <w:sz w:val="20"/>
                <w:szCs w:val="20"/>
              </w:rPr>
            </w:pPr>
          </w:p>
        </w:tc>
        <w:tc>
          <w:tcPr>
            <w:tcW w:w="1276" w:type="dxa"/>
            <w:shd w:val="clear" w:color="auto" w:fill="auto"/>
            <w:noWrap/>
            <w:vAlign w:val="center"/>
            <w:hideMark/>
          </w:tcPr>
          <w:p w:rsidR="006D7B43" w:rsidRPr="006D7B43" w:rsidRDefault="006D7B43" w:rsidP="006D7B43">
            <w:pPr>
              <w:jc w:val="center"/>
              <w:rPr>
                <w:sz w:val="20"/>
                <w:szCs w:val="20"/>
              </w:rPr>
            </w:pPr>
            <w:r w:rsidRPr="006D7B43">
              <w:rPr>
                <w:sz w:val="20"/>
                <w:szCs w:val="20"/>
              </w:rPr>
              <w:t>1 942 461.4</w:t>
            </w:r>
          </w:p>
        </w:tc>
      </w:tr>
      <w:tr w:rsidR="006D7B43" w:rsidRPr="006D7B43" w:rsidTr="006D7B43">
        <w:trPr>
          <w:trHeight w:val="900"/>
        </w:trPr>
        <w:tc>
          <w:tcPr>
            <w:tcW w:w="1008" w:type="dxa"/>
            <w:shd w:val="clear" w:color="auto" w:fill="auto"/>
            <w:noWrap/>
            <w:vAlign w:val="bottom"/>
          </w:tcPr>
          <w:p w:rsidR="006D7B43" w:rsidRPr="006D7B43" w:rsidRDefault="006D7B43" w:rsidP="006D7B43">
            <w:pPr>
              <w:rPr>
                <w:sz w:val="20"/>
                <w:szCs w:val="20"/>
              </w:rPr>
            </w:pPr>
          </w:p>
        </w:tc>
        <w:tc>
          <w:tcPr>
            <w:tcW w:w="4819" w:type="dxa"/>
            <w:shd w:val="clear" w:color="auto" w:fill="auto"/>
            <w:vAlign w:val="bottom"/>
            <w:hideMark/>
          </w:tcPr>
          <w:p w:rsidR="006D7B43" w:rsidRPr="006D7B43" w:rsidRDefault="006D7B43" w:rsidP="00F35B9B">
            <w:pPr>
              <w:jc w:val="both"/>
              <w:rPr>
                <w:sz w:val="20"/>
                <w:szCs w:val="22"/>
              </w:rPr>
            </w:pPr>
            <w:r w:rsidRPr="006D7B43">
              <w:rPr>
                <w:sz w:val="20"/>
                <w:szCs w:val="22"/>
              </w:rPr>
              <w:t>Расходы на выплату персоналу в целях обеспеч</w:t>
            </w:r>
            <w:r w:rsidR="00F35B9B">
              <w:rPr>
                <w:sz w:val="20"/>
                <w:szCs w:val="22"/>
              </w:rPr>
              <w:t>ения функций государственными (</w:t>
            </w:r>
            <w:r w:rsidRPr="006D7B43">
              <w:rPr>
                <w:sz w:val="20"/>
                <w:szCs w:val="22"/>
              </w:rPr>
              <w:t>муниципальными) органами, казенными учреждениями, органами управления внебюджетными фондами</w:t>
            </w:r>
          </w:p>
        </w:tc>
        <w:tc>
          <w:tcPr>
            <w:tcW w:w="1134" w:type="dxa"/>
            <w:shd w:val="clear" w:color="auto" w:fill="auto"/>
            <w:noWrap/>
            <w:vAlign w:val="center"/>
          </w:tcPr>
          <w:p w:rsidR="006D7B43" w:rsidRPr="006D7B43" w:rsidRDefault="006D7B43" w:rsidP="006D7B43">
            <w:pPr>
              <w:jc w:val="center"/>
              <w:rPr>
                <w:sz w:val="20"/>
                <w:szCs w:val="20"/>
              </w:rPr>
            </w:pPr>
          </w:p>
        </w:tc>
        <w:tc>
          <w:tcPr>
            <w:tcW w:w="1276" w:type="dxa"/>
            <w:shd w:val="clear" w:color="auto" w:fill="auto"/>
            <w:noWrap/>
            <w:vAlign w:val="center"/>
          </w:tcPr>
          <w:p w:rsidR="006D7B43" w:rsidRPr="006D7B43" w:rsidRDefault="006D7B43" w:rsidP="006D7B43">
            <w:pPr>
              <w:jc w:val="center"/>
              <w:rPr>
                <w:sz w:val="20"/>
                <w:szCs w:val="20"/>
              </w:rPr>
            </w:pPr>
          </w:p>
        </w:tc>
        <w:tc>
          <w:tcPr>
            <w:tcW w:w="567" w:type="dxa"/>
            <w:shd w:val="clear" w:color="auto" w:fill="auto"/>
            <w:noWrap/>
            <w:vAlign w:val="center"/>
            <w:hideMark/>
          </w:tcPr>
          <w:p w:rsidR="006D7B43" w:rsidRPr="006D7B43" w:rsidRDefault="006D7B43" w:rsidP="006D7B43">
            <w:pPr>
              <w:jc w:val="center"/>
              <w:rPr>
                <w:sz w:val="20"/>
                <w:szCs w:val="20"/>
              </w:rPr>
            </w:pPr>
            <w:r w:rsidRPr="006D7B43">
              <w:rPr>
                <w:sz w:val="20"/>
                <w:szCs w:val="20"/>
              </w:rPr>
              <w:t>100</w:t>
            </w:r>
          </w:p>
        </w:tc>
        <w:tc>
          <w:tcPr>
            <w:tcW w:w="1276" w:type="dxa"/>
            <w:shd w:val="clear" w:color="auto" w:fill="auto"/>
            <w:noWrap/>
            <w:vAlign w:val="center"/>
            <w:hideMark/>
          </w:tcPr>
          <w:p w:rsidR="006D7B43" w:rsidRPr="006D7B43" w:rsidRDefault="006D7B43" w:rsidP="006D7B43">
            <w:pPr>
              <w:jc w:val="center"/>
              <w:rPr>
                <w:sz w:val="20"/>
                <w:szCs w:val="20"/>
              </w:rPr>
            </w:pPr>
            <w:r w:rsidRPr="006D7B43">
              <w:rPr>
                <w:sz w:val="20"/>
                <w:szCs w:val="20"/>
              </w:rPr>
              <w:t>987 209.0</w:t>
            </w:r>
          </w:p>
        </w:tc>
      </w:tr>
      <w:tr w:rsidR="006D7B43" w:rsidRPr="006D7B43" w:rsidTr="006D7B43">
        <w:trPr>
          <w:trHeight w:val="248"/>
        </w:trPr>
        <w:tc>
          <w:tcPr>
            <w:tcW w:w="1008" w:type="dxa"/>
            <w:shd w:val="clear" w:color="auto" w:fill="auto"/>
            <w:noWrap/>
            <w:vAlign w:val="bottom"/>
          </w:tcPr>
          <w:p w:rsidR="006D7B43" w:rsidRPr="006D7B43" w:rsidRDefault="006D7B43" w:rsidP="006D7B43">
            <w:pPr>
              <w:rPr>
                <w:sz w:val="20"/>
                <w:szCs w:val="20"/>
              </w:rPr>
            </w:pPr>
          </w:p>
        </w:tc>
        <w:tc>
          <w:tcPr>
            <w:tcW w:w="4819" w:type="dxa"/>
            <w:shd w:val="clear" w:color="auto" w:fill="auto"/>
            <w:vAlign w:val="bottom"/>
            <w:hideMark/>
          </w:tcPr>
          <w:p w:rsidR="006D7B43" w:rsidRPr="006D7B43" w:rsidRDefault="006D7B43" w:rsidP="006D7B43">
            <w:pPr>
              <w:jc w:val="both"/>
              <w:rPr>
                <w:sz w:val="20"/>
                <w:szCs w:val="22"/>
              </w:rPr>
            </w:pPr>
            <w:r w:rsidRPr="006D7B43">
              <w:rPr>
                <w:sz w:val="20"/>
                <w:szCs w:val="22"/>
              </w:rPr>
              <w:t>Закупки товаров, работ и услуг для государственных (муниципальных) нужд</w:t>
            </w:r>
          </w:p>
        </w:tc>
        <w:tc>
          <w:tcPr>
            <w:tcW w:w="1134" w:type="dxa"/>
            <w:shd w:val="clear" w:color="auto" w:fill="auto"/>
            <w:noWrap/>
            <w:vAlign w:val="center"/>
          </w:tcPr>
          <w:p w:rsidR="006D7B43" w:rsidRPr="006D7B43" w:rsidRDefault="006D7B43" w:rsidP="006D7B43">
            <w:pPr>
              <w:jc w:val="center"/>
              <w:rPr>
                <w:sz w:val="20"/>
                <w:szCs w:val="20"/>
              </w:rPr>
            </w:pPr>
          </w:p>
        </w:tc>
        <w:tc>
          <w:tcPr>
            <w:tcW w:w="1276" w:type="dxa"/>
            <w:shd w:val="clear" w:color="auto" w:fill="auto"/>
            <w:noWrap/>
            <w:vAlign w:val="center"/>
          </w:tcPr>
          <w:p w:rsidR="006D7B43" w:rsidRPr="006D7B43" w:rsidRDefault="006D7B43" w:rsidP="006D7B43">
            <w:pPr>
              <w:jc w:val="center"/>
              <w:rPr>
                <w:sz w:val="20"/>
                <w:szCs w:val="20"/>
              </w:rPr>
            </w:pPr>
          </w:p>
        </w:tc>
        <w:tc>
          <w:tcPr>
            <w:tcW w:w="567" w:type="dxa"/>
            <w:shd w:val="clear" w:color="auto" w:fill="auto"/>
            <w:noWrap/>
            <w:vAlign w:val="center"/>
            <w:hideMark/>
          </w:tcPr>
          <w:p w:rsidR="006D7B43" w:rsidRPr="006D7B43" w:rsidRDefault="006D7B43" w:rsidP="006D7B43">
            <w:pPr>
              <w:jc w:val="center"/>
              <w:rPr>
                <w:sz w:val="20"/>
                <w:szCs w:val="20"/>
              </w:rPr>
            </w:pPr>
            <w:r w:rsidRPr="006D7B43">
              <w:rPr>
                <w:sz w:val="20"/>
                <w:szCs w:val="20"/>
              </w:rPr>
              <w:t>200</w:t>
            </w:r>
          </w:p>
        </w:tc>
        <w:tc>
          <w:tcPr>
            <w:tcW w:w="1276" w:type="dxa"/>
            <w:shd w:val="clear" w:color="auto" w:fill="auto"/>
            <w:noWrap/>
            <w:vAlign w:val="center"/>
            <w:hideMark/>
          </w:tcPr>
          <w:p w:rsidR="006D7B43" w:rsidRPr="006D7B43" w:rsidRDefault="006D7B43" w:rsidP="006D7B43">
            <w:pPr>
              <w:jc w:val="center"/>
              <w:rPr>
                <w:sz w:val="20"/>
                <w:szCs w:val="20"/>
              </w:rPr>
            </w:pPr>
            <w:r w:rsidRPr="006D7B43">
              <w:rPr>
                <w:sz w:val="20"/>
                <w:szCs w:val="20"/>
              </w:rPr>
              <w:t>868 202.4</w:t>
            </w:r>
          </w:p>
        </w:tc>
      </w:tr>
      <w:tr w:rsidR="006D7B43" w:rsidRPr="006D7B43" w:rsidTr="006D7B43">
        <w:trPr>
          <w:trHeight w:val="300"/>
        </w:trPr>
        <w:tc>
          <w:tcPr>
            <w:tcW w:w="1008" w:type="dxa"/>
            <w:shd w:val="clear" w:color="auto" w:fill="auto"/>
            <w:noWrap/>
            <w:vAlign w:val="bottom"/>
          </w:tcPr>
          <w:p w:rsidR="006D7B43" w:rsidRPr="006D7B43" w:rsidRDefault="006D7B43" w:rsidP="006D7B43">
            <w:pPr>
              <w:rPr>
                <w:sz w:val="20"/>
                <w:szCs w:val="20"/>
              </w:rPr>
            </w:pPr>
          </w:p>
        </w:tc>
        <w:tc>
          <w:tcPr>
            <w:tcW w:w="4819" w:type="dxa"/>
            <w:shd w:val="clear" w:color="auto" w:fill="auto"/>
            <w:vAlign w:val="bottom"/>
            <w:hideMark/>
          </w:tcPr>
          <w:p w:rsidR="006D7B43" w:rsidRPr="006D7B43" w:rsidRDefault="006D7B43" w:rsidP="006D7B43">
            <w:pPr>
              <w:jc w:val="both"/>
              <w:rPr>
                <w:sz w:val="20"/>
                <w:szCs w:val="22"/>
              </w:rPr>
            </w:pPr>
            <w:r w:rsidRPr="006D7B43">
              <w:rPr>
                <w:sz w:val="20"/>
                <w:szCs w:val="22"/>
              </w:rPr>
              <w:t>Иные бюджетные ассигнования</w:t>
            </w:r>
          </w:p>
        </w:tc>
        <w:tc>
          <w:tcPr>
            <w:tcW w:w="1134" w:type="dxa"/>
            <w:shd w:val="clear" w:color="auto" w:fill="auto"/>
            <w:noWrap/>
            <w:vAlign w:val="center"/>
          </w:tcPr>
          <w:p w:rsidR="006D7B43" w:rsidRPr="006D7B43" w:rsidRDefault="006D7B43" w:rsidP="006D7B43">
            <w:pPr>
              <w:jc w:val="center"/>
              <w:rPr>
                <w:sz w:val="20"/>
                <w:szCs w:val="20"/>
              </w:rPr>
            </w:pPr>
          </w:p>
        </w:tc>
        <w:tc>
          <w:tcPr>
            <w:tcW w:w="1276" w:type="dxa"/>
            <w:shd w:val="clear" w:color="auto" w:fill="auto"/>
            <w:noWrap/>
            <w:vAlign w:val="center"/>
          </w:tcPr>
          <w:p w:rsidR="006D7B43" w:rsidRPr="006D7B43" w:rsidRDefault="006D7B43" w:rsidP="006D7B43">
            <w:pPr>
              <w:jc w:val="center"/>
              <w:rPr>
                <w:sz w:val="20"/>
                <w:szCs w:val="20"/>
              </w:rPr>
            </w:pPr>
          </w:p>
        </w:tc>
        <w:tc>
          <w:tcPr>
            <w:tcW w:w="567" w:type="dxa"/>
            <w:shd w:val="clear" w:color="FFFFCC" w:fill="FFFFFF"/>
            <w:noWrap/>
            <w:vAlign w:val="center"/>
            <w:hideMark/>
          </w:tcPr>
          <w:p w:rsidR="006D7B43" w:rsidRPr="006D7B43" w:rsidRDefault="006D7B43" w:rsidP="006D7B43">
            <w:pPr>
              <w:jc w:val="center"/>
              <w:rPr>
                <w:sz w:val="20"/>
                <w:szCs w:val="20"/>
              </w:rPr>
            </w:pPr>
            <w:r w:rsidRPr="006D7B43">
              <w:rPr>
                <w:sz w:val="20"/>
                <w:szCs w:val="20"/>
              </w:rPr>
              <w:t>800</w:t>
            </w:r>
          </w:p>
        </w:tc>
        <w:tc>
          <w:tcPr>
            <w:tcW w:w="1276" w:type="dxa"/>
            <w:shd w:val="clear" w:color="auto" w:fill="auto"/>
            <w:noWrap/>
            <w:vAlign w:val="center"/>
            <w:hideMark/>
          </w:tcPr>
          <w:p w:rsidR="006D7B43" w:rsidRPr="006D7B43" w:rsidRDefault="006D7B43" w:rsidP="006D7B43">
            <w:pPr>
              <w:jc w:val="center"/>
              <w:rPr>
                <w:sz w:val="20"/>
                <w:szCs w:val="20"/>
              </w:rPr>
            </w:pPr>
            <w:r w:rsidRPr="006D7B43">
              <w:rPr>
                <w:sz w:val="20"/>
                <w:szCs w:val="20"/>
              </w:rPr>
              <w:t>87 050.0</w:t>
            </w:r>
          </w:p>
        </w:tc>
      </w:tr>
      <w:tr w:rsidR="006D7B43" w:rsidRPr="006D7B43" w:rsidTr="006D7B43">
        <w:trPr>
          <w:trHeight w:val="285"/>
        </w:trPr>
        <w:tc>
          <w:tcPr>
            <w:tcW w:w="1008" w:type="dxa"/>
            <w:shd w:val="clear" w:color="auto" w:fill="auto"/>
            <w:noWrap/>
            <w:vAlign w:val="bottom"/>
          </w:tcPr>
          <w:p w:rsidR="006D7B43" w:rsidRPr="006D7B43" w:rsidRDefault="006D7B43" w:rsidP="006D7B43">
            <w:pPr>
              <w:rPr>
                <w:bCs/>
                <w:sz w:val="20"/>
                <w:szCs w:val="20"/>
              </w:rPr>
            </w:pPr>
          </w:p>
        </w:tc>
        <w:tc>
          <w:tcPr>
            <w:tcW w:w="4819" w:type="dxa"/>
            <w:shd w:val="clear" w:color="auto" w:fill="auto"/>
            <w:vAlign w:val="bottom"/>
            <w:hideMark/>
          </w:tcPr>
          <w:p w:rsidR="006D7B43" w:rsidRPr="006D7B43" w:rsidRDefault="006D7B43" w:rsidP="006D7B43">
            <w:pPr>
              <w:jc w:val="both"/>
              <w:rPr>
                <w:bCs/>
                <w:sz w:val="20"/>
                <w:szCs w:val="22"/>
              </w:rPr>
            </w:pPr>
            <w:r w:rsidRPr="006D7B43">
              <w:rPr>
                <w:bCs/>
                <w:sz w:val="20"/>
                <w:szCs w:val="22"/>
              </w:rPr>
              <w:t>Социальная политика</w:t>
            </w:r>
          </w:p>
        </w:tc>
        <w:tc>
          <w:tcPr>
            <w:tcW w:w="1134" w:type="dxa"/>
            <w:shd w:val="clear" w:color="auto" w:fill="auto"/>
            <w:noWrap/>
            <w:vAlign w:val="center"/>
            <w:hideMark/>
          </w:tcPr>
          <w:p w:rsidR="006D7B43" w:rsidRPr="006D7B43" w:rsidRDefault="006D7B43" w:rsidP="006D7B43">
            <w:pPr>
              <w:jc w:val="center"/>
              <w:rPr>
                <w:bCs/>
                <w:sz w:val="20"/>
                <w:szCs w:val="20"/>
              </w:rPr>
            </w:pPr>
            <w:r w:rsidRPr="006D7B43">
              <w:rPr>
                <w:bCs/>
                <w:sz w:val="20"/>
                <w:szCs w:val="20"/>
              </w:rPr>
              <w:t>1000.</w:t>
            </w:r>
          </w:p>
        </w:tc>
        <w:tc>
          <w:tcPr>
            <w:tcW w:w="1276" w:type="dxa"/>
            <w:shd w:val="clear" w:color="auto" w:fill="auto"/>
            <w:noWrap/>
            <w:vAlign w:val="center"/>
          </w:tcPr>
          <w:p w:rsidR="006D7B43" w:rsidRPr="006D7B43" w:rsidRDefault="006D7B43" w:rsidP="006D7B43">
            <w:pPr>
              <w:jc w:val="center"/>
              <w:rPr>
                <w:bCs/>
                <w:sz w:val="20"/>
                <w:szCs w:val="20"/>
              </w:rPr>
            </w:pPr>
          </w:p>
        </w:tc>
        <w:tc>
          <w:tcPr>
            <w:tcW w:w="567" w:type="dxa"/>
            <w:shd w:val="clear" w:color="auto" w:fill="auto"/>
            <w:noWrap/>
            <w:vAlign w:val="center"/>
          </w:tcPr>
          <w:p w:rsidR="006D7B43" w:rsidRPr="006D7B43" w:rsidRDefault="006D7B43" w:rsidP="006D7B43">
            <w:pPr>
              <w:jc w:val="center"/>
              <w:rPr>
                <w:bCs/>
                <w:sz w:val="20"/>
                <w:szCs w:val="20"/>
              </w:rPr>
            </w:pPr>
          </w:p>
        </w:tc>
        <w:tc>
          <w:tcPr>
            <w:tcW w:w="1276" w:type="dxa"/>
            <w:shd w:val="clear" w:color="auto" w:fill="auto"/>
            <w:noWrap/>
            <w:vAlign w:val="center"/>
            <w:hideMark/>
          </w:tcPr>
          <w:p w:rsidR="006D7B43" w:rsidRPr="006D7B43" w:rsidRDefault="006D7B43" w:rsidP="006D7B43">
            <w:pPr>
              <w:jc w:val="center"/>
              <w:rPr>
                <w:bCs/>
                <w:sz w:val="20"/>
                <w:szCs w:val="20"/>
              </w:rPr>
            </w:pPr>
            <w:r w:rsidRPr="006D7B43">
              <w:rPr>
                <w:bCs/>
                <w:sz w:val="20"/>
                <w:szCs w:val="20"/>
              </w:rPr>
              <w:t>12 000.0</w:t>
            </w:r>
          </w:p>
        </w:tc>
      </w:tr>
      <w:tr w:rsidR="006D7B43" w:rsidRPr="006D7B43" w:rsidTr="006D7B43">
        <w:trPr>
          <w:trHeight w:val="300"/>
        </w:trPr>
        <w:tc>
          <w:tcPr>
            <w:tcW w:w="1008" w:type="dxa"/>
            <w:shd w:val="clear" w:color="auto" w:fill="auto"/>
            <w:noWrap/>
            <w:vAlign w:val="bottom"/>
          </w:tcPr>
          <w:p w:rsidR="006D7B43" w:rsidRPr="006D7B43" w:rsidRDefault="006D7B43" w:rsidP="006D7B43">
            <w:pPr>
              <w:rPr>
                <w:sz w:val="20"/>
                <w:szCs w:val="20"/>
              </w:rPr>
            </w:pPr>
          </w:p>
        </w:tc>
        <w:tc>
          <w:tcPr>
            <w:tcW w:w="4819" w:type="dxa"/>
            <w:shd w:val="clear" w:color="auto" w:fill="auto"/>
            <w:vAlign w:val="bottom"/>
            <w:hideMark/>
          </w:tcPr>
          <w:p w:rsidR="006D7B43" w:rsidRPr="006D7B43" w:rsidRDefault="006D7B43" w:rsidP="006D7B43">
            <w:pPr>
              <w:jc w:val="both"/>
              <w:rPr>
                <w:sz w:val="20"/>
                <w:szCs w:val="22"/>
              </w:rPr>
            </w:pPr>
            <w:r w:rsidRPr="006D7B43">
              <w:rPr>
                <w:sz w:val="20"/>
                <w:szCs w:val="22"/>
              </w:rPr>
              <w:t>Пенсионное обеспечение</w:t>
            </w:r>
          </w:p>
        </w:tc>
        <w:tc>
          <w:tcPr>
            <w:tcW w:w="1134" w:type="dxa"/>
            <w:shd w:val="clear" w:color="auto" w:fill="auto"/>
            <w:noWrap/>
            <w:vAlign w:val="center"/>
            <w:hideMark/>
          </w:tcPr>
          <w:p w:rsidR="006D7B43" w:rsidRPr="006D7B43" w:rsidRDefault="006D7B43" w:rsidP="006D7B43">
            <w:pPr>
              <w:jc w:val="center"/>
              <w:rPr>
                <w:sz w:val="20"/>
                <w:szCs w:val="20"/>
              </w:rPr>
            </w:pPr>
            <w:r w:rsidRPr="006D7B43">
              <w:rPr>
                <w:sz w:val="20"/>
                <w:szCs w:val="20"/>
              </w:rPr>
              <w:t>1001.</w:t>
            </w:r>
          </w:p>
        </w:tc>
        <w:tc>
          <w:tcPr>
            <w:tcW w:w="1276" w:type="dxa"/>
            <w:shd w:val="clear" w:color="auto" w:fill="auto"/>
            <w:noWrap/>
            <w:vAlign w:val="center"/>
          </w:tcPr>
          <w:p w:rsidR="006D7B43" w:rsidRPr="006D7B43" w:rsidRDefault="006D7B43" w:rsidP="006D7B43">
            <w:pPr>
              <w:jc w:val="center"/>
              <w:rPr>
                <w:sz w:val="20"/>
                <w:szCs w:val="20"/>
              </w:rPr>
            </w:pPr>
          </w:p>
        </w:tc>
        <w:tc>
          <w:tcPr>
            <w:tcW w:w="567" w:type="dxa"/>
            <w:shd w:val="clear" w:color="auto" w:fill="auto"/>
            <w:noWrap/>
            <w:vAlign w:val="center"/>
          </w:tcPr>
          <w:p w:rsidR="006D7B43" w:rsidRPr="006D7B43" w:rsidRDefault="006D7B43" w:rsidP="006D7B43">
            <w:pPr>
              <w:jc w:val="center"/>
              <w:rPr>
                <w:sz w:val="20"/>
                <w:szCs w:val="20"/>
              </w:rPr>
            </w:pPr>
          </w:p>
        </w:tc>
        <w:tc>
          <w:tcPr>
            <w:tcW w:w="1276" w:type="dxa"/>
            <w:shd w:val="clear" w:color="auto" w:fill="auto"/>
            <w:noWrap/>
            <w:vAlign w:val="center"/>
            <w:hideMark/>
          </w:tcPr>
          <w:p w:rsidR="006D7B43" w:rsidRPr="006D7B43" w:rsidRDefault="006D7B43" w:rsidP="006D7B43">
            <w:pPr>
              <w:jc w:val="center"/>
              <w:rPr>
                <w:sz w:val="20"/>
                <w:szCs w:val="20"/>
              </w:rPr>
            </w:pPr>
            <w:r w:rsidRPr="006D7B43">
              <w:rPr>
                <w:sz w:val="20"/>
                <w:szCs w:val="20"/>
              </w:rPr>
              <w:t>12 000.0</w:t>
            </w:r>
          </w:p>
        </w:tc>
      </w:tr>
      <w:tr w:rsidR="006D7B43" w:rsidRPr="006D7B43" w:rsidTr="006D7B43">
        <w:trPr>
          <w:trHeight w:val="600"/>
        </w:trPr>
        <w:tc>
          <w:tcPr>
            <w:tcW w:w="1008" w:type="dxa"/>
            <w:shd w:val="clear" w:color="auto" w:fill="auto"/>
            <w:noWrap/>
            <w:vAlign w:val="bottom"/>
          </w:tcPr>
          <w:p w:rsidR="006D7B43" w:rsidRPr="006D7B43" w:rsidRDefault="006D7B43" w:rsidP="006D7B43">
            <w:pPr>
              <w:rPr>
                <w:sz w:val="20"/>
                <w:szCs w:val="20"/>
              </w:rPr>
            </w:pPr>
          </w:p>
        </w:tc>
        <w:tc>
          <w:tcPr>
            <w:tcW w:w="4819" w:type="dxa"/>
            <w:shd w:val="clear" w:color="auto" w:fill="auto"/>
            <w:vAlign w:val="bottom"/>
            <w:hideMark/>
          </w:tcPr>
          <w:p w:rsidR="006D7B43" w:rsidRPr="006D7B43" w:rsidRDefault="006D7B43" w:rsidP="006D7B43">
            <w:pPr>
              <w:jc w:val="both"/>
              <w:rPr>
                <w:sz w:val="20"/>
                <w:szCs w:val="22"/>
              </w:rPr>
            </w:pPr>
            <w:r w:rsidRPr="006D7B43">
              <w:rPr>
                <w:sz w:val="20"/>
                <w:szCs w:val="22"/>
              </w:rPr>
              <w:t>Доплаты к пенсиям государственных служащих субъектов РФ и муниципальных служащих</w:t>
            </w:r>
          </w:p>
        </w:tc>
        <w:tc>
          <w:tcPr>
            <w:tcW w:w="1134" w:type="dxa"/>
            <w:shd w:val="clear" w:color="auto" w:fill="auto"/>
            <w:noWrap/>
            <w:vAlign w:val="center"/>
          </w:tcPr>
          <w:p w:rsidR="006D7B43" w:rsidRPr="006D7B43" w:rsidRDefault="006D7B43" w:rsidP="006D7B43">
            <w:pPr>
              <w:jc w:val="center"/>
              <w:rPr>
                <w:sz w:val="20"/>
                <w:szCs w:val="20"/>
              </w:rPr>
            </w:pPr>
          </w:p>
        </w:tc>
        <w:tc>
          <w:tcPr>
            <w:tcW w:w="1276" w:type="dxa"/>
            <w:shd w:val="clear" w:color="auto" w:fill="auto"/>
            <w:noWrap/>
            <w:vAlign w:val="center"/>
            <w:hideMark/>
          </w:tcPr>
          <w:p w:rsidR="006D7B43" w:rsidRPr="006D7B43" w:rsidRDefault="006D7B43" w:rsidP="006D7B43">
            <w:pPr>
              <w:jc w:val="center"/>
              <w:rPr>
                <w:sz w:val="20"/>
                <w:szCs w:val="20"/>
              </w:rPr>
            </w:pPr>
            <w:r w:rsidRPr="006D7B43">
              <w:rPr>
                <w:sz w:val="20"/>
                <w:szCs w:val="20"/>
              </w:rPr>
              <w:t>5050083100</w:t>
            </w:r>
          </w:p>
        </w:tc>
        <w:tc>
          <w:tcPr>
            <w:tcW w:w="567" w:type="dxa"/>
            <w:shd w:val="clear" w:color="auto" w:fill="auto"/>
            <w:noWrap/>
            <w:vAlign w:val="center"/>
          </w:tcPr>
          <w:p w:rsidR="006D7B43" w:rsidRPr="006D7B43" w:rsidRDefault="006D7B43" w:rsidP="006D7B43">
            <w:pPr>
              <w:jc w:val="center"/>
              <w:rPr>
                <w:sz w:val="20"/>
                <w:szCs w:val="20"/>
              </w:rPr>
            </w:pPr>
          </w:p>
        </w:tc>
        <w:tc>
          <w:tcPr>
            <w:tcW w:w="1276" w:type="dxa"/>
            <w:shd w:val="clear" w:color="auto" w:fill="auto"/>
            <w:noWrap/>
            <w:vAlign w:val="center"/>
            <w:hideMark/>
          </w:tcPr>
          <w:p w:rsidR="006D7B43" w:rsidRPr="006D7B43" w:rsidRDefault="006D7B43" w:rsidP="006D7B43">
            <w:pPr>
              <w:jc w:val="center"/>
              <w:rPr>
                <w:sz w:val="20"/>
                <w:szCs w:val="20"/>
              </w:rPr>
            </w:pPr>
            <w:r w:rsidRPr="006D7B43">
              <w:rPr>
                <w:sz w:val="20"/>
                <w:szCs w:val="20"/>
              </w:rPr>
              <w:t>12 000.0</w:t>
            </w:r>
          </w:p>
        </w:tc>
      </w:tr>
      <w:tr w:rsidR="006D7B43" w:rsidRPr="006D7B43" w:rsidTr="006D7B43">
        <w:trPr>
          <w:trHeight w:val="300"/>
        </w:trPr>
        <w:tc>
          <w:tcPr>
            <w:tcW w:w="1008" w:type="dxa"/>
            <w:shd w:val="clear" w:color="auto" w:fill="auto"/>
            <w:noWrap/>
            <w:vAlign w:val="bottom"/>
          </w:tcPr>
          <w:p w:rsidR="006D7B43" w:rsidRPr="006D7B43" w:rsidRDefault="006D7B43" w:rsidP="006D7B43">
            <w:pPr>
              <w:rPr>
                <w:sz w:val="20"/>
                <w:szCs w:val="20"/>
              </w:rPr>
            </w:pPr>
          </w:p>
        </w:tc>
        <w:tc>
          <w:tcPr>
            <w:tcW w:w="4819" w:type="dxa"/>
            <w:shd w:val="clear" w:color="auto" w:fill="auto"/>
            <w:vAlign w:val="bottom"/>
            <w:hideMark/>
          </w:tcPr>
          <w:p w:rsidR="006D7B43" w:rsidRPr="006D7B43" w:rsidRDefault="006D7B43" w:rsidP="006D7B43">
            <w:pPr>
              <w:jc w:val="both"/>
              <w:rPr>
                <w:sz w:val="20"/>
                <w:szCs w:val="22"/>
              </w:rPr>
            </w:pPr>
            <w:r w:rsidRPr="006D7B43">
              <w:rPr>
                <w:sz w:val="20"/>
                <w:szCs w:val="22"/>
              </w:rPr>
              <w:t>Социальное обеспечение и иные выплаты населению</w:t>
            </w:r>
          </w:p>
        </w:tc>
        <w:tc>
          <w:tcPr>
            <w:tcW w:w="1134" w:type="dxa"/>
            <w:shd w:val="clear" w:color="auto" w:fill="auto"/>
            <w:noWrap/>
            <w:vAlign w:val="center"/>
          </w:tcPr>
          <w:p w:rsidR="006D7B43" w:rsidRPr="006D7B43" w:rsidRDefault="006D7B43" w:rsidP="006D7B43">
            <w:pPr>
              <w:jc w:val="center"/>
              <w:rPr>
                <w:sz w:val="20"/>
                <w:szCs w:val="20"/>
              </w:rPr>
            </w:pPr>
          </w:p>
        </w:tc>
        <w:tc>
          <w:tcPr>
            <w:tcW w:w="1276" w:type="dxa"/>
            <w:shd w:val="clear" w:color="auto" w:fill="auto"/>
            <w:noWrap/>
            <w:vAlign w:val="center"/>
          </w:tcPr>
          <w:p w:rsidR="006D7B43" w:rsidRPr="006D7B43" w:rsidRDefault="006D7B43" w:rsidP="006D7B43">
            <w:pPr>
              <w:jc w:val="center"/>
              <w:rPr>
                <w:sz w:val="20"/>
                <w:szCs w:val="20"/>
              </w:rPr>
            </w:pPr>
          </w:p>
        </w:tc>
        <w:tc>
          <w:tcPr>
            <w:tcW w:w="567" w:type="dxa"/>
            <w:shd w:val="clear" w:color="auto" w:fill="auto"/>
            <w:noWrap/>
            <w:vAlign w:val="center"/>
            <w:hideMark/>
          </w:tcPr>
          <w:p w:rsidR="006D7B43" w:rsidRPr="006D7B43" w:rsidRDefault="006D7B43" w:rsidP="006D7B43">
            <w:pPr>
              <w:jc w:val="center"/>
              <w:rPr>
                <w:sz w:val="20"/>
                <w:szCs w:val="20"/>
              </w:rPr>
            </w:pPr>
            <w:r w:rsidRPr="006D7B43">
              <w:rPr>
                <w:sz w:val="20"/>
                <w:szCs w:val="20"/>
              </w:rPr>
              <w:t>300</w:t>
            </w:r>
          </w:p>
        </w:tc>
        <w:tc>
          <w:tcPr>
            <w:tcW w:w="1276" w:type="dxa"/>
            <w:shd w:val="clear" w:color="auto" w:fill="auto"/>
            <w:noWrap/>
            <w:vAlign w:val="center"/>
            <w:hideMark/>
          </w:tcPr>
          <w:p w:rsidR="006D7B43" w:rsidRPr="006D7B43" w:rsidRDefault="006D7B43" w:rsidP="006D7B43">
            <w:pPr>
              <w:jc w:val="center"/>
              <w:rPr>
                <w:sz w:val="20"/>
                <w:szCs w:val="20"/>
              </w:rPr>
            </w:pPr>
            <w:r w:rsidRPr="006D7B43">
              <w:rPr>
                <w:sz w:val="20"/>
                <w:szCs w:val="20"/>
              </w:rPr>
              <w:t>12 000.0</w:t>
            </w:r>
          </w:p>
        </w:tc>
      </w:tr>
      <w:tr w:rsidR="006D7B43" w:rsidRPr="006D7B43" w:rsidTr="006D7B43">
        <w:trPr>
          <w:trHeight w:val="285"/>
        </w:trPr>
        <w:tc>
          <w:tcPr>
            <w:tcW w:w="1008" w:type="dxa"/>
            <w:shd w:val="clear" w:color="auto" w:fill="auto"/>
            <w:noWrap/>
            <w:vAlign w:val="bottom"/>
          </w:tcPr>
          <w:p w:rsidR="006D7B43" w:rsidRPr="006D7B43" w:rsidRDefault="006D7B43" w:rsidP="006D7B43">
            <w:pPr>
              <w:rPr>
                <w:bCs/>
                <w:sz w:val="20"/>
                <w:szCs w:val="20"/>
              </w:rPr>
            </w:pPr>
          </w:p>
        </w:tc>
        <w:tc>
          <w:tcPr>
            <w:tcW w:w="4819" w:type="dxa"/>
            <w:shd w:val="clear" w:color="auto" w:fill="auto"/>
            <w:vAlign w:val="bottom"/>
            <w:hideMark/>
          </w:tcPr>
          <w:p w:rsidR="006D7B43" w:rsidRPr="006D7B43" w:rsidRDefault="006D7B43" w:rsidP="006D7B43">
            <w:pPr>
              <w:jc w:val="both"/>
              <w:rPr>
                <w:bCs/>
                <w:sz w:val="20"/>
                <w:szCs w:val="22"/>
              </w:rPr>
            </w:pPr>
            <w:r w:rsidRPr="006D7B43">
              <w:rPr>
                <w:bCs/>
                <w:sz w:val="20"/>
                <w:szCs w:val="22"/>
              </w:rPr>
              <w:t>ВСЕГО</w:t>
            </w:r>
          </w:p>
        </w:tc>
        <w:tc>
          <w:tcPr>
            <w:tcW w:w="1134" w:type="dxa"/>
            <w:shd w:val="clear" w:color="auto" w:fill="auto"/>
            <w:noWrap/>
            <w:vAlign w:val="center"/>
          </w:tcPr>
          <w:p w:rsidR="006D7B43" w:rsidRPr="006D7B43" w:rsidRDefault="006D7B43" w:rsidP="006D7B43">
            <w:pPr>
              <w:jc w:val="center"/>
              <w:rPr>
                <w:bCs/>
                <w:sz w:val="20"/>
                <w:szCs w:val="20"/>
              </w:rPr>
            </w:pPr>
          </w:p>
        </w:tc>
        <w:tc>
          <w:tcPr>
            <w:tcW w:w="1276" w:type="dxa"/>
            <w:shd w:val="clear" w:color="auto" w:fill="auto"/>
            <w:noWrap/>
            <w:vAlign w:val="center"/>
          </w:tcPr>
          <w:p w:rsidR="006D7B43" w:rsidRPr="006D7B43" w:rsidRDefault="006D7B43" w:rsidP="006D7B43">
            <w:pPr>
              <w:jc w:val="center"/>
              <w:rPr>
                <w:bCs/>
                <w:sz w:val="20"/>
                <w:szCs w:val="20"/>
              </w:rPr>
            </w:pPr>
          </w:p>
        </w:tc>
        <w:tc>
          <w:tcPr>
            <w:tcW w:w="567" w:type="dxa"/>
            <w:shd w:val="clear" w:color="auto" w:fill="auto"/>
            <w:noWrap/>
            <w:vAlign w:val="center"/>
            <w:hideMark/>
          </w:tcPr>
          <w:p w:rsidR="006D7B43" w:rsidRPr="006D7B43" w:rsidRDefault="006D7B43" w:rsidP="006D7B43">
            <w:pPr>
              <w:jc w:val="center"/>
              <w:rPr>
                <w:bCs/>
                <w:sz w:val="20"/>
                <w:szCs w:val="20"/>
              </w:rPr>
            </w:pPr>
          </w:p>
        </w:tc>
        <w:tc>
          <w:tcPr>
            <w:tcW w:w="1276" w:type="dxa"/>
            <w:shd w:val="clear" w:color="auto" w:fill="auto"/>
            <w:noWrap/>
            <w:vAlign w:val="center"/>
            <w:hideMark/>
          </w:tcPr>
          <w:p w:rsidR="006D7B43" w:rsidRPr="006D7B43" w:rsidRDefault="006D7B43" w:rsidP="006D7B43">
            <w:pPr>
              <w:jc w:val="center"/>
              <w:rPr>
                <w:bCs/>
                <w:sz w:val="20"/>
                <w:szCs w:val="20"/>
              </w:rPr>
            </w:pPr>
            <w:r w:rsidRPr="006D7B43">
              <w:rPr>
                <w:bCs/>
                <w:sz w:val="20"/>
                <w:szCs w:val="20"/>
              </w:rPr>
              <w:t>7 484 323.0</w:t>
            </w:r>
          </w:p>
        </w:tc>
      </w:tr>
    </w:tbl>
    <w:p w:rsidR="006D7B43" w:rsidRPr="006D7B43" w:rsidRDefault="006D7B43" w:rsidP="006D7B43">
      <w:pPr>
        <w:jc w:val="right"/>
        <w:rPr>
          <w:sz w:val="20"/>
          <w:szCs w:val="20"/>
        </w:rPr>
      </w:pPr>
      <w:r w:rsidRPr="006D7B43">
        <w:rPr>
          <w:sz w:val="20"/>
          <w:szCs w:val="20"/>
        </w:rPr>
        <w:t>Приложение № 4.1. к решению Совета депутатов</w:t>
      </w:r>
    </w:p>
    <w:p w:rsidR="006D7B43" w:rsidRPr="006D7B43" w:rsidRDefault="006D7B43" w:rsidP="006D7B43">
      <w:pPr>
        <w:jc w:val="right"/>
        <w:rPr>
          <w:sz w:val="20"/>
          <w:szCs w:val="20"/>
          <w:lang w:val="en-US"/>
        </w:rPr>
      </w:pPr>
      <w:r w:rsidRPr="006D7B43">
        <w:rPr>
          <w:sz w:val="20"/>
          <w:szCs w:val="20"/>
        </w:rPr>
        <w:t xml:space="preserve">Сандогорского сельского поселения от </w:t>
      </w:r>
      <w:r w:rsidRPr="006D7B43">
        <w:rPr>
          <w:sz w:val="20"/>
          <w:szCs w:val="20"/>
          <w:lang w:val="en-US"/>
        </w:rPr>
        <w:t>3</w:t>
      </w:r>
      <w:r w:rsidRPr="006D7B43">
        <w:rPr>
          <w:sz w:val="20"/>
          <w:szCs w:val="20"/>
        </w:rPr>
        <w:t>1.08.2017 № 55</w:t>
      </w:r>
    </w:p>
    <w:p w:rsidR="006D7B43" w:rsidRPr="006D7B43" w:rsidRDefault="006D7B43" w:rsidP="006D7B43">
      <w:pPr>
        <w:jc w:val="center"/>
        <w:rPr>
          <w:bCs/>
          <w:sz w:val="20"/>
          <w:szCs w:val="20"/>
        </w:rPr>
      </w:pPr>
      <w:r w:rsidRPr="006D7B43">
        <w:rPr>
          <w:bCs/>
          <w:sz w:val="20"/>
          <w:szCs w:val="20"/>
        </w:rPr>
        <w:t>Распределение бюджетных ассигнований бюджета Сандогорского сельского поселения на 2017 год</w:t>
      </w:r>
    </w:p>
    <w:tbl>
      <w:tblPr>
        <w:tblW w:w="9828" w:type="dxa"/>
        <w:tblInd w:w="93" w:type="dxa"/>
        <w:tblLook w:val="04A0" w:firstRow="1" w:lastRow="0" w:firstColumn="1" w:lastColumn="0" w:noHBand="0" w:noVBand="1"/>
      </w:tblPr>
      <w:tblGrid>
        <w:gridCol w:w="2401"/>
        <w:gridCol w:w="1083"/>
        <w:gridCol w:w="1375"/>
        <w:gridCol w:w="992"/>
        <w:gridCol w:w="1542"/>
        <w:gridCol w:w="1269"/>
        <w:gridCol w:w="1166"/>
      </w:tblGrid>
      <w:tr w:rsidR="006D7B43" w:rsidRPr="006D7B43" w:rsidTr="006D7B43">
        <w:trPr>
          <w:trHeight w:val="270"/>
        </w:trPr>
        <w:tc>
          <w:tcPr>
            <w:tcW w:w="7393"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6D7B43" w:rsidRPr="006D7B43" w:rsidRDefault="006D7B43" w:rsidP="006D7B43">
            <w:pPr>
              <w:jc w:val="center"/>
              <w:rPr>
                <w:bCs/>
                <w:sz w:val="20"/>
                <w:szCs w:val="20"/>
              </w:rPr>
            </w:pPr>
            <w:r w:rsidRPr="006D7B43">
              <w:rPr>
                <w:bCs/>
                <w:sz w:val="20"/>
                <w:szCs w:val="20"/>
              </w:rPr>
              <w:t>Бюджетная классификация</w:t>
            </w:r>
          </w:p>
        </w:tc>
        <w:tc>
          <w:tcPr>
            <w:tcW w:w="12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D7B43" w:rsidRPr="006D7B43" w:rsidRDefault="006D7B43" w:rsidP="006D7B43">
            <w:pPr>
              <w:jc w:val="center"/>
              <w:rPr>
                <w:bCs/>
                <w:sz w:val="20"/>
                <w:szCs w:val="16"/>
              </w:rPr>
            </w:pPr>
            <w:r w:rsidRPr="006D7B43">
              <w:rPr>
                <w:bCs/>
                <w:sz w:val="20"/>
                <w:szCs w:val="16"/>
              </w:rPr>
              <w:t>Утв. 31.07.2017, руб.</w:t>
            </w:r>
          </w:p>
        </w:tc>
        <w:tc>
          <w:tcPr>
            <w:tcW w:w="11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D7B43" w:rsidRPr="006D7B43" w:rsidRDefault="006D7B43" w:rsidP="006D7B43">
            <w:pPr>
              <w:jc w:val="center"/>
              <w:rPr>
                <w:bCs/>
                <w:sz w:val="20"/>
                <w:szCs w:val="16"/>
              </w:rPr>
            </w:pPr>
            <w:r w:rsidRPr="006D7B43">
              <w:rPr>
                <w:bCs/>
                <w:sz w:val="20"/>
                <w:szCs w:val="16"/>
              </w:rPr>
              <w:t>Утв. 31.08.2017, руб.</w:t>
            </w:r>
          </w:p>
        </w:tc>
      </w:tr>
      <w:tr w:rsidR="006D7B43" w:rsidRPr="006D7B43" w:rsidTr="006D7B43">
        <w:trPr>
          <w:trHeight w:val="840"/>
        </w:trPr>
        <w:tc>
          <w:tcPr>
            <w:tcW w:w="2401" w:type="dxa"/>
            <w:tcBorders>
              <w:top w:val="nil"/>
              <w:left w:val="single" w:sz="4" w:space="0" w:color="auto"/>
              <w:bottom w:val="single" w:sz="4" w:space="0" w:color="auto"/>
              <w:right w:val="single" w:sz="4" w:space="0" w:color="auto"/>
            </w:tcBorders>
            <w:shd w:val="clear" w:color="auto" w:fill="auto"/>
            <w:vAlign w:val="center"/>
            <w:hideMark/>
          </w:tcPr>
          <w:p w:rsidR="006D7B43" w:rsidRPr="006D7B43" w:rsidRDefault="006D7B43" w:rsidP="006D7B43">
            <w:pPr>
              <w:jc w:val="center"/>
              <w:rPr>
                <w:bCs/>
                <w:sz w:val="20"/>
                <w:szCs w:val="16"/>
              </w:rPr>
            </w:pPr>
            <w:r w:rsidRPr="006D7B43">
              <w:rPr>
                <w:bCs/>
                <w:sz w:val="20"/>
                <w:szCs w:val="16"/>
              </w:rPr>
              <w:t>Наименование</w:t>
            </w:r>
          </w:p>
        </w:tc>
        <w:tc>
          <w:tcPr>
            <w:tcW w:w="1083" w:type="dxa"/>
            <w:tcBorders>
              <w:top w:val="nil"/>
              <w:left w:val="nil"/>
              <w:bottom w:val="single" w:sz="4" w:space="0" w:color="auto"/>
              <w:right w:val="single" w:sz="4" w:space="0" w:color="auto"/>
            </w:tcBorders>
            <w:shd w:val="clear" w:color="auto" w:fill="auto"/>
            <w:vAlign w:val="center"/>
            <w:hideMark/>
          </w:tcPr>
          <w:p w:rsidR="006D7B43" w:rsidRPr="006D7B43" w:rsidRDefault="006D7B43" w:rsidP="006D7B43">
            <w:pPr>
              <w:jc w:val="center"/>
              <w:rPr>
                <w:bCs/>
                <w:sz w:val="20"/>
                <w:szCs w:val="16"/>
              </w:rPr>
            </w:pPr>
            <w:r w:rsidRPr="006D7B43">
              <w:rPr>
                <w:bCs/>
                <w:sz w:val="20"/>
                <w:szCs w:val="16"/>
              </w:rPr>
              <w:t>Раздел, подраздел</w:t>
            </w:r>
          </w:p>
        </w:tc>
        <w:tc>
          <w:tcPr>
            <w:tcW w:w="1375" w:type="dxa"/>
            <w:tcBorders>
              <w:top w:val="nil"/>
              <w:left w:val="nil"/>
              <w:bottom w:val="single" w:sz="4" w:space="0" w:color="auto"/>
              <w:right w:val="single" w:sz="4" w:space="0" w:color="auto"/>
            </w:tcBorders>
            <w:shd w:val="clear" w:color="auto" w:fill="auto"/>
            <w:vAlign w:val="center"/>
            <w:hideMark/>
          </w:tcPr>
          <w:p w:rsidR="006D7B43" w:rsidRPr="006D7B43" w:rsidRDefault="006D7B43" w:rsidP="006D7B43">
            <w:pPr>
              <w:jc w:val="center"/>
              <w:rPr>
                <w:bCs/>
                <w:sz w:val="20"/>
                <w:szCs w:val="16"/>
              </w:rPr>
            </w:pPr>
            <w:r w:rsidRPr="006D7B43">
              <w:rPr>
                <w:bCs/>
                <w:sz w:val="20"/>
                <w:szCs w:val="16"/>
              </w:rPr>
              <w:t>Целевая статья</w:t>
            </w:r>
          </w:p>
        </w:tc>
        <w:tc>
          <w:tcPr>
            <w:tcW w:w="992" w:type="dxa"/>
            <w:tcBorders>
              <w:top w:val="nil"/>
              <w:left w:val="nil"/>
              <w:bottom w:val="single" w:sz="4" w:space="0" w:color="auto"/>
              <w:right w:val="single" w:sz="4" w:space="0" w:color="auto"/>
            </w:tcBorders>
            <w:shd w:val="clear" w:color="auto" w:fill="auto"/>
            <w:vAlign w:val="center"/>
            <w:hideMark/>
          </w:tcPr>
          <w:p w:rsidR="006D7B43" w:rsidRPr="006D7B43" w:rsidRDefault="006D7B43" w:rsidP="006D7B43">
            <w:pPr>
              <w:jc w:val="center"/>
              <w:rPr>
                <w:bCs/>
                <w:sz w:val="20"/>
                <w:szCs w:val="16"/>
              </w:rPr>
            </w:pPr>
            <w:r w:rsidRPr="006D7B43">
              <w:rPr>
                <w:bCs/>
                <w:sz w:val="20"/>
                <w:szCs w:val="16"/>
              </w:rPr>
              <w:t>Вид расходов</w:t>
            </w:r>
          </w:p>
        </w:tc>
        <w:tc>
          <w:tcPr>
            <w:tcW w:w="1542" w:type="dxa"/>
            <w:tcBorders>
              <w:top w:val="nil"/>
              <w:left w:val="nil"/>
              <w:bottom w:val="single" w:sz="4" w:space="0" w:color="auto"/>
              <w:right w:val="single" w:sz="4" w:space="0" w:color="auto"/>
            </w:tcBorders>
            <w:shd w:val="clear" w:color="auto" w:fill="auto"/>
            <w:vAlign w:val="center"/>
            <w:hideMark/>
          </w:tcPr>
          <w:p w:rsidR="006D7B43" w:rsidRPr="006D7B43" w:rsidRDefault="006D7B43" w:rsidP="006D7B43">
            <w:pPr>
              <w:jc w:val="center"/>
              <w:rPr>
                <w:bCs/>
                <w:sz w:val="20"/>
                <w:szCs w:val="16"/>
              </w:rPr>
            </w:pPr>
            <w:r w:rsidRPr="006D7B43">
              <w:rPr>
                <w:bCs/>
                <w:sz w:val="20"/>
                <w:szCs w:val="16"/>
              </w:rPr>
              <w:t>Экономическая статья</w:t>
            </w:r>
          </w:p>
        </w:tc>
        <w:tc>
          <w:tcPr>
            <w:tcW w:w="1269" w:type="dxa"/>
            <w:vMerge/>
            <w:tcBorders>
              <w:top w:val="single" w:sz="4" w:space="0" w:color="auto"/>
              <w:left w:val="single" w:sz="4" w:space="0" w:color="auto"/>
              <w:bottom w:val="single" w:sz="4" w:space="0" w:color="auto"/>
              <w:right w:val="single" w:sz="4" w:space="0" w:color="auto"/>
            </w:tcBorders>
            <w:vAlign w:val="center"/>
            <w:hideMark/>
          </w:tcPr>
          <w:p w:rsidR="006D7B43" w:rsidRPr="006D7B43" w:rsidRDefault="006D7B43" w:rsidP="006D7B43">
            <w:pPr>
              <w:rPr>
                <w:bCs/>
                <w:sz w:val="20"/>
                <w:szCs w:val="16"/>
              </w:rPr>
            </w:pPr>
          </w:p>
        </w:tc>
        <w:tc>
          <w:tcPr>
            <w:tcW w:w="1166" w:type="dxa"/>
            <w:vMerge/>
            <w:tcBorders>
              <w:top w:val="single" w:sz="4" w:space="0" w:color="auto"/>
              <w:left w:val="single" w:sz="4" w:space="0" w:color="auto"/>
              <w:bottom w:val="single" w:sz="4" w:space="0" w:color="auto"/>
              <w:right w:val="single" w:sz="4" w:space="0" w:color="auto"/>
            </w:tcBorders>
            <w:vAlign w:val="center"/>
            <w:hideMark/>
          </w:tcPr>
          <w:p w:rsidR="006D7B43" w:rsidRPr="006D7B43" w:rsidRDefault="006D7B43" w:rsidP="006D7B43">
            <w:pPr>
              <w:rPr>
                <w:bCs/>
                <w:sz w:val="20"/>
                <w:szCs w:val="16"/>
              </w:rPr>
            </w:pPr>
          </w:p>
        </w:tc>
      </w:tr>
      <w:tr w:rsidR="006D7B43" w:rsidRPr="006D7B43" w:rsidTr="006D7B43">
        <w:trPr>
          <w:trHeight w:val="285"/>
        </w:trPr>
        <w:tc>
          <w:tcPr>
            <w:tcW w:w="2401" w:type="dxa"/>
            <w:tcBorders>
              <w:top w:val="nil"/>
              <w:left w:val="single" w:sz="4" w:space="0" w:color="auto"/>
              <w:bottom w:val="single" w:sz="4" w:space="0" w:color="auto"/>
              <w:right w:val="single" w:sz="4" w:space="0" w:color="auto"/>
            </w:tcBorders>
            <w:shd w:val="clear" w:color="auto" w:fill="auto"/>
            <w:hideMark/>
          </w:tcPr>
          <w:p w:rsidR="006D7B43" w:rsidRPr="006D7B43" w:rsidRDefault="006D7B43" w:rsidP="006D7B43">
            <w:pPr>
              <w:jc w:val="center"/>
              <w:rPr>
                <w:bCs/>
                <w:sz w:val="20"/>
                <w:szCs w:val="21"/>
              </w:rPr>
            </w:pPr>
            <w:r w:rsidRPr="006D7B43">
              <w:rPr>
                <w:bCs/>
                <w:sz w:val="20"/>
                <w:szCs w:val="21"/>
              </w:rPr>
              <w:t>1</w:t>
            </w:r>
          </w:p>
        </w:tc>
        <w:tc>
          <w:tcPr>
            <w:tcW w:w="1083"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bCs/>
                <w:sz w:val="20"/>
                <w:szCs w:val="21"/>
              </w:rPr>
            </w:pPr>
            <w:r w:rsidRPr="006D7B43">
              <w:rPr>
                <w:bCs/>
                <w:sz w:val="20"/>
                <w:szCs w:val="21"/>
              </w:rPr>
              <w:t>2</w:t>
            </w:r>
          </w:p>
        </w:tc>
        <w:tc>
          <w:tcPr>
            <w:tcW w:w="1375"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bCs/>
                <w:sz w:val="20"/>
                <w:szCs w:val="21"/>
              </w:rPr>
            </w:pPr>
            <w:r w:rsidRPr="006D7B43">
              <w:rPr>
                <w:bCs/>
                <w:sz w:val="20"/>
                <w:szCs w:val="21"/>
              </w:rPr>
              <w:t>3</w:t>
            </w:r>
          </w:p>
        </w:tc>
        <w:tc>
          <w:tcPr>
            <w:tcW w:w="99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bCs/>
                <w:sz w:val="20"/>
                <w:szCs w:val="20"/>
              </w:rPr>
            </w:pPr>
            <w:r w:rsidRPr="006D7B43">
              <w:rPr>
                <w:bCs/>
                <w:sz w:val="20"/>
                <w:szCs w:val="20"/>
              </w:rPr>
              <w:t>4</w:t>
            </w:r>
          </w:p>
        </w:tc>
        <w:tc>
          <w:tcPr>
            <w:tcW w:w="154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bCs/>
                <w:sz w:val="20"/>
                <w:szCs w:val="21"/>
              </w:rPr>
            </w:pPr>
            <w:r w:rsidRPr="006D7B43">
              <w:rPr>
                <w:bCs/>
                <w:sz w:val="20"/>
                <w:szCs w:val="21"/>
              </w:rPr>
              <w:t>5</w:t>
            </w:r>
          </w:p>
        </w:tc>
        <w:tc>
          <w:tcPr>
            <w:tcW w:w="1269"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bCs/>
                <w:sz w:val="20"/>
                <w:szCs w:val="21"/>
              </w:rPr>
            </w:pPr>
            <w:r w:rsidRPr="006D7B43">
              <w:rPr>
                <w:bCs/>
                <w:sz w:val="20"/>
                <w:szCs w:val="21"/>
              </w:rPr>
              <w:t>6</w:t>
            </w:r>
          </w:p>
        </w:tc>
        <w:tc>
          <w:tcPr>
            <w:tcW w:w="1166"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bCs/>
                <w:sz w:val="20"/>
                <w:szCs w:val="21"/>
              </w:rPr>
            </w:pPr>
            <w:r w:rsidRPr="006D7B43">
              <w:rPr>
                <w:bCs/>
                <w:sz w:val="20"/>
                <w:szCs w:val="21"/>
              </w:rPr>
              <w:t>6</w:t>
            </w:r>
          </w:p>
        </w:tc>
      </w:tr>
      <w:tr w:rsidR="006D7B43" w:rsidRPr="006D7B43" w:rsidTr="006D7B43">
        <w:trPr>
          <w:trHeight w:val="420"/>
        </w:trPr>
        <w:tc>
          <w:tcPr>
            <w:tcW w:w="2401" w:type="dxa"/>
            <w:tcBorders>
              <w:top w:val="nil"/>
              <w:left w:val="single" w:sz="4" w:space="0" w:color="auto"/>
              <w:bottom w:val="single" w:sz="4" w:space="0" w:color="auto"/>
              <w:right w:val="single" w:sz="4" w:space="0" w:color="auto"/>
            </w:tcBorders>
            <w:shd w:val="clear" w:color="auto" w:fill="auto"/>
            <w:hideMark/>
          </w:tcPr>
          <w:p w:rsidR="006D7B43" w:rsidRPr="006D7B43" w:rsidRDefault="006D7B43" w:rsidP="006D7B43">
            <w:pPr>
              <w:rPr>
                <w:bCs/>
                <w:sz w:val="20"/>
                <w:szCs w:val="16"/>
              </w:rPr>
            </w:pPr>
            <w:r w:rsidRPr="006D7B43">
              <w:rPr>
                <w:bCs/>
                <w:sz w:val="20"/>
                <w:szCs w:val="16"/>
              </w:rPr>
              <w:t>Функционирование высшего должностного лица субъекта Российской Федерации и муниципального образования</w:t>
            </w:r>
          </w:p>
        </w:tc>
        <w:tc>
          <w:tcPr>
            <w:tcW w:w="1083"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21"/>
              </w:rPr>
            </w:pPr>
          </w:p>
        </w:tc>
        <w:tc>
          <w:tcPr>
            <w:tcW w:w="1375"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21"/>
              </w:rPr>
            </w:pPr>
          </w:p>
        </w:tc>
        <w:tc>
          <w:tcPr>
            <w:tcW w:w="992"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20"/>
              </w:rPr>
            </w:pPr>
          </w:p>
        </w:tc>
        <w:tc>
          <w:tcPr>
            <w:tcW w:w="1542"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21"/>
              </w:rPr>
            </w:pPr>
          </w:p>
        </w:tc>
        <w:tc>
          <w:tcPr>
            <w:tcW w:w="1269"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21"/>
              </w:rPr>
            </w:pPr>
          </w:p>
        </w:tc>
        <w:tc>
          <w:tcPr>
            <w:tcW w:w="1166"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21"/>
              </w:rPr>
            </w:pP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hideMark/>
          </w:tcPr>
          <w:p w:rsidR="006D7B43" w:rsidRPr="006D7B43" w:rsidRDefault="006D7B43" w:rsidP="006D7B43">
            <w:pPr>
              <w:rPr>
                <w:sz w:val="20"/>
                <w:szCs w:val="20"/>
              </w:rPr>
            </w:pPr>
            <w:r w:rsidRPr="006D7B43">
              <w:rPr>
                <w:sz w:val="20"/>
                <w:szCs w:val="20"/>
              </w:rPr>
              <w:t>Расходы на выплаты по оплате труда</w:t>
            </w:r>
          </w:p>
        </w:tc>
        <w:tc>
          <w:tcPr>
            <w:tcW w:w="1083"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.0102</w:t>
            </w:r>
          </w:p>
        </w:tc>
        <w:tc>
          <w:tcPr>
            <w:tcW w:w="1375"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.0020000110</w:t>
            </w:r>
          </w:p>
        </w:tc>
        <w:tc>
          <w:tcPr>
            <w:tcW w:w="99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121</w:t>
            </w:r>
          </w:p>
        </w:tc>
        <w:tc>
          <w:tcPr>
            <w:tcW w:w="154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211</w:t>
            </w:r>
          </w:p>
        </w:tc>
        <w:tc>
          <w:tcPr>
            <w:tcW w:w="1269"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361200</w:t>
            </w:r>
          </w:p>
        </w:tc>
        <w:tc>
          <w:tcPr>
            <w:tcW w:w="1166"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361200</w:t>
            </w: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hideMark/>
          </w:tcPr>
          <w:p w:rsidR="006D7B43" w:rsidRPr="006D7B43" w:rsidRDefault="006D7B43" w:rsidP="006D7B43">
            <w:pPr>
              <w:rPr>
                <w:sz w:val="20"/>
                <w:szCs w:val="20"/>
              </w:rPr>
            </w:pPr>
            <w:r w:rsidRPr="006D7B43">
              <w:rPr>
                <w:sz w:val="20"/>
                <w:szCs w:val="20"/>
              </w:rPr>
              <w:t>Расходы по начислениям на выплаты по оплате труда</w:t>
            </w:r>
          </w:p>
        </w:tc>
        <w:tc>
          <w:tcPr>
            <w:tcW w:w="1083"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.0102</w:t>
            </w:r>
          </w:p>
        </w:tc>
        <w:tc>
          <w:tcPr>
            <w:tcW w:w="1375"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.0020000110</w:t>
            </w:r>
          </w:p>
        </w:tc>
        <w:tc>
          <w:tcPr>
            <w:tcW w:w="99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129</w:t>
            </w:r>
          </w:p>
        </w:tc>
        <w:tc>
          <w:tcPr>
            <w:tcW w:w="154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213</w:t>
            </w:r>
          </w:p>
        </w:tc>
        <w:tc>
          <w:tcPr>
            <w:tcW w:w="1269"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109084</w:t>
            </w:r>
          </w:p>
        </w:tc>
        <w:tc>
          <w:tcPr>
            <w:tcW w:w="1166"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109084</w:t>
            </w: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hideMark/>
          </w:tcPr>
          <w:p w:rsidR="006D7B43" w:rsidRPr="006D7B43" w:rsidRDefault="006D7B43" w:rsidP="006D7B43">
            <w:pPr>
              <w:rPr>
                <w:bCs/>
                <w:sz w:val="20"/>
                <w:szCs w:val="18"/>
              </w:rPr>
            </w:pPr>
            <w:r w:rsidRPr="006D7B43">
              <w:rPr>
                <w:bCs/>
                <w:sz w:val="20"/>
                <w:szCs w:val="18"/>
              </w:rPr>
              <w:t>ИТОГО</w:t>
            </w:r>
          </w:p>
        </w:tc>
        <w:tc>
          <w:tcPr>
            <w:tcW w:w="1083"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1375"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992"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1542"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1269"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bCs/>
                <w:sz w:val="20"/>
                <w:szCs w:val="18"/>
              </w:rPr>
            </w:pPr>
            <w:r w:rsidRPr="006D7B43">
              <w:rPr>
                <w:bCs/>
                <w:sz w:val="20"/>
                <w:szCs w:val="18"/>
              </w:rPr>
              <w:t>470284</w:t>
            </w:r>
          </w:p>
        </w:tc>
        <w:tc>
          <w:tcPr>
            <w:tcW w:w="1166"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bCs/>
                <w:sz w:val="20"/>
                <w:szCs w:val="18"/>
              </w:rPr>
            </w:pPr>
            <w:r w:rsidRPr="006D7B43">
              <w:rPr>
                <w:bCs/>
                <w:sz w:val="20"/>
                <w:szCs w:val="18"/>
              </w:rPr>
              <w:t>470284</w:t>
            </w:r>
          </w:p>
        </w:tc>
      </w:tr>
      <w:tr w:rsidR="006D7B43" w:rsidRPr="006D7B43" w:rsidTr="006D7B43">
        <w:trPr>
          <w:trHeight w:val="630"/>
        </w:trPr>
        <w:tc>
          <w:tcPr>
            <w:tcW w:w="2401" w:type="dxa"/>
            <w:tcBorders>
              <w:top w:val="nil"/>
              <w:left w:val="single" w:sz="4" w:space="0" w:color="auto"/>
              <w:bottom w:val="single" w:sz="4" w:space="0" w:color="auto"/>
              <w:right w:val="single" w:sz="4" w:space="0" w:color="auto"/>
            </w:tcBorders>
            <w:shd w:val="clear" w:color="auto" w:fill="auto"/>
            <w:hideMark/>
          </w:tcPr>
          <w:p w:rsidR="006D7B43" w:rsidRPr="006D7B43" w:rsidRDefault="006D7B43" w:rsidP="006D7B43">
            <w:pPr>
              <w:rPr>
                <w:bCs/>
                <w:sz w:val="20"/>
                <w:szCs w:val="16"/>
              </w:rPr>
            </w:pPr>
            <w:r w:rsidRPr="006D7B43">
              <w:rPr>
                <w:bCs/>
                <w:sz w:val="20"/>
                <w:szCs w:val="16"/>
              </w:rPr>
              <w:t>Функционирование Правительства РФ, высших исполнительных органов государственной власти субъектов РФ</w:t>
            </w:r>
            <w:proofErr w:type="gramStart"/>
            <w:r w:rsidRPr="006D7B43">
              <w:rPr>
                <w:bCs/>
                <w:sz w:val="20"/>
                <w:szCs w:val="16"/>
              </w:rPr>
              <w:t xml:space="preserve"> ,</w:t>
            </w:r>
            <w:proofErr w:type="gramEnd"/>
            <w:r w:rsidRPr="006D7B43">
              <w:rPr>
                <w:bCs/>
                <w:sz w:val="20"/>
                <w:szCs w:val="16"/>
              </w:rPr>
              <w:t xml:space="preserve"> местных администраций</w:t>
            </w:r>
          </w:p>
        </w:tc>
        <w:tc>
          <w:tcPr>
            <w:tcW w:w="1083"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21"/>
              </w:rPr>
            </w:pPr>
          </w:p>
        </w:tc>
        <w:tc>
          <w:tcPr>
            <w:tcW w:w="1375"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21"/>
              </w:rPr>
            </w:pPr>
          </w:p>
        </w:tc>
        <w:tc>
          <w:tcPr>
            <w:tcW w:w="992"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20"/>
              </w:rPr>
            </w:pPr>
          </w:p>
        </w:tc>
        <w:tc>
          <w:tcPr>
            <w:tcW w:w="1542"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21"/>
              </w:rPr>
            </w:pPr>
          </w:p>
        </w:tc>
        <w:tc>
          <w:tcPr>
            <w:tcW w:w="1269"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21"/>
              </w:rPr>
            </w:pPr>
          </w:p>
        </w:tc>
        <w:tc>
          <w:tcPr>
            <w:tcW w:w="1166"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21"/>
              </w:rPr>
            </w:pP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hideMark/>
          </w:tcPr>
          <w:p w:rsidR="006D7B43" w:rsidRPr="006D7B43" w:rsidRDefault="006D7B43" w:rsidP="006D7B43">
            <w:pPr>
              <w:rPr>
                <w:sz w:val="20"/>
                <w:szCs w:val="20"/>
              </w:rPr>
            </w:pPr>
            <w:r w:rsidRPr="006D7B43">
              <w:rPr>
                <w:sz w:val="20"/>
                <w:szCs w:val="20"/>
              </w:rPr>
              <w:t>Расходы на выплаты по оплате труда</w:t>
            </w:r>
          </w:p>
        </w:tc>
        <w:tc>
          <w:tcPr>
            <w:tcW w:w="1083"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.0104</w:t>
            </w:r>
          </w:p>
        </w:tc>
        <w:tc>
          <w:tcPr>
            <w:tcW w:w="1375"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.0020000110</w:t>
            </w:r>
          </w:p>
        </w:tc>
        <w:tc>
          <w:tcPr>
            <w:tcW w:w="99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121</w:t>
            </w:r>
          </w:p>
        </w:tc>
        <w:tc>
          <w:tcPr>
            <w:tcW w:w="154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211</w:t>
            </w:r>
          </w:p>
        </w:tc>
        <w:tc>
          <w:tcPr>
            <w:tcW w:w="1269"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1072000</w:t>
            </w:r>
          </w:p>
        </w:tc>
        <w:tc>
          <w:tcPr>
            <w:tcW w:w="1166"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1072000</w:t>
            </w:r>
          </w:p>
        </w:tc>
      </w:tr>
      <w:tr w:rsidR="006D7B43" w:rsidRPr="006D7B43" w:rsidTr="006D7B43">
        <w:trPr>
          <w:trHeight w:val="510"/>
        </w:trPr>
        <w:tc>
          <w:tcPr>
            <w:tcW w:w="2401" w:type="dxa"/>
            <w:tcBorders>
              <w:top w:val="nil"/>
              <w:left w:val="single" w:sz="4" w:space="0" w:color="auto"/>
              <w:bottom w:val="single" w:sz="4" w:space="0" w:color="auto"/>
              <w:right w:val="single" w:sz="4" w:space="0" w:color="auto"/>
            </w:tcBorders>
            <w:shd w:val="clear" w:color="auto" w:fill="auto"/>
            <w:hideMark/>
          </w:tcPr>
          <w:p w:rsidR="006D7B43" w:rsidRPr="006D7B43" w:rsidRDefault="006D7B43" w:rsidP="006D7B43">
            <w:pPr>
              <w:rPr>
                <w:sz w:val="20"/>
                <w:szCs w:val="20"/>
              </w:rPr>
            </w:pPr>
            <w:r w:rsidRPr="006D7B43">
              <w:rPr>
                <w:sz w:val="20"/>
                <w:szCs w:val="20"/>
              </w:rPr>
              <w:t>Иные выплаты работникам, за исключением фонда оплаты труда (проезд)</w:t>
            </w:r>
          </w:p>
        </w:tc>
        <w:tc>
          <w:tcPr>
            <w:tcW w:w="1083"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.0104</w:t>
            </w:r>
          </w:p>
        </w:tc>
        <w:tc>
          <w:tcPr>
            <w:tcW w:w="1375"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.0020000110</w:t>
            </w:r>
          </w:p>
        </w:tc>
        <w:tc>
          <w:tcPr>
            <w:tcW w:w="99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122</w:t>
            </w:r>
          </w:p>
        </w:tc>
        <w:tc>
          <w:tcPr>
            <w:tcW w:w="154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212</w:t>
            </w:r>
          </w:p>
        </w:tc>
        <w:tc>
          <w:tcPr>
            <w:tcW w:w="1269"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72000</w:t>
            </w:r>
          </w:p>
        </w:tc>
        <w:tc>
          <w:tcPr>
            <w:tcW w:w="1166"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72000</w:t>
            </w:r>
          </w:p>
        </w:tc>
      </w:tr>
      <w:tr w:rsidR="006D7B43" w:rsidRPr="006D7B43" w:rsidTr="006D7B43">
        <w:trPr>
          <w:trHeight w:val="510"/>
        </w:trPr>
        <w:tc>
          <w:tcPr>
            <w:tcW w:w="2401" w:type="dxa"/>
            <w:tcBorders>
              <w:top w:val="nil"/>
              <w:left w:val="single" w:sz="4" w:space="0" w:color="auto"/>
              <w:bottom w:val="single" w:sz="4" w:space="0" w:color="auto"/>
              <w:right w:val="single" w:sz="4" w:space="0" w:color="auto"/>
            </w:tcBorders>
            <w:shd w:val="clear" w:color="auto" w:fill="auto"/>
            <w:hideMark/>
          </w:tcPr>
          <w:p w:rsidR="006D7B43" w:rsidRPr="006D7B43" w:rsidRDefault="006D7B43" w:rsidP="006D7B43">
            <w:pPr>
              <w:rPr>
                <w:sz w:val="20"/>
                <w:szCs w:val="20"/>
              </w:rPr>
            </w:pPr>
            <w:r w:rsidRPr="006D7B43">
              <w:rPr>
                <w:sz w:val="20"/>
                <w:szCs w:val="20"/>
              </w:rPr>
              <w:lastRenderedPageBreak/>
              <w:t>Иные выплаты работникам, за исключением фонда оплаты труда (компенсация работникам)</w:t>
            </w:r>
          </w:p>
        </w:tc>
        <w:tc>
          <w:tcPr>
            <w:tcW w:w="1083"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.0104</w:t>
            </w:r>
          </w:p>
        </w:tc>
        <w:tc>
          <w:tcPr>
            <w:tcW w:w="1375"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.0020000110</w:t>
            </w:r>
          </w:p>
        </w:tc>
        <w:tc>
          <w:tcPr>
            <w:tcW w:w="99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122</w:t>
            </w:r>
          </w:p>
        </w:tc>
        <w:tc>
          <w:tcPr>
            <w:tcW w:w="154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222</w:t>
            </w:r>
          </w:p>
        </w:tc>
        <w:tc>
          <w:tcPr>
            <w:tcW w:w="1269"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302</w:t>
            </w:r>
          </w:p>
        </w:tc>
        <w:tc>
          <w:tcPr>
            <w:tcW w:w="1166"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302</w:t>
            </w:r>
          </w:p>
        </w:tc>
      </w:tr>
      <w:tr w:rsidR="006D7B43" w:rsidRPr="006D7B43" w:rsidTr="006D7B43">
        <w:trPr>
          <w:trHeight w:val="765"/>
        </w:trPr>
        <w:tc>
          <w:tcPr>
            <w:tcW w:w="2401" w:type="dxa"/>
            <w:tcBorders>
              <w:top w:val="nil"/>
              <w:left w:val="single" w:sz="4" w:space="0" w:color="auto"/>
              <w:bottom w:val="single" w:sz="4" w:space="0" w:color="auto"/>
              <w:right w:val="single" w:sz="4" w:space="0" w:color="auto"/>
            </w:tcBorders>
            <w:shd w:val="clear" w:color="auto" w:fill="auto"/>
            <w:hideMark/>
          </w:tcPr>
          <w:p w:rsidR="006D7B43" w:rsidRPr="006D7B43" w:rsidRDefault="006D7B43" w:rsidP="006D7B43">
            <w:pPr>
              <w:rPr>
                <w:sz w:val="20"/>
                <w:szCs w:val="20"/>
              </w:rPr>
            </w:pPr>
            <w:r w:rsidRPr="006D7B43">
              <w:rPr>
                <w:sz w:val="20"/>
                <w:szCs w:val="20"/>
              </w:rPr>
              <w:t>Иные выплаты работникам, за исключением фонда оплаты труда (оплата секретарю совета народных депутатов)</w:t>
            </w:r>
          </w:p>
        </w:tc>
        <w:tc>
          <w:tcPr>
            <w:tcW w:w="1083"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.0104</w:t>
            </w:r>
          </w:p>
        </w:tc>
        <w:tc>
          <w:tcPr>
            <w:tcW w:w="1375"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.0020000110</w:t>
            </w:r>
          </w:p>
        </w:tc>
        <w:tc>
          <w:tcPr>
            <w:tcW w:w="99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123</w:t>
            </w:r>
          </w:p>
        </w:tc>
        <w:tc>
          <w:tcPr>
            <w:tcW w:w="154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226</w:t>
            </w:r>
          </w:p>
        </w:tc>
        <w:tc>
          <w:tcPr>
            <w:tcW w:w="1269"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15600</w:t>
            </w:r>
          </w:p>
        </w:tc>
        <w:tc>
          <w:tcPr>
            <w:tcW w:w="1166"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15600</w:t>
            </w: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hideMark/>
          </w:tcPr>
          <w:p w:rsidR="006D7B43" w:rsidRPr="006D7B43" w:rsidRDefault="006D7B43" w:rsidP="006D7B43">
            <w:pPr>
              <w:rPr>
                <w:sz w:val="20"/>
                <w:szCs w:val="20"/>
              </w:rPr>
            </w:pPr>
            <w:r w:rsidRPr="006D7B43">
              <w:rPr>
                <w:sz w:val="20"/>
                <w:szCs w:val="20"/>
              </w:rPr>
              <w:t>Расходы по начислениям на выплаты по оплате труда</w:t>
            </w:r>
          </w:p>
        </w:tc>
        <w:tc>
          <w:tcPr>
            <w:tcW w:w="1083"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.0104</w:t>
            </w:r>
          </w:p>
        </w:tc>
        <w:tc>
          <w:tcPr>
            <w:tcW w:w="1375"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.0020000110</w:t>
            </w:r>
          </w:p>
        </w:tc>
        <w:tc>
          <w:tcPr>
            <w:tcW w:w="99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129</w:t>
            </w:r>
          </w:p>
        </w:tc>
        <w:tc>
          <w:tcPr>
            <w:tcW w:w="154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213</w:t>
            </w:r>
          </w:p>
        </w:tc>
        <w:tc>
          <w:tcPr>
            <w:tcW w:w="1269"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528936</w:t>
            </w:r>
          </w:p>
        </w:tc>
        <w:tc>
          <w:tcPr>
            <w:tcW w:w="1166"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528936</w:t>
            </w: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hideMark/>
          </w:tcPr>
          <w:p w:rsidR="006D7B43" w:rsidRPr="006D7B43" w:rsidRDefault="006D7B43" w:rsidP="006D7B43">
            <w:pPr>
              <w:rPr>
                <w:sz w:val="20"/>
                <w:szCs w:val="18"/>
              </w:rPr>
            </w:pPr>
            <w:r w:rsidRPr="006D7B43">
              <w:rPr>
                <w:sz w:val="20"/>
                <w:szCs w:val="18"/>
              </w:rPr>
              <w:t>Оплата услуг связи</w:t>
            </w:r>
          </w:p>
        </w:tc>
        <w:tc>
          <w:tcPr>
            <w:tcW w:w="1083"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.0104</w:t>
            </w:r>
          </w:p>
        </w:tc>
        <w:tc>
          <w:tcPr>
            <w:tcW w:w="1375"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.0020000190</w:t>
            </w:r>
          </w:p>
        </w:tc>
        <w:tc>
          <w:tcPr>
            <w:tcW w:w="99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244</w:t>
            </w:r>
          </w:p>
        </w:tc>
        <w:tc>
          <w:tcPr>
            <w:tcW w:w="154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221</w:t>
            </w:r>
          </w:p>
        </w:tc>
        <w:tc>
          <w:tcPr>
            <w:tcW w:w="1269"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64000</w:t>
            </w:r>
          </w:p>
        </w:tc>
        <w:tc>
          <w:tcPr>
            <w:tcW w:w="1166"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64000</w:t>
            </w: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hideMark/>
          </w:tcPr>
          <w:p w:rsidR="006D7B43" w:rsidRPr="006D7B43" w:rsidRDefault="006D7B43" w:rsidP="006D7B43">
            <w:pPr>
              <w:rPr>
                <w:sz w:val="20"/>
                <w:szCs w:val="18"/>
              </w:rPr>
            </w:pPr>
            <w:r w:rsidRPr="006D7B43">
              <w:rPr>
                <w:sz w:val="20"/>
                <w:szCs w:val="18"/>
              </w:rPr>
              <w:t>Оплата транспортных услуг</w:t>
            </w:r>
          </w:p>
        </w:tc>
        <w:tc>
          <w:tcPr>
            <w:tcW w:w="1083"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.0104</w:t>
            </w:r>
          </w:p>
        </w:tc>
        <w:tc>
          <w:tcPr>
            <w:tcW w:w="1375"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.0020000190</w:t>
            </w:r>
          </w:p>
        </w:tc>
        <w:tc>
          <w:tcPr>
            <w:tcW w:w="99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244</w:t>
            </w:r>
          </w:p>
        </w:tc>
        <w:tc>
          <w:tcPr>
            <w:tcW w:w="154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222</w:t>
            </w:r>
          </w:p>
        </w:tc>
        <w:tc>
          <w:tcPr>
            <w:tcW w:w="1269"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218</w:t>
            </w:r>
          </w:p>
        </w:tc>
        <w:tc>
          <w:tcPr>
            <w:tcW w:w="1166"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218</w:t>
            </w: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hideMark/>
          </w:tcPr>
          <w:p w:rsidR="006D7B43" w:rsidRPr="006D7B43" w:rsidRDefault="006D7B43" w:rsidP="006D7B43">
            <w:pPr>
              <w:rPr>
                <w:sz w:val="20"/>
                <w:szCs w:val="18"/>
              </w:rPr>
            </w:pPr>
            <w:r w:rsidRPr="006D7B43">
              <w:rPr>
                <w:sz w:val="20"/>
                <w:szCs w:val="18"/>
              </w:rPr>
              <w:t>Оплата коммунальных услуг, в том числе:</w:t>
            </w:r>
          </w:p>
        </w:tc>
        <w:tc>
          <w:tcPr>
            <w:tcW w:w="1083"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.0104</w:t>
            </w:r>
          </w:p>
        </w:tc>
        <w:tc>
          <w:tcPr>
            <w:tcW w:w="1375"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.0020000190</w:t>
            </w:r>
          </w:p>
        </w:tc>
        <w:tc>
          <w:tcPr>
            <w:tcW w:w="99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244</w:t>
            </w:r>
          </w:p>
        </w:tc>
        <w:tc>
          <w:tcPr>
            <w:tcW w:w="154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223</w:t>
            </w:r>
          </w:p>
        </w:tc>
        <w:tc>
          <w:tcPr>
            <w:tcW w:w="1269"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46000</w:t>
            </w:r>
          </w:p>
        </w:tc>
        <w:tc>
          <w:tcPr>
            <w:tcW w:w="1166"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38223</w:t>
            </w: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hideMark/>
          </w:tcPr>
          <w:p w:rsidR="006D7B43" w:rsidRPr="006D7B43" w:rsidRDefault="006D7B43" w:rsidP="006D7B43">
            <w:pPr>
              <w:rPr>
                <w:sz w:val="20"/>
                <w:szCs w:val="18"/>
              </w:rPr>
            </w:pPr>
            <w:r w:rsidRPr="006D7B43">
              <w:rPr>
                <w:sz w:val="20"/>
                <w:szCs w:val="18"/>
              </w:rPr>
              <w:t>Отопление</w:t>
            </w:r>
          </w:p>
        </w:tc>
        <w:tc>
          <w:tcPr>
            <w:tcW w:w="1083" w:type="dxa"/>
            <w:tcBorders>
              <w:top w:val="nil"/>
              <w:left w:val="nil"/>
              <w:bottom w:val="single" w:sz="4" w:space="0" w:color="auto"/>
              <w:right w:val="single" w:sz="4" w:space="0" w:color="auto"/>
            </w:tcBorders>
            <w:shd w:val="clear" w:color="auto" w:fill="auto"/>
            <w:noWrap/>
          </w:tcPr>
          <w:p w:rsidR="006D7B43" w:rsidRPr="006D7B43" w:rsidRDefault="006D7B43" w:rsidP="006D7B43">
            <w:pPr>
              <w:rPr>
                <w:sz w:val="20"/>
                <w:szCs w:val="18"/>
              </w:rPr>
            </w:pPr>
          </w:p>
        </w:tc>
        <w:tc>
          <w:tcPr>
            <w:tcW w:w="1375"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992" w:type="dxa"/>
            <w:tcBorders>
              <w:top w:val="nil"/>
              <w:left w:val="nil"/>
              <w:bottom w:val="single" w:sz="4" w:space="0" w:color="auto"/>
              <w:right w:val="single" w:sz="4" w:space="0" w:color="auto"/>
            </w:tcBorders>
            <w:shd w:val="clear" w:color="auto" w:fill="auto"/>
            <w:noWrap/>
          </w:tcPr>
          <w:p w:rsidR="006D7B43" w:rsidRPr="006D7B43" w:rsidRDefault="006D7B43" w:rsidP="006D7B43">
            <w:pPr>
              <w:rPr>
                <w:sz w:val="20"/>
                <w:szCs w:val="18"/>
              </w:rPr>
            </w:pPr>
          </w:p>
        </w:tc>
        <w:tc>
          <w:tcPr>
            <w:tcW w:w="154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223.1000</w:t>
            </w:r>
          </w:p>
        </w:tc>
        <w:tc>
          <w:tcPr>
            <w:tcW w:w="1269"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40000</w:t>
            </w:r>
          </w:p>
        </w:tc>
        <w:tc>
          <w:tcPr>
            <w:tcW w:w="1166"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32223</w:t>
            </w: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hideMark/>
          </w:tcPr>
          <w:p w:rsidR="006D7B43" w:rsidRPr="006D7B43" w:rsidRDefault="006D7B43" w:rsidP="006D7B43">
            <w:pPr>
              <w:rPr>
                <w:sz w:val="20"/>
                <w:szCs w:val="18"/>
              </w:rPr>
            </w:pPr>
            <w:r w:rsidRPr="006D7B43">
              <w:rPr>
                <w:sz w:val="20"/>
                <w:szCs w:val="18"/>
              </w:rPr>
              <w:t>Электроэнергия</w:t>
            </w:r>
          </w:p>
        </w:tc>
        <w:tc>
          <w:tcPr>
            <w:tcW w:w="1083" w:type="dxa"/>
            <w:tcBorders>
              <w:top w:val="nil"/>
              <w:left w:val="nil"/>
              <w:bottom w:val="single" w:sz="4" w:space="0" w:color="auto"/>
              <w:right w:val="single" w:sz="4" w:space="0" w:color="auto"/>
            </w:tcBorders>
            <w:shd w:val="clear" w:color="auto" w:fill="auto"/>
            <w:noWrap/>
          </w:tcPr>
          <w:p w:rsidR="006D7B43" w:rsidRPr="006D7B43" w:rsidRDefault="006D7B43" w:rsidP="006D7B43">
            <w:pPr>
              <w:rPr>
                <w:sz w:val="20"/>
                <w:szCs w:val="18"/>
              </w:rPr>
            </w:pPr>
          </w:p>
        </w:tc>
        <w:tc>
          <w:tcPr>
            <w:tcW w:w="1375"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992" w:type="dxa"/>
            <w:tcBorders>
              <w:top w:val="nil"/>
              <w:left w:val="nil"/>
              <w:bottom w:val="single" w:sz="4" w:space="0" w:color="auto"/>
              <w:right w:val="single" w:sz="4" w:space="0" w:color="auto"/>
            </w:tcBorders>
            <w:shd w:val="clear" w:color="auto" w:fill="auto"/>
            <w:noWrap/>
          </w:tcPr>
          <w:p w:rsidR="006D7B43" w:rsidRPr="006D7B43" w:rsidRDefault="006D7B43" w:rsidP="006D7B43">
            <w:pPr>
              <w:rPr>
                <w:sz w:val="20"/>
                <w:szCs w:val="18"/>
              </w:rPr>
            </w:pPr>
          </w:p>
        </w:tc>
        <w:tc>
          <w:tcPr>
            <w:tcW w:w="154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223.2000</w:t>
            </w:r>
          </w:p>
        </w:tc>
        <w:tc>
          <w:tcPr>
            <w:tcW w:w="1269"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0</w:t>
            </w:r>
          </w:p>
        </w:tc>
        <w:tc>
          <w:tcPr>
            <w:tcW w:w="1166"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0</w:t>
            </w: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hideMark/>
          </w:tcPr>
          <w:p w:rsidR="006D7B43" w:rsidRPr="006D7B43" w:rsidRDefault="006D7B43" w:rsidP="006D7B43">
            <w:pPr>
              <w:rPr>
                <w:sz w:val="20"/>
                <w:szCs w:val="18"/>
              </w:rPr>
            </w:pPr>
            <w:r w:rsidRPr="006D7B43">
              <w:rPr>
                <w:sz w:val="20"/>
                <w:szCs w:val="18"/>
              </w:rPr>
              <w:t>Водоснабжение, водоотведение</w:t>
            </w:r>
          </w:p>
        </w:tc>
        <w:tc>
          <w:tcPr>
            <w:tcW w:w="1083" w:type="dxa"/>
            <w:tcBorders>
              <w:top w:val="nil"/>
              <w:left w:val="nil"/>
              <w:bottom w:val="single" w:sz="4" w:space="0" w:color="auto"/>
              <w:right w:val="single" w:sz="4" w:space="0" w:color="auto"/>
            </w:tcBorders>
            <w:shd w:val="clear" w:color="auto" w:fill="auto"/>
            <w:noWrap/>
          </w:tcPr>
          <w:p w:rsidR="006D7B43" w:rsidRPr="006D7B43" w:rsidRDefault="006D7B43" w:rsidP="006D7B43">
            <w:pPr>
              <w:rPr>
                <w:sz w:val="20"/>
                <w:szCs w:val="18"/>
              </w:rPr>
            </w:pPr>
          </w:p>
        </w:tc>
        <w:tc>
          <w:tcPr>
            <w:tcW w:w="1375"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992" w:type="dxa"/>
            <w:tcBorders>
              <w:top w:val="nil"/>
              <w:left w:val="nil"/>
              <w:bottom w:val="single" w:sz="4" w:space="0" w:color="auto"/>
              <w:right w:val="single" w:sz="4" w:space="0" w:color="auto"/>
            </w:tcBorders>
            <w:shd w:val="clear" w:color="auto" w:fill="auto"/>
            <w:noWrap/>
          </w:tcPr>
          <w:p w:rsidR="006D7B43" w:rsidRPr="006D7B43" w:rsidRDefault="006D7B43" w:rsidP="006D7B43">
            <w:pPr>
              <w:rPr>
                <w:sz w:val="20"/>
                <w:szCs w:val="18"/>
              </w:rPr>
            </w:pPr>
          </w:p>
        </w:tc>
        <w:tc>
          <w:tcPr>
            <w:tcW w:w="154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223.3000</w:t>
            </w:r>
          </w:p>
        </w:tc>
        <w:tc>
          <w:tcPr>
            <w:tcW w:w="1269"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6000</w:t>
            </w:r>
          </w:p>
        </w:tc>
        <w:tc>
          <w:tcPr>
            <w:tcW w:w="1166"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6000</w:t>
            </w: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hideMark/>
          </w:tcPr>
          <w:p w:rsidR="006D7B43" w:rsidRPr="006D7B43" w:rsidRDefault="006D7B43" w:rsidP="006D7B43">
            <w:pPr>
              <w:rPr>
                <w:sz w:val="20"/>
                <w:szCs w:val="18"/>
              </w:rPr>
            </w:pPr>
            <w:r w:rsidRPr="006D7B43">
              <w:rPr>
                <w:sz w:val="20"/>
                <w:szCs w:val="18"/>
              </w:rPr>
              <w:t>Расходы на работы, услуги по содержанию имущества</w:t>
            </w:r>
          </w:p>
        </w:tc>
        <w:tc>
          <w:tcPr>
            <w:tcW w:w="1083"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.0104</w:t>
            </w:r>
          </w:p>
        </w:tc>
        <w:tc>
          <w:tcPr>
            <w:tcW w:w="1375"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.0020000190</w:t>
            </w:r>
          </w:p>
        </w:tc>
        <w:tc>
          <w:tcPr>
            <w:tcW w:w="99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244</w:t>
            </w:r>
          </w:p>
        </w:tc>
        <w:tc>
          <w:tcPr>
            <w:tcW w:w="154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225</w:t>
            </w:r>
          </w:p>
        </w:tc>
        <w:tc>
          <w:tcPr>
            <w:tcW w:w="1269"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113494</w:t>
            </w:r>
          </w:p>
        </w:tc>
        <w:tc>
          <w:tcPr>
            <w:tcW w:w="1166"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113494</w:t>
            </w: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tcPr>
          <w:p w:rsidR="006D7B43" w:rsidRPr="006D7B43" w:rsidRDefault="006D7B43" w:rsidP="006D7B43">
            <w:pPr>
              <w:rPr>
                <w:sz w:val="20"/>
                <w:szCs w:val="18"/>
              </w:rPr>
            </w:pPr>
          </w:p>
        </w:tc>
        <w:tc>
          <w:tcPr>
            <w:tcW w:w="1083" w:type="dxa"/>
            <w:tcBorders>
              <w:top w:val="nil"/>
              <w:left w:val="nil"/>
              <w:bottom w:val="single" w:sz="4" w:space="0" w:color="auto"/>
              <w:right w:val="single" w:sz="4" w:space="0" w:color="auto"/>
            </w:tcBorders>
            <w:shd w:val="clear" w:color="auto" w:fill="auto"/>
            <w:noWrap/>
          </w:tcPr>
          <w:p w:rsidR="006D7B43" w:rsidRPr="006D7B43" w:rsidRDefault="006D7B43" w:rsidP="006D7B43">
            <w:pPr>
              <w:rPr>
                <w:sz w:val="20"/>
                <w:szCs w:val="18"/>
              </w:rPr>
            </w:pPr>
          </w:p>
        </w:tc>
        <w:tc>
          <w:tcPr>
            <w:tcW w:w="1375"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.0020000190</w:t>
            </w:r>
          </w:p>
        </w:tc>
        <w:tc>
          <w:tcPr>
            <w:tcW w:w="99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rPr>
                <w:sz w:val="20"/>
                <w:szCs w:val="18"/>
              </w:rPr>
            </w:pPr>
          </w:p>
        </w:tc>
        <w:tc>
          <w:tcPr>
            <w:tcW w:w="154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225.1000</w:t>
            </w:r>
          </w:p>
        </w:tc>
        <w:tc>
          <w:tcPr>
            <w:tcW w:w="1269"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113494</w:t>
            </w:r>
          </w:p>
        </w:tc>
        <w:tc>
          <w:tcPr>
            <w:tcW w:w="1166"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113494</w:t>
            </w: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hideMark/>
          </w:tcPr>
          <w:p w:rsidR="006D7B43" w:rsidRPr="006D7B43" w:rsidRDefault="006D7B43" w:rsidP="006D7B43">
            <w:pPr>
              <w:rPr>
                <w:sz w:val="20"/>
                <w:szCs w:val="18"/>
              </w:rPr>
            </w:pPr>
            <w:r w:rsidRPr="006D7B43">
              <w:rPr>
                <w:sz w:val="20"/>
                <w:szCs w:val="18"/>
              </w:rPr>
              <w:t>Расходы на прочие работы, услуги</w:t>
            </w:r>
          </w:p>
        </w:tc>
        <w:tc>
          <w:tcPr>
            <w:tcW w:w="1083"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.0104</w:t>
            </w:r>
          </w:p>
        </w:tc>
        <w:tc>
          <w:tcPr>
            <w:tcW w:w="1375"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.0020000190</w:t>
            </w:r>
          </w:p>
        </w:tc>
        <w:tc>
          <w:tcPr>
            <w:tcW w:w="99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244</w:t>
            </w:r>
          </w:p>
        </w:tc>
        <w:tc>
          <w:tcPr>
            <w:tcW w:w="154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226</w:t>
            </w:r>
          </w:p>
        </w:tc>
        <w:tc>
          <w:tcPr>
            <w:tcW w:w="1269"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133675</w:t>
            </w:r>
          </w:p>
        </w:tc>
        <w:tc>
          <w:tcPr>
            <w:tcW w:w="1166"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133675</w:t>
            </w: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hideMark/>
          </w:tcPr>
          <w:p w:rsidR="006D7B43" w:rsidRPr="006D7B43" w:rsidRDefault="006D7B43" w:rsidP="006D7B43">
            <w:pPr>
              <w:rPr>
                <w:sz w:val="20"/>
                <w:szCs w:val="18"/>
              </w:rPr>
            </w:pPr>
            <w:r w:rsidRPr="006D7B43">
              <w:rPr>
                <w:sz w:val="20"/>
                <w:szCs w:val="18"/>
              </w:rPr>
              <w:t>Налог на имущество и земельный налог</w:t>
            </w:r>
          </w:p>
        </w:tc>
        <w:tc>
          <w:tcPr>
            <w:tcW w:w="1083"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.0104</w:t>
            </w:r>
          </w:p>
        </w:tc>
        <w:tc>
          <w:tcPr>
            <w:tcW w:w="1375"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.0020000190</w:t>
            </w:r>
          </w:p>
        </w:tc>
        <w:tc>
          <w:tcPr>
            <w:tcW w:w="99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851</w:t>
            </w:r>
          </w:p>
        </w:tc>
        <w:tc>
          <w:tcPr>
            <w:tcW w:w="154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290</w:t>
            </w:r>
          </w:p>
        </w:tc>
        <w:tc>
          <w:tcPr>
            <w:tcW w:w="1269"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4000</w:t>
            </w:r>
          </w:p>
        </w:tc>
        <w:tc>
          <w:tcPr>
            <w:tcW w:w="1166"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4000</w:t>
            </w: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hideMark/>
          </w:tcPr>
          <w:p w:rsidR="006D7B43" w:rsidRPr="006D7B43" w:rsidRDefault="006D7B43" w:rsidP="006D7B43">
            <w:pPr>
              <w:rPr>
                <w:sz w:val="20"/>
                <w:szCs w:val="18"/>
              </w:rPr>
            </w:pPr>
            <w:r w:rsidRPr="006D7B43">
              <w:rPr>
                <w:sz w:val="20"/>
                <w:szCs w:val="18"/>
              </w:rPr>
              <w:t>Налог транспортный</w:t>
            </w:r>
          </w:p>
        </w:tc>
        <w:tc>
          <w:tcPr>
            <w:tcW w:w="1083"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.0104</w:t>
            </w:r>
          </w:p>
        </w:tc>
        <w:tc>
          <w:tcPr>
            <w:tcW w:w="1375"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.0020000190</w:t>
            </w:r>
          </w:p>
        </w:tc>
        <w:tc>
          <w:tcPr>
            <w:tcW w:w="99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852</w:t>
            </w:r>
          </w:p>
        </w:tc>
        <w:tc>
          <w:tcPr>
            <w:tcW w:w="154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290</w:t>
            </w:r>
          </w:p>
        </w:tc>
        <w:tc>
          <w:tcPr>
            <w:tcW w:w="1269"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5000</w:t>
            </w:r>
          </w:p>
        </w:tc>
        <w:tc>
          <w:tcPr>
            <w:tcW w:w="1166"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5000</w:t>
            </w:r>
          </w:p>
        </w:tc>
      </w:tr>
      <w:tr w:rsidR="006D7B43" w:rsidRPr="006D7B43" w:rsidTr="006D7B43">
        <w:trPr>
          <w:trHeight w:val="480"/>
        </w:trPr>
        <w:tc>
          <w:tcPr>
            <w:tcW w:w="2401" w:type="dxa"/>
            <w:tcBorders>
              <w:top w:val="nil"/>
              <w:left w:val="single" w:sz="4" w:space="0" w:color="auto"/>
              <w:bottom w:val="single" w:sz="4" w:space="0" w:color="auto"/>
              <w:right w:val="single" w:sz="4" w:space="0" w:color="auto"/>
            </w:tcBorders>
            <w:shd w:val="clear" w:color="auto" w:fill="auto"/>
            <w:hideMark/>
          </w:tcPr>
          <w:p w:rsidR="006D7B43" w:rsidRPr="006D7B43" w:rsidRDefault="006D7B43" w:rsidP="006D7B43">
            <w:pPr>
              <w:rPr>
                <w:sz w:val="20"/>
                <w:szCs w:val="18"/>
              </w:rPr>
            </w:pPr>
            <w:proofErr w:type="gramStart"/>
            <w:r w:rsidRPr="006D7B43">
              <w:rPr>
                <w:sz w:val="20"/>
                <w:szCs w:val="18"/>
              </w:rPr>
              <w:t>Пени по исполнительным листам, госпошлина с налоговой и пенсионным фондом</w:t>
            </w:r>
            <w:proofErr w:type="gramEnd"/>
          </w:p>
        </w:tc>
        <w:tc>
          <w:tcPr>
            <w:tcW w:w="1083"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.0104</w:t>
            </w:r>
          </w:p>
        </w:tc>
        <w:tc>
          <w:tcPr>
            <w:tcW w:w="1375"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.0020000190</w:t>
            </w:r>
          </w:p>
        </w:tc>
        <w:tc>
          <w:tcPr>
            <w:tcW w:w="99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853</w:t>
            </w:r>
          </w:p>
        </w:tc>
        <w:tc>
          <w:tcPr>
            <w:tcW w:w="154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290</w:t>
            </w:r>
          </w:p>
        </w:tc>
        <w:tc>
          <w:tcPr>
            <w:tcW w:w="1269"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76622</w:t>
            </w:r>
          </w:p>
        </w:tc>
        <w:tc>
          <w:tcPr>
            <w:tcW w:w="1166"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79332</w:t>
            </w: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hideMark/>
          </w:tcPr>
          <w:p w:rsidR="006D7B43" w:rsidRPr="006D7B43" w:rsidRDefault="006D7B43" w:rsidP="006D7B43">
            <w:pPr>
              <w:rPr>
                <w:sz w:val="20"/>
                <w:szCs w:val="18"/>
              </w:rPr>
            </w:pPr>
            <w:r w:rsidRPr="006D7B43">
              <w:rPr>
                <w:sz w:val="20"/>
                <w:szCs w:val="18"/>
              </w:rPr>
              <w:t>Приобретение основных средств</w:t>
            </w:r>
          </w:p>
        </w:tc>
        <w:tc>
          <w:tcPr>
            <w:tcW w:w="1083"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.0104</w:t>
            </w:r>
          </w:p>
        </w:tc>
        <w:tc>
          <w:tcPr>
            <w:tcW w:w="1375"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.0020000190</w:t>
            </w:r>
          </w:p>
        </w:tc>
        <w:tc>
          <w:tcPr>
            <w:tcW w:w="99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244</w:t>
            </w:r>
          </w:p>
        </w:tc>
        <w:tc>
          <w:tcPr>
            <w:tcW w:w="154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310</w:t>
            </w:r>
          </w:p>
        </w:tc>
        <w:tc>
          <w:tcPr>
            <w:tcW w:w="1269"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67370</w:t>
            </w:r>
          </w:p>
        </w:tc>
        <w:tc>
          <w:tcPr>
            <w:tcW w:w="1166"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67370</w:t>
            </w: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tcPr>
          <w:p w:rsidR="006D7B43" w:rsidRPr="006D7B43" w:rsidRDefault="006D7B43" w:rsidP="006D7B43">
            <w:pPr>
              <w:rPr>
                <w:sz w:val="20"/>
                <w:szCs w:val="18"/>
              </w:rPr>
            </w:pPr>
          </w:p>
        </w:tc>
        <w:tc>
          <w:tcPr>
            <w:tcW w:w="1083" w:type="dxa"/>
            <w:tcBorders>
              <w:top w:val="nil"/>
              <w:left w:val="nil"/>
              <w:bottom w:val="single" w:sz="4" w:space="0" w:color="auto"/>
              <w:right w:val="single" w:sz="4" w:space="0" w:color="auto"/>
            </w:tcBorders>
            <w:shd w:val="clear" w:color="auto" w:fill="auto"/>
            <w:noWrap/>
          </w:tcPr>
          <w:p w:rsidR="006D7B43" w:rsidRPr="006D7B43" w:rsidRDefault="006D7B43" w:rsidP="006D7B43">
            <w:pPr>
              <w:rPr>
                <w:bCs/>
                <w:sz w:val="20"/>
                <w:szCs w:val="18"/>
              </w:rPr>
            </w:pPr>
          </w:p>
        </w:tc>
        <w:tc>
          <w:tcPr>
            <w:tcW w:w="1375"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.0020000190</w:t>
            </w:r>
          </w:p>
        </w:tc>
        <w:tc>
          <w:tcPr>
            <w:tcW w:w="99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rPr>
                <w:sz w:val="20"/>
                <w:szCs w:val="18"/>
              </w:rPr>
            </w:pPr>
          </w:p>
        </w:tc>
        <w:tc>
          <w:tcPr>
            <w:tcW w:w="154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310.1000</w:t>
            </w:r>
          </w:p>
        </w:tc>
        <w:tc>
          <w:tcPr>
            <w:tcW w:w="1269"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67370</w:t>
            </w:r>
          </w:p>
        </w:tc>
        <w:tc>
          <w:tcPr>
            <w:tcW w:w="1166"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67370</w:t>
            </w: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hideMark/>
          </w:tcPr>
          <w:p w:rsidR="006D7B43" w:rsidRPr="006D7B43" w:rsidRDefault="006D7B43" w:rsidP="006D7B43">
            <w:pPr>
              <w:rPr>
                <w:sz w:val="20"/>
                <w:szCs w:val="18"/>
              </w:rPr>
            </w:pPr>
            <w:r w:rsidRPr="006D7B43">
              <w:rPr>
                <w:sz w:val="20"/>
                <w:szCs w:val="18"/>
              </w:rPr>
              <w:t>Приобретение материальных запасов</w:t>
            </w:r>
          </w:p>
        </w:tc>
        <w:tc>
          <w:tcPr>
            <w:tcW w:w="1083"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bCs/>
                <w:sz w:val="20"/>
                <w:szCs w:val="18"/>
              </w:rPr>
            </w:pPr>
            <w:r w:rsidRPr="006D7B43">
              <w:rPr>
                <w:bCs/>
                <w:sz w:val="20"/>
                <w:szCs w:val="18"/>
              </w:rPr>
              <w:t>.0104</w:t>
            </w:r>
          </w:p>
        </w:tc>
        <w:tc>
          <w:tcPr>
            <w:tcW w:w="1375"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.0020000190</w:t>
            </w:r>
          </w:p>
        </w:tc>
        <w:tc>
          <w:tcPr>
            <w:tcW w:w="99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244</w:t>
            </w:r>
          </w:p>
        </w:tc>
        <w:tc>
          <w:tcPr>
            <w:tcW w:w="154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340</w:t>
            </w:r>
          </w:p>
        </w:tc>
        <w:tc>
          <w:tcPr>
            <w:tcW w:w="1269"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80000</w:t>
            </w:r>
          </w:p>
        </w:tc>
        <w:tc>
          <w:tcPr>
            <w:tcW w:w="1166"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80000</w:t>
            </w: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hideMark/>
          </w:tcPr>
          <w:p w:rsidR="006D7B43" w:rsidRPr="006D7B43" w:rsidRDefault="006D7B43" w:rsidP="006D7B43">
            <w:pPr>
              <w:rPr>
                <w:sz w:val="20"/>
                <w:szCs w:val="18"/>
              </w:rPr>
            </w:pPr>
            <w:r w:rsidRPr="006D7B43">
              <w:rPr>
                <w:sz w:val="20"/>
                <w:szCs w:val="18"/>
              </w:rPr>
              <w:t>ГСМ</w:t>
            </w:r>
          </w:p>
        </w:tc>
        <w:tc>
          <w:tcPr>
            <w:tcW w:w="1083" w:type="dxa"/>
            <w:tcBorders>
              <w:top w:val="nil"/>
              <w:left w:val="nil"/>
              <w:bottom w:val="single" w:sz="4" w:space="0" w:color="auto"/>
              <w:right w:val="single" w:sz="4" w:space="0" w:color="auto"/>
            </w:tcBorders>
            <w:shd w:val="clear" w:color="auto" w:fill="auto"/>
            <w:noWrap/>
          </w:tcPr>
          <w:p w:rsidR="006D7B43" w:rsidRPr="006D7B43" w:rsidRDefault="006D7B43" w:rsidP="006D7B43">
            <w:pPr>
              <w:rPr>
                <w:bCs/>
                <w:sz w:val="20"/>
                <w:szCs w:val="18"/>
              </w:rPr>
            </w:pPr>
          </w:p>
        </w:tc>
        <w:tc>
          <w:tcPr>
            <w:tcW w:w="1375" w:type="dxa"/>
            <w:tcBorders>
              <w:top w:val="nil"/>
              <w:left w:val="nil"/>
              <w:bottom w:val="single" w:sz="4" w:space="0" w:color="auto"/>
              <w:right w:val="single" w:sz="4" w:space="0" w:color="auto"/>
            </w:tcBorders>
            <w:shd w:val="clear" w:color="auto" w:fill="auto"/>
            <w:noWrap/>
          </w:tcPr>
          <w:p w:rsidR="006D7B43" w:rsidRPr="006D7B43" w:rsidRDefault="006D7B43" w:rsidP="006D7B43">
            <w:pPr>
              <w:rPr>
                <w:sz w:val="20"/>
                <w:szCs w:val="18"/>
              </w:rPr>
            </w:pPr>
          </w:p>
        </w:tc>
        <w:tc>
          <w:tcPr>
            <w:tcW w:w="992" w:type="dxa"/>
            <w:tcBorders>
              <w:top w:val="nil"/>
              <w:left w:val="nil"/>
              <w:bottom w:val="single" w:sz="4" w:space="0" w:color="auto"/>
              <w:right w:val="single" w:sz="4" w:space="0" w:color="auto"/>
            </w:tcBorders>
            <w:shd w:val="clear" w:color="auto" w:fill="auto"/>
            <w:noWrap/>
          </w:tcPr>
          <w:p w:rsidR="006D7B43" w:rsidRPr="006D7B43" w:rsidRDefault="006D7B43" w:rsidP="006D7B43">
            <w:pPr>
              <w:rPr>
                <w:sz w:val="20"/>
                <w:szCs w:val="18"/>
              </w:rPr>
            </w:pPr>
          </w:p>
        </w:tc>
        <w:tc>
          <w:tcPr>
            <w:tcW w:w="154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340.3000</w:t>
            </w:r>
          </w:p>
        </w:tc>
        <w:tc>
          <w:tcPr>
            <w:tcW w:w="1269"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60000</w:t>
            </w:r>
          </w:p>
        </w:tc>
        <w:tc>
          <w:tcPr>
            <w:tcW w:w="1166"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60000</w:t>
            </w: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hideMark/>
          </w:tcPr>
          <w:p w:rsidR="006D7B43" w:rsidRPr="006D7B43" w:rsidRDefault="006D7B43" w:rsidP="006D7B43">
            <w:pPr>
              <w:rPr>
                <w:sz w:val="20"/>
                <w:szCs w:val="18"/>
              </w:rPr>
            </w:pPr>
            <w:r w:rsidRPr="006D7B43">
              <w:rPr>
                <w:sz w:val="20"/>
                <w:szCs w:val="18"/>
              </w:rPr>
              <w:t>Прочие материалы</w:t>
            </w:r>
          </w:p>
        </w:tc>
        <w:tc>
          <w:tcPr>
            <w:tcW w:w="1083" w:type="dxa"/>
            <w:tcBorders>
              <w:top w:val="nil"/>
              <w:left w:val="nil"/>
              <w:bottom w:val="single" w:sz="4" w:space="0" w:color="auto"/>
              <w:right w:val="single" w:sz="4" w:space="0" w:color="auto"/>
            </w:tcBorders>
            <w:shd w:val="clear" w:color="auto" w:fill="auto"/>
            <w:noWrap/>
          </w:tcPr>
          <w:p w:rsidR="006D7B43" w:rsidRPr="006D7B43" w:rsidRDefault="006D7B43" w:rsidP="006D7B43">
            <w:pPr>
              <w:rPr>
                <w:bCs/>
                <w:sz w:val="20"/>
                <w:szCs w:val="18"/>
              </w:rPr>
            </w:pPr>
          </w:p>
        </w:tc>
        <w:tc>
          <w:tcPr>
            <w:tcW w:w="1375" w:type="dxa"/>
            <w:tcBorders>
              <w:top w:val="nil"/>
              <w:left w:val="nil"/>
              <w:bottom w:val="single" w:sz="4" w:space="0" w:color="auto"/>
              <w:right w:val="single" w:sz="4" w:space="0" w:color="auto"/>
            </w:tcBorders>
            <w:shd w:val="clear" w:color="auto" w:fill="auto"/>
            <w:noWrap/>
          </w:tcPr>
          <w:p w:rsidR="006D7B43" w:rsidRPr="006D7B43" w:rsidRDefault="006D7B43" w:rsidP="006D7B43">
            <w:pPr>
              <w:rPr>
                <w:sz w:val="20"/>
                <w:szCs w:val="18"/>
              </w:rPr>
            </w:pPr>
          </w:p>
        </w:tc>
        <w:tc>
          <w:tcPr>
            <w:tcW w:w="992" w:type="dxa"/>
            <w:tcBorders>
              <w:top w:val="nil"/>
              <w:left w:val="nil"/>
              <w:bottom w:val="single" w:sz="4" w:space="0" w:color="auto"/>
              <w:right w:val="single" w:sz="4" w:space="0" w:color="auto"/>
            </w:tcBorders>
            <w:shd w:val="clear" w:color="auto" w:fill="auto"/>
            <w:noWrap/>
          </w:tcPr>
          <w:p w:rsidR="006D7B43" w:rsidRPr="006D7B43" w:rsidRDefault="006D7B43" w:rsidP="006D7B43">
            <w:pPr>
              <w:rPr>
                <w:sz w:val="20"/>
                <w:szCs w:val="18"/>
              </w:rPr>
            </w:pPr>
          </w:p>
        </w:tc>
        <w:tc>
          <w:tcPr>
            <w:tcW w:w="154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340.4000</w:t>
            </w:r>
          </w:p>
        </w:tc>
        <w:tc>
          <w:tcPr>
            <w:tcW w:w="1269"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20000</w:t>
            </w:r>
          </w:p>
        </w:tc>
        <w:tc>
          <w:tcPr>
            <w:tcW w:w="1166"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20000</w:t>
            </w: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hideMark/>
          </w:tcPr>
          <w:p w:rsidR="006D7B43" w:rsidRPr="006D7B43" w:rsidRDefault="006D7B43" w:rsidP="006D7B43">
            <w:pPr>
              <w:rPr>
                <w:bCs/>
                <w:sz w:val="20"/>
                <w:szCs w:val="18"/>
              </w:rPr>
            </w:pPr>
            <w:r w:rsidRPr="006D7B43">
              <w:rPr>
                <w:bCs/>
                <w:sz w:val="20"/>
                <w:szCs w:val="18"/>
              </w:rPr>
              <w:t>ИТОГО</w:t>
            </w:r>
          </w:p>
        </w:tc>
        <w:tc>
          <w:tcPr>
            <w:tcW w:w="1083" w:type="dxa"/>
            <w:tcBorders>
              <w:top w:val="nil"/>
              <w:left w:val="nil"/>
              <w:bottom w:val="single" w:sz="4" w:space="0" w:color="auto"/>
              <w:right w:val="single" w:sz="4" w:space="0" w:color="auto"/>
            </w:tcBorders>
            <w:shd w:val="clear" w:color="auto" w:fill="auto"/>
            <w:noWrap/>
          </w:tcPr>
          <w:p w:rsidR="006D7B43" w:rsidRPr="006D7B43" w:rsidRDefault="006D7B43" w:rsidP="006D7B43">
            <w:pPr>
              <w:rPr>
                <w:bCs/>
                <w:sz w:val="20"/>
                <w:szCs w:val="18"/>
              </w:rPr>
            </w:pPr>
          </w:p>
        </w:tc>
        <w:tc>
          <w:tcPr>
            <w:tcW w:w="1375" w:type="dxa"/>
            <w:tcBorders>
              <w:top w:val="nil"/>
              <w:left w:val="nil"/>
              <w:bottom w:val="single" w:sz="4" w:space="0" w:color="auto"/>
              <w:right w:val="single" w:sz="4" w:space="0" w:color="auto"/>
            </w:tcBorders>
            <w:shd w:val="clear" w:color="auto" w:fill="auto"/>
            <w:noWrap/>
          </w:tcPr>
          <w:p w:rsidR="006D7B43" w:rsidRPr="006D7B43" w:rsidRDefault="006D7B43" w:rsidP="006D7B43">
            <w:pPr>
              <w:rPr>
                <w:bCs/>
                <w:sz w:val="20"/>
                <w:szCs w:val="18"/>
              </w:rPr>
            </w:pPr>
          </w:p>
        </w:tc>
        <w:tc>
          <w:tcPr>
            <w:tcW w:w="992" w:type="dxa"/>
            <w:tcBorders>
              <w:top w:val="nil"/>
              <w:left w:val="nil"/>
              <w:bottom w:val="single" w:sz="4" w:space="0" w:color="auto"/>
              <w:right w:val="single" w:sz="4" w:space="0" w:color="auto"/>
            </w:tcBorders>
            <w:shd w:val="clear" w:color="auto" w:fill="auto"/>
            <w:noWrap/>
          </w:tcPr>
          <w:p w:rsidR="006D7B43" w:rsidRPr="006D7B43" w:rsidRDefault="006D7B43" w:rsidP="006D7B43">
            <w:pPr>
              <w:rPr>
                <w:bCs/>
                <w:sz w:val="20"/>
                <w:szCs w:val="18"/>
              </w:rPr>
            </w:pPr>
          </w:p>
        </w:tc>
        <w:tc>
          <w:tcPr>
            <w:tcW w:w="154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bCs/>
                <w:sz w:val="20"/>
                <w:szCs w:val="18"/>
              </w:rPr>
            </w:pPr>
          </w:p>
        </w:tc>
        <w:tc>
          <w:tcPr>
            <w:tcW w:w="1269"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bCs/>
                <w:sz w:val="20"/>
                <w:szCs w:val="18"/>
              </w:rPr>
            </w:pPr>
            <w:r w:rsidRPr="006D7B43">
              <w:rPr>
                <w:bCs/>
                <w:sz w:val="20"/>
                <w:szCs w:val="18"/>
              </w:rPr>
              <w:t>2279217</w:t>
            </w:r>
          </w:p>
        </w:tc>
        <w:tc>
          <w:tcPr>
            <w:tcW w:w="1166"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bCs/>
                <w:sz w:val="20"/>
                <w:szCs w:val="18"/>
              </w:rPr>
            </w:pPr>
            <w:r w:rsidRPr="006D7B43">
              <w:rPr>
                <w:bCs/>
                <w:sz w:val="20"/>
                <w:szCs w:val="18"/>
              </w:rPr>
              <w:t>2274150</w:t>
            </w: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tcPr>
          <w:p w:rsidR="006D7B43" w:rsidRPr="006D7B43" w:rsidRDefault="006D7B43" w:rsidP="006D7B43">
            <w:pPr>
              <w:rPr>
                <w:bCs/>
                <w:sz w:val="20"/>
                <w:szCs w:val="18"/>
              </w:rPr>
            </w:pPr>
          </w:p>
        </w:tc>
        <w:tc>
          <w:tcPr>
            <w:tcW w:w="1083" w:type="dxa"/>
            <w:tcBorders>
              <w:top w:val="nil"/>
              <w:left w:val="nil"/>
              <w:bottom w:val="single" w:sz="4" w:space="0" w:color="auto"/>
              <w:right w:val="single" w:sz="4" w:space="0" w:color="auto"/>
            </w:tcBorders>
            <w:shd w:val="clear" w:color="auto" w:fill="auto"/>
            <w:noWrap/>
          </w:tcPr>
          <w:p w:rsidR="006D7B43" w:rsidRPr="006D7B43" w:rsidRDefault="006D7B43" w:rsidP="006D7B43">
            <w:pPr>
              <w:rPr>
                <w:bCs/>
                <w:sz w:val="20"/>
                <w:szCs w:val="18"/>
              </w:rPr>
            </w:pPr>
          </w:p>
        </w:tc>
        <w:tc>
          <w:tcPr>
            <w:tcW w:w="1375" w:type="dxa"/>
            <w:tcBorders>
              <w:top w:val="nil"/>
              <w:left w:val="nil"/>
              <w:bottom w:val="single" w:sz="4" w:space="0" w:color="auto"/>
              <w:right w:val="single" w:sz="4" w:space="0" w:color="auto"/>
            </w:tcBorders>
            <w:shd w:val="clear" w:color="auto" w:fill="auto"/>
            <w:noWrap/>
          </w:tcPr>
          <w:p w:rsidR="006D7B43" w:rsidRPr="006D7B43" w:rsidRDefault="006D7B43" w:rsidP="006D7B43">
            <w:pPr>
              <w:rPr>
                <w:bCs/>
                <w:sz w:val="20"/>
                <w:szCs w:val="18"/>
              </w:rPr>
            </w:pPr>
          </w:p>
        </w:tc>
        <w:tc>
          <w:tcPr>
            <w:tcW w:w="992" w:type="dxa"/>
            <w:tcBorders>
              <w:top w:val="nil"/>
              <w:left w:val="nil"/>
              <w:bottom w:val="single" w:sz="4" w:space="0" w:color="auto"/>
              <w:right w:val="single" w:sz="4" w:space="0" w:color="auto"/>
            </w:tcBorders>
            <w:shd w:val="clear" w:color="auto" w:fill="auto"/>
            <w:noWrap/>
          </w:tcPr>
          <w:p w:rsidR="006D7B43" w:rsidRPr="006D7B43" w:rsidRDefault="006D7B43" w:rsidP="006D7B43">
            <w:pPr>
              <w:rPr>
                <w:bCs/>
                <w:sz w:val="20"/>
                <w:szCs w:val="18"/>
              </w:rPr>
            </w:pPr>
          </w:p>
        </w:tc>
        <w:tc>
          <w:tcPr>
            <w:tcW w:w="1542"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1269" w:type="dxa"/>
            <w:tcBorders>
              <w:top w:val="nil"/>
              <w:left w:val="nil"/>
              <w:bottom w:val="single" w:sz="4" w:space="0" w:color="auto"/>
              <w:right w:val="single" w:sz="4" w:space="0" w:color="auto"/>
            </w:tcBorders>
            <w:shd w:val="clear" w:color="auto" w:fill="auto"/>
            <w:noWrap/>
          </w:tcPr>
          <w:p w:rsidR="006D7B43" w:rsidRPr="006D7B43" w:rsidRDefault="006D7B43" w:rsidP="006D7B43">
            <w:pPr>
              <w:rPr>
                <w:bCs/>
                <w:sz w:val="20"/>
                <w:szCs w:val="18"/>
              </w:rPr>
            </w:pPr>
          </w:p>
        </w:tc>
        <w:tc>
          <w:tcPr>
            <w:tcW w:w="1166" w:type="dxa"/>
            <w:tcBorders>
              <w:top w:val="nil"/>
              <w:left w:val="nil"/>
              <w:bottom w:val="single" w:sz="4" w:space="0" w:color="auto"/>
              <w:right w:val="single" w:sz="4" w:space="0" w:color="auto"/>
            </w:tcBorders>
            <w:shd w:val="clear" w:color="auto" w:fill="auto"/>
            <w:noWrap/>
          </w:tcPr>
          <w:p w:rsidR="006D7B43" w:rsidRPr="006D7B43" w:rsidRDefault="006D7B43" w:rsidP="006D7B43">
            <w:pPr>
              <w:rPr>
                <w:bCs/>
                <w:sz w:val="20"/>
                <w:szCs w:val="18"/>
              </w:rPr>
            </w:pPr>
          </w:p>
        </w:tc>
      </w:tr>
      <w:tr w:rsidR="006D7B43" w:rsidRPr="006D7B43" w:rsidTr="006D7B43">
        <w:trPr>
          <w:trHeight w:val="480"/>
        </w:trPr>
        <w:tc>
          <w:tcPr>
            <w:tcW w:w="2401" w:type="dxa"/>
            <w:tcBorders>
              <w:top w:val="nil"/>
              <w:left w:val="single" w:sz="4" w:space="0" w:color="auto"/>
              <w:bottom w:val="single" w:sz="4" w:space="0" w:color="auto"/>
              <w:right w:val="single" w:sz="4" w:space="0" w:color="auto"/>
            </w:tcBorders>
            <w:shd w:val="clear" w:color="auto" w:fill="auto"/>
            <w:hideMark/>
          </w:tcPr>
          <w:p w:rsidR="006D7B43" w:rsidRPr="006D7B43" w:rsidRDefault="006D7B43" w:rsidP="006D7B43">
            <w:pPr>
              <w:rPr>
                <w:bCs/>
                <w:sz w:val="20"/>
                <w:szCs w:val="18"/>
              </w:rPr>
            </w:pPr>
            <w:r w:rsidRPr="006D7B43">
              <w:rPr>
                <w:bCs/>
                <w:sz w:val="20"/>
                <w:szCs w:val="18"/>
              </w:rPr>
              <w:t>Расходы на составление протоколов об административных правонарушениях</w:t>
            </w:r>
          </w:p>
        </w:tc>
        <w:tc>
          <w:tcPr>
            <w:tcW w:w="1083"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bCs/>
                <w:sz w:val="20"/>
                <w:szCs w:val="18"/>
              </w:rPr>
            </w:pPr>
            <w:r w:rsidRPr="006D7B43">
              <w:rPr>
                <w:bCs/>
                <w:sz w:val="20"/>
                <w:szCs w:val="18"/>
              </w:rPr>
              <w:t>.0104</w:t>
            </w:r>
          </w:p>
        </w:tc>
        <w:tc>
          <w:tcPr>
            <w:tcW w:w="1375"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.0020072090</w:t>
            </w:r>
          </w:p>
        </w:tc>
        <w:tc>
          <w:tcPr>
            <w:tcW w:w="99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244</w:t>
            </w:r>
          </w:p>
        </w:tc>
        <w:tc>
          <w:tcPr>
            <w:tcW w:w="154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340</w:t>
            </w:r>
          </w:p>
        </w:tc>
        <w:tc>
          <w:tcPr>
            <w:tcW w:w="1269"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3500</w:t>
            </w:r>
          </w:p>
        </w:tc>
        <w:tc>
          <w:tcPr>
            <w:tcW w:w="1166"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3500</w:t>
            </w: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tcPr>
          <w:p w:rsidR="006D7B43" w:rsidRPr="006D7B43" w:rsidRDefault="006D7B43" w:rsidP="006D7B43">
            <w:pPr>
              <w:rPr>
                <w:bCs/>
                <w:sz w:val="20"/>
                <w:szCs w:val="18"/>
              </w:rPr>
            </w:pPr>
          </w:p>
        </w:tc>
        <w:tc>
          <w:tcPr>
            <w:tcW w:w="1083" w:type="dxa"/>
            <w:tcBorders>
              <w:top w:val="nil"/>
              <w:left w:val="nil"/>
              <w:bottom w:val="single" w:sz="4" w:space="0" w:color="auto"/>
              <w:right w:val="single" w:sz="4" w:space="0" w:color="auto"/>
            </w:tcBorders>
            <w:shd w:val="clear" w:color="auto" w:fill="auto"/>
            <w:noWrap/>
          </w:tcPr>
          <w:p w:rsidR="006D7B43" w:rsidRPr="006D7B43" w:rsidRDefault="006D7B43" w:rsidP="006D7B43">
            <w:pPr>
              <w:rPr>
                <w:bCs/>
                <w:sz w:val="20"/>
                <w:szCs w:val="18"/>
              </w:rPr>
            </w:pPr>
          </w:p>
        </w:tc>
        <w:tc>
          <w:tcPr>
            <w:tcW w:w="1375" w:type="dxa"/>
            <w:tcBorders>
              <w:top w:val="nil"/>
              <w:left w:val="nil"/>
              <w:bottom w:val="single" w:sz="4" w:space="0" w:color="auto"/>
              <w:right w:val="single" w:sz="4" w:space="0" w:color="auto"/>
            </w:tcBorders>
            <w:shd w:val="clear" w:color="auto" w:fill="auto"/>
            <w:noWrap/>
          </w:tcPr>
          <w:p w:rsidR="006D7B43" w:rsidRPr="006D7B43" w:rsidRDefault="006D7B43" w:rsidP="006D7B43">
            <w:pPr>
              <w:rPr>
                <w:sz w:val="20"/>
                <w:szCs w:val="18"/>
              </w:rPr>
            </w:pPr>
          </w:p>
        </w:tc>
        <w:tc>
          <w:tcPr>
            <w:tcW w:w="992" w:type="dxa"/>
            <w:tcBorders>
              <w:top w:val="nil"/>
              <w:left w:val="nil"/>
              <w:bottom w:val="single" w:sz="4" w:space="0" w:color="auto"/>
              <w:right w:val="single" w:sz="4" w:space="0" w:color="auto"/>
            </w:tcBorders>
            <w:shd w:val="clear" w:color="auto" w:fill="auto"/>
            <w:noWrap/>
          </w:tcPr>
          <w:p w:rsidR="006D7B43" w:rsidRPr="006D7B43" w:rsidRDefault="006D7B43" w:rsidP="006D7B43">
            <w:pPr>
              <w:rPr>
                <w:sz w:val="20"/>
                <w:szCs w:val="18"/>
              </w:rPr>
            </w:pPr>
          </w:p>
        </w:tc>
        <w:tc>
          <w:tcPr>
            <w:tcW w:w="154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340.4000</w:t>
            </w:r>
          </w:p>
        </w:tc>
        <w:tc>
          <w:tcPr>
            <w:tcW w:w="1269"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3500</w:t>
            </w:r>
          </w:p>
        </w:tc>
        <w:tc>
          <w:tcPr>
            <w:tcW w:w="1166"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3500</w:t>
            </w: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hideMark/>
          </w:tcPr>
          <w:p w:rsidR="006D7B43" w:rsidRPr="006D7B43" w:rsidRDefault="006D7B43" w:rsidP="006D7B43">
            <w:pPr>
              <w:rPr>
                <w:bCs/>
                <w:sz w:val="20"/>
                <w:szCs w:val="18"/>
              </w:rPr>
            </w:pPr>
            <w:r w:rsidRPr="006D7B43">
              <w:rPr>
                <w:bCs/>
                <w:sz w:val="20"/>
                <w:szCs w:val="18"/>
              </w:rPr>
              <w:t>ИТОГО:</w:t>
            </w:r>
          </w:p>
        </w:tc>
        <w:tc>
          <w:tcPr>
            <w:tcW w:w="1083" w:type="dxa"/>
            <w:tcBorders>
              <w:top w:val="nil"/>
              <w:left w:val="nil"/>
              <w:bottom w:val="single" w:sz="4" w:space="0" w:color="auto"/>
              <w:right w:val="single" w:sz="4" w:space="0" w:color="auto"/>
            </w:tcBorders>
            <w:shd w:val="clear" w:color="auto" w:fill="auto"/>
            <w:noWrap/>
          </w:tcPr>
          <w:p w:rsidR="006D7B43" w:rsidRPr="006D7B43" w:rsidRDefault="006D7B43" w:rsidP="006D7B43">
            <w:pPr>
              <w:rPr>
                <w:bCs/>
                <w:sz w:val="20"/>
                <w:szCs w:val="18"/>
              </w:rPr>
            </w:pPr>
          </w:p>
        </w:tc>
        <w:tc>
          <w:tcPr>
            <w:tcW w:w="1375" w:type="dxa"/>
            <w:tcBorders>
              <w:top w:val="nil"/>
              <w:left w:val="nil"/>
              <w:bottom w:val="single" w:sz="4" w:space="0" w:color="auto"/>
              <w:right w:val="single" w:sz="4" w:space="0" w:color="auto"/>
            </w:tcBorders>
            <w:shd w:val="clear" w:color="auto" w:fill="auto"/>
            <w:noWrap/>
          </w:tcPr>
          <w:p w:rsidR="006D7B43" w:rsidRPr="006D7B43" w:rsidRDefault="006D7B43" w:rsidP="006D7B43">
            <w:pPr>
              <w:rPr>
                <w:bCs/>
                <w:sz w:val="20"/>
                <w:szCs w:val="18"/>
              </w:rPr>
            </w:pPr>
          </w:p>
        </w:tc>
        <w:tc>
          <w:tcPr>
            <w:tcW w:w="992" w:type="dxa"/>
            <w:tcBorders>
              <w:top w:val="nil"/>
              <w:left w:val="nil"/>
              <w:bottom w:val="single" w:sz="4" w:space="0" w:color="auto"/>
              <w:right w:val="single" w:sz="4" w:space="0" w:color="auto"/>
            </w:tcBorders>
            <w:shd w:val="clear" w:color="auto" w:fill="auto"/>
            <w:noWrap/>
          </w:tcPr>
          <w:p w:rsidR="006D7B43" w:rsidRPr="006D7B43" w:rsidRDefault="006D7B43" w:rsidP="006D7B43">
            <w:pPr>
              <w:rPr>
                <w:bCs/>
                <w:sz w:val="20"/>
                <w:szCs w:val="18"/>
              </w:rPr>
            </w:pPr>
          </w:p>
        </w:tc>
        <w:tc>
          <w:tcPr>
            <w:tcW w:w="1542"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1269"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bCs/>
                <w:sz w:val="20"/>
                <w:szCs w:val="18"/>
              </w:rPr>
            </w:pPr>
            <w:r w:rsidRPr="006D7B43">
              <w:rPr>
                <w:bCs/>
                <w:sz w:val="20"/>
                <w:szCs w:val="18"/>
              </w:rPr>
              <w:t>3500</w:t>
            </w:r>
          </w:p>
        </w:tc>
        <w:tc>
          <w:tcPr>
            <w:tcW w:w="1166"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bCs/>
                <w:sz w:val="20"/>
                <w:szCs w:val="18"/>
              </w:rPr>
            </w:pPr>
            <w:r w:rsidRPr="006D7B43">
              <w:rPr>
                <w:bCs/>
                <w:sz w:val="20"/>
                <w:szCs w:val="18"/>
              </w:rPr>
              <w:t>3500</w:t>
            </w: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tcPr>
          <w:p w:rsidR="006D7B43" w:rsidRPr="006D7B43" w:rsidRDefault="006D7B43" w:rsidP="006D7B43">
            <w:pPr>
              <w:rPr>
                <w:bCs/>
                <w:sz w:val="20"/>
                <w:szCs w:val="18"/>
              </w:rPr>
            </w:pPr>
          </w:p>
        </w:tc>
        <w:tc>
          <w:tcPr>
            <w:tcW w:w="1083" w:type="dxa"/>
            <w:tcBorders>
              <w:top w:val="nil"/>
              <w:left w:val="nil"/>
              <w:bottom w:val="single" w:sz="4" w:space="0" w:color="auto"/>
              <w:right w:val="single" w:sz="4" w:space="0" w:color="auto"/>
            </w:tcBorders>
            <w:shd w:val="clear" w:color="auto" w:fill="auto"/>
            <w:noWrap/>
          </w:tcPr>
          <w:p w:rsidR="006D7B43" w:rsidRPr="006D7B43" w:rsidRDefault="006D7B43" w:rsidP="006D7B43">
            <w:pPr>
              <w:rPr>
                <w:bCs/>
                <w:sz w:val="20"/>
                <w:szCs w:val="18"/>
              </w:rPr>
            </w:pPr>
          </w:p>
        </w:tc>
        <w:tc>
          <w:tcPr>
            <w:tcW w:w="1375" w:type="dxa"/>
            <w:tcBorders>
              <w:top w:val="nil"/>
              <w:left w:val="nil"/>
              <w:bottom w:val="single" w:sz="4" w:space="0" w:color="auto"/>
              <w:right w:val="single" w:sz="4" w:space="0" w:color="auto"/>
            </w:tcBorders>
            <w:shd w:val="clear" w:color="auto" w:fill="auto"/>
            <w:noWrap/>
          </w:tcPr>
          <w:p w:rsidR="006D7B43" w:rsidRPr="006D7B43" w:rsidRDefault="006D7B43" w:rsidP="006D7B43">
            <w:pPr>
              <w:rPr>
                <w:bCs/>
                <w:sz w:val="20"/>
                <w:szCs w:val="18"/>
              </w:rPr>
            </w:pPr>
          </w:p>
        </w:tc>
        <w:tc>
          <w:tcPr>
            <w:tcW w:w="992" w:type="dxa"/>
            <w:tcBorders>
              <w:top w:val="nil"/>
              <w:left w:val="nil"/>
              <w:bottom w:val="single" w:sz="4" w:space="0" w:color="auto"/>
              <w:right w:val="single" w:sz="4" w:space="0" w:color="auto"/>
            </w:tcBorders>
            <w:shd w:val="clear" w:color="auto" w:fill="auto"/>
            <w:noWrap/>
          </w:tcPr>
          <w:p w:rsidR="006D7B43" w:rsidRPr="006D7B43" w:rsidRDefault="006D7B43" w:rsidP="006D7B43">
            <w:pPr>
              <w:rPr>
                <w:bCs/>
                <w:sz w:val="20"/>
                <w:szCs w:val="18"/>
              </w:rPr>
            </w:pPr>
          </w:p>
        </w:tc>
        <w:tc>
          <w:tcPr>
            <w:tcW w:w="1542"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1269"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1166"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r>
      <w:tr w:rsidR="006D7B43" w:rsidRPr="006D7B43" w:rsidTr="006D7B43">
        <w:trPr>
          <w:trHeight w:val="480"/>
        </w:trPr>
        <w:tc>
          <w:tcPr>
            <w:tcW w:w="2401" w:type="dxa"/>
            <w:tcBorders>
              <w:top w:val="nil"/>
              <w:left w:val="single" w:sz="4" w:space="0" w:color="auto"/>
              <w:bottom w:val="single" w:sz="4" w:space="0" w:color="auto"/>
              <w:right w:val="single" w:sz="4" w:space="0" w:color="auto"/>
            </w:tcBorders>
            <w:shd w:val="clear" w:color="auto" w:fill="auto"/>
            <w:hideMark/>
          </w:tcPr>
          <w:p w:rsidR="006D7B43" w:rsidRPr="006D7B43" w:rsidRDefault="006D7B43" w:rsidP="006D7B43">
            <w:pPr>
              <w:rPr>
                <w:bCs/>
                <w:sz w:val="20"/>
                <w:szCs w:val="18"/>
              </w:rPr>
            </w:pPr>
            <w:r w:rsidRPr="006D7B43">
              <w:rPr>
                <w:bCs/>
                <w:sz w:val="20"/>
                <w:szCs w:val="18"/>
              </w:rPr>
              <w:t>Проведение выборов в представительные органы муниципального образования</w:t>
            </w:r>
          </w:p>
        </w:tc>
        <w:tc>
          <w:tcPr>
            <w:tcW w:w="1083"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bCs/>
                <w:sz w:val="20"/>
                <w:szCs w:val="18"/>
              </w:rPr>
            </w:pPr>
            <w:r w:rsidRPr="006D7B43">
              <w:rPr>
                <w:bCs/>
                <w:sz w:val="20"/>
                <w:szCs w:val="18"/>
              </w:rPr>
              <w:t>.0107</w:t>
            </w:r>
          </w:p>
        </w:tc>
        <w:tc>
          <w:tcPr>
            <w:tcW w:w="1375"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.0200020020</w:t>
            </w:r>
          </w:p>
        </w:tc>
        <w:tc>
          <w:tcPr>
            <w:tcW w:w="99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880</w:t>
            </w:r>
          </w:p>
        </w:tc>
        <w:tc>
          <w:tcPr>
            <w:tcW w:w="154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290</w:t>
            </w:r>
          </w:p>
        </w:tc>
        <w:tc>
          <w:tcPr>
            <w:tcW w:w="1269"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228100</w:t>
            </w:r>
          </w:p>
        </w:tc>
        <w:tc>
          <w:tcPr>
            <w:tcW w:w="1166"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228100</w:t>
            </w: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hideMark/>
          </w:tcPr>
          <w:p w:rsidR="006D7B43" w:rsidRPr="006D7B43" w:rsidRDefault="006D7B43" w:rsidP="006D7B43">
            <w:pPr>
              <w:rPr>
                <w:bCs/>
                <w:sz w:val="20"/>
                <w:szCs w:val="18"/>
              </w:rPr>
            </w:pPr>
            <w:r w:rsidRPr="006D7B43">
              <w:rPr>
                <w:bCs/>
                <w:sz w:val="20"/>
                <w:szCs w:val="18"/>
              </w:rPr>
              <w:t>ИТОГО:</w:t>
            </w:r>
          </w:p>
        </w:tc>
        <w:tc>
          <w:tcPr>
            <w:tcW w:w="1083" w:type="dxa"/>
            <w:tcBorders>
              <w:top w:val="nil"/>
              <w:left w:val="nil"/>
              <w:bottom w:val="single" w:sz="4" w:space="0" w:color="auto"/>
              <w:right w:val="single" w:sz="4" w:space="0" w:color="auto"/>
            </w:tcBorders>
            <w:shd w:val="clear" w:color="auto" w:fill="auto"/>
            <w:noWrap/>
          </w:tcPr>
          <w:p w:rsidR="006D7B43" w:rsidRPr="006D7B43" w:rsidRDefault="006D7B43" w:rsidP="006D7B43">
            <w:pPr>
              <w:rPr>
                <w:bCs/>
                <w:sz w:val="20"/>
                <w:szCs w:val="18"/>
              </w:rPr>
            </w:pPr>
          </w:p>
        </w:tc>
        <w:tc>
          <w:tcPr>
            <w:tcW w:w="1375" w:type="dxa"/>
            <w:tcBorders>
              <w:top w:val="nil"/>
              <w:left w:val="nil"/>
              <w:bottom w:val="single" w:sz="4" w:space="0" w:color="auto"/>
              <w:right w:val="single" w:sz="4" w:space="0" w:color="auto"/>
            </w:tcBorders>
            <w:shd w:val="clear" w:color="auto" w:fill="auto"/>
            <w:noWrap/>
          </w:tcPr>
          <w:p w:rsidR="006D7B43" w:rsidRPr="006D7B43" w:rsidRDefault="006D7B43" w:rsidP="006D7B43">
            <w:pPr>
              <w:rPr>
                <w:bCs/>
                <w:sz w:val="20"/>
                <w:szCs w:val="18"/>
              </w:rPr>
            </w:pPr>
          </w:p>
        </w:tc>
        <w:tc>
          <w:tcPr>
            <w:tcW w:w="992" w:type="dxa"/>
            <w:tcBorders>
              <w:top w:val="nil"/>
              <w:left w:val="nil"/>
              <w:bottom w:val="single" w:sz="4" w:space="0" w:color="auto"/>
              <w:right w:val="single" w:sz="4" w:space="0" w:color="auto"/>
            </w:tcBorders>
            <w:shd w:val="clear" w:color="auto" w:fill="auto"/>
            <w:noWrap/>
          </w:tcPr>
          <w:p w:rsidR="006D7B43" w:rsidRPr="006D7B43" w:rsidRDefault="006D7B43" w:rsidP="006D7B43">
            <w:pPr>
              <w:rPr>
                <w:bCs/>
                <w:sz w:val="20"/>
                <w:szCs w:val="18"/>
              </w:rPr>
            </w:pPr>
          </w:p>
        </w:tc>
        <w:tc>
          <w:tcPr>
            <w:tcW w:w="1542"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1269"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bCs/>
                <w:sz w:val="20"/>
                <w:szCs w:val="18"/>
              </w:rPr>
            </w:pPr>
            <w:r w:rsidRPr="006D7B43">
              <w:rPr>
                <w:bCs/>
                <w:sz w:val="20"/>
                <w:szCs w:val="18"/>
              </w:rPr>
              <w:t>228100</w:t>
            </w:r>
          </w:p>
        </w:tc>
        <w:tc>
          <w:tcPr>
            <w:tcW w:w="1166"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bCs/>
                <w:sz w:val="20"/>
                <w:szCs w:val="18"/>
              </w:rPr>
            </w:pPr>
            <w:r w:rsidRPr="006D7B43">
              <w:rPr>
                <w:bCs/>
                <w:sz w:val="20"/>
                <w:szCs w:val="18"/>
              </w:rPr>
              <w:t>228100</w:t>
            </w: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tcPr>
          <w:p w:rsidR="006D7B43" w:rsidRPr="006D7B43" w:rsidRDefault="006D7B43" w:rsidP="006D7B43">
            <w:pPr>
              <w:rPr>
                <w:bCs/>
                <w:sz w:val="20"/>
                <w:szCs w:val="18"/>
              </w:rPr>
            </w:pPr>
          </w:p>
        </w:tc>
        <w:tc>
          <w:tcPr>
            <w:tcW w:w="1083" w:type="dxa"/>
            <w:tcBorders>
              <w:top w:val="nil"/>
              <w:left w:val="nil"/>
              <w:bottom w:val="single" w:sz="4" w:space="0" w:color="auto"/>
              <w:right w:val="single" w:sz="4" w:space="0" w:color="auto"/>
            </w:tcBorders>
            <w:shd w:val="clear" w:color="auto" w:fill="auto"/>
            <w:noWrap/>
          </w:tcPr>
          <w:p w:rsidR="006D7B43" w:rsidRPr="006D7B43" w:rsidRDefault="006D7B43" w:rsidP="006D7B43">
            <w:pPr>
              <w:rPr>
                <w:bCs/>
                <w:sz w:val="20"/>
                <w:szCs w:val="18"/>
              </w:rPr>
            </w:pPr>
          </w:p>
        </w:tc>
        <w:tc>
          <w:tcPr>
            <w:tcW w:w="1375" w:type="dxa"/>
            <w:tcBorders>
              <w:top w:val="nil"/>
              <w:left w:val="nil"/>
              <w:bottom w:val="single" w:sz="4" w:space="0" w:color="auto"/>
              <w:right w:val="single" w:sz="4" w:space="0" w:color="auto"/>
            </w:tcBorders>
            <w:shd w:val="clear" w:color="auto" w:fill="auto"/>
            <w:noWrap/>
          </w:tcPr>
          <w:p w:rsidR="006D7B43" w:rsidRPr="006D7B43" w:rsidRDefault="006D7B43" w:rsidP="006D7B43">
            <w:pPr>
              <w:rPr>
                <w:bCs/>
                <w:sz w:val="20"/>
                <w:szCs w:val="18"/>
              </w:rPr>
            </w:pPr>
          </w:p>
        </w:tc>
        <w:tc>
          <w:tcPr>
            <w:tcW w:w="992" w:type="dxa"/>
            <w:tcBorders>
              <w:top w:val="nil"/>
              <w:left w:val="nil"/>
              <w:bottom w:val="single" w:sz="4" w:space="0" w:color="auto"/>
              <w:right w:val="single" w:sz="4" w:space="0" w:color="auto"/>
            </w:tcBorders>
            <w:shd w:val="clear" w:color="auto" w:fill="auto"/>
            <w:noWrap/>
          </w:tcPr>
          <w:p w:rsidR="006D7B43" w:rsidRPr="006D7B43" w:rsidRDefault="006D7B43" w:rsidP="006D7B43">
            <w:pPr>
              <w:rPr>
                <w:bCs/>
                <w:sz w:val="20"/>
                <w:szCs w:val="18"/>
              </w:rPr>
            </w:pPr>
          </w:p>
        </w:tc>
        <w:tc>
          <w:tcPr>
            <w:tcW w:w="1542"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1269"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1166"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hideMark/>
          </w:tcPr>
          <w:p w:rsidR="006D7B43" w:rsidRPr="006D7B43" w:rsidRDefault="006D7B43" w:rsidP="006D7B43">
            <w:pPr>
              <w:rPr>
                <w:bCs/>
                <w:sz w:val="20"/>
                <w:szCs w:val="18"/>
              </w:rPr>
            </w:pPr>
            <w:r w:rsidRPr="006D7B43">
              <w:rPr>
                <w:bCs/>
                <w:sz w:val="20"/>
                <w:szCs w:val="18"/>
              </w:rPr>
              <w:t xml:space="preserve">Резервные фонды </w:t>
            </w:r>
            <w:r w:rsidRPr="006D7B43">
              <w:rPr>
                <w:bCs/>
                <w:sz w:val="20"/>
                <w:szCs w:val="18"/>
              </w:rPr>
              <w:lastRenderedPageBreak/>
              <w:t>местных администраций</w:t>
            </w:r>
          </w:p>
        </w:tc>
        <w:tc>
          <w:tcPr>
            <w:tcW w:w="1083"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bCs/>
                <w:sz w:val="20"/>
                <w:szCs w:val="18"/>
              </w:rPr>
            </w:pPr>
            <w:r w:rsidRPr="006D7B43">
              <w:rPr>
                <w:bCs/>
                <w:sz w:val="20"/>
                <w:szCs w:val="18"/>
              </w:rPr>
              <w:lastRenderedPageBreak/>
              <w:t>.0111</w:t>
            </w:r>
          </w:p>
        </w:tc>
        <w:tc>
          <w:tcPr>
            <w:tcW w:w="1375"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.0700020500</w:t>
            </w:r>
          </w:p>
        </w:tc>
        <w:tc>
          <w:tcPr>
            <w:tcW w:w="99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870</w:t>
            </w:r>
          </w:p>
        </w:tc>
        <w:tc>
          <w:tcPr>
            <w:tcW w:w="154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290</w:t>
            </w:r>
          </w:p>
        </w:tc>
        <w:tc>
          <w:tcPr>
            <w:tcW w:w="1269"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10000</w:t>
            </w:r>
          </w:p>
        </w:tc>
        <w:tc>
          <w:tcPr>
            <w:tcW w:w="1166"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10000</w:t>
            </w: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hideMark/>
          </w:tcPr>
          <w:p w:rsidR="006D7B43" w:rsidRPr="006D7B43" w:rsidRDefault="006D7B43" w:rsidP="006D7B43">
            <w:pPr>
              <w:rPr>
                <w:bCs/>
                <w:sz w:val="20"/>
                <w:szCs w:val="18"/>
              </w:rPr>
            </w:pPr>
            <w:r w:rsidRPr="006D7B43">
              <w:rPr>
                <w:bCs/>
                <w:sz w:val="20"/>
                <w:szCs w:val="18"/>
              </w:rPr>
              <w:lastRenderedPageBreak/>
              <w:t>ИТОГО:</w:t>
            </w:r>
          </w:p>
        </w:tc>
        <w:tc>
          <w:tcPr>
            <w:tcW w:w="1083"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1375"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992"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1542"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1269"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bCs/>
                <w:sz w:val="20"/>
                <w:szCs w:val="18"/>
              </w:rPr>
            </w:pPr>
            <w:r w:rsidRPr="006D7B43">
              <w:rPr>
                <w:bCs/>
                <w:sz w:val="20"/>
                <w:szCs w:val="18"/>
              </w:rPr>
              <w:t>10000</w:t>
            </w:r>
          </w:p>
        </w:tc>
        <w:tc>
          <w:tcPr>
            <w:tcW w:w="1166"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bCs/>
                <w:sz w:val="20"/>
                <w:szCs w:val="18"/>
              </w:rPr>
            </w:pPr>
            <w:r w:rsidRPr="006D7B43">
              <w:rPr>
                <w:bCs/>
                <w:sz w:val="20"/>
                <w:szCs w:val="18"/>
              </w:rPr>
              <w:t>10000</w:t>
            </w: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tcPr>
          <w:p w:rsidR="006D7B43" w:rsidRPr="006D7B43" w:rsidRDefault="006D7B43" w:rsidP="006D7B43">
            <w:pPr>
              <w:rPr>
                <w:bCs/>
                <w:sz w:val="20"/>
                <w:szCs w:val="18"/>
              </w:rPr>
            </w:pPr>
          </w:p>
        </w:tc>
        <w:tc>
          <w:tcPr>
            <w:tcW w:w="1083"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1375"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992"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1542"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1269"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1166"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hideMark/>
          </w:tcPr>
          <w:p w:rsidR="006D7B43" w:rsidRPr="006D7B43" w:rsidRDefault="006D7B43" w:rsidP="006D7B43">
            <w:pPr>
              <w:rPr>
                <w:bCs/>
                <w:sz w:val="20"/>
                <w:szCs w:val="18"/>
              </w:rPr>
            </w:pPr>
            <w:proofErr w:type="spellStart"/>
            <w:r w:rsidRPr="006D7B43">
              <w:rPr>
                <w:bCs/>
                <w:sz w:val="20"/>
                <w:szCs w:val="18"/>
              </w:rPr>
              <w:t>Межбюдж</w:t>
            </w:r>
            <w:proofErr w:type="spellEnd"/>
            <w:r w:rsidRPr="006D7B43">
              <w:rPr>
                <w:bCs/>
                <w:sz w:val="20"/>
                <w:szCs w:val="18"/>
              </w:rPr>
              <w:t xml:space="preserve">. </w:t>
            </w:r>
            <w:proofErr w:type="spellStart"/>
            <w:r w:rsidRPr="006D7B43">
              <w:rPr>
                <w:bCs/>
                <w:sz w:val="20"/>
                <w:szCs w:val="18"/>
              </w:rPr>
              <w:t>отнош</w:t>
            </w:r>
            <w:proofErr w:type="spellEnd"/>
            <w:r w:rsidRPr="006D7B43">
              <w:rPr>
                <w:bCs/>
                <w:sz w:val="20"/>
                <w:szCs w:val="18"/>
              </w:rPr>
              <w:t xml:space="preserve">. </w:t>
            </w:r>
            <w:proofErr w:type="gramStart"/>
            <w:r w:rsidRPr="006D7B43">
              <w:rPr>
                <w:bCs/>
                <w:sz w:val="20"/>
                <w:szCs w:val="18"/>
              </w:rPr>
              <w:t xml:space="preserve">( </w:t>
            </w:r>
            <w:proofErr w:type="gramEnd"/>
            <w:r w:rsidRPr="006D7B43">
              <w:rPr>
                <w:bCs/>
                <w:sz w:val="20"/>
                <w:szCs w:val="18"/>
              </w:rPr>
              <w:t>внешний финансовый контроль )</w:t>
            </w:r>
          </w:p>
        </w:tc>
        <w:tc>
          <w:tcPr>
            <w:tcW w:w="1083"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bCs/>
                <w:sz w:val="20"/>
                <w:szCs w:val="18"/>
              </w:rPr>
            </w:pPr>
            <w:r w:rsidRPr="006D7B43">
              <w:rPr>
                <w:bCs/>
                <w:sz w:val="20"/>
                <w:szCs w:val="18"/>
              </w:rPr>
              <w:t>.0113</w:t>
            </w:r>
          </w:p>
        </w:tc>
        <w:tc>
          <w:tcPr>
            <w:tcW w:w="1375"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.52100Д0600</w:t>
            </w:r>
          </w:p>
        </w:tc>
        <w:tc>
          <w:tcPr>
            <w:tcW w:w="99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540</w:t>
            </w:r>
          </w:p>
        </w:tc>
        <w:tc>
          <w:tcPr>
            <w:tcW w:w="154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251</w:t>
            </w:r>
          </w:p>
        </w:tc>
        <w:tc>
          <w:tcPr>
            <w:tcW w:w="1269"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68000</w:t>
            </w:r>
          </w:p>
        </w:tc>
        <w:tc>
          <w:tcPr>
            <w:tcW w:w="1166"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68000</w:t>
            </w: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hideMark/>
          </w:tcPr>
          <w:p w:rsidR="006D7B43" w:rsidRPr="006D7B43" w:rsidRDefault="006D7B43" w:rsidP="006D7B43">
            <w:pPr>
              <w:rPr>
                <w:bCs/>
                <w:sz w:val="20"/>
                <w:szCs w:val="18"/>
              </w:rPr>
            </w:pPr>
            <w:r w:rsidRPr="006D7B43">
              <w:rPr>
                <w:bCs/>
                <w:sz w:val="20"/>
                <w:szCs w:val="18"/>
              </w:rPr>
              <w:t xml:space="preserve">Итого </w:t>
            </w:r>
          </w:p>
        </w:tc>
        <w:tc>
          <w:tcPr>
            <w:tcW w:w="1083"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1375"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992"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1542"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1269"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bCs/>
                <w:sz w:val="20"/>
                <w:szCs w:val="18"/>
              </w:rPr>
            </w:pPr>
            <w:r w:rsidRPr="006D7B43">
              <w:rPr>
                <w:bCs/>
                <w:sz w:val="20"/>
                <w:szCs w:val="18"/>
              </w:rPr>
              <w:t>68000</w:t>
            </w:r>
          </w:p>
        </w:tc>
        <w:tc>
          <w:tcPr>
            <w:tcW w:w="1166"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bCs/>
                <w:sz w:val="20"/>
                <w:szCs w:val="18"/>
              </w:rPr>
            </w:pPr>
            <w:r w:rsidRPr="006D7B43">
              <w:rPr>
                <w:bCs/>
                <w:sz w:val="20"/>
                <w:szCs w:val="18"/>
              </w:rPr>
              <w:t>68000</w:t>
            </w: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tcPr>
          <w:p w:rsidR="006D7B43" w:rsidRPr="006D7B43" w:rsidRDefault="006D7B43" w:rsidP="006D7B43">
            <w:pPr>
              <w:rPr>
                <w:sz w:val="20"/>
                <w:szCs w:val="18"/>
              </w:rPr>
            </w:pPr>
          </w:p>
        </w:tc>
        <w:tc>
          <w:tcPr>
            <w:tcW w:w="1083"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1375"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992"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1542"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1269"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1166"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r>
      <w:tr w:rsidR="006D7B43" w:rsidRPr="006D7B43" w:rsidTr="006D7B43">
        <w:trPr>
          <w:trHeight w:val="480"/>
        </w:trPr>
        <w:tc>
          <w:tcPr>
            <w:tcW w:w="2401" w:type="dxa"/>
            <w:tcBorders>
              <w:top w:val="nil"/>
              <w:left w:val="single" w:sz="4" w:space="0" w:color="auto"/>
              <w:bottom w:val="single" w:sz="4" w:space="0" w:color="auto"/>
              <w:right w:val="single" w:sz="4" w:space="0" w:color="auto"/>
            </w:tcBorders>
            <w:shd w:val="clear" w:color="auto" w:fill="auto"/>
            <w:hideMark/>
          </w:tcPr>
          <w:p w:rsidR="006D7B43" w:rsidRPr="006D7B43" w:rsidRDefault="006D7B43" w:rsidP="006D7B43">
            <w:pPr>
              <w:rPr>
                <w:bCs/>
                <w:sz w:val="20"/>
                <w:szCs w:val="18"/>
              </w:rPr>
            </w:pPr>
            <w:r w:rsidRPr="006D7B43">
              <w:rPr>
                <w:bCs/>
                <w:sz w:val="20"/>
                <w:szCs w:val="18"/>
              </w:rPr>
              <w:t xml:space="preserve">Выполнение других </w:t>
            </w:r>
            <w:proofErr w:type="spellStart"/>
            <w:r w:rsidRPr="006D7B43">
              <w:rPr>
                <w:bCs/>
                <w:sz w:val="20"/>
                <w:szCs w:val="18"/>
              </w:rPr>
              <w:t>общегосуд</w:t>
            </w:r>
            <w:proofErr w:type="spellEnd"/>
            <w:r w:rsidRPr="006D7B43">
              <w:rPr>
                <w:bCs/>
                <w:sz w:val="20"/>
                <w:szCs w:val="18"/>
              </w:rPr>
              <w:t>. Вопросов (межевание, кадастровая оценка)</w:t>
            </w:r>
          </w:p>
        </w:tc>
        <w:tc>
          <w:tcPr>
            <w:tcW w:w="1083"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bCs/>
                <w:sz w:val="20"/>
                <w:szCs w:val="18"/>
              </w:rPr>
            </w:pPr>
            <w:r w:rsidRPr="006D7B43">
              <w:rPr>
                <w:bCs/>
                <w:sz w:val="20"/>
                <w:szCs w:val="18"/>
              </w:rPr>
              <w:t>.0113</w:t>
            </w:r>
          </w:p>
        </w:tc>
        <w:tc>
          <w:tcPr>
            <w:tcW w:w="1375"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.0920020300</w:t>
            </w:r>
          </w:p>
        </w:tc>
        <w:tc>
          <w:tcPr>
            <w:tcW w:w="99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244</w:t>
            </w:r>
          </w:p>
        </w:tc>
        <w:tc>
          <w:tcPr>
            <w:tcW w:w="154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226</w:t>
            </w:r>
          </w:p>
        </w:tc>
        <w:tc>
          <w:tcPr>
            <w:tcW w:w="1269"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40000</w:t>
            </w:r>
          </w:p>
        </w:tc>
        <w:tc>
          <w:tcPr>
            <w:tcW w:w="1166"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40 000</w:t>
            </w: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hideMark/>
          </w:tcPr>
          <w:p w:rsidR="006D7B43" w:rsidRPr="006D7B43" w:rsidRDefault="006D7B43" w:rsidP="006D7B43">
            <w:pPr>
              <w:rPr>
                <w:sz w:val="20"/>
                <w:szCs w:val="20"/>
              </w:rPr>
            </w:pPr>
            <w:r w:rsidRPr="006D7B43">
              <w:rPr>
                <w:sz w:val="20"/>
                <w:szCs w:val="20"/>
              </w:rPr>
              <w:t>Госпошлина</w:t>
            </w:r>
          </w:p>
        </w:tc>
        <w:tc>
          <w:tcPr>
            <w:tcW w:w="1083"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bCs/>
                <w:sz w:val="20"/>
                <w:szCs w:val="18"/>
              </w:rPr>
            </w:pPr>
            <w:r w:rsidRPr="006D7B43">
              <w:rPr>
                <w:bCs/>
                <w:sz w:val="20"/>
                <w:szCs w:val="18"/>
              </w:rPr>
              <w:t>.0113</w:t>
            </w:r>
          </w:p>
        </w:tc>
        <w:tc>
          <w:tcPr>
            <w:tcW w:w="1375"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.0920020300</w:t>
            </w:r>
          </w:p>
        </w:tc>
        <w:tc>
          <w:tcPr>
            <w:tcW w:w="99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852</w:t>
            </w:r>
          </w:p>
        </w:tc>
        <w:tc>
          <w:tcPr>
            <w:tcW w:w="154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290</w:t>
            </w:r>
          </w:p>
        </w:tc>
        <w:tc>
          <w:tcPr>
            <w:tcW w:w="1269"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14000</w:t>
            </w:r>
          </w:p>
        </w:tc>
        <w:tc>
          <w:tcPr>
            <w:tcW w:w="1166"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14 000</w:t>
            </w: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hideMark/>
          </w:tcPr>
          <w:p w:rsidR="006D7B43" w:rsidRPr="006D7B43" w:rsidRDefault="006D7B43" w:rsidP="006D7B43">
            <w:pPr>
              <w:rPr>
                <w:bCs/>
                <w:sz w:val="20"/>
                <w:szCs w:val="18"/>
              </w:rPr>
            </w:pPr>
            <w:r w:rsidRPr="006D7B43">
              <w:rPr>
                <w:bCs/>
                <w:sz w:val="20"/>
                <w:szCs w:val="18"/>
              </w:rPr>
              <w:t xml:space="preserve">ИТОГО </w:t>
            </w:r>
          </w:p>
        </w:tc>
        <w:tc>
          <w:tcPr>
            <w:tcW w:w="1083"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1375"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992"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1542"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1269"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bCs/>
                <w:sz w:val="20"/>
                <w:szCs w:val="18"/>
              </w:rPr>
            </w:pPr>
            <w:r w:rsidRPr="006D7B43">
              <w:rPr>
                <w:bCs/>
                <w:sz w:val="20"/>
                <w:szCs w:val="18"/>
              </w:rPr>
              <w:t>54 000</w:t>
            </w:r>
          </w:p>
        </w:tc>
        <w:tc>
          <w:tcPr>
            <w:tcW w:w="1166"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bCs/>
                <w:sz w:val="20"/>
                <w:szCs w:val="18"/>
              </w:rPr>
            </w:pPr>
            <w:r w:rsidRPr="006D7B43">
              <w:rPr>
                <w:bCs/>
                <w:sz w:val="20"/>
                <w:szCs w:val="18"/>
              </w:rPr>
              <w:t>54 000</w:t>
            </w: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tcPr>
          <w:p w:rsidR="006D7B43" w:rsidRPr="006D7B43" w:rsidRDefault="006D7B43" w:rsidP="006D7B43">
            <w:pPr>
              <w:rPr>
                <w:bCs/>
                <w:sz w:val="20"/>
                <w:szCs w:val="18"/>
              </w:rPr>
            </w:pPr>
          </w:p>
        </w:tc>
        <w:tc>
          <w:tcPr>
            <w:tcW w:w="1083"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1375"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992"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1542"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1269"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1166"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hideMark/>
          </w:tcPr>
          <w:p w:rsidR="006D7B43" w:rsidRPr="006D7B43" w:rsidRDefault="006D7B43" w:rsidP="006D7B43">
            <w:pPr>
              <w:rPr>
                <w:bCs/>
                <w:sz w:val="20"/>
                <w:szCs w:val="18"/>
              </w:rPr>
            </w:pPr>
            <w:r w:rsidRPr="006D7B43">
              <w:rPr>
                <w:bCs/>
                <w:sz w:val="20"/>
                <w:szCs w:val="18"/>
              </w:rPr>
              <w:t>Осуществление первичного воинского  учета (365)</w:t>
            </w:r>
          </w:p>
        </w:tc>
        <w:tc>
          <w:tcPr>
            <w:tcW w:w="1083"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1375"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992"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1542"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1269"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1166"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hideMark/>
          </w:tcPr>
          <w:p w:rsidR="006D7B43" w:rsidRPr="006D7B43" w:rsidRDefault="006D7B43" w:rsidP="006D7B43">
            <w:pPr>
              <w:rPr>
                <w:sz w:val="20"/>
                <w:szCs w:val="20"/>
              </w:rPr>
            </w:pPr>
            <w:r w:rsidRPr="006D7B43">
              <w:rPr>
                <w:sz w:val="20"/>
                <w:szCs w:val="20"/>
              </w:rPr>
              <w:t>Расходы на выплаты по оплате труда</w:t>
            </w:r>
          </w:p>
        </w:tc>
        <w:tc>
          <w:tcPr>
            <w:tcW w:w="1083"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bCs/>
                <w:sz w:val="20"/>
                <w:szCs w:val="18"/>
              </w:rPr>
            </w:pPr>
            <w:r w:rsidRPr="006D7B43">
              <w:rPr>
                <w:bCs/>
                <w:sz w:val="20"/>
                <w:szCs w:val="18"/>
              </w:rPr>
              <w:t>.0203</w:t>
            </w:r>
          </w:p>
        </w:tc>
        <w:tc>
          <w:tcPr>
            <w:tcW w:w="1375"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.0020051180</w:t>
            </w:r>
          </w:p>
        </w:tc>
        <w:tc>
          <w:tcPr>
            <w:tcW w:w="99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121</w:t>
            </w:r>
          </w:p>
        </w:tc>
        <w:tc>
          <w:tcPr>
            <w:tcW w:w="154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211</w:t>
            </w:r>
          </w:p>
        </w:tc>
        <w:tc>
          <w:tcPr>
            <w:tcW w:w="1269"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49274</w:t>
            </w:r>
          </w:p>
        </w:tc>
        <w:tc>
          <w:tcPr>
            <w:tcW w:w="1166"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49274</w:t>
            </w: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hideMark/>
          </w:tcPr>
          <w:p w:rsidR="006D7B43" w:rsidRPr="006D7B43" w:rsidRDefault="006D7B43" w:rsidP="006D7B43">
            <w:pPr>
              <w:rPr>
                <w:sz w:val="20"/>
                <w:szCs w:val="20"/>
              </w:rPr>
            </w:pPr>
            <w:r w:rsidRPr="006D7B43">
              <w:rPr>
                <w:sz w:val="20"/>
                <w:szCs w:val="20"/>
              </w:rPr>
              <w:t>Расходы по начислениям на выплаты по оплате труда</w:t>
            </w:r>
          </w:p>
        </w:tc>
        <w:tc>
          <w:tcPr>
            <w:tcW w:w="1083"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bCs/>
                <w:sz w:val="20"/>
                <w:szCs w:val="18"/>
              </w:rPr>
            </w:pPr>
            <w:r w:rsidRPr="006D7B43">
              <w:rPr>
                <w:bCs/>
                <w:sz w:val="20"/>
                <w:szCs w:val="18"/>
              </w:rPr>
              <w:t>.0203</w:t>
            </w:r>
          </w:p>
        </w:tc>
        <w:tc>
          <w:tcPr>
            <w:tcW w:w="1375"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.0020051180</w:t>
            </w:r>
          </w:p>
        </w:tc>
        <w:tc>
          <w:tcPr>
            <w:tcW w:w="99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129</w:t>
            </w:r>
          </w:p>
        </w:tc>
        <w:tc>
          <w:tcPr>
            <w:tcW w:w="154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213</w:t>
            </w:r>
          </w:p>
        </w:tc>
        <w:tc>
          <w:tcPr>
            <w:tcW w:w="1269"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14881</w:t>
            </w:r>
          </w:p>
        </w:tc>
        <w:tc>
          <w:tcPr>
            <w:tcW w:w="1166"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14881</w:t>
            </w:r>
          </w:p>
        </w:tc>
      </w:tr>
      <w:tr w:rsidR="006D7B43" w:rsidRPr="006D7B43" w:rsidTr="006D7B43">
        <w:trPr>
          <w:trHeight w:val="510"/>
        </w:trPr>
        <w:tc>
          <w:tcPr>
            <w:tcW w:w="2401" w:type="dxa"/>
            <w:tcBorders>
              <w:top w:val="nil"/>
              <w:left w:val="single" w:sz="4" w:space="0" w:color="auto"/>
              <w:bottom w:val="single" w:sz="4" w:space="0" w:color="auto"/>
              <w:right w:val="single" w:sz="4" w:space="0" w:color="auto"/>
            </w:tcBorders>
            <w:shd w:val="clear" w:color="auto" w:fill="auto"/>
            <w:hideMark/>
          </w:tcPr>
          <w:p w:rsidR="006D7B43" w:rsidRPr="006D7B43" w:rsidRDefault="006D7B43" w:rsidP="006D7B43">
            <w:pPr>
              <w:rPr>
                <w:sz w:val="20"/>
                <w:szCs w:val="20"/>
              </w:rPr>
            </w:pPr>
            <w:r w:rsidRPr="006D7B43">
              <w:rPr>
                <w:sz w:val="20"/>
                <w:szCs w:val="20"/>
              </w:rPr>
              <w:t>Иные выплаты работникам, за исключением фонда оплаты труда (проезд)</w:t>
            </w:r>
          </w:p>
        </w:tc>
        <w:tc>
          <w:tcPr>
            <w:tcW w:w="1083"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bCs/>
                <w:sz w:val="20"/>
                <w:szCs w:val="18"/>
              </w:rPr>
            </w:pPr>
            <w:r w:rsidRPr="006D7B43">
              <w:rPr>
                <w:bCs/>
                <w:sz w:val="20"/>
                <w:szCs w:val="18"/>
              </w:rPr>
              <w:t>.0203</w:t>
            </w:r>
          </w:p>
        </w:tc>
        <w:tc>
          <w:tcPr>
            <w:tcW w:w="1375"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.0020051180</w:t>
            </w:r>
          </w:p>
        </w:tc>
        <w:tc>
          <w:tcPr>
            <w:tcW w:w="99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122</w:t>
            </w:r>
          </w:p>
        </w:tc>
        <w:tc>
          <w:tcPr>
            <w:tcW w:w="154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222</w:t>
            </w:r>
          </w:p>
        </w:tc>
        <w:tc>
          <w:tcPr>
            <w:tcW w:w="1269"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2827</w:t>
            </w:r>
          </w:p>
        </w:tc>
        <w:tc>
          <w:tcPr>
            <w:tcW w:w="1166"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2827</w:t>
            </w: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hideMark/>
          </w:tcPr>
          <w:p w:rsidR="006D7B43" w:rsidRPr="006D7B43" w:rsidRDefault="006D7B43" w:rsidP="006D7B43">
            <w:pPr>
              <w:rPr>
                <w:sz w:val="20"/>
                <w:szCs w:val="18"/>
              </w:rPr>
            </w:pPr>
            <w:r w:rsidRPr="006D7B43">
              <w:rPr>
                <w:sz w:val="20"/>
                <w:szCs w:val="18"/>
              </w:rPr>
              <w:t>Транспортные услуги</w:t>
            </w:r>
          </w:p>
        </w:tc>
        <w:tc>
          <w:tcPr>
            <w:tcW w:w="1083"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bCs/>
                <w:sz w:val="20"/>
                <w:szCs w:val="18"/>
              </w:rPr>
            </w:pPr>
          </w:p>
        </w:tc>
        <w:tc>
          <w:tcPr>
            <w:tcW w:w="1375"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.0020051180</w:t>
            </w:r>
          </w:p>
        </w:tc>
        <w:tc>
          <w:tcPr>
            <w:tcW w:w="99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244</w:t>
            </w:r>
          </w:p>
        </w:tc>
        <w:tc>
          <w:tcPr>
            <w:tcW w:w="154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222</w:t>
            </w:r>
          </w:p>
        </w:tc>
        <w:tc>
          <w:tcPr>
            <w:tcW w:w="1269"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118</w:t>
            </w:r>
          </w:p>
        </w:tc>
        <w:tc>
          <w:tcPr>
            <w:tcW w:w="1166"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118</w:t>
            </w: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hideMark/>
          </w:tcPr>
          <w:p w:rsidR="006D7B43" w:rsidRPr="006D7B43" w:rsidRDefault="006D7B43" w:rsidP="006D7B43">
            <w:pPr>
              <w:rPr>
                <w:sz w:val="20"/>
                <w:szCs w:val="18"/>
              </w:rPr>
            </w:pPr>
            <w:r w:rsidRPr="006D7B43">
              <w:rPr>
                <w:sz w:val="20"/>
                <w:szCs w:val="18"/>
              </w:rPr>
              <w:t>Оплата услуг связи</w:t>
            </w:r>
          </w:p>
        </w:tc>
        <w:tc>
          <w:tcPr>
            <w:tcW w:w="1083"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bCs/>
                <w:sz w:val="20"/>
                <w:szCs w:val="18"/>
              </w:rPr>
            </w:pPr>
            <w:r w:rsidRPr="006D7B43">
              <w:rPr>
                <w:bCs/>
                <w:sz w:val="20"/>
                <w:szCs w:val="18"/>
              </w:rPr>
              <w:t>.0203</w:t>
            </w:r>
          </w:p>
        </w:tc>
        <w:tc>
          <w:tcPr>
            <w:tcW w:w="1375"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.0020051180</w:t>
            </w:r>
          </w:p>
        </w:tc>
        <w:tc>
          <w:tcPr>
            <w:tcW w:w="99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244</w:t>
            </w:r>
          </w:p>
        </w:tc>
        <w:tc>
          <w:tcPr>
            <w:tcW w:w="154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221</w:t>
            </w:r>
          </w:p>
        </w:tc>
        <w:tc>
          <w:tcPr>
            <w:tcW w:w="1269"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3200</w:t>
            </w:r>
          </w:p>
        </w:tc>
        <w:tc>
          <w:tcPr>
            <w:tcW w:w="1166"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3200</w:t>
            </w: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hideMark/>
          </w:tcPr>
          <w:p w:rsidR="006D7B43" w:rsidRPr="006D7B43" w:rsidRDefault="006D7B43" w:rsidP="006D7B43">
            <w:pPr>
              <w:rPr>
                <w:sz w:val="20"/>
                <w:szCs w:val="18"/>
              </w:rPr>
            </w:pPr>
            <w:r w:rsidRPr="006D7B43">
              <w:rPr>
                <w:sz w:val="20"/>
                <w:szCs w:val="18"/>
              </w:rPr>
              <w:t>Оплата коммунальных услуг</w:t>
            </w:r>
          </w:p>
        </w:tc>
        <w:tc>
          <w:tcPr>
            <w:tcW w:w="1083"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bCs/>
                <w:sz w:val="20"/>
                <w:szCs w:val="18"/>
              </w:rPr>
            </w:pPr>
            <w:r w:rsidRPr="006D7B43">
              <w:rPr>
                <w:bCs/>
                <w:sz w:val="20"/>
                <w:szCs w:val="18"/>
              </w:rPr>
              <w:t>.0203</w:t>
            </w:r>
          </w:p>
        </w:tc>
        <w:tc>
          <w:tcPr>
            <w:tcW w:w="1375"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.0020051180</w:t>
            </w:r>
          </w:p>
        </w:tc>
        <w:tc>
          <w:tcPr>
            <w:tcW w:w="99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244</w:t>
            </w:r>
          </w:p>
        </w:tc>
        <w:tc>
          <w:tcPr>
            <w:tcW w:w="154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223</w:t>
            </w:r>
          </w:p>
        </w:tc>
        <w:tc>
          <w:tcPr>
            <w:tcW w:w="1269"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0</w:t>
            </w:r>
          </w:p>
        </w:tc>
        <w:tc>
          <w:tcPr>
            <w:tcW w:w="1166"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0</w:t>
            </w: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tcPr>
          <w:p w:rsidR="006D7B43" w:rsidRPr="006D7B43" w:rsidRDefault="006D7B43" w:rsidP="006D7B43">
            <w:pPr>
              <w:rPr>
                <w:sz w:val="20"/>
                <w:szCs w:val="18"/>
              </w:rPr>
            </w:pPr>
          </w:p>
        </w:tc>
        <w:tc>
          <w:tcPr>
            <w:tcW w:w="1083"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1375"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.0020051180</w:t>
            </w:r>
          </w:p>
        </w:tc>
        <w:tc>
          <w:tcPr>
            <w:tcW w:w="99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p>
        </w:tc>
        <w:tc>
          <w:tcPr>
            <w:tcW w:w="154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223.1000</w:t>
            </w:r>
          </w:p>
        </w:tc>
        <w:tc>
          <w:tcPr>
            <w:tcW w:w="1269"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0</w:t>
            </w:r>
          </w:p>
        </w:tc>
        <w:tc>
          <w:tcPr>
            <w:tcW w:w="1166"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0</w:t>
            </w: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hideMark/>
          </w:tcPr>
          <w:p w:rsidR="006D7B43" w:rsidRPr="006D7B43" w:rsidRDefault="006D7B43" w:rsidP="006D7B43">
            <w:pPr>
              <w:rPr>
                <w:sz w:val="20"/>
                <w:szCs w:val="18"/>
              </w:rPr>
            </w:pPr>
            <w:r w:rsidRPr="006D7B43">
              <w:rPr>
                <w:sz w:val="20"/>
                <w:szCs w:val="18"/>
              </w:rPr>
              <w:t>Расходы на работы, услуги по содержанию имущества</w:t>
            </w:r>
          </w:p>
        </w:tc>
        <w:tc>
          <w:tcPr>
            <w:tcW w:w="1083"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bCs/>
                <w:sz w:val="20"/>
                <w:szCs w:val="18"/>
              </w:rPr>
            </w:pPr>
            <w:r w:rsidRPr="006D7B43">
              <w:rPr>
                <w:bCs/>
                <w:sz w:val="20"/>
                <w:szCs w:val="18"/>
              </w:rPr>
              <w:t>.0203</w:t>
            </w:r>
          </w:p>
        </w:tc>
        <w:tc>
          <w:tcPr>
            <w:tcW w:w="1375"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.0020051180</w:t>
            </w:r>
          </w:p>
        </w:tc>
        <w:tc>
          <w:tcPr>
            <w:tcW w:w="99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244</w:t>
            </w:r>
          </w:p>
        </w:tc>
        <w:tc>
          <w:tcPr>
            <w:tcW w:w="154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225</w:t>
            </w:r>
          </w:p>
        </w:tc>
        <w:tc>
          <w:tcPr>
            <w:tcW w:w="1269"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3200</w:t>
            </w:r>
          </w:p>
        </w:tc>
        <w:tc>
          <w:tcPr>
            <w:tcW w:w="1166"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3200</w:t>
            </w: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hideMark/>
          </w:tcPr>
          <w:p w:rsidR="006D7B43" w:rsidRPr="006D7B43" w:rsidRDefault="006D7B43" w:rsidP="006D7B43">
            <w:pPr>
              <w:rPr>
                <w:sz w:val="20"/>
                <w:szCs w:val="18"/>
              </w:rPr>
            </w:pPr>
            <w:r w:rsidRPr="006D7B43">
              <w:rPr>
                <w:sz w:val="20"/>
                <w:szCs w:val="18"/>
              </w:rPr>
              <w:t>Расходы на прочие работы, услуги</w:t>
            </w:r>
          </w:p>
        </w:tc>
        <w:tc>
          <w:tcPr>
            <w:tcW w:w="1083"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bCs/>
                <w:sz w:val="20"/>
                <w:szCs w:val="18"/>
              </w:rPr>
            </w:pPr>
            <w:r w:rsidRPr="006D7B43">
              <w:rPr>
                <w:bCs/>
                <w:sz w:val="20"/>
                <w:szCs w:val="18"/>
              </w:rPr>
              <w:t>.0203</w:t>
            </w:r>
          </w:p>
        </w:tc>
        <w:tc>
          <w:tcPr>
            <w:tcW w:w="1375"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.0020051180</w:t>
            </w:r>
          </w:p>
        </w:tc>
        <w:tc>
          <w:tcPr>
            <w:tcW w:w="99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244</w:t>
            </w:r>
          </w:p>
        </w:tc>
        <w:tc>
          <w:tcPr>
            <w:tcW w:w="154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226</w:t>
            </w:r>
          </w:p>
        </w:tc>
        <w:tc>
          <w:tcPr>
            <w:tcW w:w="1269"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0</w:t>
            </w:r>
          </w:p>
        </w:tc>
        <w:tc>
          <w:tcPr>
            <w:tcW w:w="1166"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0</w:t>
            </w: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hideMark/>
          </w:tcPr>
          <w:p w:rsidR="006D7B43" w:rsidRPr="006D7B43" w:rsidRDefault="006D7B43" w:rsidP="006D7B43">
            <w:pPr>
              <w:rPr>
                <w:sz w:val="20"/>
                <w:szCs w:val="18"/>
              </w:rPr>
            </w:pPr>
            <w:r w:rsidRPr="006D7B43">
              <w:rPr>
                <w:sz w:val="20"/>
                <w:szCs w:val="18"/>
              </w:rPr>
              <w:t>Приобретение основных средств</w:t>
            </w:r>
          </w:p>
        </w:tc>
        <w:tc>
          <w:tcPr>
            <w:tcW w:w="1083"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bCs/>
                <w:sz w:val="20"/>
                <w:szCs w:val="18"/>
              </w:rPr>
            </w:pPr>
            <w:r w:rsidRPr="006D7B43">
              <w:rPr>
                <w:bCs/>
                <w:sz w:val="20"/>
                <w:szCs w:val="18"/>
              </w:rPr>
              <w:t>.0203</w:t>
            </w:r>
          </w:p>
        </w:tc>
        <w:tc>
          <w:tcPr>
            <w:tcW w:w="1375"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.0020051180</w:t>
            </w:r>
          </w:p>
        </w:tc>
        <w:tc>
          <w:tcPr>
            <w:tcW w:w="99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244</w:t>
            </w:r>
          </w:p>
        </w:tc>
        <w:tc>
          <w:tcPr>
            <w:tcW w:w="154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310</w:t>
            </w:r>
          </w:p>
        </w:tc>
        <w:tc>
          <w:tcPr>
            <w:tcW w:w="1269"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0</w:t>
            </w:r>
          </w:p>
        </w:tc>
        <w:tc>
          <w:tcPr>
            <w:tcW w:w="1166"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0</w:t>
            </w: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hideMark/>
          </w:tcPr>
          <w:p w:rsidR="006D7B43" w:rsidRPr="006D7B43" w:rsidRDefault="006D7B43" w:rsidP="006D7B43">
            <w:pPr>
              <w:rPr>
                <w:sz w:val="20"/>
                <w:szCs w:val="18"/>
              </w:rPr>
            </w:pPr>
          </w:p>
        </w:tc>
        <w:tc>
          <w:tcPr>
            <w:tcW w:w="1083"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bCs/>
                <w:sz w:val="20"/>
                <w:szCs w:val="18"/>
              </w:rPr>
            </w:pPr>
            <w:r w:rsidRPr="006D7B43">
              <w:rPr>
                <w:bCs/>
                <w:sz w:val="20"/>
                <w:szCs w:val="18"/>
              </w:rPr>
              <w:t>.0203</w:t>
            </w:r>
          </w:p>
        </w:tc>
        <w:tc>
          <w:tcPr>
            <w:tcW w:w="1375"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.0020051180</w:t>
            </w:r>
          </w:p>
        </w:tc>
        <w:tc>
          <w:tcPr>
            <w:tcW w:w="99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244</w:t>
            </w:r>
          </w:p>
        </w:tc>
        <w:tc>
          <w:tcPr>
            <w:tcW w:w="154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310.1000</w:t>
            </w:r>
          </w:p>
        </w:tc>
        <w:tc>
          <w:tcPr>
            <w:tcW w:w="1269"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0</w:t>
            </w:r>
          </w:p>
        </w:tc>
        <w:tc>
          <w:tcPr>
            <w:tcW w:w="1166"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0</w:t>
            </w: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hideMark/>
          </w:tcPr>
          <w:p w:rsidR="006D7B43" w:rsidRPr="006D7B43" w:rsidRDefault="006D7B43" w:rsidP="006D7B43">
            <w:pPr>
              <w:rPr>
                <w:sz w:val="20"/>
                <w:szCs w:val="18"/>
              </w:rPr>
            </w:pPr>
            <w:r w:rsidRPr="006D7B43">
              <w:rPr>
                <w:sz w:val="20"/>
                <w:szCs w:val="18"/>
              </w:rPr>
              <w:t>Приобретение материальных запасов</w:t>
            </w:r>
          </w:p>
        </w:tc>
        <w:tc>
          <w:tcPr>
            <w:tcW w:w="1083"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bCs/>
                <w:sz w:val="20"/>
                <w:szCs w:val="18"/>
              </w:rPr>
            </w:pPr>
            <w:r w:rsidRPr="006D7B43">
              <w:rPr>
                <w:bCs/>
                <w:sz w:val="20"/>
                <w:szCs w:val="18"/>
              </w:rPr>
              <w:t>.0203</w:t>
            </w:r>
          </w:p>
        </w:tc>
        <w:tc>
          <w:tcPr>
            <w:tcW w:w="1375"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.0020051180</w:t>
            </w:r>
          </w:p>
        </w:tc>
        <w:tc>
          <w:tcPr>
            <w:tcW w:w="99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244</w:t>
            </w:r>
          </w:p>
        </w:tc>
        <w:tc>
          <w:tcPr>
            <w:tcW w:w="154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340</w:t>
            </w:r>
          </w:p>
        </w:tc>
        <w:tc>
          <w:tcPr>
            <w:tcW w:w="1269"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2000</w:t>
            </w:r>
          </w:p>
        </w:tc>
        <w:tc>
          <w:tcPr>
            <w:tcW w:w="1166"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2000</w:t>
            </w: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tcPr>
          <w:p w:rsidR="006D7B43" w:rsidRPr="006D7B43" w:rsidRDefault="006D7B43" w:rsidP="006D7B43">
            <w:pPr>
              <w:rPr>
                <w:sz w:val="20"/>
                <w:szCs w:val="18"/>
              </w:rPr>
            </w:pPr>
          </w:p>
        </w:tc>
        <w:tc>
          <w:tcPr>
            <w:tcW w:w="1083"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1375"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992"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154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340.3000</w:t>
            </w:r>
          </w:p>
        </w:tc>
        <w:tc>
          <w:tcPr>
            <w:tcW w:w="1269"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0</w:t>
            </w:r>
          </w:p>
        </w:tc>
        <w:tc>
          <w:tcPr>
            <w:tcW w:w="1166"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0</w:t>
            </w: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tcPr>
          <w:p w:rsidR="006D7B43" w:rsidRPr="006D7B43" w:rsidRDefault="006D7B43" w:rsidP="006D7B43">
            <w:pPr>
              <w:rPr>
                <w:sz w:val="20"/>
                <w:szCs w:val="18"/>
              </w:rPr>
            </w:pPr>
          </w:p>
        </w:tc>
        <w:tc>
          <w:tcPr>
            <w:tcW w:w="1083"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1375"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992"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154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340.4000</w:t>
            </w:r>
          </w:p>
        </w:tc>
        <w:tc>
          <w:tcPr>
            <w:tcW w:w="1269"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2000</w:t>
            </w:r>
          </w:p>
        </w:tc>
        <w:tc>
          <w:tcPr>
            <w:tcW w:w="1166"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2000</w:t>
            </w: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hideMark/>
          </w:tcPr>
          <w:p w:rsidR="006D7B43" w:rsidRPr="006D7B43" w:rsidRDefault="006D7B43" w:rsidP="006D7B43">
            <w:pPr>
              <w:rPr>
                <w:bCs/>
                <w:sz w:val="20"/>
                <w:szCs w:val="18"/>
              </w:rPr>
            </w:pPr>
            <w:r w:rsidRPr="006D7B43">
              <w:rPr>
                <w:bCs/>
                <w:sz w:val="20"/>
                <w:szCs w:val="18"/>
              </w:rPr>
              <w:t>ИТОГО:</w:t>
            </w:r>
          </w:p>
        </w:tc>
        <w:tc>
          <w:tcPr>
            <w:tcW w:w="1083"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1375"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992"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1542"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1269"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bCs/>
                <w:sz w:val="20"/>
                <w:szCs w:val="18"/>
              </w:rPr>
            </w:pPr>
            <w:r w:rsidRPr="006D7B43">
              <w:rPr>
                <w:bCs/>
                <w:sz w:val="20"/>
                <w:szCs w:val="18"/>
              </w:rPr>
              <w:t>75500</w:t>
            </w:r>
          </w:p>
        </w:tc>
        <w:tc>
          <w:tcPr>
            <w:tcW w:w="1166"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bCs/>
                <w:sz w:val="20"/>
                <w:szCs w:val="18"/>
              </w:rPr>
            </w:pPr>
            <w:r w:rsidRPr="006D7B43">
              <w:rPr>
                <w:bCs/>
                <w:sz w:val="20"/>
                <w:szCs w:val="18"/>
              </w:rPr>
              <w:t>75500</w:t>
            </w: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hideMark/>
          </w:tcPr>
          <w:p w:rsidR="006D7B43" w:rsidRPr="006D7B43" w:rsidRDefault="006D7B43" w:rsidP="006D7B43">
            <w:pPr>
              <w:rPr>
                <w:sz w:val="20"/>
                <w:szCs w:val="18"/>
              </w:rPr>
            </w:pPr>
          </w:p>
        </w:tc>
        <w:tc>
          <w:tcPr>
            <w:tcW w:w="1083"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1375"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992"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1542"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1269"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1166"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hideMark/>
          </w:tcPr>
          <w:p w:rsidR="006D7B43" w:rsidRPr="006D7B43" w:rsidRDefault="006D7B43" w:rsidP="006D7B43">
            <w:pPr>
              <w:rPr>
                <w:bCs/>
                <w:sz w:val="20"/>
                <w:szCs w:val="18"/>
              </w:rPr>
            </w:pPr>
            <w:r w:rsidRPr="006D7B43">
              <w:rPr>
                <w:bCs/>
                <w:sz w:val="20"/>
                <w:szCs w:val="18"/>
              </w:rPr>
              <w:t>ГО и ЧС</w:t>
            </w:r>
          </w:p>
        </w:tc>
        <w:tc>
          <w:tcPr>
            <w:tcW w:w="1083"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bCs/>
                <w:sz w:val="20"/>
                <w:szCs w:val="18"/>
              </w:rPr>
            </w:pPr>
            <w:r w:rsidRPr="006D7B43">
              <w:rPr>
                <w:bCs/>
                <w:sz w:val="20"/>
                <w:szCs w:val="18"/>
              </w:rPr>
              <w:t>.0309</w:t>
            </w:r>
          </w:p>
        </w:tc>
        <w:tc>
          <w:tcPr>
            <w:tcW w:w="1375"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2180020100</w:t>
            </w:r>
          </w:p>
        </w:tc>
        <w:tc>
          <w:tcPr>
            <w:tcW w:w="99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244</w:t>
            </w:r>
          </w:p>
        </w:tc>
        <w:tc>
          <w:tcPr>
            <w:tcW w:w="1542"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1269"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1166"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hideMark/>
          </w:tcPr>
          <w:p w:rsidR="006D7B43" w:rsidRPr="006D7B43" w:rsidRDefault="006D7B43" w:rsidP="006D7B43">
            <w:pPr>
              <w:rPr>
                <w:sz w:val="20"/>
                <w:szCs w:val="18"/>
              </w:rPr>
            </w:pPr>
            <w:r w:rsidRPr="006D7B43">
              <w:rPr>
                <w:sz w:val="20"/>
                <w:szCs w:val="18"/>
              </w:rPr>
              <w:t>Расходы на работы, услуги по содержанию имущества</w:t>
            </w:r>
          </w:p>
        </w:tc>
        <w:tc>
          <w:tcPr>
            <w:tcW w:w="1083"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1375"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992"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154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225.1000</w:t>
            </w:r>
          </w:p>
        </w:tc>
        <w:tc>
          <w:tcPr>
            <w:tcW w:w="1269"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0</w:t>
            </w:r>
          </w:p>
        </w:tc>
        <w:tc>
          <w:tcPr>
            <w:tcW w:w="1166"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0</w:t>
            </w: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hideMark/>
          </w:tcPr>
          <w:p w:rsidR="006D7B43" w:rsidRPr="006D7B43" w:rsidRDefault="006D7B43" w:rsidP="006D7B43">
            <w:pPr>
              <w:rPr>
                <w:sz w:val="20"/>
                <w:szCs w:val="18"/>
              </w:rPr>
            </w:pPr>
            <w:r w:rsidRPr="006D7B43">
              <w:rPr>
                <w:sz w:val="20"/>
                <w:szCs w:val="18"/>
              </w:rPr>
              <w:t>Расходы на прочие работы, услуги</w:t>
            </w:r>
          </w:p>
        </w:tc>
        <w:tc>
          <w:tcPr>
            <w:tcW w:w="1083"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bCs/>
                <w:sz w:val="20"/>
                <w:szCs w:val="18"/>
              </w:rPr>
            </w:pPr>
            <w:r w:rsidRPr="006D7B43">
              <w:rPr>
                <w:bCs/>
                <w:sz w:val="20"/>
                <w:szCs w:val="18"/>
              </w:rPr>
              <w:t>.0309</w:t>
            </w:r>
          </w:p>
        </w:tc>
        <w:tc>
          <w:tcPr>
            <w:tcW w:w="1375"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2180020100</w:t>
            </w:r>
          </w:p>
        </w:tc>
        <w:tc>
          <w:tcPr>
            <w:tcW w:w="99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244</w:t>
            </w:r>
          </w:p>
        </w:tc>
        <w:tc>
          <w:tcPr>
            <w:tcW w:w="154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226</w:t>
            </w:r>
          </w:p>
        </w:tc>
        <w:tc>
          <w:tcPr>
            <w:tcW w:w="1269"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30000</w:t>
            </w:r>
          </w:p>
        </w:tc>
        <w:tc>
          <w:tcPr>
            <w:tcW w:w="1166"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30000</w:t>
            </w: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hideMark/>
          </w:tcPr>
          <w:p w:rsidR="006D7B43" w:rsidRPr="006D7B43" w:rsidRDefault="006D7B43" w:rsidP="006D7B43">
            <w:pPr>
              <w:rPr>
                <w:sz w:val="20"/>
                <w:szCs w:val="18"/>
              </w:rPr>
            </w:pPr>
            <w:r w:rsidRPr="006D7B43">
              <w:rPr>
                <w:sz w:val="20"/>
                <w:szCs w:val="18"/>
              </w:rPr>
              <w:t>Приобретение материальных запасов</w:t>
            </w:r>
          </w:p>
        </w:tc>
        <w:tc>
          <w:tcPr>
            <w:tcW w:w="1083"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bCs/>
                <w:sz w:val="20"/>
                <w:szCs w:val="18"/>
              </w:rPr>
            </w:pPr>
            <w:r w:rsidRPr="006D7B43">
              <w:rPr>
                <w:bCs/>
                <w:sz w:val="20"/>
                <w:szCs w:val="18"/>
              </w:rPr>
              <w:t>.0309</w:t>
            </w:r>
          </w:p>
        </w:tc>
        <w:tc>
          <w:tcPr>
            <w:tcW w:w="1375"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2180020100</w:t>
            </w:r>
          </w:p>
        </w:tc>
        <w:tc>
          <w:tcPr>
            <w:tcW w:w="99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244</w:t>
            </w:r>
          </w:p>
        </w:tc>
        <w:tc>
          <w:tcPr>
            <w:tcW w:w="154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340</w:t>
            </w:r>
          </w:p>
        </w:tc>
        <w:tc>
          <w:tcPr>
            <w:tcW w:w="1269"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77190</w:t>
            </w:r>
          </w:p>
        </w:tc>
        <w:tc>
          <w:tcPr>
            <w:tcW w:w="1166"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77190</w:t>
            </w: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hideMark/>
          </w:tcPr>
          <w:p w:rsidR="006D7B43" w:rsidRPr="006D7B43" w:rsidRDefault="006D7B43" w:rsidP="006D7B43">
            <w:pPr>
              <w:rPr>
                <w:sz w:val="20"/>
                <w:szCs w:val="18"/>
              </w:rPr>
            </w:pPr>
            <w:r w:rsidRPr="006D7B43">
              <w:rPr>
                <w:sz w:val="20"/>
                <w:szCs w:val="18"/>
              </w:rPr>
              <w:t>ГСМ</w:t>
            </w:r>
          </w:p>
        </w:tc>
        <w:tc>
          <w:tcPr>
            <w:tcW w:w="1083"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1375"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992"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154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340.3000</w:t>
            </w:r>
          </w:p>
        </w:tc>
        <w:tc>
          <w:tcPr>
            <w:tcW w:w="1269"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57190</w:t>
            </w:r>
          </w:p>
        </w:tc>
        <w:tc>
          <w:tcPr>
            <w:tcW w:w="1166"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57190</w:t>
            </w: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hideMark/>
          </w:tcPr>
          <w:p w:rsidR="006D7B43" w:rsidRPr="006D7B43" w:rsidRDefault="006D7B43" w:rsidP="006D7B43">
            <w:pPr>
              <w:rPr>
                <w:sz w:val="20"/>
                <w:szCs w:val="18"/>
              </w:rPr>
            </w:pPr>
            <w:r w:rsidRPr="006D7B43">
              <w:rPr>
                <w:sz w:val="20"/>
                <w:szCs w:val="18"/>
              </w:rPr>
              <w:t>материалы</w:t>
            </w:r>
          </w:p>
        </w:tc>
        <w:tc>
          <w:tcPr>
            <w:tcW w:w="1083"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1375"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992"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154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340.4000</w:t>
            </w:r>
          </w:p>
        </w:tc>
        <w:tc>
          <w:tcPr>
            <w:tcW w:w="1269"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20000</w:t>
            </w:r>
          </w:p>
        </w:tc>
        <w:tc>
          <w:tcPr>
            <w:tcW w:w="1166"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20000</w:t>
            </w: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hideMark/>
          </w:tcPr>
          <w:p w:rsidR="006D7B43" w:rsidRPr="006D7B43" w:rsidRDefault="006D7B43" w:rsidP="006D7B43">
            <w:pPr>
              <w:rPr>
                <w:sz w:val="20"/>
                <w:szCs w:val="18"/>
              </w:rPr>
            </w:pPr>
            <w:r w:rsidRPr="006D7B43">
              <w:rPr>
                <w:sz w:val="20"/>
                <w:szCs w:val="18"/>
              </w:rPr>
              <w:t>увеличение стоимости основных средств</w:t>
            </w:r>
          </w:p>
        </w:tc>
        <w:tc>
          <w:tcPr>
            <w:tcW w:w="1083"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1375"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992"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154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310</w:t>
            </w:r>
          </w:p>
        </w:tc>
        <w:tc>
          <w:tcPr>
            <w:tcW w:w="1269"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75810</w:t>
            </w:r>
          </w:p>
        </w:tc>
        <w:tc>
          <w:tcPr>
            <w:tcW w:w="1166"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75810</w:t>
            </w: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hideMark/>
          </w:tcPr>
          <w:p w:rsidR="006D7B43" w:rsidRPr="006D7B43" w:rsidRDefault="006D7B43" w:rsidP="006D7B43">
            <w:pPr>
              <w:rPr>
                <w:bCs/>
                <w:sz w:val="20"/>
                <w:szCs w:val="18"/>
              </w:rPr>
            </w:pPr>
            <w:r w:rsidRPr="006D7B43">
              <w:rPr>
                <w:bCs/>
                <w:sz w:val="20"/>
                <w:szCs w:val="18"/>
              </w:rPr>
              <w:t xml:space="preserve">ИТОГО </w:t>
            </w:r>
          </w:p>
        </w:tc>
        <w:tc>
          <w:tcPr>
            <w:tcW w:w="1083"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1375"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992"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1542"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1269"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bCs/>
                <w:sz w:val="20"/>
                <w:szCs w:val="18"/>
              </w:rPr>
            </w:pPr>
            <w:r w:rsidRPr="006D7B43">
              <w:rPr>
                <w:bCs/>
                <w:sz w:val="20"/>
                <w:szCs w:val="18"/>
              </w:rPr>
              <w:t>183000</w:t>
            </w:r>
          </w:p>
        </w:tc>
        <w:tc>
          <w:tcPr>
            <w:tcW w:w="1166"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bCs/>
                <w:sz w:val="20"/>
                <w:szCs w:val="18"/>
              </w:rPr>
            </w:pPr>
            <w:r w:rsidRPr="006D7B43">
              <w:rPr>
                <w:bCs/>
                <w:sz w:val="20"/>
                <w:szCs w:val="18"/>
              </w:rPr>
              <w:t>183000</w:t>
            </w: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tcPr>
          <w:p w:rsidR="006D7B43" w:rsidRPr="006D7B43" w:rsidRDefault="006D7B43" w:rsidP="006D7B43">
            <w:pPr>
              <w:rPr>
                <w:sz w:val="20"/>
                <w:szCs w:val="18"/>
              </w:rPr>
            </w:pPr>
          </w:p>
        </w:tc>
        <w:tc>
          <w:tcPr>
            <w:tcW w:w="1083"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1375"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992"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1542"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1269"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1166"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hideMark/>
          </w:tcPr>
          <w:p w:rsidR="006D7B43" w:rsidRPr="006D7B43" w:rsidRDefault="006D7B43" w:rsidP="006D7B43">
            <w:pPr>
              <w:rPr>
                <w:bCs/>
                <w:sz w:val="20"/>
                <w:szCs w:val="18"/>
              </w:rPr>
            </w:pPr>
            <w:r w:rsidRPr="006D7B43">
              <w:rPr>
                <w:bCs/>
                <w:sz w:val="20"/>
                <w:szCs w:val="18"/>
              </w:rPr>
              <w:t>Проведение противопожарных мероприятий</w:t>
            </w:r>
          </w:p>
        </w:tc>
        <w:tc>
          <w:tcPr>
            <w:tcW w:w="1083"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bCs/>
                <w:sz w:val="20"/>
                <w:szCs w:val="18"/>
              </w:rPr>
            </w:pPr>
            <w:r w:rsidRPr="006D7B43">
              <w:rPr>
                <w:bCs/>
                <w:sz w:val="20"/>
                <w:szCs w:val="18"/>
              </w:rPr>
              <w:t>.0310</w:t>
            </w:r>
          </w:p>
        </w:tc>
        <w:tc>
          <w:tcPr>
            <w:tcW w:w="1375"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2020026700</w:t>
            </w:r>
          </w:p>
        </w:tc>
        <w:tc>
          <w:tcPr>
            <w:tcW w:w="99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244</w:t>
            </w:r>
          </w:p>
        </w:tc>
        <w:tc>
          <w:tcPr>
            <w:tcW w:w="154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225</w:t>
            </w:r>
          </w:p>
        </w:tc>
        <w:tc>
          <w:tcPr>
            <w:tcW w:w="1269"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60000</w:t>
            </w:r>
          </w:p>
        </w:tc>
        <w:tc>
          <w:tcPr>
            <w:tcW w:w="1166"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60000</w:t>
            </w: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hideMark/>
          </w:tcPr>
          <w:p w:rsidR="006D7B43" w:rsidRPr="006D7B43" w:rsidRDefault="006D7B43" w:rsidP="006D7B43">
            <w:pPr>
              <w:rPr>
                <w:sz w:val="20"/>
                <w:szCs w:val="18"/>
              </w:rPr>
            </w:pPr>
            <w:r w:rsidRPr="006D7B43">
              <w:rPr>
                <w:sz w:val="20"/>
                <w:szCs w:val="18"/>
              </w:rPr>
              <w:t>Расходы на работы, услуги по содержанию имущества</w:t>
            </w:r>
          </w:p>
        </w:tc>
        <w:tc>
          <w:tcPr>
            <w:tcW w:w="1083"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bCs/>
                <w:sz w:val="20"/>
                <w:szCs w:val="18"/>
              </w:rPr>
            </w:pPr>
            <w:r w:rsidRPr="006D7B43">
              <w:rPr>
                <w:bCs/>
                <w:sz w:val="20"/>
                <w:szCs w:val="18"/>
              </w:rPr>
              <w:t>.0310</w:t>
            </w:r>
          </w:p>
        </w:tc>
        <w:tc>
          <w:tcPr>
            <w:tcW w:w="1375"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992"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154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225.1000</w:t>
            </w:r>
          </w:p>
        </w:tc>
        <w:tc>
          <w:tcPr>
            <w:tcW w:w="1269"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60000</w:t>
            </w:r>
          </w:p>
        </w:tc>
        <w:tc>
          <w:tcPr>
            <w:tcW w:w="1166"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60000</w:t>
            </w: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tcPr>
          <w:p w:rsidR="006D7B43" w:rsidRPr="006D7B43" w:rsidRDefault="006D7B43" w:rsidP="006D7B43">
            <w:pPr>
              <w:rPr>
                <w:bCs/>
                <w:sz w:val="20"/>
                <w:szCs w:val="18"/>
              </w:rPr>
            </w:pPr>
          </w:p>
        </w:tc>
        <w:tc>
          <w:tcPr>
            <w:tcW w:w="1083"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bCs/>
                <w:sz w:val="20"/>
                <w:szCs w:val="18"/>
              </w:rPr>
            </w:pPr>
            <w:r w:rsidRPr="006D7B43">
              <w:rPr>
                <w:bCs/>
                <w:sz w:val="20"/>
                <w:szCs w:val="18"/>
              </w:rPr>
              <w:t>.0310</w:t>
            </w:r>
          </w:p>
        </w:tc>
        <w:tc>
          <w:tcPr>
            <w:tcW w:w="1375"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2020026700</w:t>
            </w:r>
          </w:p>
        </w:tc>
        <w:tc>
          <w:tcPr>
            <w:tcW w:w="99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244</w:t>
            </w:r>
          </w:p>
        </w:tc>
        <w:tc>
          <w:tcPr>
            <w:tcW w:w="154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226</w:t>
            </w:r>
          </w:p>
        </w:tc>
        <w:tc>
          <w:tcPr>
            <w:tcW w:w="1269"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1166"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tcPr>
          <w:p w:rsidR="006D7B43" w:rsidRPr="006D7B43" w:rsidRDefault="006D7B43" w:rsidP="006D7B43">
            <w:pPr>
              <w:rPr>
                <w:sz w:val="20"/>
                <w:szCs w:val="18"/>
              </w:rPr>
            </w:pPr>
          </w:p>
        </w:tc>
        <w:tc>
          <w:tcPr>
            <w:tcW w:w="1083"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bCs/>
                <w:sz w:val="20"/>
                <w:szCs w:val="18"/>
              </w:rPr>
            </w:pPr>
            <w:r w:rsidRPr="006D7B43">
              <w:rPr>
                <w:bCs/>
                <w:sz w:val="20"/>
                <w:szCs w:val="18"/>
              </w:rPr>
              <w:t>.0310</w:t>
            </w:r>
          </w:p>
        </w:tc>
        <w:tc>
          <w:tcPr>
            <w:tcW w:w="1375"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2020026700</w:t>
            </w:r>
          </w:p>
        </w:tc>
        <w:tc>
          <w:tcPr>
            <w:tcW w:w="99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244</w:t>
            </w:r>
          </w:p>
        </w:tc>
        <w:tc>
          <w:tcPr>
            <w:tcW w:w="154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310</w:t>
            </w:r>
          </w:p>
        </w:tc>
        <w:tc>
          <w:tcPr>
            <w:tcW w:w="1269"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1166"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tcPr>
          <w:p w:rsidR="006D7B43" w:rsidRPr="006D7B43" w:rsidRDefault="006D7B43" w:rsidP="006D7B43">
            <w:pPr>
              <w:rPr>
                <w:sz w:val="20"/>
                <w:szCs w:val="18"/>
              </w:rPr>
            </w:pPr>
          </w:p>
        </w:tc>
        <w:tc>
          <w:tcPr>
            <w:tcW w:w="1083"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bCs/>
                <w:sz w:val="20"/>
                <w:szCs w:val="18"/>
              </w:rPr>
            </w:pPr>
          </w:p>
        </w:tc>
        <w:tc>
          <w:tcPr>
            <w:tcW w:w="1375"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2020026700</w:t>
            </w:r>
          </w:p>
        </w:tc>
        <w:tc>
          <w:tcPr>
            <w:tcW w:w="99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p>
        </w:tc>
        <w:tc>
          <w:tcPr>
            <w:tcW w:w="154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310.1000</w:t>
            </w:r>
          </w:p>
        </w:tc>
        <w:tc>
          <w:tcPr>
            <w:tcW w:w="1269"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1166"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hideMark/>
          </w:tcPr>
          <w:p w:rsidR="006D7B43" w:rsidRPr="006D7B43" w:rsidRDefault="006D7B43" w:rsidP="006D7B43">
            <w:pPr>
              <w:rPr>
                <w:sz w:val="20"/>
                <w:szCs w:val="18"/>
              </w:rPr>
            </w:pPr>
            <w:r w:rsidRPr="006D7B43">
              <w:rPr>
                <w:sz w:val="20"/>
                <w:szCs w:val="18"/>
              </w:rPr>
              <w:t>Приобретение материальных запасов</w:t>
            </w:r>
          </w:p>
        </w:tc>
        <w:tc>
          <w:tcPr>
            <w:tcW w:w="1083"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bCs/>
                <w:sz w:val="20"/>
                <w:szCs w:val="18"/>
              </w:rPr>
            </w:pPr>
            <w:r w:rsidRPr="006D7B43">
              <w:rPr>
                <w:bCs/>
                <w:sz w:val="20"/>
                <w:szCs w:val="18"/>
              </w:rPr>
              <w:t>.0310</w:t>
            </w:r>
          </w:p>
        </w:tc>
        <w:tc>
          <w:tcPr>
            <w:tcW w:w="1375"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2020026700</w:t>
            </w:r>
          </w:p>
        </w:tc>
        <w:tc>
          <w:tcPr>
            <w:tcW w:w="99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244</w:t>
            </w:r>
          </w:p>
        </w:tc>
        <w:tc>
          <w:tcPr>
            <w:tcW w:w="154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340</w:t>
            </w:r>
          </w:p>
        </w:tc>
        <w:tc>
          <w:tcPr>
            <w:tcW w:w="1269"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20000</w:t>
            </w:r>
          </w:p>
        </w:tc>
        <w:tc>
          <w:tcPr>
            <w:tcW w:w="1166"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20000</w:t>
            </w: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hideMark/>
          </w:tcPr>
          <w:p w:rsidR="006D7B43" w:rsidRPr="006D7B43" w:rsidRDefault="006D7B43" w:rsidP="006D7B43">
            <w:pPr>
              <w:rPr>
                <w:sz w:val="20"/>
                <w:szCs w:val="18"/>
              </w:rPr>
            </w:pPr>
            <w:r w:rsidRPr="006D7B43">
              <w:rPr>
                <w:sz w:val="20"/>
                <w:szCs w:val="18"/>
              </w:rPr>
              <w:t>ГСМ</w:t>
            </w:r>
          </w:p>
        </w:tc>
        <w:tc>
          <w:tcPr>
            <w:tcW w:w="1083"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1375"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2020026700</w:t>
            </w:r>
          </w:p>
        </w:tc>
        <w:tc>
          <w:tcPr>
            <w:tcW w:w="992"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154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340.3000</w:t>
            </w:r>
          </w:p>
        </w:tc>
        <w:tc>
          <w:tcPr>
            <w:tcW w:w="1269"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1166"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hideMark/>
          </w:tcPr>
          <w:p w:rsidR="006D7B43" w:rsidRPr="006D7B43" w:rsidRDefault="006D7B43" w:rsidP="006D7B43">
            <w:pPr>
              <w:rPr>
                <w:sz w:val="20"/>
                <w:szCs w:val="18"/>
              </w:rPr>
            </w:pPr>
            <w:r w:rsidRPr="006D7B43">
              <w:rPr>
                <w:sz w:val="20"/>
                <w:szCs w:val="18"/>
              </w:rPr>
              <w:t>Прочие материалы</w:t>
            </w:r>
          </w:p>
        </w:tc>
        <w:tc>
          <w:tcPr>
            <w:tcW w:w="1083"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1375"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992"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154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340.4000</w:t>
            </w:r>
          </w:p>
        </w:tc>
        <w:tc>
          <w:tcPr>
            <w:tcW w:w="1269"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20000</w:t>
            </w:r>
          </w:p>
        </w:tc>
        <w:tc>
          <w:tcPr>
            <w:tcW w:w="1166"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20000</w:t>
            </w: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hideMark/>
          </w:tcPr>
          <w:p w:rsidR="006D7B43" w:rsidRPr="006D7B43" w:rsidRDefault="006D7B43" w:rsidP="006D7B43">
            <w:pPr>
              <w:rPr>
                <w:bCs/>
                <w:sz w:val="20"/>
                <w:szCs w:val="18"/>
              </w:rPr>
            </w:pPr>
            <w:r w:rsidRPr="006D7B43">
              <w:rPr>
                <w:bCs/>
                <w:sz w:val="20"/>
                <w:szCs w:val="18"/>
              </w:rPr>
              <w:t>ИТОГО:</w:t>
            </w:r>
          </w:p>
        </w:tc>
        <w:tc>
          <w:tcPr>
            <w:tcW w:w="1083"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1375"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992"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1542"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1269"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bCs/>
                <w:sz w:val="20"/>
                <w:szCs w:val="18"/>
              </w:rPr>
            </w:pPr>
            <w:r w:rsidRPr="006D7B43">
              <w:rPr>
                <w:bCs/>
                <w:sz w:val="20"/>
                <w:szCs w:val="18"/>
              </w:rPr>
              <w:t>80000</w:t>
            </w:r>
          </w:p>
        </w:tc>
        <w:tc>
          <w:tcPr>
            <w:tcW w:w="1166"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bCs/>
                <w:sz w:val="20"/>
                <w:szCs w:val="18"/>
              </w:rPr>
            </w:pPr>
            <w:r w:rsidRPr="006D7B43">
              <w:rPr>
                <w:bCs/>
                <w:sz w:val="20"/>
                <w:szCs w:val="18"/>
              </w:rPr>
              <w:t>80000</w:t>
            </w: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tcPr>
          <w:p w:rsidR="006D7B43" w:rsidRPr="006D7B43" w:rsidRDefault="006D7B43" w:rsidP="006D7B43">
            <w:pPr>
              <w:rPr>
                <w:sz w:val="20"/>
                <w:szCs w:val="18"/>
              </w:rPr>
            </w:pPr>
          </w:p>
        </w:tc>
        <w:tc>
          <w:tcPr>
            <w:tcW w:w="1083"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1375"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992"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1542"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1269"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1166"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r>
      <w:tr w:rsidR="006D7B43" w:rsidRPr="006D7B43" w:rsidTr="006D7B43">
        <w:trPr>
          <w:trHeight w:val="480"/>
        </w:trPr>
        <w:tc>
          <w:tcPr>
            <w:tcW w:w="2401" w:type="dxa"/>
            <w:tcBorders>
              <w:top w:val="nil"/>
              <w:left w:val="single" w:sz="4" w:space="0" w:color="auto"/>
              <w:bottom w:val="single" w:sz="4" w:space="0" w:color="auto"/>
              <w:right w:val="single" w:sz="4" w:space="0" w:color="auto"/>
            </w:tcBorders>
            <w:shd w:val="clear" w:color="auto" w:fill="auto"/>
            <w:hideMark/>
          </w:tcPr>
          <w:p w:rsidR="006D7B43" w:rsidRPr="006D7B43" w:rsidRDefault="006D7B43" w:rsidP="006D7B43">
            <w:pPr>
              <w:rPr>
                <w:bCs/>
                <w:sz w:val="20"/>
                <w:szCs w:val="18"/>
              </w:rPr>
            </w:pPr>
            <w:r w:rsidRPr="006D7B43">
              <w:rPr>
                <w:bCs/>
                <w:sz w:val="20"/>
                <w:szCs w:val="18"/>
              </w:rPr>
              <w:t>Содержание автомобильных дорог общего пользования</w:t>
            </w:r>
          </w:p>
        </w:tc>
        <w:tc>
          <w:tcPr>
            <w:tcW w:w="1083"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bCs/>
                <w:sz w:val="20"/>
                <w:szCs w:val="18"/>
              </w:rPr>
            </w:pPr>
            <w:r w:rsidRPr="006D7B43">
              <w:rPr>
                <w:bCs/>
                <w:sz w:val="20"/>
                <w:szCs w:val="18"/>
              </w:rPr>
              <w:t>.0409</w:t>
            </w:r>
          </w:p>
        </w:tc>
        <w:tc>
          <w:tcPr>
            <w:tcW w:w="1375"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3150020300</w:t>
            </w:r>
          </w:p>
        </w:tc>
        <w:tc>
          <w:tcPr>
            <w:tcW w:w="99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244</w:t>
            </w:r>
          </w:p>
        </w:tc>
        <w:tc>
          <w:tcPr>
            <w:tcW w:w="154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225</w:t>
            </w:r>
          </w:p>
        </w:tc>
        <w:tc>
          <w:tcPr>
            <w:tcW w:w="1269"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247846</w:t>
            </w:r>
          </w:p>
        </w:tc>
        <w:tc>
          <w:tcPr>
            <w:tcW w:w="1166"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247846</w:t>
            </w: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hideMark/>
          </w:tcPr>
          <w:p w:rsidR="006D7B43" w:rsidRPr="006D7B43" w:rsidRDefault="006D7B43" w:rsidP="006D7B43">
            <w:pPr>
              <w:rPr>
                <w:sz w:val="20"/>
                <w:szCs w:val="18"/>
              </w:rPr>
            </w:pPr>
            <w:r w:rsidRPr="006D7B43">
              <w:rPr>
                <w:sz w:val="20"/>
                <w:szCs w:val="18"/>
              </w:rPr>
              <w:t>Расходы на работы, услуги по содержанию имущества</w:t>
            </w:r>
          </w:p>
        </w:tc>
        <w:tc>
          <w:tcPr>
            <w:tcW w:w="1083"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1375"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992"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154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225.1000</w:t>
            </w:r>
          </w:p>
        </w:tc>
        <w:tc>
          <w:tcPr>
            <w:tcW w:w="1269"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247846</w:t>
            </w:r>
          </w:p>
        </w:tc>
        <w:tc>
          <w:tcPr>
            <w:tcW w:w="1166"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247846</w:t>
            </w: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hideMark/>
          </w:tcPr>
          <w:p w:rsidR="006D7B43" w:rsidRPr="006D7B43" w:rsidRDefault="006D7B43" w:rsidP="006D7B43">
            <w:pPr>
              <w:rPr>
                <w:sz w:val="20"/>
                <w:szCs w:val="18"/>
              </w:rPr>
            </w:pPr>
            <w:r w:rsidRPr="006D7B43">
              <w:rPr>
                <w:sz w:val="20"/>
                <w:szCs w:val="18"/>
              </w:rPr>
              <w:t>Расходы на прочие работы, услуги</w:t>
            </w:r>
          </w:p>
        </w:tc>
        <w:tc>
          <w:tcPr>
            <w:tcW w:w="1083"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1375"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992"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154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226</w:t>
            </w:r>
          </w:p>
        </w:tc>
        <w:tc>
          <w:tcPr>
            <w:tcW w:w="1269"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250000</w:t>
            </w:r>
          </w:p>
        </w:tc>
        <w:tc>
          <w:tcPr>
            <w:tcW w:w="1166"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250000</w:t>
            </w: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hideMark/>
          </w:tcPr>
          <w:p w:rsidR="006D7B43" w:rsidRPr="006D7B43" w:rsidRDefault="006D7B43" w:rsidP="006D7B43">
            <w:pPr>
              <w:rPr>
                <w:sz w:val="20"/>
                <w:szCs w:val="18"/>
              </w:rPr>
            </w:pPr>
            <w:r w:rsidRPr="006D7B43">
              <w:rPr>
                <w:sz w:val="20"/>
                <w:szCs w:val="18"/>
              </w:rPr>
              <w:t>Приобретение материальных запасов</w:t>
            </w:r>
          </w:p>
        </w:tc>
        <w:tc>
          <w:tcPr>
            <w:tcW w:w="1083"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1375"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3150020300</w:t>
            </w:r>
          </w:p>
        </w:tc>
        <w:tc>
          <w:tcPr>
            <w:tcW w:w="99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244</w:t>
            </w:r>
          </w:p>
        </w:tc>
        <w:tc>
          <w:tcPr>
            <w:tcW w:w="154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340</w:t>
            </w:r>
          </w:p>
        </w:tc>
        <w:tc>
          <w:tcPr>
            <w:tcW w:w="1269"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0</w:t>
            </w:r>
          </w:p>
        </w:tc>
        <w:tc>
          <w:tcPr>
            <w:tcW w:w="1166"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0</w:t>
            </w: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hideMark/>
          </w:tcPr>
          <w:p w:rsidR="006D7B43" w:rsidRPr="006D7B43" w:rsidRDefault="006D7B43" w:rsidP="006D7B43">
            <w:pPr>
              <w:rPr>
                <w:sz w:val="20"/>
                <w:szCs w:val="18"/>
              </w:rPr>
            </w:pPr>
            <w:r w:rsidRPr="006D7B43">
              <w:rPr>
                <w:sz w:val="20"/>
                <w:szCs w:val="18"/>
              </w:rPr>
              <w:t>ГСМ</w:t>
            </w:r>
          </w:p>
        </w:tc>
        <w:tc>
          <w:tcPr>
            <w:tcW w:w="1083"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1375"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992"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154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340.3000</w:t>
            </w:r>
          </w:p>
        </w:tc>
        <w:tc>
          <w:tcPr>
            <w:tcW w:w="1269"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0</w:t>
            </w:r>
          </w:p>
        </w:tc>
        <w:tc>
          <w:tcPr>
            <w:tcW w:w="1166"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0</w:t>
            </w: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hideMark/>
          </w:tcPr>
          <w:p w:rsidR="006D7B43" w:rsidRPr="006D7B43" w:rsidRDefault="006D7B43" w:rsidP="006D7B43">
            <w:pPr>
              <w:rPr>
                <w:sz w:val="20"/>
                <w:szCs w:val="18"/>
              </w:rPr>
            </w:pPr>
          </w:p>
        </w:tc>
        <w:tc>
          <w:tcPr>
            <w:tcW w:w="1083"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1375"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992"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154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340.4000</w:t>
            </w:r>
          </w:p>
        </w:tc>
        <w:tc>
          <w:tcPr>
            <w:tcW w:w="1269"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0</w:t>
            </w:r>
          </w:p>
        </w:tc>
        <w:tc>
          <w:tcPr>
            <w:tcW w:w="1166"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0</w:t>
            </w: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hideMark/>
          </w:tcPr>
          <w:p w:rsidR="006D7B43" w:rsidRPr="006D7B43" w:rsidRDefault="006D7B43" w:rsidP="006D7B43">
            <w:pPr>
              <w:rPr>
                <w:bCs/>
                <w:sz w:val="20"/>
                <w:szCs w:val="18"/>
              </w:rPr>
            </w:pPr>
            <w:r w:rsidRPr="006D7B43">
              <w:rPr>
                <w:bCs/>
                <w:sz w:val="20"/>
                <w:szCs w:val="18"/>
              </w:rPr>
              <w:t>ИТОГО:</w:t>
            </w:r>
          </w:p>
        </w:tc>
        <w:tc>
          <w:tcPr>
            <w:tcW w:w="1083"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1375"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992"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154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p>
        </w:tc>
        <w:tc>
          <w:tcPr>
            <w:tcW w:w="1269"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bCs/>
                <w:sz w:val="20"/>
                <w:szCs w:val="18"/>
              </w:rPr>
            </w:pPr>
            <w:r w:rsidRPr="006D7B43">
              <w:rPr>
                <w:bCs/>
                <w:sz w:val="20"/>
                <w:szCs w:val="18"/>
              </w:rPr>
              <w:t>497846</w:t>
            </w:r>
          </w:p>
        </w:tc>
        <w:tc>
          <w:tcPr>
            <w:tcW w:w="1166"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bCs/>
                <w:sz w:val="20"/>
                <w:szCs w:val="18"/>
              </w:rPr>
            </w:pPr>
            <w:r w:rsidRPr="006D7B43">
              <w:rPr>
                <w:bCs/>
                <w:sz w:val="20"/>
                <w:szCs w:val="18"/>
              </w:rPr>
              <w:t>497846</w:t>
            </w: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tcPr>
          <w:p w:rsidR="006D7B43" w:rsidRPr="006D7B43" w:rsidRDefault="006D7B43" w:rsidP="006D7B43">
            <w:pPr>
              <w:rPr>
                <w:bCs/>
                <w:sz w:val="20"/>
                <w:szCs w:val="18"/>
              </w:rPr>
            </w:pPr>
          </w:p>
        </w:tc>
        <w:tc>
          <w:tcPr>
            <w:tcW w:w="1083"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1375"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992"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1542"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1269"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1166"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hideMark/>
          </w:tcPr>
          <w:p w:rsidR="006D7B43" w:rsidRPr="006D7B43" w:rsidRDefault="006D7B43" w:rsidP="006D7B43">
            <w:pPr>
              <w:rPr>
                <w:bCs/>
                <w:sz w:val="20"/>
                <w:szCs w:val="18"/>
              </w:rPr>
            </w:pPr>
            <w:r w:rsidRPr="006D7B43">
              <w:rPr>
                <w:bCs/>
                <w:sz w:val="20"/>
                <w:szCs w:val="18"/>
              </w:rPr>
              <w:t>Муниципальный дорожный фонд</w:t>
            </w:r>
          </w:p>
        </w:tc>
        <w:tc>
          <w:tcPr>
            <w:tcW w:w="1083"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bCs/>
                <w:sz w:val="20"/>
                <w:szCs w:val="18"/>
              </w:rPr>
            </w:pPr>
            <w:r w:rsidRPr="006D7B43">
              <w:rPr>
                <w:bCs/>
                <w:sz w:val="20"/>
                <w:szCs w:val="18"/>
              </w:rPr>
              <w:t>.0409</w:t>
            </w:r>
          </w:p>
        </w:tc>
        <w:tc>
          <w:tcPr>
            <w:tcW w:w="1375"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3150020500</w:t>
            </w:r>
          </w:p>
        </w:tc>
        <w:tc>
          <w:tcPr>
            <w:tcW w:w="99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244</w:t>
            </w:r>
          </w:p>
        </w:tc>
        <w:tc>
          <w:tcPr>
            <w:tcW w:w="154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225</w:t>
            </w:r>
          </w:p>
        </w:tc>
        <w:tc>
          <w:tcPr>
            <w:tcW w:w="1269"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502951</w:t>
            </w:r>
          </w:p>
        </w:tc>
        <w:tc>
          <w:tcPr>
            <w:tcW w:w="1166"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502951</w:t>
            </w: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hideMark/>
          </w:tcPr>
          <w:p w:rsidR="006D7B43" w:rsidRPr="006D7B43" w:rsidRDefault="006D7B43" w:rsidP="006D7B43">
            <w:pPr>
              <w:rPr>
                <w:sz w:val="20"/>
                <w:szCs w:val="18"/>
              </w:rPr>
            </w:pPr>
            <w:r w:rsidRPr="006D7B43">
              <w:rPr>
                <w:sz w:val="20"/>
                <w:szCs w:val="18"/>
              </w:rPr>
              <w:t>Расходы на работы, услуги по содержанию имущества</w:t>
            </w:r>
          </w:p>
        </w:tc>
        <w:tc>
          <w:tcPr>
            <w:tcW w:w="1083"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1375"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992"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154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225.1000</w:t>
            </w:r>
          </w:p>
        </w:tc>
        <w:tc>
          <w:tcPr>
            <w:tcW w:w="1269"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502951</w:t>
            </w:r>
          </w:p>
        </w:tc>
        <w:tc>
          <w:tcPr>
            <w:tcW w:w="1166"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502951</w:t>
            </w: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tcPr>
          <w:p w:rsidR="006D7B43" w:rsidRPr="006D7B43" w:rsidRDefault="006D7B43" w:rsidP="006D7B43">
            <w:pPr>
              <w:rPr>
                <w:bCs/>
                <w:sz w:val="20"/>
                <w:szCs w:val="18"/>
              </w:rPr>
            </w:pPr>
          </w:p>
        </w:tc>
        <w:tc>
          <w:tcPr>
            <w:tcW w:w="1083"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1375"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992"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154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340</w:t>
            </w:r>
          </w:p>
        </w:tc>
        <w:tc>
          <w:tcPr>
            <w:tcW w:w="1269"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1166"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tcPr>
          <w:p w:rsidR="006D7B43" w:rsidRPr="006D7B43" w:rsidRDefault="006D7B43" w:rsidP="006D7B43">
            <w:pPr>
              <w:rPr>
                <w:bCs/>
                <w:sz w:val="20"/>
                <w:szCs w:val="18"/>
              </w:rPr>
            </w:pPr>
          </w:p>
        </w:tc>
        <w:tc>
          <w:tcPr>
            <w:tcW w:w="1083"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1375"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992"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154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340.4000</w:t>
            </w:r>
          </w:p>
        </w:tc>
        <w:tc>
          <w:tcPr>
            <w:tcW w:w="1269"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1166"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hideMark/>
          </w:tcPr>
          <w:p w:rsidR="006D7B43" w:rsidRPr="006D7B43" w:rsidRDefault="006D7B43" w:rsidP="006D7B43">
            <w:pPr>
              <w:rPr>
                <w:bCs/>
                <w:sz w:val="20"/>
                <w:szCs w:val="18"/>
              </w:rPr>
            </w:pPr>
            <w:r w:rsidRPr="006D7B43">
              <w:rPr>
                <w:bCs/>
                <w:sz w:val="20"/>
                <w:szCs w:val="18"/>
              </w:rPr>
              <w:t>ИТОГО</w:t>
            </w:r>
            <w:proofErr w:type="gramStart"/>
            <w:r w:rsidRPr="006D7B43">
              <w:rPr>
                <w:bCs/>
                <w:sz w:val="20"/>
                <w:szCs w:val="18"/>
              </w:rPr>
              <w:t xml:space="preserve"> :</w:t>
            </w:r>
            <w:proofErr w:type="gramEnd"/>
          </w:p>
        </w:tc>
        <w:tc>
          <w:tcPr>
            <w:tcW w:w="1083"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1375"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992"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154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 </w:t>
            </w:r>
          </w:p>
        </w:tc>
        <w:tc>
          <w:tcPr>
            <w:tcW w:w="1269"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bCs/>
                <w:sz w:val="20"/>
                <w:szCs w:val="18"/>
              </w:rPr>
            </w:pPr>
            <w:r w:rsidRPr="006D7B43">
              <w:rPr>
                <w:bCs/>
                <w:sz w:val="20"/>
                <w:szCs w:val="18"/>
              </w:rPr>
              <w:t>502951</w:t>
            </w:r>
          </w:p>
        </w:tc>
        <w:tc>
          <w:tcPr>
            <w:tcW w:w="1166"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bCs/>
                <w:sz w:val="20"/>
                <w:szCs w:val="18"/>
              </w:rPr>
            </w:pPr>
            <w:r w:rsidRPr="006D7B43">
              <w:rPr>
                <w:bCs/>
                <w:sz w:val="20"/>
                <w:szCs w:val="18"/>
              </w:rPr>
              <w:t>502951</w:t>
            </w: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tcPr>
          <w:p w:rsidR="006D7B43" w:rsidRPr="006D7B43" w:rsidRDefault="006D7B43" w:rsidP="006D7B43">
            <w:pPr>
              <w:rPr>
                <w:sz w:val="20"/>
                <w:szCs w:val="18"/>
              </w:rPr>
            </w:pPr>
          </w:p>
        </w:tc>
        <w:tc>
          <w:tcPr>
            <w:tcW w:w="1083"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1375"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992"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1542"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1269"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1166"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r>
      <w:tr w:rsidR="006D7B43" w:rsidRPr="006D7B43" w:rsidTr="006D7B43">
        <w:trPr>
          <w:trHeight w:val="720"/>
        </w:trPr>
        <w:tc>
          <w:tcPr>
            <w:tcW w:w="2401" w:type="dxa"/>
            <w:tcBorders>
              <w:top w:val="nil"/>
              <w:left w:val="single" w:sz="4" w:space="0" w:color="auto"/>
              <w:bottom w:val="single" w:sz="4" w:space="0" w:color="auto"/>
              <w:right w:val="single" w:sz="4" w:space="0" w:color="auto"/>
            </w:tcBorders>
            <w:shd w:val="clear" w:color="auto" w:fill="auto"/>
            <w:hideMark/>
          </w:tcPr>
          <w:p w:rsidR="006D7B43" w:rsidRPr="006D7B43" w:rsidRDefault="006D7B43" w:rsidP="006D7B43">
            <w:pPr>
              <w:rPr>
                <w:bCs/>
                <w:sz w:val="20"/>
                <w:szCs w:val="18"/>
              </w:rPr>
            </w:pPr>
            <w:r w:rsidRPr="006D7B43">
              <w:rPr>
                <w:bCs/>
                <w:sz w:val="20"/>
                <w:szCs w:val="18"/>
              </w:rPr>
              <w:t>Межбюджетные отношения (муниципальный земельный контроль, выдача разрешений на строительство</w:t>
            </w:r>
            <w:proofErr w:type="gramStart"/>
            <w:r w:rsidRPr="006D7B43">
              <w:rPr>
                <w:bCs/>
                <w:sz w:val="20"/>
                <w:szCs w:val="18"/>
              </w:rPr>
              <w:t xml:space="preserve"> )</w:t>
            </w:r>
            <w:proofErr w:type="gramEnd"/>
          </w:p>
        </w:tc>
        <w:tc>
          <w:tcPr>
            <w:tcW w:w="1083"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bCs/>
                <w:sz w:val="20"/>
                <w:szCs w:val="18"/>
              </w:rPr>
            </w:pPr>
            <w:r w:rsidRPr="006D7B43">
              <w:rPr>
                <w:bCs/>
                <w:sz w:val="20"/>
                <w:szCs w:val="18"/>
              </w:rPr>
              <w:t>.0412</w:t>
            </w:r>
          </w:p>
        </w:tc>
        <w:tc>
          <w:tcPr>
            <w:tcW w:w="1375"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52100Д0600</w:t>
            </w:r>
          </w:p>
        </w:tc>
        <w:tc>
          <w:tcPr>
            <w:tcW w:w="99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540</w:t>
            </w:r>
          </w:p>
        </w:tc>
        <w:tc>
          <w:tcPr>
            <w:tcW w:w="154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251</w:t>
            </w:r>
          </w:p>
        </w:tc>
        <w:tc>
          <w:tcPr>
            <w:tcW w:w="1269"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0</w:t>
            </w:r>
          </w:p>
        </w:tc>
        <w:tc>
          <w:tcPr>
            <w:tcW w:w="1166"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0</w:t>
            </w: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hideMark/>
          </w:tcPr>
          <w:p w:rsidR="006D7B43" w:rsidRPr="006D7B43" w:rsidRDefault="006D7B43" w:rsidP="006D7B43">
            <w:pPr>
              <w:rPr>
                <w:bCs/>
                <w:sz w:val="20"/>
                <w:szCs w:val="18"/>
              </w:rPr>
            </w:pPr>
            <w:r w:rsidRPr="006D7B43">
              <w:rPr>
                <w:bCs/>
                <w:sz w:val="20"/>
                <w:szCs w:val="18"/>
              </w:rPr>
              <w:t>ИТОГО:</w:t>
            </w:r>
          </w:p>
        </w:tc>
        <w:tc>
          <w:tcPr>
            <w:tcW w:w="1083"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1375"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992"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1542"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1269"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bCs/>
                <w:sz w:val="20"/>
                <w:szCs w:val="18"/>
              </w:rPr>
            </w:pPr>
            <w:r w:rsidRPr="006D7B43">
              <w:rPr>
                <w:bCs/>
                <w:sz w:val="20"/>
                <w:szCs w:val="18"/>
              </w:rPr>
              <w:t>0</w:t>
            </w:r>
          </w:p>
        </w:tc>
        <w:tc>
          <w:tcPr>
            <w:tcW w:w="1166"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bCs/>
                <w:sz w:val="20"/>
                <w:szCs w:val="18"/>
              </w:rPr>
            </w:pPr>
            <w:r w:rsidRPr="006D7B43">
              <w:rPr>
                <w:bCs/>
                <w:sz w:val="20"/>
                <w:szCs w:val="18"/>
              </w:rPr>
              <w:t>0</w:t>
            </w: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tcPr>
          <w:p w:rsidR="006D7B43" w:rsidRPr="006D7B43" w:rsidRDefault="006D7B43" w:rsidP="006D7B43">
            <w:pPr>
              <w:rPr>
                <w:bCs/>
                <w:sz w:val="20"/>
                <w:szCs w:val="18"/>
              </w:rPr>
            </w:pPr>
          </w:p>
        </w:tc>
        <w:tc>
          <w:tcPr>
            <w:tcW w:w="1083"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1375"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992"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1542"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1269"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1166"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hideMark/>
          </w:tcPr>
          <w:p w:rsidR="006D7B43" w:rsidRPr="006D7B43" w:rsidRDefault="006D7B43" w:rsidP="006D7B43">
            <w:pPr>
              <w:rPr>
                <w:bCs/>
                <w:sz w:val="20"/>
                <w:szCs w:val="18"/>
              </w:rPr>
            </w:pPr>
            <w:r w:rsidRPr="006D7B43">
              <w:rPr>
                <w:bCs/>
                <w:sz w:val="20"/>
                <w:szCs w:val="18"/>
              </w:rPr>
              <w:t>Мероприятия по землеустройству и землепользованию</w:t>
            </w:r>
          </w:p>
        </w:tc>
        <w:tc>
          <w:tcPr>
            <w:tcW w:w="1083"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bCs/>
                <w:sz w:val="20"/>
                <w:szCs w:val="18"/>
              </w:rPr>
            </w:pPr>
            <w:r w:rsidRPr="006D7B43">
              <w:rPr>
                <w:bCs/>
                <w:sz w:val="20"/>
                <w:szCs w:val="18"/>
              </w:rPr>
              <w:t>.0412</w:t>
            </w:r>
          </w:p>
        </w:tc>
        <w:tc>
          <w:tcPr>
            <w:tcW w:w="1375"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3400020310</w:t>
            </w:r>
          </w:p>
        </w:tc>
        <w:tc>
          <w:tcPr>
            <w:tcW w:w="99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244</w:t>
            </w:r>
          </w:p>
        </w:tc>
        <w:tc>
          <w:tcPr>
            <w:tcW w:w="154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226</w:t>
            </w:r>
          </w:p>
        </w:tc>
        <w:tc>
          <w:tcPr>
            <w:tcW w:w="1269"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20000</w:t>
            </w:r>
          </w:p>
        </w:tc>
        <w:tc>
          <w:tcPr>
            <w:tcW w:w="1166"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20000</w:t>
            </w: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hideMark/>
          </w:tcPr>
          <w:p w:rsidR="006D7B43" w:rsidRPr="006D7B43" w:rsidRDefault="006D7B43" w:rsidP="006D7B43">
            <w:pPr>
              <w:rPr>
                <w:bCs/>
                <w:sz w:val="20"/>
                <w:szCs w:val="18"/>
              </w:rPr>
            </w:pPr>
            <w:r w:rsidRPr="006D7B43">
              <w:rPr>
                <w:bCs/>
                <w:sz w:val="20"/>
                <w:szCs w:val="18"/>
              </w:rPr>
              <w:t>ИТОГО:</w:t>
            </w:r>
          </w:p>
        </w:tc>
        <w:tc>
          <w:tcPr>
            <w:tcW w:w="1083"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1375"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992"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1542"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1269"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bCs/>
                <w:sz w:val="20"/>
                <w:szCs w:val="18"/>
              </w:rPr>
            </w:pPr>
            <w:r w:rsidRPr="006D7B43">
              <w:rPr>
                <w:bCs/>
                <w:sz w:val="20"/>
                <w:szCs w:val="18"/>
              </w:rPr>
              <w:t>20000</w:t>
            </w:r>
          </w:p>
        </w:tc>
        <w:tc>
          <w:tcPr>
            <w:tcW w:w="1166"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bCs/>
                <w:sz w:val="20"/>
                <w:szCs w:val="18"/>
              </w:rPr>
            </w:pPr>
            <w:r w:rsidRPr="006D7B43">
              <w:rPr>
                <w:bCs/>
                <w:sz w:val="20"/>
                <w:szCs w:val="18"/>
              </w:rPr>
              <w:t>20000</w:t>
            </w: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tcPr>
          <w:p w:rsidR="006D7B43" w:rsidRPr="006D7B43" w:rsidRDefault="006D7B43" w:rsidP="006D7B43">
            <w:pPr>
              <w:rPr>
                <w:bCs/>
                <w:sz w:val="20"/>
                <w:szCs w:val="18"/>
              </w:rPr>
            </w:pPr>
          </w:p>
        </w:tc>
        <w:tc>
          <w:tcPr>
            <w:tcW w:w="1083"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1375"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992"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1542"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1269"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1166"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hideMark/>
          </w:tcPr>
          <w:p w:rsidR="006D7B43" w:rsidRPr="006D7B43" w:rsidRDefault="006D7B43" w:rsidP="006D7B43">
            <w:pPr>
              <w:rPr>
                <w:bCs/>
                <w:sz w:val="20"/>
                <w:szCs w:val="18"/>
              </w:rPr>
            </w:pPr>
            <w:proofErr w:type="spellStart"/>
            <w:r w:rsidRPr="006D7B43">
              <w:rPr>
                <w:bCs/>
                <w:sz w:val="20"/>
                <w:szCs w:val="18"/>
              </w:rPr>
              <w:t>Меропритятия</w:t>
            </w:r>
            <w:proofErr w:type="spellEnd"/>
            <w:r w:rsidRPr="006D7B43">
              <w:rPr>
                <w:bCs/>
                <w:sz w:val="20"/>
                <w:szCs w:val="18"/>
              </w:rPr>
              <w:t xml:space="preserve"> в области </w:t>
            </w:r>
            <w:proofErr w:type="gramStart"/>
            <w:r w:rsidRPr="006D7B43">
              <w:rPr>
                <w:bCs/>
                <w:sz w:val="20"/>
                <w:szCs w:val="18"/>
              </w:rPr>
              <w:t>жилищного</w:t>
            </w:r>
            <w:proofErr w:type="gramEnd"/>
            <w:r w:rsidRPr="006D7B43">
              <w:rPr>
                <w:bCs/>
                <w:sz w:val="20"/>
                <w:szCs w:val="18"/>
              </w:rPr>
              <w:t xml:space="preserve"> хоз-ва</w:t>
            </w:r>
          </w:p>
        </w:tc>
        <w:tc>
          <w:tcPr>
            <w:tcW w:w="1083"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bCs/>
                <w:sz w:val="20"/>
                <w:szCs w:val="18"/>
              </w:rPr>
            </w:pPr>
            <w:r w:rsidRPr="006D7B43">
              <w:rPr>
                <w:bCs/>
                <w:sz w:val="20"/>
                <w:szCs w:val="18"/>
              </w:rPr>
              <w:t>.0501</w:t>
            </w:r>
          </w:p>
        </w:tc>
        <w:tc>
          <w:tcPr>
            <w:tcW w:w="1375"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3600020410</w:t>
            </w:r>
          </w:p>
        </w:tc>
        <w:tc>
          <w:tcPr>
            <w:tcW w:w="99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244</w:t>
            </w:r>
          </w:p>
        </w:tc>
        <w:tc>
          <w:tcPr>
            <w:tcW w:w="154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225</w:t>
            </w:r>
          </w:p>
        </w:tc>
        <w:tc>
          <w:tcPr>
            <w:tcW w:w="1269"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20000</w:t>
            </w:r>
          </w:p>
        </w:tc>
        <w:tc>
          <w:tcPr>
            <w:tcW w:w="1166"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20000</w:t>
            </w: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hideMark/>
          </w:tcPr>
          <w:p w:rsidR="006D7B43" w:rsidRPr="006D7B43" w:rsidRDefault="006D7B43" w:rsidP="006D7B43">
            <w:pPr>
              <w:rPr>
                <w:sz w:val="20"/>
                <w:szCs w:val="18"/>
              </w:rPr>
            </w:pPr>
            <w:r w:rsidRPr="006D7B43">
              <w:rPr>
                <w:sz w:val="20"/>
                <w:szCs w:val="18"/>
              </w:rPr>
              <w:t>Расходы на работы, услуги по содержанию имущества</w:t>
            </w:r>
          </w:p>
        </w:tc>
        <w:tc>
          <w:tcPr>
            <w:tcW w:w="1083"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1375"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992"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154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225.1000</w:t>
            </w:r>
          </w:p>
        </w:tc>
        <w:tc>
          <w:tcPr>
            <w:tcW w:w="1269"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20000</w:t>
            </w:r>
          </w:p>
        </w:tc>
        <w:tc>
          <w:tcPr>
            <w:tcW w:w="1166"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20000</w:t>
            </w: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tcPr>
          <w:p w:rsidR="006D7B43" w:rsidRPr="006D7B43" w:rsidRDefault="006D7B43" w:rsidP="006D7B43">
            <w:pPr>
              <w:rPr>
                <w:sz w:val="20"/>
                <w:szCs w:val="18"/>
              </w:rPr>
            </w:pPr>
          </w:p>
        </w:tc>
        <w:tc>
          <w:tcPr>
            <w:tcW w:w="1083"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1375"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992"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154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340</w:t>
            </w:r>
          </w:p>
        </w:tc>
        <w:tc>
          <w:tcPr>
            <w:tcW w:w="1269"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1166"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tcPr>
          <w:p w:rsidR="006D7B43" w:rsidRPr="006D7B43" w:rsidRDefault="006D7B43" w:rsidP="006D7B43">
            <w:pPr>
              <w:rPr>
                <w:sz w:val="20"/>
                <w:szCs w:val="18"/>
              </w:rPr>
            </w:pPr>
          </w:p>
        </w:tc>
        <w:tc>
          <w:tcPr>
            <w:tcW w:w="1083"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1375"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992"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154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340.4000</w:t>
            </w:r>
          </w:p>
        </w:tc>
        <w:tc>
          <w:tcPr>
            <w:tcW w:w="1269"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1166"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hideMark/>
          </w:tcPr>
          <w:p w:rsidR="006D7B43" w:rsidRPr="006D7B43" w:rsidRDefault="006D7B43" w:rsidP="006D7B43">
            <w:pPr>
              <w:rPr>
                <w:bCs/>
                <w:sz w:val="20"/>
                <w:szCs w:val="18"/>
              </w:rPr>
            </w:pPr>
            <w:r w:rsidRPr="006D7B43">
              <w:rPr>
                <w:bCs/>
                <w:sz w:val="20"/>
                <w:szCs w:val="18"/>
              </w:rPr>
              <w:lastRenderedPageBreak/>
              <w:t>ИТОГО:</w:t>
            </w:r>
          </w:p>
        </w:tc>
        <w:tc>
          <w:tcPr>
            <w:tcW w:w="1083"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1375"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992"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154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 </w:t>
            </w:r>
          </w:p>
        </w:tc>
        <w:tc>
          <w:tcPr>
            <w:tcW w:w="1269"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bCs/>
                <w:sz w:val="20"/>
                <w:szCs w:val="18"/>
              </w:rPr>
            </w:pPr>
            <w:r w:rsidRPr="006D7B43">
              <w:rPr>
                <w:bCs/>
                <w:sz w:val="20"/>
                <w:szCs w:val="18"/>
              </w:rPr>
              <w:t>20000</w:t>
            </w:r>
          </w:p>
        </w:tc>
        <w:tc>
          <w:tcPr>
            <w:tcW w:w="1166"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bCs/>
                <w:sz w:val="20"/>
                <w:szCs w:val="18"/>
              </w:rPr>
            </w:pPr>
            <w:r w:rsidRPr="006D7B43">
              <w:rPr>
                <w:bCs/>
                <w:sz w:val="20"/>
                <w:szCs w:val="18"/>
              </w:rPr>
              <w:t>20000</w:t>
            </w: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tcPr>
          <w:p w:rsidR="006D7B43" w:rsidRPr="006D7B43" w:rsidRDefault="006D7B43" w:rsidP="006D7B43">
            <w:pPr>
              <w:rPr>
                <w:bCs/>
                <w:sz w:val="20"/>
                <w:szCs w:val="18"/>
              </w:rPr>
            </w:pPr>
          </w:p>
        </w:tc>
        <w:tc>
          <w:tcPr>
            <w:tcW w:w="1083"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1375"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992"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1542"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1269"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1166"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r>
      <w:tr w:rsidR="006D7B43" w:rsidRPr="006D7B43" w:rsidTr="006D7B43">
        <w:trPr>
          <w:trHeight w:val="480"/>
        </w:trPr>
        <w:tc>
          <w:tcPr>
            <w:tcW w:w="2401" w:type="dxa"/>
            <w:tcBorders>
              <w:top w:val="nil"/>
              <w:left w:val="single" w:sz="4" w:space="0" w:color="auto"/>
              <w:bottom w:val="single" w:sz="4" w:space="0" w:color="auto"/>
              <w:right w:val="single" w:sz="4" w:space="0" w:color="auto"/>
            </w:tcBorders>
            <w:shd w:val="clear" w:color="auto" w:fill="auto"/>
            <w:hideMark/>
          </w:tcPr>
          <w:p w:rsidR="006D7B43" w:rsidRPr="006D7B43" w:rsidRDefault="006D7B43" w:rsidP="006D7B43">
            <w:pPr>
              <w:rPr>
                <w:bCs/>
                <w:sz w:val="20"/>
                <w:szCs w:val="18"/>
              </w:rPr>
            </w:pPr>
            <w:r w:rsidRPr="006D7B43">
              <w:rPr>
                <w:bCs/>
                <w:sz w:val="20"/>
                <w:szCs w:val="18"/>
              </w:rPr>
              <w:t>Капитальный ремонт муниципального многоквартирного жилья</w:t>
            </w:r>
          </w:p>
        </w:tc>
        <w:tc>
          <w:tcPr>
            <w:tcW w:w="1083"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bCs/>
                <w:sz w:val="20"/>
                <w:szCs w:val="18"/>
              </w:rPr>
            </w:pPr>
            <w:r w:rsidRPr="006D7B43">
              <w:rPr>
                <w:bCs/>
                <w:sz w:val="20"/>
                <w:szCs w:val="18"/>
              </w:rPr>
              <w:t>.0501</w:t>
            </w:r>
          </w:p>
        </w:tc>
        <w:tc>
          <w:tcPr>
            <w:tcW w:w="1375"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3600020420</w:t>
            </w:r>
          </w:p>
        </w:tc>
        <w:tc>
          <w:tcPr>
            <w:tcW w:w="99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244</w:t>
            </w:r>
          </w:p>
        </w:tc>
        <w:tc>
          <w:tcPr>
            <w:tcW w:w="154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225</w:t>
            </w:r>
          </w:p>
        </w:tc>
        <w:tc>
          <w:tcPr>
            <w:tcW w:w="1269"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150000</w:t>
            </w:r>
          </w:p>
        </w:tc>
        <w:tc>
          <w:tcPr>
            <w:tcW w:w="1166"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150000</w:t>
            </w:r>
          </w:p>
        </w:tc>
      </w:tr>
      <w:tr w:rsidR="006D7B43" w:rsidRPr="006D7B43" w:rsidTr="006D7B43">
        <w:trPr>
          <w:trHeight w:val="480"/>
        </w:trPr>
        <w:tc>
          <w:tcPr>
            <w:tcW w:w="2401" w:type="dxa"/>
            <w:tcBorders>
              <w:top w:val="nil"/>
              <w:left w:val="single" w:sz="4" w:space="0" w:color="auto"/>
              <w:bottom w:val="single" w:sz="4" w:space="0" w:color="auto"/>
              <w:right w:val="single" w:sz="4" w:space="0" w:color="auto"/>
            </w:tcBorders>
            <w:shd w:val="clear" w:color="auto" w:fill="auto"/>
            <w:hideMark/>
          </w:tcPr>
          <w:p w:rsidR="006D7B43" w:rsidRPr="006D7B43" w:rsidRDefault="006D7B43" w:rsidP="006D7B43">
            <w:pPr>
              <w:rPr>
                <w:sz w:val="20"/>
                <w:szCs w:val="18"/>
              </w:rPr>
            </w:pPr>
            <w:r w:rsidRPr="006D7B43">
              <w:rPr>
                <w:sz w:val="20"/>
                <w:szCs w:val="18"/>
              </w:rPr>
              <w:t>Расходы на работы, услуги по содержанию имущества (НКО Фонд кап</w:t>
            </w:r>
            <w:proofErr w:type="gramStart"/>
            <w:r w:rsidRPr="006D7B43">
              <w:rPr>
                <w:sz w:val="20"/>
                <w:szCs w:val="18"/>
              </w:rPr>
              <w:t>.</w:t>
            </w:r>
            <w:proofErr w:type="gramEnd"/>
            <w:r w:rsidRPr="006D7B43">
              <w:rPr>
                <w:sz w:val="20"/>
                <w:szCs w:val="18"/>
              </w:rPr>
              <w:t xml:space="preserve"> </w:t>
            </w:r>
            <w:proofErr w:type="gramStart"/>
            <w:r w:rsidRPr="006D7B43">
              <w:rPr>
                <w:sz w:val="20"/>
                <w:szCs w:val="18"/>
              </w:rPr>
              <w:t>р</w:t>
            </w:r>
            <w:proofErr w:type="gramEnd"/>
            <w:r w:rsidRPr="006D7B43">
              <w:rPr>
                <w:sz w:val="20"/>
                <w:szCs w:val="18"/>
              </w:rPr>
              <w:t xml:space="preserve">емонта </w:t>
            </w:r>
            <w:proofErr w:type="spellStart"/>
            <w:r w:rsidRPr="006D7B43">
              <w:rPr>
                <w:sz w:val="20"/>
                <w:szCs w:val="18"/>
              </w:rPr>
              <w:t>Костр</w:t>
            </w:r>
            <w:proofErr w:type="spellEnd"/>
            <w:r w:rsidRPr="006D7B43">
              <w:rPr>
                <w:sz w:val="20"/>
                <w:szCs w:val="18"/>
              </w:rPr>
              <w:t>. обл.)</w:t>
            </w:r>
          </w:p>
        </w:tc>
        <w:tc>
          <w:tcPr>
            <w:tcW w:w="1083"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1375"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992"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154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225.1000</w:t>
            </w:r>
          </w:p>
        </w:tc>
        <w:tc>
          <w:tcPr>
            <w:tcW w:w="1269"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150000</w:t>
            </w:r>
          </w:p>
        </w:tc>
        <w:tc>
          <w:tcPr>
            <w:tcW w:w="1166"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150000</w:t>
            </w: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hideMark/>
          </w:tcPr>
          <w:p w:rsidR="006D7B43" w:rsidRPr="006D7B43" w:rsidRDefault="006D7B43" w:rsidP="006D7B43">
            <w:pPr>
              <w:rPr>
                <w:sz w:val="20"/>
                <w:szCs w:val="18"/>
              </w:rPr>
            </w:pPr>
            <w:proofErr w:type="spellStart"/>
            <w:r w:rsidRPr="006D7B43">
              <w:rPr>
                <w:sz w:val="20"/>
                <w:szCs w:val="18"/>
              </w:rPr>
              <w:t>Приобретние</w:t>
            </w:r>
            <w:proofErr w:type="spellEnd"/>
            <w:r w:rsidRPr="006D7B43">
              <w:rPr>
                <w:sz w:val="20"/>
                <w:szCs w:val="18"/>
              </w:rPr>
              <w:t xml:space="preserve"> материальных запасов</w:t>
            </w:r>
          </w:p>
        </w:tc>
        <w:tc>
          <w:tcPr>
            <w:tcW w:w="1083"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1375"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992"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154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340</w:t>
            </w:r>
          </w:p>
        </w:tc>
        <w:tc>
          <w:tcPr>
            <w:tcW w:w="1269"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1166"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hideMark/>
          </w:tcPr>
          <w:p w:rsidR="006D7B43" w:rsidRPr="006D7B43" w:rsidRDefault="006D7B43" w:rsidP="006D7B43">
            <w:pPr>
              <w:rPr>
                <w:bCs/>
                <w:sz w:val="20"/>
                <w:szCs w:val="18"/>
              </w:rPr>
            </w:pPr>
          </w:p>
        </w:tc>
        <w:tc>
          <w:tcPr>
            <w:tcW w:w="1083"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1375"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992"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154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340.4000</w:t>
            </w:r>
          </w:p>
        </w:tc>
        <w:tc>
          <w:tcPr>
            <w:tcW w:w="1269"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1166"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hideMark/>
          </w:tcPr>
          <w:p w:rsidR="006D7B43" w:rsidRPr="006D7B43" w:rsidRDefault="006D7B43" w:rsidP="006D7B43">
            <w:pPr>
              <w:rPr>
                <w:bCs/>
                <w:sz w:val="20"/>
                <w:szCs w:val="18"/>
              </w:rPr>
            </w:pPr>
            <w:r w:rsidRPr="006D7B43">
              <w:rPr>
                <w:bCs/>
                <w:sz w:val="20"/>
                <w:szCs w:val="18"/>
              </w:rPr>
              <w:t>ИТОГО:</w:t>
            </w:r>
          </w:p>
        </w:tc>
        <w:tc>
          <w:tcPr>
            <w:tcW w:w="1083"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1375"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992"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1542"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1269"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bCs/>
                <w:sz w:val="20"/>
                <w:szCs w:val="18"/>
              </w:rPr>
            </w:pPr>
            <w:r w:rsidRPr="006D7B43">
              <w:rPr>
                <w:bCs/>
                <w:sz w:val="20"/>
                <w:szCs w:val="18"/>
              </w:rPr>
              <w:t>150000</w:t>
            </w:r>
          </w:p>
        </w:tc>
        <w:tc>
          <w:tcPr>
            <w:tcW w:w="1166"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bCs/>
                <w:sz w:val="20"/>
                <w:szCs w:val="18"/>
              </w:rPr>
            </w:pPr>
            <w:r w:rsidRPr="006D7B43">
              <w:rPr>
                <w:bCs/>
                <w:sz w:val="20"/>
                <w:szCs w:val="18"/>
              </w:rPr>
              <w:t>150000</w:t>
            </w: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tcPr>
          <w:p w:rsidR="006D7B43" w:rsidRPr="006D7B43" w:rsidRDefault="006D7B43" w:rsidP="006D7B43">
            <w:pPr>
              <w:rPr>
                <w:bCs/>
                <w:sz w:val="20"/>
                <w:szCs w:val="18"/>
              </w:rPr>
            </w:pPr>
          </w:p>
        </w:tc>
        <w:tc>
          <w:tcPr>
            <w:tcW w:w="1083"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1375"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992"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1542"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1269"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1166"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hideMark/>
          </w:tcPr>
          <w:p w:rsidR="006D7B43" w:rsidRPr="006D7B43" w:rsidRDefault="006D7B43" w:rsidP="006D7B43">
            <w:pPr>
              <w:rPr>
                <w:bCs/>
                <w:sz w:val="20"/>
                <w:szCs w:val="18"/>
              </w:rPr>
            </w:pPr>
            <w:r w:rsidRPr="006D7B43">
              <w:rPr>
                <w:bCs/>
                <w:sz w:val="20"/>
                <w:szCs w:val="18"/>
              </w:rPr>
              <w:t>Мероприятия в области коммунального хозяйства</w:t>
            </w:r>
          </w:p>
        </w:tc>
        <w:tc>
          <w:tcPr>
            <w:tcW w:w="1083"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bCs/>
                <w:sz w:val="20"/>
                <w:szCs w:val="18"/>
              </w:rPr>
            </w:pPr>
            <w:r w:rsidRPr="006D7B43">
              <w:rPr>
                <w:bCs/>
                <w:sz w:val="20"/>
                <w:szCs w:val="18"/>
              </w:rPr>
              <w:t>.0502</w:t>
            </w:r>
          </w:p>
        </w:tc>
        <w:tc>
          <w:tcPr>
            <w:tcW w:w="1375"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3610020510</w:t>
            </w:r>
          </w:p>
        </w:tc>
        <w:tc>
          <w:tcPr>
            <w:tcW w:w="99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244</w:t>
            </w:r>
          </w:p>
        </w:tc>
        <w:tc>
          <w:tcPr>
            <w:tcW w:w="154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225</w:t>
            </w:r>
          </w:p>
        </w:tc>
        <w:tc>
          <w:tcPr>
            <w:tcW w:w="1269"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40000</w:t>
            </w:r>
          </w:p>
        </w:tc>
        <w:tc>
          <w:tcPr>
            <w:tcW w:w="1166"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40000</w:t>
            </w: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hideMark/>
          </w:tcPr>
          <w:p w:rsidR="006D7B43" w:rsidRPr="006D7B43" w:rsidRDefault="006D7B43" w:rsidP="006D7B43">
            <w:pPr>
              <w:rPr>
                <w:sz w:val="20"/>
                <w:szCs w:val="18"/>
              </w:rPr>
            </w:pPr>
            <w:r w:rsidRPr="006D7B43">
              <w:rPr>
                <w:sz w:val="20"/>
                <w:szCs w:val="18"/>
              </w:rPr>
              <w:t>Расходы на работы, услуги по содержанию имущества</w:t>
            </w:r>
          </w:p>
        </w:tc>
        <w:tc>
          <w:tcPr>
            <w:tcW w:w="1083"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1375"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992"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154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225.1000</w:t>
            </w:r>
          </w:p>
        </w:tc>
        <w:tc>
          <w:tcPr>
            <w:tcW w:w="1269"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40000</w:t>
            </w:r>
          </w:p>
        </w:tc>
        <w:tc>
          <w:tcPr>
            <w:tcW w:w="1166"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40000</w:t>
            </w: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hideMark/>
          </w:tcPr>
          <w:p w:rsidR="006D7B43" w:rsidRPr="006D7B43" w:rsidRDefault="006D7B43" w:rsidP="006D7B43">
            <w:pPr>
              <w:rPr>
                <w:sz w:val="20"/>
                <w:szCs w:val="18"/>
              </w:rPr>
            </w:pPr>
            <w:r w:rsidRPr="006D7B43">
              <w:rPr>
                <w:sz w:val="20"/>
                <w:szCs w:val="18"/>
              </w:rPr>
              <w:t>Расходы на прочие работы, услуги</w:t>
            </w:r>
          </w:p>
        </w:tc>
        <w:tc>
          <w:tcPr>
            <w:tcW w:w="1083"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1375"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992"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154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226</w:t>
            </w:r>
          </w:p>
        </w:tc>
        <w:tc>
          <w:tcPr>
            <w:tcW w:w="1269"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 </w:t>
            </w:r>
          </w:p>
        </w:tc>
        <w:tc>
          <w:tcPr>
            <w:tcW w:w="1166"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 </w:t>
            </w: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hideMark/>
          </w:tcPr>
          <w:p w:rsidR="006D7B43" w:rsidRPr="006D7B43" w:rsidRDefault="006D7B43" w:rsidP="006D7B43">
            <w:pPr>
              <w:rPr>
                <w:sz w:val="20"/>
                <w:szCs w:val="18"/>
              </w:rPr>
            </w:pPr>
            <w:r w:rsidRPr="006D7B43">
              <w:rPr>
                <w:sz w:val="20"/>
                <w:szCs w:val="18"/>
              </w:rPr>
              <w:t>Приобретение материальных запасов</w:t>
            </w:r>
          </w:p>
        </w:tc>
        <w:tc>
          <w:tcPr>
            <w:tcW w:w="1083"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1375"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992"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154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340.4000</w:t>
            </w:r>
          </w:p>
        </w:tc>
        <w:tc>
          <w:tcPr>
            <w:tcW w:w="1269"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20000</w:t>
            </w:r>
          </w:p>
        </w:tc>
        <w:tc>
          <w:tcPr>
            <w:tcW w:w="1166"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20000</w:t>
            </w: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hideMark/>
          </w:tcPr>
          <w:p w:rsidR="006D7B43" w:rsidRPr="006D7B43" w:rsidRDefault="006D7B43" w:rsidP="006D7B43">
            <w:pPr>
              <w:rPr>
                <w:sz w:val="20"/>
                <w:szCs w:val="18"/>
              </w:rPr>
            </w:pPr>
            <w:r w:rsidRPr="006D7B43">
              <w:rPr>
                <w:sz w:val="20"/>
                <w:szCs w:val="18"/>
              </w:rPr>
              <w:t>Приобретение основных средств</w:t>
            </w:r>
          </w:p>
        </w:tc>
        <w:tc>
          <w:tcPr>
            <w:tcW w:w="1083"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1375"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992"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154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310.1000</w:t>
            </w:r>
          </w:p>
        </w:tc>
        <w:tc>
          <w:tcPr>
            <w:tcW w:w="1269"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84000</w:t>
            </w:r>
          </w:p>
        </w:tc>
        <w:tc>
          <w:tcPr>
            <w:tcW w:w="1166"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84000</w:t>
            </w: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hideMark/>
          </w:tcPr>
          <w:p w:rsidR="006D7B43" w:rsidRPr="006D7B43" w:rsidRDefault="006D7B43" w:rsidP="006D7B43">
            <w:pPr>
              <w:rPr>
                <w:bCs/>
                <w:sz w:val="20"/>
                <w:szCs w:val="18"/>
              </w:rPr>
            </w:pPr>
            <w:r w:rsidRPr="006D7B43">
              <w:rPr>
                <w:bCs/>
                <w:sz w:val="20"/>
                <w:szCs w:val="18"/>
              </w:rPr>
              <w:t>ИТОГО:</w:t>
            </w:r>
          </w:p>
        </w:tc>
        <w:tc>
          <w:tcPr>
            <w:tcW w:w="1083"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1375"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992"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1542"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1269"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bCs/>
                <w:sz w:val="20"/>
                <w:szCs w:val="18"/>
              </w:rPr>
            </w:pPr>
            <w:r w:rsidRPr="006D7B43">
              <w:rPr>
                <w:bCs/>
                <w:sz w:val="20"/>
                <w:szCs w:val="18"/>
              </w:rPr>
              <w:t>144000</w:t>
            </w:r>
          </w:p>
        </w:tc>
        <w:tc>
          <w:tcPr>
            <w:tcW w:w="1166"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bCs/>
                <w:sz w:val="20"/>
                <w:szCs w:val="18"/>
              </w:rPr>
            </w:pPr>
            <w:r w:rsidRPr="006D7B43">
              <w:rPr>
                <w:bCs/>
                <w:sz w:val="20"/>
                <w:szCs w:val="18"/>
              </w:rPr>
              <w:t>144000</w:t>
            </w: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tcPr>
          <w:p w:rsidR="006D7B43" w:rsidRPr="006D7B43" w:rsidRDefault="006D7B43" w:rsidP="006D7B43">
            <w:pPr>
              <w:rPr>
                <w:bCs/>
                <w:sz w:val="20"/>
                <w:szCs w:val="18"/>
              </w:rPr>
            </w:pPr>
          </w:p>
        </w:tc>
        <w:tc>
          <w:tcPr>
            <w:tcW w:w="1083"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1375"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992"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1542"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1269"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1166"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hideMark/>
          </w:tcPr>
          <w:p w:rsidR="006D7B43" w:rsidRPr="006D7B43" w:rsidRDefault="006D7B43" w:rsidP="006D7B43">
            <w:pPr>
              <w:rPr>
                <w:bCs/>
                <w:sz w:val="20"/>
                <w:szCs w:val="18"/>
              </w:rPr>
            </w:pPr>
            <w:r w:rsidRPr="006D7B43">
              <w:rPr>
                <w:bCs/>
                <w:sz w:val="20"/>
                <w:szCs w:val="18"/>
              </w:rPr>
              <w:t>Уличное освещение</w:t>
            </w:r>
          </w:p>
        </w:tc>
        <w:tc>
          <w:tcPr>
            <w:tcW w:w="1083"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bCs/>
                <w:sz w:val="20"/>
                <w:szCs w:val="18"/>
              </w:rPr>
            </w:pPr>
            <w:r w:rsidRPr="006D7B43">
              <w:rPr>
                <w:bCs/>
                <w:sz w:val="20"/>
                <w:szCs w:val="18"/>
              </w:rPr>
              <w:t>.0503</w:t>
            </w:r>
          </w:p>
        </w:tc>
        <w:tc>
          <w:tcPr>
            <w:tcW w:w="1375"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6000020210</w:t>
            </w:r>
          </w:p>
        </w:tc>
        <w:tc>
          <w:tcPr>
            <w:tcW w:w="99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244</w:t>
            </w:r>
          </w:p>
        </w:tc>
        <w:tc>
          <w:tcPr>
            <w:tcW w:w="154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223</w:t>
            </w:r>
          </w:p>
        </w:tc>
        <w:tc>
          <w:tcPr>
            <w:tcW w:w="1269"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144000</w:t>
            </w:r>
          </w:p>
        </w:tc>
        <w:tc>
          <w:tcPr>
            <w:tcW w:w="1166"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144000.00</w:t>
            </w: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hideMark/>
          </w:tcPr>
          <w:p w:rsidR="006D7B43" w:rsidRPr="006D7B43" w:rsidRDefault="006D7B43" w:rsidP="006D7B43">
            <w:pPr>
              <w:rPr>
                <w:sz w:val="20"/>
                <w:szCs w:val="18"/>
              </w:rPr>
            </w:pPr>
            <w:r w:rsidRPr="006D7B43">
              <w:rPr>
                <w:sz w:val="20"/>
                <w:szCs w:val="18"/>
              </w:rPr>
              <w:t>Расходы на освещение</w:t>
            </w:r>
          </w:p>
        </w:tc>
        <w:tc>
          <w:tcPr>
            <w:tcW w:w="1083"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1375"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992"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154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223.2000</w:t>
            </w:r>
          </w:p>
        </w:tc>
        <w:tc>
          <w:tcPr>
            <w:tcW w:w="1269"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144000</w:t>
            </w:r>
          </w:p>
        </w:tc>
        <w:tc>
          <w:tcPr>
            <w:tcW w:w="1166"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144000.00</w:t>
            </w: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hideMark/>
          </w:tcPr>
          <w:p w:rsidR="006D7B43" w:rsidRPr="006D7B43" w:rsidRDefault="006D7B43" w:rsidP="006D7B43">
            <w:pPr>
              <w:rPr>
                <w:sz w:val="20"/>
                <w:szCs w:val="18"/>
              </w:rPr>
            </w:pPr>
            <w:r w:rsidRPr="006D7B43">
              <w:rPr>
                <w:sz w:val="20"/>
                <w:szCs w:val="18"/>
              </w:rPr>
              <w:t>Расходы на работы, услуги по содержанию имущества</w:t>
            </w:r>
          </w:p>
        </w:tc>
        <w:tc>
          <w:tcPr>
            <w:tcW w:w="1083"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1375"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992"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154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225</w:t>
            </w:r>
          </w:p>
        </w:tc>
        <w:tc>
          <w:tcPr>
            <w:tcW w:w="1269"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1166"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hideMark/>
          </w:tcPr>
          <w:p w:rsidR="006D7B43" w:rsidRPr="006D7B43" w:rsidRDefault="006D7B43" w:rsidP="006D7B43">
            <w:pPr>
              <w:rPr>
                <w:sz w:val="20"/>
                <w:szCs w:val="18"/>
              </w:rPr>
            </w:pPr>
            <w:r w:rsidRPr="006D7B43">
              <w:rPr>
                <w:sz w:val="20"/>
                <w:szCs w:val="18"/>
              </w:rPr>
              <w:t> </w:t>
            </w:r>
          </w:p>
        </w:tc>
        <w:tc>
          <w:tcPr>
            <w:tcW w:w="1083"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1375"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992"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154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225.1000</w:t>
            </w:r>
          </w:p>
        </w:tc>
        <w:tc>
          <w:tcPr>
            <w:tcW w:w="1269"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1166"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hideMark/>
          </w:tcPr>
          <w:p w:rsidR="006D7B43" w:rsidRPr="006D7B43" w:rsidRDefault="006D7B43" w:rsidP="006D7B43">
            <w:pPr>
              <w:rPr>
                <w:sz w:val="20"/>
                <w:szCs w:val="18"/>
              </w:rPr>
            </w:pPr>
            <w:r w:rsidRPr="006D7B43">
              <w:rPr>
                <w:sz w:val="20"/>
                <w:szCs w:val="18"/>
              </w:rPr>
              <w:t>Расходы на прочие работы, услуги</w:t>
            </w:r>
          </w:p>
        </w:tc>
        <w:tc>
          <w:tcPr>
            <w:tcW w:w="1083"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1375"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992"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154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2260000</w:t>
            </w:r>
          </w:p>
        </w:tc>
        <w:tc>
          <w:tcPr>
            <w:tcW w:w="1269"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52133.00</w:t>
            </w:r>
          </w:p>
        </w:tc>
        <w:tc>
          <w:tcPr>
            <w:tcW w:w="1166"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141673.00</w:t>
            </w: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hideMark/>
          </w:tcPr>
          <w:p w:rsidR="006D7B43" w:rsidRPr="006D7B43" w:rsidRDefault="006D7B43" w:rsidP="006D7B43">
            <w:pPr>
              <w:rPr>
                <w:sz w:val="20"/>
                <w:szCs w:val="18"/>
              </w:rPr>
            </w:pPr>
            <w:r w:rsidRPr="006D7B43">
              <w:rPr>
                <w:sz w:val="20"/>
                <w:szCs w:val="18"/>
              </w:rPr>
              <w:t>Приобретение материальных запасов</w:t>
            </w:r>
          </w:p>
        </w:tc>
        <w:tc>
          <w:tcPr>
            <w:tcW w:w="1083"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1375"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992"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154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340</w:t>
            </w:r>
          </w:p>
        </w:tc>
        <w:tc>
          <w:tcPr>
            <w:tcW w:w="1269"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5014.00</w:t>
            </w:r>
          </w:p>
        </w:tc>
        <w:tc>
          <w:tcPr>
            <w:tcW w:w="1166"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117474.00</w:t>
            </w: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hideMark/>
          </w:tcPr>
          <w:p w:rsidR="006D7B43" w:rsidRPr="006D7B43" w:rsidRDefault="006D7B43" w:rsidP="006D7B43">
            <w:pPr>
              <w:rPr>
                <w:sz w:val="20"/>
                <w:szCs w:val="18"/>
              </w:rPr>
            </w:pPr>
          </w:p>
        </w:tc>
        <w:tc>
          <w:tcPr>
            <w:tcW w:w="1083"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1375"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992"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154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340.4000</w:t>
            </w:r>
          </w:p>
        </w:tc>
        <w:tc>
          <w:tcPr>
            <w:tcW w:w="1269"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5014.00</w:t>
            </w:r>
          </w:p>
        </w:tc>
        <w:tc>
          <w:tcPr>
            <w:tcW w:w="1166"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117474.00</w:t>
            </w: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hideMark/>
          </w:tcPr>
          <w:p w:rsidR="006D7B43" w:rsidRPr="006D7B43" w:rsidRDefault="006D7B43" w:rsidP="006D7B43">
            <w:pPr>
              <w:rPr>
                <w:bCs/>
                <w:sz w:val="20"/>
                <w:szCs w:val="18"/>
              </w:rPr>
            </w:pPr>
            <w:r w:rsidRPr="006D7B43">
              <w:rPr>
                <w:bCs/>
                <w:sz w:val="20"/>
                <w:szCs w:val="18"/>
              </w:rPr>
              <w:t>ИТОГО:</w:t>
            </w:r>
          </w:p>
        </w:tc>
        <w:tc>
          <w:tcPr>
            <w:tcW w:w="1083"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1375"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992"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1542"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1269"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bCs/>
                <w:sz w:val="20"/>
                <w:szCs w:val="18"/>
              </w:rPr>
            </w:pPr>
            <w:r w:rsidRPr="006D7B43">
              <w:rPr>
                <w:bCs/>
                <w:sz w:val="20"/>
                <w:szCs w:val="18"/>
              </w:rPr>
              <w:t>201147</w:t>
            </w:r>
          </w:p>
        </w:tc>
        <w:tc>
          <w:tcPr>
            <w:tcW w:w="1166"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bCs/>
                <w:sz w:val="20"/>
                <w:szCs w:val="18"/>
              </w:rPr>
            </w:pPr>
            <w:r w:rsidRPr="006D7B43">
              <w:rPr>
                <w:bCs/>
                <w:sz w:val="20"/>
                <w:szCs w:val="18"/>
              </w:rPr>
              <w:t>403147</w:t>
            </w: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tcPr>
          <w:p w:rsidR="006D7B43" w:rsidRPr="006D7B43" w:rsidRDefault="006D7B43" w:rsidP="006D7B43">
            <w:pPr>
              <w:rPr>
                <w:sz w:val="20"/>
                <w:szCs w:val="18"/>
              </w:rPr>
            </w:pPr>
          </w:p>
        </w:tc>
        <w:tc>
          <w:tcPr>
            <w:tcW w:w="1083"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1375"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992"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1542"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1269"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1166"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hideMark/>
          </w:tcPr>
          <w:p w:rsidR="006D7B43" w:rsidRPr="006D7B43" w:rsidRDefault="006D7B43" w:rsidP="006D7B43">
            <w:pPr>
              <w:rPr>
                <w:bCs/>
                <w:sz w:val="20"/>
                <w:szCs w:val="18"/>
              </w:rPr>
            </w:pPr>
            <w:r w:rsidRPr="006D7B43">
              <w:rPr>
                <w:bCs/>
                <w:sz w:val="20"/>
                <w:szCs w:val="18"/>
              </w:rPr>
              <w:t>Озеленение</w:t>
            </w:r>
          </w:p>
        </w:tc>
        <w:tc>
          <w:tcPr>
            <w:tcW w:w="1083"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bCs/>
                <w:sz w:val="20"/>
                <w:szCs w:val="18"/>
              </w:rPr>
            </w:pPr>
            <w:r w:rsidRPr="006D7B43">
              <w:rPr>
                <w:bCs/>
                <w:sz w:val="20"/>
                <w:szCs w:val="18"/>
              </w:rPr>
              <w:t>.0503</w:t>
            </w:r>
          </w:p>
        </w:tc>
        <w:tc>
          <w:tcPr>
            <w:tcW w:w="1375"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6"/>
              </w:rPr>
            </w:pPr>
            <w:r w:rsidRPr="006D7B43">
              <w:rPr>
                <w:sz w:val="20"/>
                <w:szCs w:val="16"/>
              </w:rPr>
              <w:t>6000020220</w:t>
            </w:r>
          </w:p>
        </w:tc>
        <w:tc>
          <w:tcPr>
            <w:tcW w:w="99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244</w:t>
            </w:r>
          </w:p>
        </w:tc>
        <w:tc>
          <w:tcPr>
            <w:tcW w:w="154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225</w:t>
            </w:r>
          </w:p>
        </w:tc>
        <w:tc>
          <w:tcPr>
            <w:tcW w:w="1269"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1166"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hideMark/>
          </w:tcPr>
          <w:p w:rsidR="006D7B43" w:rsidRPr="006D7B43" w:rsidRDefault="006D7B43" w:rsidP="006D7B43">
            <w:pPr>
              <w:rPr>
                <w:sz w:val="20"/>
                <w:szCs w:val="18"/>
              </w:rPr>
            </w:pPr>
            <w:r w:rsidRPr="006D7B43">
              <w:rPr>
                <w:sz w:val="20"/>
                <w:szCs w:val="18"/>
              </w:rPr>
              <w:t>Расходы на работы, услуги по содержанию имущества</w:t>
            </w:r>
          </w:p>
        </w:tc>
        <w:tc>
          <w:tcPr>
            <w:tcW w:w="1083"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1375"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992"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154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225.1000</w:t>
            </w:r>
          </w:p>
        </w:tc>
        <w:tc>
          <w:tcPr>
            <w:tcW w:w="1269"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1166"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hideMark/>
          </w:tcPr>
          <w:p w:rsidR="006D7B43" w:rsidRPr="006D7B43" w:rsidRDefault="006D7B43" w:rsidP="006D7B43">
            <w:pPr>
              <w:rPr>
                <w:bCs/>
                <w:sz w:val="20"/>
                <w:szCs w:val="18"/>
              </w:rPr>
            </w:pPr>
            <w:r w:rsidRPr="006D7B43">
              <w:rPr>
                <w:bCs/>
                <w:sz w:val="20"/>
                <w:szCs w:val="18"/>
              </w:rPr>
              <w:t>Итого:</w:t>
            </w:r>
          </w:p>
        </w:tc>
        <w:tc>
          <w:tcPr>
            <w:tcW w:w="1083"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1375"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992"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1542"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1269"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1166"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tcPr>
          <w:p w:rsidR="006D7B43" w:rsidRPr="006D7B43" w:rsidRDefault="006D7B43" w:rsidP="006D7B43">
            <w:pPr>
              <w:rPr>
                <w:bCs/>
                <w:sz w:val="20"/>
                <w:szCs w:val="18"/>
              </w:rPr>
            </w:pPr>
          </w:p>
        </w:tc>
        <w:tc>
          <w:tcPr>
            <w:tcW w:w="1083"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1375"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992"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1542"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1269"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1166"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hideMark/>
          </w:tcPr>
          <w:p w:rsidR="006D7B43" w:rsidRPr="006D7B43" w:rsidRDefault="006D7B43" w:rsidP="006D7B43">
            <w:pPr>
              <w:rPr>
                <w:bCs/>
                <w:sz w:val="20"/>
                <w:szCs w:val="18"/>
              </w:rPr>
            </w:pPr>
            <w:r w:rsidRPr="006D7B43">
              <w:rPr>
                <w:bCs/>
                <w:sz w:val="20"/>
                <w:szCs w:val="18"/>
              </w:rPr>
              <w:t>Прочее благоустройство  населенных  пунктов</w:t>
            </w:r>
          </w:p>
        </w:tc>
        <w:tc>
          <w:tcPr>
            <w:tcW w:w="1083"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bCs/>
                <w:sz w:val="20"/>
                <w:szCs w:val="18"/>
              </w:rPr>
            </w:pPr>
            <w:r w:rsidRPr="006D7B43">
              <w:rPr>
                <w:bCs/>
                <w:sz w:val="20"/>
                <w:szCs w:val="18"/>
              </w:rPr>
              <w:t>.0503</w:t>
            </w:r>
          </w:p>
        </w:tc>
        <w:tc>
          <w:tcPr>
            <w:tcW w:w="1375"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6000020240</w:t>
            </w:r>
          </w:p>
        </w:tc>
        <w:tc>
          <w:tcPr>
            <w:tcW w:w="99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244</w:t>
            </w:r>
          </w:p>
        </w:tc>
        <w:tc>
          <w:tcPr>
            <w:tcW w:w="154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225</w:t>
            </w:r>
          </w:p>
        </w:tc>
        <w:tc>
          <w:tcPr>
            <w:tcW w:w="1269"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0</w:t>
            </w:r>
          </w:p>
        </w:tc>
        <w:tc>
          <w:tcPr>
            <w:tcW w:w="1166"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0</w:t>
            </w: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hideMark/>
          </w:tcPr>
          <w:p w:rsidR="006D7B43" w:rsidRPr="006D7B43" w:rsidRDefault="006D7B43" w:rsidP="006D7B43">
            <w:pPr>
              <w:rPr>
                <w:sz w:val="20"/>
                <w:szCs w:val="18"/>
              </w:rPr>
            </w:pPr>
            <w:r w:rsidRPr="006D7B43">
              <w:rPr>
                <w:sz w:val="20"/>
                <w:szCs w:val="18"/>
              </w:rPr>
              <w:t>Расходы на работы, услуги по содержанию имущества</w:t>
            </w:r>
          </w:p>
        </w:tc>
        <w:tc>
          <w:tcPr>
            <w:tcW w:w="1083"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1375"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992"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154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225.1000</w:t>
            </w:r>
          </w:p>
        </w:tc>
        <w:tc>
          <w:tcPr>
            <w:tcW w:w="1269"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0</w:t>
            </w:r>
          </w:p>
        </w:tc>
        <w:tc>
          <w:tcPr>
            <w:tcW w:w="1166"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0</w:t>
            </w: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hideMark/>
          </w:tcPr>
          <w:p w:rsidR="006D7B43" w:rsidRPr="006D7B43" w:rsidRDefault="006D7B43" w:rsidP="006D7B43">
            <w:pPr>
              <w:rPr>
                <w:sz w:val="20"/>
                <w:szCs w:val="18"/>
              </w:rPr>
            </w:pPr>
            <w:r w:rsidRPr="006D7B43">
              <w:rPr>
                <w:sz w:val="20"/>
                <w:szCs w:val="18"/>
              </w:rPr>
              <w:t>Расходы на прочие работы, услуги</w:t>
            </w:r>
          </w:p>
        </w:tc>
        <w:tc>
          <w:tcPr>
            <w:tcW w:w="1083"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1375"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992"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154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226</w:t>
            </w:r>
          </w:p>
        </w:tc>
        <w:tc>
          <w:tcPr>
            <w:tcW w:w="1269"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52000</w:t>
            </w:r>
          </w:p>
        </w:tc>
        <w:tc>
          <w:tcPr>
            <w:tcW w:w="1166"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57067</w:t>
            </w: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hideMark/>
          </w:tcPr>
          <w:p w:rsidR="006D7B43" w:rsidRPr="006D7B43" w:rsidRDefault="006D7B43" w:rsidP="006D7B43">
            <w:pPr>
              <w:rPr>
                <w:sz w:val="20"/>
                <w:szCs w:val="18"/>
              </w:rPr>
            </w:pPr>
            <w:r w:rsidRPr="006D7B43">
              <w:rPr>
                <w:sz w:val="20"/>
                <w:szCs w:val="18"/>
              </w:rPr>
              <w:t>Приобретение основных средств</w:t>
            </w:r>
          </w:p>
        </w:tc>
        <w:tc>
          <w:tcPr>
            <w:tcW w:w="1083"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1375"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992"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154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310</w:t>
            </w:r>
          </w:p>
        </w:tc>
        <w:tc>
          <w:tcPr>
            <w:tcW w:w="1269"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0</w:t>
            </w:r>
          </w:p>
        </w:tc>
        <w:tc>
          <w:tcPr>
            <w:tcW w:w="1166"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0</w:t>
            </w: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hideMark/>
          </w:tcPr>
          <w:p w:rsidR="006D7B43" w:rsidRPr="006D7B43" w:rsidRDefault="006D7B43" w:rsidP="006D7B43">
            <w:pPr>
              <w:rPr>
                <w:sz w:val="20"/>
                <w:szCs w:val="18"/>
              </w:rPr>
            </w:pPr>
            <w:r w:rsidRPr="006D7B43">
              <w:rPr>
                <w:sz w:val="20"/>
                <w:szCs w:val="18"/>
              </w:rPr>
              <w:t> </w:t>
            </w:r>
          </w:p>
        </w:tc>
        <w:tc>
          <w:tcPr>
            <w:tcW w:w="1083"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1375"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992"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154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310.1000</w:t>
            </w:r>
          </w:p>
        </w:tc>
        <w:tc>
          <w:tcPr>
            <w:tcW w:w="1269"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0</w:t>
            </w:r>
          </w:p>
        </w:tc>
        <w:tc>
          <w:tcPr>
            <w:tcW w:w="1166"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0</w:t>
            </w: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hideMark/>
          </w:tcPr>
          <w:p w:rsidR="006D7B43" w:rsidRPr="006D7B43" w:rsidRDefault="006D7B43" w:rsidP="006D7B43">
            <w:pPr>
              <w:rPr>
                <w:sz w:val="20"/>
                <w:szCs w:val="18"/>
              </w:rPr>
            </w:pPr>
            <w:r w:rsidRPr="006D7B43">
              <w:rPr>
                <w:sz w:val="20"/>
                <w:szCs w:val="18"/>
              </w:rPr>
              <w:t>Приобретение материальных запасов</w:t>
            </w:r>
          </w:p>
        </w:tc>
        <w:tc>
          <w:tcPr>
            <w:tcW w:w="1083"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1375"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992"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154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340</w:t>
            </w:r>
          </w:p>
        </w:tc>
        <w:tc>
          <w:tcPr>
            <w:tcW w:w="1269"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11496</w:t>
            </w:r>
          </w:p>
        </w:tc>
        <w:tc>
          <w:tcPr>
            <w:tcW w:w="1166"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11496</w:t>
            </w: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hideMark/>
          </w:tcPr>
          <w:p w:rsidR="006D7B43" w:rsidRPr="006D7B43" w:rsidRDefault="006D7B43" w:rsidP="006D7B43">
            <w:pPr>
              <w:rPr>
                <w:sz w:val="20"/>
                <w:szCs w:val="18"/>
              </w:rPr>
            </w:pPr>
            <w:r w:rsidRPr="006D7B43">
              <w:rPr>
                <w:sz w:val="20"/>
                <w:szCs w:val="18"/>
              </w:rPr>
              <w:lastRenderedPageBreak/>
              <w:t>ГСМ</w:t>
            </w:r>
          </w:p>
        </w:tc>
        <w:tc>
          <w:tcPr>
            <w:tcW w:w="1083"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1375"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992"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154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340.3000</w:t>
            </w:r>
          </w:p>
        </w:tc>
        <w:tc>
          <w:tcPr>
            <w:tcW w:w="1269"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0</w:t>
            </w:r>
          </w:p>
        </w:tc>
        <w:tc>
          <w:tcPr>
            <w:tcW w:w="1166"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0</w:t>
            </w: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hideMark/>
          </w:tcPr>
          <w:p w:rsidR="006D7B43" w:rsidRPr="006D7B43" w:rsidRDefault="006D7B43" w:rsidP="006D7B43">
            <w:pPr>
              <w:rPr>
                <w:sz w:val="20"/>
                <w:szCs w:val="18"/>
              </w:rPr>
            </w:pPr>
            <w:r w:rsidRPr="006D7B43">
              <w:rPr>
                <w:sz w:val="20"/>
                <w:szCs w:val="18"/>
              </w:rPr>
              <w:t>Прочие материальные запасы</w:t>
            </w:r>
          </w:p>
        </w:tc>
        <w:tc>
          <w:tcPr>
            <w:tcW w:w="1083"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1375"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992"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154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340.4000</w:t>
            </w:r>
          </w:p>
        </w:tc>
        <w:tc>
          <w:tcPr>
            <w:tcW w:w="1269"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11496</w:t>
            </w:r>
          </w:p>
        </w:tc>
        <w:tc>
          <w:tcPr>
            <w:tcW w:w="1166"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11496</w:t>
            </w:r>
          </w:p>
        </w:tc>
      </w:tr>
      <w:tr w:rsidR="006D7B43" w:rsidRPr="006D7B43" w:rsidTr="006D7B43">
        <w:trPr>
          <w:trHeight w:val="480"/>
        </w:trPr>
        <w:tc>
          <w:tcPr>
            <w:tcW w:w="2401" w:type="dxa"/>
            <w:tcBorders>
              <w:top w:val="nil"/>
              <w:left w:val="single" w:sz="4" w:space="0" w:color="auto"/>
              <w:bottom w:val="single" w:sz="4" w:space="0" w:color="auto"/>
              <w:right w:val="single" w:sz="4" w:space="0" w:color="auto"/>
            </w:tcBorders>
            <w:shd w:val="clear" w:color="auto" w:fill="auto"/>
            <w:hideMark/>
          </w:tcPr>
          <w:p w:rsidR="006D7B43" w:rsidRPr="006D7B43" w:rsidRDefault="006D7B43" w:rsidP="006D7B43">
            <w:pPr>
              <w:rPr>
                <w:bCs/>
                <w:sz w:val="20"/>
                <w:szCs w:val="18"/>
              </w:rPr>
            </w:pPr>
            <w:r w:rsidRPr="006D7B43">
              <w:rPr>
                <w:bCs/>
                <w:sz w:val="20"/>
                <w:szCs w:val="18"/>
              </w:rPr>
              <w:t>Реализация мероприятий муниципальных программ формирования современной городской среды</w:t>
            </w:r>
          </w:p>
        </w:tc>
        <w:tc>
          <w:tcPr>
            <w:tcW w:w="1083"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bCs/>
                <w:sz w:val="20"/>
                <w:szCs w:val="18"/>
              </w:rPr>
            </w:pPr>
            <w:r w:rsidRPr="006D7B43">
              <w:rPr>
                <w:bCs/>
                <w:sz w:val="20"/>
                <w:szCs w:val="18"/>
              </w:rPr>
              <w:t>.0503</w:t>
            </w:r>
          </w:p>
        </w:tc>
        <w:tc>
          <w:tcPr>
            <w:tcW w:w="1375"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p>
        </w:tc>
        <w:tc>
          <w:tcPr>
            <w:tcW w:w="99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244</w:t>
            </w:r>
          </w:p>
        </w:tc>
        <w:tc>
          <w:tcPr>
            <w:tcW w:w="154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226</w:t>
            </w:r>
          </w:p>
        </w:tc>
        <w:tc>
          <w:tcPr>
            <w:tcW w:w="1269"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270100</w:t>
            </w:r>
          </w:p>
        </w:tc>
        <w:tc>
          <w:tcPr>
            <w:tcW w:w="1166"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276 820.65</w:t>
            </w:r>
          </w:p>
        </w:tc>
      </w:tr>
      <w:tr w:rsidR="006D7B43" w:rsidRPr="006D7B43" w:rsidTr="006D7B43">
        <w:trPr>
          <w:trHeight w:val="765"/>
        </w:trPr>
        <w:tc>
          <w:tcPr>
            <w:tcW w:w="2401" w:type="dxa"/>
            <w:tcBorders>
              <w:top w:val="nil"/>
              <w:left w:val="single" w:sz="4" w:space="0" w:color="auto"/>
              <w:bottom w:val="single" w:sz="4" w:space="0" w:color="auto"/>
              <w:right w:val="single" w:sz="4" w:space="0" w:color="auto"/>
            </w:tcBorders>
            <w:shd w:val="clear" w:color="auto" w:fill="auto"/>
            <w:vAlign w:val="bottom"/>
            <w:hideMark/>
          </w:tcPr>
          <w:p w:rsidR="006D7B43" w:rsidRPr="006D7B43" w:rsidRDefault="006D7B43" w:rsidP="006D7B43">
            <w:pPr>
              <w:rPr>
                <w:sz w:val="20"/>
                <w:szCs w:val="20"/>
              </w:rPr>
            </w:pPr>
            <w:r w:rsidRPr="006D7B43">
              <w:rPr>
                <w:sz w:val="20"/>
                <w:szCs w:val="20"/>
              </w:rPr>
              <w:t>Реализация мероприятий муниципальных программ за счет средств федерального и областного бюджетов</w:t>
            </w:r>
          </w:p>
        </w:tc>
        <w:tc>
          <w:tcPr>
            <w:tcW w:w="1083"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1375"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79500R5550</w:t>
            </w:r>
          </w:p>
        </w:tc>
        <w:tc>
          <w:tcPr>
            <w:tcW w:w="99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244</w:t>
            </w:r>
          </w:p>
        </w:tc>
        <w:tc>
          <w:tcPr>
            <w:tcW w:w="154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226</w:t>
            </w:r>
          </w:p>
        </w:tc>
        <w:tc>
          <w:tcPr>
            <w:tcW w:w="1269"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202630</w:t>
            </w:r>
          </w:p>
        </w:tc>
        <w:tc>
          <w:tcPr>
            <w:tcW w:w="1166"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202630</w:t>
            </w:r>
          </w:p>
        </w:tc>
      </w:tr>
      <w:tr w:rsidR="006D7B43" w:rsidRPr="006D7B43" w:rsidTr="006D7B43">
        <w:trPr>
          <w:trHeight w:val="510"/>
        </w:trPr>
        <w:tc>
          <w:tcPr>
            <w:tcW w:w="2401" w:type="dxa"/>
            <w:tcBorders>
              <w:top w:val="nil"/>
              <w:left w:val="single" w:sz="4" w:space="0" w:color="auto"/>
              <w:bottom w:val="single" w:sz="4" w:space="0" w:color="auto"/>
              <w:right w:val="single" w:sz="4" w:space="0" w:color="auto"/>
            </w:tcBorders>
            <w:shd w:val="clear" w:color="auto" w:fill="auto"/>
            <w:vAlign w:val="bottom"/>
            <w:hideMark/>
          </w:tcPr>
          <w:p w:rsidR="006D7B43" w:rsidRPr="006D7B43" w:rsidRDefault="006D7B43" w:rsidP="006D7B43">
            <w:pPr>
              <w:rPr>
                <w:sz w:val="20"/>
                <w:szCs w:val="20"/>
              </w:rPr>
            </w:pPr>
            <w:r w:rsidRPr="006D7B43">
              <w:rPr>
                <w:sz w:val="20"/>
                <w:szCs w:val="20"/>
              </w:rPr>
              <w:t>Реализация мероприятий муниципальных программ за счет средств бюджета Костромского района</w:t>
            </w:r>
          </w:p>
        </w:tc>
        <w:tc>
          <w:tcPr>
            <w:tcW w:w="1083" w:type="dxa"/>
            <w:tcBorders>
              <w:top w:val="nil"/>
              <w:left w:val="nil"/>
              <w:bottom w:val="single" w:sz="4" w:space="0" w:color="auto"/>
              <w:right w:val="single" w:sz="4" w:space="0" w:color="auto"/>
            </w:tcBorders>
            <w:shd w:val="clear" w:color="auto" w:fill="auto"/>
          </w:tcPr>
          <w:p w:rsidR="006D7B43" w:rsidRPr="006D7B43" w:rsidRDefault="006D7B43" w:rsidP="006D7B43">
            <w:pPr>
              <w:rPr>
                <w:bCs/>
                <w:sz w:val="20"/>
                <w:szCs w:val="18"/>
              </w:rPr>
            </w:pPr>
          </w:p>
        </w:tc>
        <w:tc>
          <w:tcPr>
            <w:tcW w:w="1375"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7950031002</w:t>
            </w:r>
          </w:p>
        </w:tc>
        <w:tc>
          <w:tcPr>
            <w:tcW w:w="99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244</w:t>
            </w:r>
          </w:p>
        </w:tc>
        <w:tc>
          <w:tcPr>
            <w:tcW w:w="154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226</w:t>
            </w:r>
          </w:p>
        </w:tc>
        <w:tc>
          <w:tcPr>
            <w:tcW w:w="1269"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53970</w:t>
            </w:r>
          </w:p>
        </w:tc>
        <w:tc>
          <w:tcPr>
            <w:tcW w:w="1166"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53970</w:t>
            </w:r>
          </w:p>
        </w:tc>
      </w:tr>
      <w:tr w:rsidR="006D7B43" w:rsidRPr="006D7B43" w:rsidTr="006D7B43">
        <w:trPr>
          <w:trHeight w:val="765"/>
        </w:trPr>
        <w:tc>
          <w:tcPr>
            <w:tcW w:w="2401" w:type="dxa"/>
            <w:tcBorders>
              <w:top w:val="nil"/>
              <w:left w:val="single" w:sz="4" w:space="0" w:color="auto"/>
              <w:bottom w:val="single" w:sz="4" w:space="0" w:color="auto"/>
              <w:right w:val="single" w:sz="4" w:space="0" w:color="auto"/>
            </w:tcBorders>
            <w:shd w:val="clear" w:color="auto" w:fill="auto"/>
            <w:vAlign w:val="bottom"/>
            <w:hideMark/>
          </w:tcPr>
          <w:p w:rsidR="006D7B43" w:rsidRPr="006D7B43" w:rsidRDefault="006D7B43" w:rsidP="006D7B43">
            <w:pPr>
              <w:rPr>
                <w:sz w:val="20"/>
                <w:szCs w:val="20"/>
              </w:rPr>
            </w:pPr>
            <w:r w:rsidRPr="006D7B43">
              <w:rPr>
                <w:sz w:val="20"/>
                <w:szCs w:val="20"/>
              </w:rPr>
              <w:t>Реализация мероприятий муниципальных программ формирования современной городской среды за счет средств бюджета сельского поселения</w:t>
            </w:r>
          </w:p>
        </w:tc>
        <w:tc>
          <w:tcPr>
            <w:tcW w:w="1083" w:type="dxa"/>
            <w:tcBorders>
              <w:top w:val="nil"/>
              <w:left w:val="nil"/>
              <w:bottom w:val="single" w:sz="4" w:space="0" w:color="auto"/>
              <w:right w:val="single" w:sz="4" w:space="0" w:color="auto"/>
            </w:tcBorders>
            <w:shd w:val="clear" w:color="auto" w:fill="auto"/>
          </w:tcPr>
          <w:p w:rsidR="006D7B43" w:rsidRPr="006D7B43" w:rsidRDefault="006D7B43" w:rsidP="006D7B43">
            <w:pPr>
              <w:rPr>
                <w:bCs/>
                <w:sz w:val="20"/>
                <w:szCs w:val="18"/>
              </w:rPr>
            </w:pPr>
          </w:p>
        </w:tc>
        <w:tc>
          <w:tcPr>
            <w:tcW w:w="1375"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7950031000</w:t>
            </w:r>
          </w:p>
        </w:tc>
        <w:tc>
          <w:tcPr>
            <w:tcW w:w="99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244</w:t>
            </w:r>
          </w:p>
        </w:tc>
        <w:tc>
          <w:tcPr>
            <w:tcW w:w="154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226</w:t>
            </w:r>
          </w:p>
        </w:tc>
        <w:tc>
          <w:tcPr>
            <w:tcW w:w="1269"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0</w:t>
            </w:r>
          </w:p>
        </w:tc>
        <w:tc>
          <w:tcPr>
            <w:tcW w:w="1166"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6 720.65</w:t>
            </w:r>
          </w:p>
        </w:tc>
      </w:tr>
      <w:tr w:rsidR="006D7B43" w:rsidRPr="006D7B43" w:rsidTr="006D7B43">
        <w:trPr>
          <w:trHeight w:val="510"/>
        </w:trPr>
        <w:tc>
          <w:tcPr>
            <w:tcW w:w="2401" w:type="dxa"/>
            <w:tcBorders>
              <w:top w:val="nil"/>
              <w:left w:val="single" w:sz="4" w:space="0" w:color="auto"/>
              <w:bottom w:val="single" w:sz="4" w:space="0" w:color="auto"/>
              <w:right w:val="single" w:sz="4" w:space="0" w:color="auto"/>
            </w:tcBorders>
            <w:shd w:val="clear" w:color="auto" w:fill="auto"/>
            <w:vAlign w:val="bottom"/>
            <w:hideMark/>
          </w:tcPr>
          <w:p w:rsidR="006D7B43" w:rsidRPr="006D7B43" w:rsidRDefault="006D7B43" w:rsidP="006D7B43">
            <w:pPr>
              <w:rPr>
                <w:sz w:val="20"/>
                <w:szCs w:val="20"/>
              </w:rPr>
            </w:pPr>
            <w:r w:rsidRPr="006D7B43">
              <w:rPr>
                <w:sz w:val="20"/>
                <w:szCs w:val="20"/>
              </w:rPr>
              <w:t>Реализация мероприятий муниципальных программ за счет средств заинтересованных лиц</w:t>
            </w:r>
          </w:p>
        </w:tc>
        <w:tc>
          <w:tcPr>
            <w:tcW w:w="1083" w:type="dxa"/>
            <w:tcBorders>
              <w:top w:val="nil"/>
              <w:left w:val="nil"/>
              <w:bottom w:val="single" w:sz="4" w:space="0" w:color="auto"/>
              <w:right w:val="single" w:sz="4" w:space="0" w:color="auto"/>
            </w:tcBorders>
            <w:shd w:val="clear" w:color="auto" w:fill="auto"/>
          </w:tcPr>
          <w:p w:rsidR="006D7B43" w:rsidRPr="006D7B43" w:rsidRDefault="006D7B43" w:rsidP="006D7B43">
            <w:pPr>
              <w:rPr>
                <w:bCs/>
                <w:sz w:val="20"/>
                <w:szCs w:val="18"/>
              </w:rPr>
            </w:pPr>
          </w:p>
        </w:tc>
        <w:tc>
          <w:tcPr>
            <w:tcW w:w="1375"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7950031001</w:t>
            </w:r>
          </w:p>
        </w:tc>
        <w:tc>
          <w:tcPr>
            <w:tcW w:w="99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244</w:t>
            </w:r>
          </w:p>
        </w:tc>
        <w:tc>
          <w:tcPr>
            <w:tcW w:w="154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226</w:t>
            </w:r>
          </w:p>
        </w:tc>
        <w:tc>
          <w:tcPr>
            <w:tcW w:w="1269"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13500</w:t>
            </w:r>
          </w:p>
        </w:tc>
        <w:tc>
          <w:tcPr>
            <w:tcW w:w="1166"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13500</w:t>
            </w: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hideMark/>
          </w:tcPr>
          <w:p w:rsidR="006D7B43" w:rsidRPr="006D7B43" w:rsidRDefault="006D7B43" w:rsidP="006D7B43">
            <w:pPr>
              <w:rPr>
                <w:bCs/>
                <w:sz w:val="20"/>
                <w:szCs w:val="18"/>
              </w:rPr>
            </w:pPr>
            <w:r w:rsidRPr="006D7B43">
              <w:rPr>
                <w:bCs/>
                <w:sz w:val="20"/>
                <w:szCs w:val="18"/>
              </w:rPr>
              <w:t>ИТОГО:</w:t>
            </w:r>
          </w:p>
        </w:tc>
        <w:tc>
          <w:tcPr>
            <w:tcW w:w="1083"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1375"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992"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1542"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1269"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bCs/>
                <w:sz w:val="20"/>
                <w:szCs w:val="18"/>
              </w:rPr>
            </w:pPr>
            <w:r w:rsidRPr="006D7B43">
              <w:rPr>
                <w:bCs/>
                <w:sz w:val="20"/>
                <w:szCs w:val="18"/>
              </w:rPr>
              <w:t>333596</w:t>
            </w:r>
          </w:p>
        </w:tc>
        <w:tc>
          <w:tcPr>
            <w:tcW w:w="1166"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bCs/>
                <w:sz w:val="20"/>
                <w:szCs w:val="18"/>
              </w:rPr>
            </w:pPr>
            <w:r w:rsidRPr="006D7B43">
              <w:rPr>
                <w:bCs/>
                <w:sz w:val="20"/>
                <w:szCs w:val="18"/>
              </w:rPr>
              <w:t>345383.65</w:t>
            </w: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tcPr>
          <w:p w:rsidR="006D7B43" w:rsidRPr="006D7B43" w:rsidRDefault="006D7B43" w:rsidP="006D7B43">
            <w:pPr>
              <w:rPr>
                <w:bCs/>
                <w:sz w:val="20"/>
                <w:szCs w:val="18"/>
              </w:rPr>
            </w:pPr>
          </w:p>
        </w:tc>
        <w:tc>
          <w:tcPr>
            <w:tcW w:w="1083"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1375"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992"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1542"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1269"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1166"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r>
      <w:tr w:rsidR="006D7B43" w:rsidRPr="006D7B43" w:rsidTr="006D7B43">
        <w:trPr>
          <w:trHeight w:val="480"/>
        </w:trPr>
        <w:tc>
          <w:tcPr>
            <w:tcW w:w="2401" w:type="dxa"/>
            <w:tcBorders>
              <w:top w:val="nil"/>
              <w:left w:val="single" w:sz="4" w:space="0" w:color="auto"/>
              <w:bottom w:val="single" w:sz="4" w:space="0" w:color="auto"/>
              <w:right w:val="single" w:sz="4" w:space="0" w:color="auto"/>
            </w:tcBorders>
            <w:shd w:val="clear" w:color="auto" w:fill="auto"/>
            <w:hideMark/>
          </w:tcPr>
          <w:p w:rsidR="006D7B43" w:rsidRPr="006D7B43" w:rsidRDefault="006D7B43" w:rsidP="006D7B43">
            <w:pPr>
              <w:rPr>
                <w:bCs/>
                <w:sz w:val="20"/>
                <w:szCs w:val="18"/>
              </w:rPr>
            </w:pPr>
            <w:r w:rsidRPr="006D7B43">
              <w:rPr>
                <w:bCs/>
                <w:sz w:val="20"/>
                <w:szCs w:val="18"/>
              </w:rPr>
              <w:t>Проведение  мероприятий  для  детей и  молодежи (приобретение материальных запасов)</w:t>
            </w:r>
          </w:p>
        </w:tc>
        <w:tc>
          <w:tcPr>
            <w:tcW w:w="1083"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bCs/>
                <w:sz w:val="20"/>
                <w:szCs w:val="18"/>
              </w:rPr>
            </w:pPr>
            <w:r w:rsidRPr="006D7B43">
              <w:rPr>
                <w:bCs/>
                <w:sz w:val="20"/>
                <w:szCs w:val="18"/>
              </w:rPr>
              <w:t>.0709</w:t>
            </w:r>
          </w:p>
        </w:tc>
        <w:tc>
          <w:tcPr>
            <w:tcW w:w="1375"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4360020900</w:t>
            </w:r>
          </w:p>
        </w:tc>
        <w:tc>
          <w:tcPr>
            <w:tcW w:w="99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244</w:t>
            </w:r>
          </w:p>
        </w:tc>
        <w:tc>
          <w:tcPr>
            <w:tcW w:w="154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340</w:t>
            </w:r>
          </w:p>
        </w:tc>
        <w:tc>
          <w:tcPr>
            <w:tcW w:w="1269"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1166"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hideMark/>
          </w:tcPr>
          <w:p w:rsidR="006D7B43" w:rsidRPr="006D7B43" w:rsidRDefault="006D7B43" w:rsidP="006D7B43">
            <w:pPr>
              <w:rPr>
                <w:sz w:val="20"/>
                <w:szCs w:val="18"/>
              </w:rPr>
            </w:pPr>
            <w:r w:rsidRPr="006D7B43">
              <w:rPr>
                <w:sz w:val="20"/>
                <w:szCs w:val="18"/>
              </w:rPr>
              <w:t>ГСМ</w:t>
            </w:r>
          </w:p>
        </w:tc>
        <w:tc>
          <w:tcPr>
            <w:tcW w:w="1083"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1375"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992"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154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340.3000</w:t>
            </w:r>
          </w:p>
        </w:tc>
        <w:tc>
          <w:tcPr>
            <w:tcW w:w="1269"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1166"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hideMark/>
          </w:tcPr>
          <w:p w:rsidR="006D7B43" w:rsidRPr="006D7B43" w:rsidRDefault="006D7B43" w:rsidP="006D7B43">
            <w:pPr>
              <w:rPr>
                <w:sz w:val="20"/>
                <w:szCs w:val="18"/>
              </w:rPr>
            </w:pPr>
            <w:r w:rsidRPr="006D7B43">
              <w:rPr>
                <w:sz w:val="20"/>
                <w:szCs w:val="18"/>
              </w:rPr>
              <w:t>Прочие материальные запасы</w:t>
            </w:r>
          </w:p>
        </w:tc>
        <w:tc>
          <w:tcPr>
            <w:tcW w:w="1083"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1375"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992"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154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340.4000</w:t>
            </w:r>
          </w:p>
        </w:tc>
        <w:tc>
          <w:tcPr>
            <w:tcW w:w="1269"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1166"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hideMark/>
          </w:tcPr>
          <w:p w:rsidR="006D7B43" w:rsidRPr="006D7B43" w:rsidRDefault="006D7B43" w:rsidP="006D7B43">
            <w:pPr>
              <w:rPr>
                <w:bCs/>
                <w:sz w:val="20"/>
                <w:szCs w:val="18"/>
              </w:rPr>
            </w:pPr>
            <w:r w:rsidRPr="006D7B43">
              <w:rPr>
                <w:bCs/>
                <w:sz w:val="20"/>
                <w:szCs w:val="18"/>
              </w:rPr>
              <w:t>ИТОГО:</w:t>
            </w:r>
          </w:p>
        </w:tc>
        <w:tc>
          <w:tcPr>
            <w:tcW w:w="1083"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1375"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992"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1542"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1269"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1166"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hideMark/>
          </w:tcPr>
          <w:p w:rsidR="006D7B43" w:rsidRPr="006D7B43" w:rsidRDefault="006D7B43" w:rsidP="006D7B43">
            <w:pPr>
              <w:rPr>
                <w:bCs/>
                <w:sz w:val="20"/>
                <w:szCs w:val="18"/>
              </w:rPr>
            </w:pPr>
          </w:p>
        </w:tc>
        <w:tc>
          <w:tcPr>
            <w:tcW w:w="1083"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1375"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992"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1542"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1269"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1166"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hideMark/>
          </w:tcPr>
          <w:p w:rsidR="006D7B43" w:rsidRPr="006D7B43" w:rsidRDefault="006D7B43" w:rsidP="006D7B43">
            <w:pPr>
              <w:rPr>
                <w:bCs/>
                <w:sz w:val="20"/>
                <w:szCs w:val="18"/>
              </w:rPr>
            </w:pPr>
            <w:r w:rsidRPr="006D7B43">
              <w:rPr>
                <w:bCs/>
                <w:sz w:val="20"/>
                <w:szCs w:val="18"/>
              </w:rPr>
              <w:t xml:space="preserve">МКУК </w:t>
            </w:r>
            <w:proofErr w:type="spellStart"/>
            <w:r w:rsidRPr="006D7B43">
              <w:rPr>
                <w:bCs/>
                <w:sz w:val="20"/>
                <w:szCs w:val="18"/>
              </w:rPr>
              <w:t>Сандогорский</w:t>
            </w:r>
            <w:proofErr w:type="spellEnd"/>
            <w:r w:rsidRPr="006D7B43">
              <w:rPr>
                <w:bCs/>
                <w:sz w:val="20"/>
                <w:szCs w:val="18"/>
              </w:rPr>
              <w:t xml:space="preserve"> СДК</w:t>
            </w:r>
          </w:p>
        </w:tc>
        <w:tc>
          <w:tcPr>
            <w:tcW w:w="1083"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1375"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992"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1542"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1269"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1166"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hideMark/>
          </w:tcPr>
          <w:p w:rsidR="006D7B43" w:rsidRPr="006D7B43" w:rsidRDefault="006D7B43" w:rsidP="006D7B43">
            <w:pPr>
              <w:rPr>
                <w:sz w:val="20"/>
                <w:szCs w:val="20"/>
              </w:rPr>
            </w:pPr>
            <w:r w:rsidRPr="006D7B43">
              <w:rPr>
                <w:sz w:val="20"/>
                <w:szCs w:val="20"/>
              </w:rPr>
              <w:t>Расходы на выплаты по оплате труда</w:t>
            </w:r>
          </w:p>
        </w:tc>
        <w:tc>
          <w:tcPr>
            <w:tcW w:w="1083"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bCs/>
                <w:sz w:val="20"/>
                <w:szCs w:val="18"/>
              </w:rPr>
            </w:pPr>
            <w:r w:rsidRPr="006D7B43">
              <w:rPr>
                <w:bCs/>
                <w:sz w:val="20"/>
                <w:szCs w:val="18"/>
              </w:rPr>
              <w:t>.0801</w:t>
            </w:r>
          </w:p>
        </w:tc>
        <w:tc>
          <w:tcPr>
            <w:tcW w:w="1375"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4400000590</w:t>
            </w:r>
          </w:p>
        </w:tc>
        <w:tc>
          <w:tcPr>
            <w:tcW w:w="99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111</w:t>
            </w:r>
          </w:p>
        </w:tc>
        <w:tc>
          <w:tcPr>
            <w:tcW w:w="154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211</w:t>
            </w:r>
          </w:p>
        </w:tc>
        <w:tc>
          <w:tcPr>
            <w:tcW w:w="1269"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348480</w:t>
            </w:r>
          </w:p>
        </w:tc>
        <w:tc>
          <w:tcPr>
            <w:tcW w:w="1166"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348480</w:t>
            </w: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hideMark/>
          </w:tcPr>
          <w:p w:rsidR="006D7B43" w:rsidRPr="006D7B43" w:rsidRDefault="006D7B43" w:rsidP="006D7B43">
            <w:pPr>
              <w:rPr>
                <w:sz w:val="20"/>
                <w:szCs w:val="20"/>
              </w:rPr>
            </w:pPr>
            <w:r w:rsidRPr="006D7B43">
              <w:rPr>
                <w:sz w:val="20"/>
                <w:szCs w:val="20"/>
              </w:rPr>
              <w:t>Расходы по начислениям на выплаты по оплате труда</w:t>
            </w:r>
          </w:p>
        </w:tc>
        <w:tc>
          <w:tcPr>
            <w:tcW w:w="1083"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bCs/>
                <w:sz w:val="20"/>
                <w:szCs w:val="18"/>
              </w:rPr>
            </w:pPr>
            <w:r w:rsidRPr="006D7B43">
              <w:rPr>
                <w:bCs/>
                <w:sz w:val="20"/>
                <w:szCs w:val="18"/>
              </w:rPr>
              <w:t>.0801</w:t>
            </w:r>
          </w:p>
        </w:tc>
        <w:tc>
          <w:tcPr>
            <w:tcW w:w="1375"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4400000590</w:t>
            </w:r>
          </w:p>
        </w:tc>
        <w:tc>
          <w:tcPr>
            <w:tcW w:w="99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119</w:t>
            </w:r>
          </w:p>
        </w:tc>
        <w:tc>
          <w:tcPr>
            <w:tcW w:w="154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213</w:t>
            </w:r>
          </w:p>
        </w:tc>
        <w:tc>
          <w:tcPr>
            <w:tcW w:w="1269"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105240</w:t>
            </w:r>
          </w:p>
        </w:tc>
        <w:tc>
          <w:tcPr>
            <w:tcW w:w="1166"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105240</w:t>
            </w: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hideMark/>
          </w:tcPr>
          <w:p w:rsidR="006D7B43" w:rsidRPr="006D7B43" w:rsidRDefault="006D7B43" w:rsidP="006D7B43">
            <w:pPr>
              <w:rPr>
                <w:sz w:val="20"/>
                <w:szCs w:val="18"/>
              </w:rPr>
            </w:pPr>
            <w:r w:rsidRPr="006D7B43">
              <w:rPr>
                <w:sz w:val="20"/>
                <w:szCs w:val="18"/>
              </w:rPr>
              <w:t>Оплата услуг связи</w:t>
            </w:r>
          </w:p>
        </w:tc>
        <w:tc>
          <w:tcPr>
            <w:tcW w:w="1083"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bCs/>
                <w:sz w:val="20"/>
                <w:szCs w:val="18"/>
              </w:rPr>
            </w:pPr>
            <w:r w:rsidRPr="006D7B43">
              <w:rPr>
                <w:bCs/>
                <w:sz w:val="20"/>
                <w:szCs w:val="18"/>
              </w:rPr>
              <w:t>.0801</w:t>
            </w:r>
          </w:p>
        </w:tc>
        <w:tc>
          <w:tcPr>
            <w:tcW w:w="1375"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4400000590</w:t>
            </w:r>
          </w:p>
        </w:tc>
        <w:tc>
          <w:tcPr>
            <w:tcW w:w="99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244</w:t>
            </w:r>
          </w:p>
        </w:tc>
        <w:tc>
          <w:tcPr>
            <w:tcW w:w="154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221</w:t>
            </w:r>
          </w:p>
        </w:tc>
        <w:tc>
          <w:tcPr>
            <w:tcW w:w="1269"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6000</w:t>
            </w:r>
          </w:p>
        </w:tc>
        <w:tc>
          <w:tcPr>
            <w:tcW w:w="1166"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6000</w:t>
            </w: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hideMark/>
          </w:tcPr>
          <w:p w:rsidR="006D7B43" w:rsidRPr="006D7B43" w:rsidRDefault="006D7B43" w:rsidP="006D7B43">
            <w:pPr>
              <w:rPr>
                <w:sz w:val="20"/>
                <w:szCs w:val="18"/>
              </w:rPr>
            </w:pPr>
            <w:r w:rsidRPr="006D7B43">
              <w:rPr>
                <w:sz w:val="20"/>
                <w:szCs w:val="18"/>
              </w:rPr>
              <w:t>Оплата транспортных расходов</w:t>
            </w:r>
          </w:p>
        </w:tc>
        <w:tc>
          <w:tcPr>
            <w:tcW w:w="1083"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bCs/>
                <w:sz w:val="20"/>
                <w:szCs w:val="18"/>
              </w:rPr>
            </w:pPr>
            <w:r w:rsidRPr="006D7B43">
              <w:rPr>
                <w:bCs/>
                <w:sz w:val="20"/>
                <w:szCs w:val="18"/>
              </w:rPr>
              <w:t>.0801</w:t>
            </w:r>
          </w:p>
        </w:tc>
        <w:tc>
          <w:tcPr>
            <w:tcW w:w="1375"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4400000590</w:t>
            </w:r>
          </w:p>
        </w:tc>
        <w:tc>
          <w:tcPr>
            <w:tcW w:w="99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244</w:t>
            </w:r>
          </w:p>
        </w:tc>
        <w:tc>
          <w:tcPr>
            <w:tcW w:w="154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222</w:t>
            </w:r>
          </w:p>
        </w:tc>
        <w:tc>
          <w:tcPr>
            <w:tcW w:w="1269"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4568</w:t>
            </w:r>
          </w:p>
        </w:tc>
        <w:tc>
          <w:tcPr>
            <w:tcW w:w="1166"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4568</w:t>
            </w: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hideMark/>
          </w:tcPr>
          <w:p w:rsidR="006D7B43" w:rsidRPr="006D7B43" w:rsidRDefault="006D7B43" w:rsidP="006D7B43">
            <w:pPr>
              <w:rPr>
                <w:sz w:val="20"/>
                <w:szCs w:val="18"/>
              </w:rPr>
            </w:pPr>
            <w:r w:rsidRPr="006D7B43">
              <w:rPr>
                <w:sz w:val="20"/>
                <w:szCs w:val="18"/>
              </w:rPr>
              <w:t>Оплата коммунальных услуг, в том числе:</w:t>
            </w:r>
          </w:p>
        </w:tc>
        <w:tc>
          <w:tcPr>
            <w:tcW w:w="1083"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bCs/>
                <w:sz w:val="20"/>
                <w:szCs w:val="18"/>
              </w:rPr>
            </w:pPr>
            <w:r w:rsidRPr="006D7B43">
              <w:rPr>
                <w:bCs/>
                <w:sz w:val="20"/>
                <w:szCs w:val="18"/>
              </w:rPr>
              <w:t>.0801</w:t>
            </w:r>
          </w:p>
        </w:tc>
        <w:tc>
          <w:tcPr>
            <w:tcW w:w="1375"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4400000590</w:t>
            </w:r>
          </w:p>
        </w:tc>
        <w:tc>
          <w:tcPr>
            <w:tcW w:w="99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244</w:t>
            </w:r>
          </w:p>
        </w:tc>
        <w:tc>
          <w:tcPr>
            <w:tcW w:w="154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223</w:t>
            </w:r>
          </w:p>
        </w:tc>
        <w:tc>
          <w:tcPr>
            <w:tcW w:w="1269"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151833</w:t>
            </w:r>
          </w:p>
        </w:tc>
        <w:tc>
          <w:tcPr>
            <w:tcW w:w="1166"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45109.35</w:t>
            </w: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hideMark/>
          </w:tcPr>
          <w:p w:rsidR="006D7B43" w:rsidRPr="006D7B43" w:rsidRDefault="006D7B43" w:rsidP="006D7B43">
            <w:pPr>
              <w:rPr>
                <w:sz w:val="20"/>
                <w:szCs w:val="18"/>
              </w:rPr>
            </w:pPr>
            <w:r w:rsidRPr="006D7B43">
              <w:rPr>
                <w:sz w:val="20"/>
                <w:szCs w:val="18"/>
              </w:rPr>
              <w:t>Отопление</w:t>
            </w:r>
          </w:p>
        </w:tc>
        <w:tc>
          <w:tcPr>
            <w:tcW w:w="1083"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1375"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992"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154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223.1000</w:t>
            </w:r>
          </w:p>
        </w:tc>
        <w:tc>
          <w:tcPr>
            <w:tcW w:w="1269"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133033</w:t>
            </w:r>
          </w:p>
        </w:tc>
        <w:tc>
          <w:tcPr>
            <w:tcW w:w="1166"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26309.35</w:t>
            </w: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hideMark/>
          </w:tcPr>
          <w:p w:rsidR="006D7B43" w:rsidRPr="006D7B43" w:rsidRDefault="006D7B43" w:rsidP="006D7B43">
            <w:pPr>
              <w:rPr>
                <w:sz w:val="20"/>
                <w:szCs w:val="18"/>
              </w:rPr>
            </w:pPr>
            <w:r w:rsidRPr="006D7B43">
              <w:rPr>
                <w:sz w:val="20"/>
                <w:szCs w:val="18"/>
              </w:rPr>
              <w:t>Электроэнергия</w:t>
            </w:r>
          </w:p>
        </w:tc>
        <w:tc>
          <w:tcPr>
            <w:tcW w:w="1083"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1375"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992"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154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223.2000</w:t>
            </w:r>
          </w:p>
        </w:tc>
        <w:tc>
          <w:tcPr>
            <w:tcW w:w="1269"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16000</w:t>
            </w:r>
          </w:p>
        </w:tc>
        <w:tc>
          <w:tcPr>
            <w:tcW w:w="1166"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16000</w:t>
            </w: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hideMark/>
          </w:tcPr>
          <w:p w:rsidR="006D7B43" w:rsidRPr="006D7B43" w:rsidRDefault="006D7B43" w:rsidP="006D7B43">
            <w:pPr>
              <w:rPr>
                <w:sz w:val="20"/>
                <w:szCs w:val="18"/>
              </w:rPr>
            </w:pPr>
            <w:r w:rsidRPr="006D7B43">
              <w:rPr>
                <w:sz w:val="20"/>
                <w:szCs w:val="18"/>
              </w:rPr>
              <w:t>Водоснабжение, водоотведение</w:t>
            </w:r>
          </w:p>
        </w:tc>
        <w:tc>
          <w:tcPr>
            <w:tcW w:w="1083"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1375"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992"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154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223.3000</w:t>
            </w:r>
          </w:p>
        </w:tc>
        <w:tc>
          <w:tcPr>
            <w:tcW w:w="1269"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2800</w:t>
            </w:r>
          </w:p>
        </w:tc>
        <w:tc>
          <w:tcPr>
            <w:tcW w:w="1166"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2800</w:t>
            </w: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hideMark/>
          </w:tcPr>
          <w:p w:rsidR="006D7B43" w:rsidRPr="006D7B43" w:rsidRDefault="006D7B43" w:rsidP="006D7B43">
            <w:pPr>
              <w:rPr>
                <w:sz w:val="20"/>
                <w:szCs w:val="18"/>
              </w:rPr>
            </w:pPr>
            <w:r w:rsidRPr="006D7B43">
              <w:rPr>
                <w:sz w:val="20"/>
                <w:szCs w:val="18"/>
              </w:rPr>
              <w:t>Расходы на работы, услуги по содержанию имущества</w:t>
            </w:r>
          </w:p>
        </w:tc>
        <w:tc>
          <w:tcPr>
            <w:tcW w:w="1083"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bCs/>
                <w:sz w:val="20"/>
                <w:szCs w:val="18"/>
              </w:rPr>
            </w:pPr>
            <w:r w:rsidRPr="006D7B43">
              <w:rPr>
                <w:bCs/>
                <w:sz w:val="20"/>
                <w:szCs w:val="18"/>
              </w:rPr>
              <w:t>.0801</w:t>
            </w:r>
          </w:p>
        </w:tc>
        <w:tc>
          <w:tcPr>
            <w:tcW w:w="1375"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4400000590</w:t>
            </w:r>
          </w:p>
        </w:tc>
        <w:tc>
          <w:tcPr>
            <w:tcW w:w="99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244</w:t>
            </w:r>
          </w:p>
        </w:tc>
        <w:tc>
          <w:tcPr>
            <w:tcW w:w="154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225</w:t>
            </w:r>
          </w:p>
        </w:tc>
        <w:tc>
          <w:tcPr>
            <w:tcW w:w="1269"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51018</w:t>
            </w:r>
          </w:p>
        </w:tc>
        <w:tc>
          <w:tcPr>
            <w:tcW w:w="1166"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51018</w:t>
            </w: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tcPr>
          <w:p w:rsidR="006D7B43" w:rsidRPr="006D7B43" w:rsidRDefault="006D7B43" w:rsidP="006D7B43">
            <w:pPr>
              <w:rPr>
                <w:sz w:val="20"/>
                <w:szCs w:val="18"/>
              </w:rPr>
            </w:pPr>
          </w:p>
        </w:tc>
        <w:tc>
          <w:tcPr>
            <w:tcW w:w="1083"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1375"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992"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154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225.1000</w:t>
            </w:r>
          </w:p>
        </w:tc>
        <w:tc>
          <w:tcPr>
            <w:tcW w:w="1269"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51018</w:t>
            </w:r>
          </w:p>
        </w:tc>
        <w:tc>
          <w:tcPr>
            <w:tcW w:w="1166"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51018</w:t>
            </w: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hideMark/>
          </w:tcPr>
          <w:p w:rsidR="006D7B43" w:rsidRPr="006D7B43" w:rsidRDefault="006D7B43" w:rsidP="006D7B43">
            <w:pPr>
              <w:rPr>
                <w:sz w:val="20"/>
                <w:szCs w:val="18"/>
              </w:rPr>
            </w:pPr>
            <w:r w:rsidRPr="006D7B43">
              <w:rPr>
                <w:sz w:val="20"/>
                <w:szCs w:val="18"/>
              </w:rPr>
              <w:lastRenderedPageBreak/>
              <w:t>Расходы на прочие работы, услуги</w:t>
            </w:r>
          </w:p>
        </w:tc>
        <w:tc>
          <w:tcPr>
            <w:tcW w:w="1083"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bCs/>
                <w:sz w:val="20"/>
                <w:szCs w:val="18"/>
              </w:rPr>
            </w:pPr>
            <w:r w:rsidRPr="006D7B43">
              <w:rPr>
                <w:bCs/>
                <w:sz w:val="20"/>
                <w:szCs w:val="18"/>
              </w:rPr>
              <w:t>.0801</w:t>
            </w:r>
          </w:p>
        </w:tc>
        <w:tc>
          <w:tcPr>
            <w:tcW w:w="1375"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4400000590</w:t>
            </w:r>
          </w:p>
        </w:tc>
        <w:tc>
          <w:tcPr>
            <w:tcW w:w="99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244</w:t>
            </w:r>
          </w:p>
        </w:tc>
        <w:tc>
          <w:tcPr>
            <w:tcW w:w="154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226</w:t>
            </w:r>
          </w:p>
        </w:tc>
        <w:tc>
          <w:tcPr>
            <w:tcW w:w="1269"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2908</w:t>
            </w:r>
          </w:p>
        </w:tc>
        <w:tc>
          <w:tcPr>
            <w:tcW w:w="1166"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2908</w:t>
            </w:r>
          </w:p>
        </w:tc>
      </w:tr>
      <w:tr w:rsidR="006D7B43" w:rsidRPr="006D7B43" w:rsidTr="006D7B43">
        <w:trPr>
          <w:trHeight w:val="480"/>
        </w:trPr>
        <w:tc>
          <w:tcPr>
            <w:tcW w:w="2401" w:type="dxa"/>
            <w:tcBorders>
              <w:top w:val="nil"/>
              <w:left w:val="single" w:sz="4" w:space="0" w:color="auto"/>
              <w:bottom w:val="single" w:sz="4" w:space="0" w:color="auto"/>
              <w:right w:val="single" w:sz="4" w:space="0" w:color="auto"/>
            </w:tcBorders>
            <w:shd w:val="clear" w:color="auto" w:fill="auto"/>
            <w:hideMark/>
          </w:tcPr>
          <w:p w:rsidR="006D7B43" w:rsidRPr="006D7B43" w:rsidRDefault="006D7B43" w:rsidP="006D7B43">
            <w:pPr>
              <w:rPr>
                <w:sz w:val="20"/>
                <w:szCs w:val="18"/>
              </w:rPr>
            </w:pPr>
            <w:r w:rsidRPr="006D7B43">
              <w:rPr>
                <w:sz w:val="20"/>
                <w:szCs w:val="18"/>
              </w:rPr>
              <w:t>Оплата по исполнительным листам госпошлина и пени с организациями</w:t>
            </w:r>
          </w:p>
        </w:tc>
        <w:tc>
          <w:tcPr>
            <w:tcW w:w="1083"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bCs/>
                <w:sz w:val="20"/>
                <w:szCs w:val="18"/>
              </w:rPr>
            </w:pPr>
            <w:r w:rsidRPr="006D7B43">
              <w:rPr>
                <w:bCs/>
                <w:sz w:val="20"/>
                <w:szCs w:val="18"/>
              </w:rPr>
              <w:t>.0801</w:t>
            </w:r>
          </w:p>
        </w:tc>
        <w:tc>
          <w:tcPr>
            <w:tcW w:w="1375"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4400000590</w:t>
            </w:r>
          </w:p>
        </w:tc>
        <w:tc>
          <w:tcPr>
            <w:tcW w:w="99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831</w:t>
            </w:r>
          </w:p>
        </w:tc>
        <w:tc>
          <w:tcPr>
            <w:tcW w:w="154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290</w:t>
            </w:r>
          </w:p>
        </w:tc>
        <w:tc>
          <w:tcPr>
            <w:tcW w:w="1269"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0</w:t>
            </w:r>
          </w:p>
        </w:tc>
        <w:tc>
          <w:tcPr>
            <w:tcW w:w="1166"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0</w:t>
            </w: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hideMark/>
          </w:tcPr>
          <w:p w:rsidR="006D7B43" w:rsidRPr="006D7B43" w:rsidRDefault="006D7B43" w:rsidP="006D7B43">
            <w:pPr>
              <w:rPr>
                <w:sz w:val="20"/>
                <w:szCs w:val="18"/>
              </w:rPr>
            </w:pPr>
            <w:r w:rsidRPr="006D7B43">
              <w:rPr>
                <w:sz w:val="20"/>
                <w:szCs w:val="18"/>
              </w:rPr>
              <w:t>Налог на имущество и земельный налог</w:t>
            </w:r>
          </w:p>
        </w:tc>
        <w:tc>
          <w:tcPr>
            <w:tcW w:w="1083"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bCs/>
                <w:sz w:val="20"/>
                <w:szCs w:val="18"/>
              </w:rPr>
            </w:pPr>
            <w:r w:rsidRPr="006D7B43">
              <w:rPr>
                <w:bCs/>
                <w:sz w:val="20"/>
                <w:szCs w:val="18"/>
              </w:rPr>
              <w:t>.0801</w:t>
            </w:r>
          </w:p>
        </w:tc>
        <w:tc>
          <w:tcPr>
            <w:tcW w:w="1375"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4400000590</w:t>
            </w:r>
          </w:p>
        </w:tc>
        <w:tc>
          <w:tcPr>
            <w:tcW w:w="99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851</w:t>
            </w:r>
          </w:p>
        </w:tc>
        <w:tc>
          <w:tcPr>
            <w:tcW w:w="154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290</w:t>
            </w:r>
          </w:p>
        </w:tc>
        <w:tc>
          <w:tcPr>
            <w:tcW w:w="1269"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3452</w:t>
            </w:r>
          </w:p>
        </w:tc>
        <w:tc>
          <w:tcPr>
            <w:tcW w:w="1166"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3452</w:t>
            </w:r>
          </w:p>
        </w:tc>
      </w:tr>
      <w:tr w:rsidR="006D7B43" w:rsidRPr="006D7B43" w:rsidTr="006D7B43">
        <w:trPr>
          <w:trHeight w:val="480"/>
        </w:trPr>
        <w:tc>
          <w:tcPr>
            <w:tcW w:w="2401" w:type="dxa"/>
            <w:tcBorders>
              <w:top w:val="nil"/>
              <w:left w:val="single" w:sz="4" w:space="0" w:color="auto"/>
              <w:bottom w:val="single" w:sz="4" w:space="0" w:color="auto"/>
              <w:right w:val="single" w:sz="4" w:space="0" w:color="auto"/>
            </w:tcBorders>
            <w:shd w:val="clear" w:color="auto" w:fill="auto"/>
            <w:hideMark/>
          </w:tcPr>
          <w:p w:rsidR="006D7B43" w:rsidRPr="006D7B43" w:rsidRDefault="006D7B43" w:rsidP="006D7B43">
            <w:pPr>
              <w:rPr>
                <w:sz w:val="20"/>
                <w:szCs w:val="18"/>
              </w:rPr>
            </w:pPr>
            <w:r w:rsidRPr="006D7B43">
              <w:rPr>
                <w:sz w:val="20"/>
                <w:szCs w:val="18"/>
              </w:rPr>
              <w:t xml:space="preserve">Налог транспортный, госпошлина с </w:t>
            </w:r>
            <w:proofErr w:type="gramStart"/>
            <w:r w:rsidRPr="006D7B43">
              <w:rPr>
                <w:sz w:val="20"/>
                <w:szCs w:val="18"/>
              </w:rPr>
              <w:t>налоговой</w:t>
            </w:r>
            <w:proofErr w:type="gramEnd"/>
            <w:r w:rsidRPr="006D7B43">
              <w:rPr>
                <w:sz w:val="20"/>
                <w:szCs w:val="18"/>
              </w:rPr>
              <w:t xml:space="preserve"> и пенсионным фондом</w:t>
            </w:r>
          </w:p>
        </w:tc>
        <w:tc>
          <w:tcPr>
            <w:tcW w:w="1083"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bCs/>
                <w:sz w:val="20"/>
                <w:szCs w:val="18"/>
              </w:rPr>
            </w:pPr>
            <w:r w:rsidRPr="006D7B43">
              <w:rPr>
                <w:bCs/>
                <w:sz w:val="20"/>
                <w:szCs w:val="18"/>
              </w:rPr>
              <w:t>.0801</w:t>
            </w:r>
          </w:p>
        </w:tc>
        <w:tc>
          <w:tcPr>
            <w:tcW w:w="1375"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4400000590</w:t>
            </w:r>
          </w:p>
        </w:tc>
        <w:tc>
          <w:tcPr>
            <w:tcW w:w="99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852</w:t>
            </w:r>
          </w:p>
        </w:tc>
        <w:tc>
          <w:tcPr>
            <w:tcW w:w="154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290</w:t>
            </w:r>
          </w:p>
        </w:tc>
        <w:tc>
          <w:tcPr>
            <w:tcW w:w="1269"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12959</w:t>
            </w:r>
          </w:p>
        </w:tc>
        <w:tc>
          <w:tcPr>
            <w:tcW w:w="1166"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17959</w:t>
            </w: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hideMark/>
          </w:tcPr>
          <w:p w:rsidR="006D7B43" w:rsidRPr="006D7B43" w:rsidRDefault="006D7B43" w:rsidP="006D7B43">
            <w:pPr>
              <w:rPr>
                <w:sz w:val="20"/>
                <w:szCs w:val="18"/>
              </w:rPr>
            </w:pPr>
            <w:r w:rsidRPr="006D7B43">
              <w:rPr>
                <w:sz w:val="20"/>
                <w:szCs w:val="18"/>
              </w:rPr>
              <w:t>Пени по исполнительным листам</w:t>
            </w:r>
          </w:p>
        </w:tc>
        <w:tc>
          <w:tcPr>
            <w:tcW w:w="1083"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bCs/>
                <w:sz w:val="20"/>
                <w:szCs w:val="18"/>
              </w:rPr>
            </w:pPr>
            <w:r w:rsidRPr="006D7B43">
              <w:rPr>
                <w:bCs/>
                <w:sz w:val="20"/>
                <w:szCs w:val="18"/>
              </w:rPr>
              <w:t>.0801</w:t>
            </w:r>
          </w:p>
        </w:tc>
        <w:tc>
          <w:tcPr>
            <w:tcW w:w="1375"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4400000590</w:t>
            </w:r>
          </w:p>
        </w:tc>
        <w:tc>
          <w:tcPr>
            <w:tcW w:w="99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853</w:t>
            </w:r>
          </w:p>
        </w:tc>
        <w:tc>
          <w:tcPr>
            <w:tcW w:w="154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290</w:t>
            </w:r>
          </w:p>
        </w:tc>
        <w:tc>
          <w:tcPr>
            <w:tcW w:w="1269"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13964</w:t>
            </w:r>
          </w:p>
        </w:tc>
        <w:tc>
          <w:tcPr>
            <w:tcW w:w="1166"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13964</w:t>
            </w: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hideMark/>
          </w:tcPr>
          <w:p w:rsidR="006D7B43" w:rsidRPr="006D7B43" w:rsidRDefault="006D7B43" w:rsidP="006D7B43">
            <w:pPr>
              <w:rPr>
                <w:sz w:val="20"/>
                <w:szCs w:val="18"/>
              </w:rPr>
            </w:pPr>
            <w:r w:rsidRPr="006D7B43">
              <w:rPr>
                <w:sz w:val="20"/>
                <w:szCs w:val="18"/>
              </w:rPr>
              <w:t>Приобретение основных средств</w:t>
            </w:r>
          </w:p>
        </w:tc>
        <w:tc>
          <w:tcPr>
            <w:tcW w:w="1083"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bCs/>
                <w:sz w:val="20"/>
                <w:szCs w:val="18"/>
              </w:rPr>
            </w:pPr>
            <w:r w:rsidRPr="006D7B43">
              <w:rPr>
                <w:bCs/>
                <w:sz w:val="20"/>
                <w:szCs w:val="18"/>
              </w:rPr>
              <w:t>.0801</w:t>
            </w:r>
          </w:p>
        </w:tc>
        <w:tc>
          <w:tcPr>
            <w:tcW w:w="1375"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4400000590</w:t>
            </w:r>
          </w:p>
        </w:tc>
        <w:tc>
          <w:tcPr>
            <w:tcW w:w="99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244</w:t>
            </w:r>
          </w:p>
        </w:tc>
        <w:tc>
          <w:tcPr>
            <w:tcW w:w="154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310</w:t>
            </w:r>
          </w:p>
        </w:tc>
        <w:tc>
          <w:tcPr>
            <w:tcW w:w="1269"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1166"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tcPr>
          <w:p w:rsidR="006D7B43" w:rsidRPr="006D7B43" w:rsidRDefault="006D7B43" w:rsidP="006D7B43">
            <w:pPr>
              <w:rPr>
                <w:sz w:val="20"/>
                <w:szCs w:val="18"/>
              </w:rPr>
            </w:pPr>
          </w:p>
        </w:tc>
        <w:tc>
          <w:tcPr>
            <w:tcW w:w="1083"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1375"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992"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154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310.1000</w:t>
            </w:r>
          </w:p>
        </w:tc>
        <w:tc>
          <w:tcPr>
            <w:tcW w:w="1269"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1166"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hideMark/>
          </w:tcPr>
          <w:p w:rsidR="006D7B43" w:rsidRPr="006D7B43" w:rsidRDefault="006D7B43" w:rsidP="006D7B43">
            <w:pPr>
              <w:rPr>
                <w:sz w:val="20"/>
                <w:szCs w:val="18"/>
              </w:rPr>
            </w:pPr>
            <w:r w:rsidRPr="006D7B43">
              <w:rPr>
                <w:sz w:val="20"/>
                <w:szCs w:val="18"/>
              </w:rPr>
              <w:t>Приобретение материальных запасов</w:t>
            </w:r>
          </w:p>
        </w:tc>
        <w:tc>
          <w:tcPr>
            <w:tcW w:w="1083"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bCs/>
                <w:sz w:val="20"/>
                <w:szCs w:val="18"/>
              </w:rPr>
            </w:pPr>
            <w:r w:rsidRPr="006D7B43">
              <w:rPr>
                <w:bCs/>
                <w:sz w:val="20"/>
                <w:szCs w:val="18"/>
              </w:rPr>
              <w:t>.0801</w:t>
            </w:r>
          </w:p>
        </w:tc>
        <w:tc>
          <w:tcPr>
            <w:tcW w:w="1375"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4400000590</w:t>
            </w:r>
          </w:p>
        </w:tc>
        <w:tc>
          <w:tcPr>
            <w:tcW w:w="99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244</w:t>
            </w:r>
          </w:p>
        </w:tc>
        <w:tc>
          <w:tcPr>
            <w:tcW w:w="154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340</w:t>
            </w:r>
          </w:p>
        </w:tc>
        <w:tc>
          <w:tcPr>
            <w:tcW w:w="1269"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12940</w:t>
            </w:r>
          </w:p>
        </w:tc>
        <w:tc>
          <w:tcPr>
            <w:tcW w:w="1166"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12940</w:t>
            </w: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tcPr>
          <w:p w:rsidR="006D7B43" w:rsidRPr="006D7B43" w:rsidRDefault="006D7B43" w:rsidP="006D7B43">
            <w:pPr>
              <w:rPr>
                <w:sz w:val="20"/>
                <w:szCs w:val="18"/>
              </w:rPr>
            </w:pPr>
          </w:p>
        </w:tc>
        <w:tc>
          <w:tcPr>
            <w:tcW w:w="1083"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1375"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992"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154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340.3000</w:t>
            </w:r>
          </w:p>
        </w:tc>
        <w:tc>
          <w:tcPr>
            <w:tcW w:w="1269"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1166"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tcPr>
          <w:p w:rsidR="006D7B43" w:rsidRPr="006D7B43" w:rsidRDefault="006D7B43" w:rsidP="006D7B43">
            <w:pPr>
              <w:rPr>
                <w:sz w:val="20"/>
                <w:szCs w:val="18"/>
              </w:rPr>
            </w:pPr>
          </w:p>
        </w:tc>
        <w:tc>
          <w:tcPr>
            <w:tcW w:w="1083"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1375"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992"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154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340.4000</w:t>
            </w:r>
          </w:p>
        </w:tc>
        <w:tc>
          <w:tcPr>
            <w:tcW w:w="1269"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12940</w:t>
            </w:r>
          </w:p>
        </w:tc>
        <w:tc>
          <w:tcPr>
            <w:tcW w:w="1166"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12940</w:t>
            </w: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hideMark/>
          </w:tcPr>
          <w:p w:rsidR="006D7B43" w:rsidRPr="006D7B43" w:rsidRDefault="006D7B43" w:rsidP="006D7B43">
            <w:pPr>
              <w:rPr>
                <w:bCs/>
                <w:sz w:val="20"/>
                <w:szCs w:val="18"/>
              </w:rPr>
            </w:pPr>
            <w:r w:rsidRPr="006D7B43">
              <w:rPr>
                <w:bCs/>
                <w:sz w:val="20"/>
                <w:szCs w:val="18"/>
              </w:rPr>
              <w:t>ИТОГО:</w:t>
            </w:r>
          </w:p>
        </w:tc>
        <w:tc>
          <w:tcPr>
            <w:tcW w:w="1083"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1375"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992"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1542"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1269"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bCs/>
                <w:sz w:val="20"/>
                <w:szCs w:val="18"/>
              </w:rPr>
            </w:pPr>
            <w:r w:rsidRPr="006D7B43">
              <w:rPr>
                <w:bCs/>
                <w:sz w:val="20"/>
                <w:szCs w:val="18"/>
              </w:rPr>
              <w:t>713362.00</w:t>
            </w:r>
          </w:p>
        </w:tc>
        <w:tc>
          <w:tcPr>
            <w:tcW w:w="1166"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bCs/>
                <w:sz w:val="20"/>
                <w:szCs w:val="18"/>
              </w:rPr>
            </w:pPr>
            <w:r w:rsidRPr="006D7B43">
              <w:rPr>
                <w:bCs/>
                <w:sz w:val="20"/>
                <w:szCs w:val="18"/>
              </w:rPr>
              <w:t>611638.35</w:t>
            </w: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hideMark/>
          </w:tcPr>
          <w:p w:rsidR="006D7B43" w:rsidRPr="006D7B43" w:rsidRDefault="006D7B43" w:rsidP="006D7B43">
            <w:pPr>
              <w:rPr>
                <w:bCs/>
                <w:sz w:val="20"/>
                <w:szCs w:val="18"/>
              </w:rPr>
            </w:pPr>
          </w:p>
        </w:tc>
        <w:tc>
          <w:tcPr>
            <w:tcW w:w="1083"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1375"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992"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1542"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1269"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1166"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hideMark/>
          </w:tcPr>
          <w:p w:rsidR="006D7B43" w:rsidRPr="006D7B43" w:rsidRDefault="006D7B43" w:rsidP="006D7B43">
            <w:pPr>
              <w:rPr>
                <w:bCs/>
                <w:sz w:val="20"/>
                <w:szCs w:val="18"/>
              </w:rPr>
            </w:pPr>
            <w:r w:rsidRPr="006D7B43">
              <w:rPr>
                <w:bCs/>
                <w:sz w:val="20"/>
                <w:szCs w:val="18"/>
              </w:rPr>
              <w:t>МКУК Мисковский СДК</w:t>
            </w:r>
          </w:p>
        </w:tc>
        <w:tc>
          <w:tcPr>
            <w:tcW w:w="1083"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1375"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992"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1542"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1269"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1166"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hideMark/>
          </w:tcPr>
          <w:p w:rsidR="006D7B43" w:rsidRPr="006D7B43" w:rsidRDefault="006D7B43" w:rsidP="006D7B43">
            <w:pPr>
              <w:rPr>
                <w:sz w:val="20"/>
                <w:szCs w:val="20"/>
              </w:rPr>
            </w:pPr>
            <w:r w:rsidRPr="006D7B43">
              <w:rPr>
                <w:sz w:val="20"/>
                <w:szCs w:val="20"/>
              </w:rPr>
              <w:t>Расходы на выплаты по оплате труда</w:t>
            </w:r>
          </w:p>
        </w:tc>
        <w:tc>
          <w:tcPr>
            <w:tcW w:w="1083"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bCs/>
                <w:sz w:val="20"/>
                <w:szCs w:val="18"/>
              </w:rPr>
            </w:pPr>
            <w:r w:rsidRPr="006D7B43">
              <w:rPr>
                <w:bCs/>
                <w:sz w:val="20"/>
                <w:szCs w:val="18"/>
              </w:rPr>
              <w:t>.0801</w:t>
            </w:r>
          </w:p>
        </w:tc>
        <w:tc>
          <w:tcPr>
            <w:tcW w:w="1375"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4400000590</w:t>
            </w:r>
          </w:p>
        </w:tc>
        <w:tc>
          <w:tcPr>
            <w:tcW w:w="99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111</w:t>
            </w:r>
          </w:p>
        </w:tc>
        <w:tc>
          <w:tcPr>
            <w:tcW w:w="154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211</w:t>
            </w:r>
          </w:p>
        </w:tc>
        <w:tc>
          <w:tcPr>
            <w:tcW w:w="1269"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385800</w:t>
            </w:r>
          </w:p>
        </w:tc>
        <w:tc>
          <w:tcPr>
            <w:tcW w:w="1166"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410090</w:t>
            </w: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hideMark/>
          </w:tcPr>
          <w:p w:rsidR="006D7B43" w:rsidRPr="006D7B43" w:rsidRDefault="006D7B43" w:rsidP="006D7B43">
            <w:pPr>
              <w:rPr>
                <w:sz w:val="20"/>
                <w:szCs w:val="20"/>
              </w:rPr>
            </w:pPr>
            <w:r w:rsidRPr="006D7B43">
              <w:rPr>
                <w:sz w:val="20"/>
                <w:szCs w:val="20"/>
              </w:rPr>
              <w:t>Расходы по начислениям на выплаты по оплате труда</w:t>
            </w:r>
          </w:p>
        </w:tc>
        <w:tc>
          <w:tcPr>
            <w:tcW w:w="1083"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bCs/>
                <w:sz w:val="20"/>
                <w:szCs w:val="18"/>
              </w:rPr>
            </w:pPr>
            <w:r w:rsidRPr="006D7B43">
              <w:rPr>
                <w:bCs/>
                <w:sz w:val="20"/>
                <w:szCs w:val="18"/>
              </w:rPr>
              <w:t>.0801</w:t>
            </w:r>
          </w:p>
        </w:tc>
        <w:tc>
          <w:tcPr>
            <w:tcW w:w="1375"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4400000590</w:t>
            </w:r>
          </w:p>
        </w:tc>
        <w:tc>
          <w:tcPr>
            <w:tcW w:w="99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119</w:t>
            </w:r>
          </w:p>
        </w:tc>
        <w:tc>
          <w:tcPr>
            <w:tcW w:w="154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213</w:t>
            </w:r>
          </w:p>
        </w:tc>
        <w:tc>
          <w:tcPr>
            <w:tcW w:w="1269"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116512</w:t>
            </w:r>
          </w:p>
        </w:tc>
        <w:tc>
          <w:tcPr>
            <w:tcW w:w="1166"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123399</w:t>
            </w: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hideMark/>
          </w:tcPr>
          <w:p w:rsidR="006D7B43" w:rsidRPr="006D7B43" w:rsidRDefault="006D7B43" w:rsidP="006D7B43">
            <w:pPr>
              <w:rPr>
                <w:sz w:val="20"/>
                <w:szCs w:val="18"/>
              </w:rPr>
            </w:pPr>
            <w:r w:rsidRPr="006D7B43">
              <w:rPr>
                <w:sz w:val="20"/>
                <w:szCs w:val="18"/>
              </w:rPr>
              <w:t>Оплата услуг связи</w:t>
            </w:r>
          </w:p>
        </w:tc>
        <w:tc>
          <w:tcPr>
            <w:tcW w:w="1083"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bCs/>
                <w:sz w:val="20"/>
                <w:szCs w:val="18"/>
              </w:rPr>
            </w:pPr>
            <w:r w:rsidRPr="006D7B43">
              <w:rPr>
                <w:bCs/>
                <w:sz w:val="20"/>
                <w:szCs w:val="18"/>
              </w:rPr>
              <w:t>.0801</w:t>
            </w:r>
          </w:p>
        </w:tc>
        <w:tc>
          <w:tcPr>
            <w:tcW w:w="1375"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4400000590</w:t>
            </w:r>
          </w:p>
        </w:tc>
        <w:tc>
          <w:tcPr>
            <w:tcW w:w="99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244</w:t>
            </w:r>
          </w:p>
        </w:tc>
        <w:tc>
          <w:tcPr>
            <w:tcW w:w="154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221</w:t>
            </w:r>
          </w:p>
        </w:tc>
        <w:tc>
          <w:tcPr>
            <w:tcW w:w="1269"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6000</w:t>
            </w:r>
          </w:p>
        </w:tc>
        <w:tc>
          <w:tcPr>
            <w:tcW w:w="1166"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6000</w:t>
            </w:r>
          </w:p>
        </w:tc>
      </w:tr>
      <w:tr w:rsidR="006D7B43" w:rsidRPr="006D7B43" w:rsidTr="006D7B43">
        <w:trPr>
          <w:trHeight w:val="510"/>
        </w:trPr>
        <w:tc>
          <w:tcPr>
            <w:tcW w:w="2401" w:type="dxa"/>
            <w:tcBorders>
              <w:top w:val="nil"/>
              <w:left w:val="single" w:sz="4" w:space="0" w:color="auto"/>
              <w:bottom w:val="single" w:sz="4" w:space="0" w:color="auto"/>
              <w:right w:val="single" w:sz="4" w:space="0" w:color="auto"/>
            </w:tcBorders>
            <w:shd w:val="clear" w:color="auto" w:fill="auto"/>
            <w:hideMark/>
          </w:tcPr>
          <w:p w:rsidR="006D7B43" w:rsidRPr="006D7B43" w:rsidRDefault="006D7B43" w:rsidP="006D7B43">
            <w:pPr>
              <w:rPr>
                <w:sz w:val="20"/>
                <w:szCs w:val="20"/>
              </w:rPr>
            </w:pPr>
            <w:r w:rsidRPr="006D7B43">
              <w:rPr>
                <w:sz w:val="20"/>
                <w:szCs w:val="20"/>
              </w:rPr>
              <w:t>Иные выплаты работникам, за исключением фонда оплаты труда (проезд)</w:t>
            </w:r>
          </w:p>
        </w:tc>
        <w:tc>
          <w:tcPr>
            <w:tcW w:w="1083"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bCs/>
                <w:sz w:val="20"/>
                <w:szCs w:val="18"/>
              </w:rPr>
            </w:pPr>
            <w:r w:rsidRPr="006D7B43">
              <w:rPr>
                <w:bCs/>
                <w:sz w:val="20"/>
                <w:szCs w:val="18"/>
              </w:rPr>
              <w:t>.0801</w:t>
            </w:r>
          </w:p>
        </w:tc>
        <w:tc>
          <w:tcPr>
            <w:tcW w:w="1375"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4400000590</w:t>
            </w:r>
          </w:p>
        </w:tc>
        <w:tc>
          <w:tcPr>
            <w:tcW w:w="99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112</w:t>
            </w:r>
          </w:p>
        </w:tc>
        <w:tc>
          <w:tcPr>
            <w:tcW w:w="154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222</w:t>
            </w:r>
          </w:p>
        </w:tc>
        <w:tc>
          <w:tcPr>
            <w:tcW w:w="1269"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 </w:t>
            </w:r>
          </w:p>
        </w:tc>
        <w:tc>
          <w:tcPr>
            <w:tcW w:w="1166"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 </w:t>
            </w: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hideMark/>
          </w:tcPr>
          <w:p w:rsidR="006D7B43" w:rsidRPr="006D7B43" w:rsidRDefault="006D7B43" w:rsidP="006D7B43">
            <w:pPr>
              <w:rPr>
                <w:sz w:val="20"/>
                <w:szCs w:val="18"/>
              </w:rPr>
            </w:pPr>
            <w:r w:rsidRPr="006D7B43">
              <w:rPr>
                <w:sz w:val="20"/>
                <w:szCs w:val="18"/>
              </w:rPr>
              <w:t>Оплата коммунальных услуг, в том числе:</w:t>
            </w:r>
          </w:p>
        </w:tc>
        <w:tc>
          <w:tcPr>
            <w:tcW w:w="1083"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bCs/>
                <w:sz w:val="20"/>
                <w:szCs w:val="18"/>
              </w:rPr>
            </w:pPr>
            <w:r w:rsidRPr="006D7B43">
              <w:rPr>
                <w:bCs/>
                <w:sz w:val="20"/>
                <w:szCs w:val="18"/>
              </w:rPr>
              <w:t>.0801</w:t>
            </w:r>
          </w:p>
        </w:tc>
        <w:tc>
          <w:tcPr>
            <w:tcW w:w="1375"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4400000590</w:t>
            </w:r>
          </w:p>
        </w:tc>
        <w:tc>
          <w:tcPr>
            <w:tcW w:w="99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244</w:t>
            </w:r>
          </w:p>
        </w:tc>
        <w:tc>
          <w:tcPr>
            <w:tcW w:w="154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223</w:t>
            </w:r>
          </w:p>
        </w:tc>
        <w:tc>
          <w:tcPr>
            <w:tcW w:w="1269"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390622</w:t>
            </w:r>
          </w:p>
        </w:tc>
        <w:tc>
          <w:tcPr>
            <w:tcW w:w="1166"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387622</w:t>
            </w: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hideMark/>
          </w:tcPr>
          <w:p w:rsidR="006D7B43" w:rsidRPr="006D7B43" w:rsidRDefault="006D7B43" w:rsidP="006D7B43">
            <w:pPr>
              <w:rPr>
                <w:sz w:val="20"/>
                <w:szCs w:val="18"/>
              </w:rPr>
            </w:pPr>
            <w:r w:rsidRPr="006D7B43">
              <w:rPr>
                <w:sz w:val="20"/>
                <w:szCs w:val="18"/>
              </w:rPr>
              <w:t>Отопление</w:t>
            </w:r>
          </w:p>
        </w:tc>
        <w:tc>
          <w:tcPr>
            <w:tcW w:w="1083"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1375"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992"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154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223.1000</w:t>
            </w:r>
          </w:p>
        </w:tc>
        <w:tc>
          <w:tcPr>
            <w:tcW w:w="1269"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371622</w:t>
            </w:r>
          </w:p>
        </w:tc>
        <w:tc>
          <w:tcPr>
            <w:tcW w:w="1166"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368622</w:t>
            </w: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hideMark/>
          </w:tcPr>
          <w:p w:rsidR="006D7B43" w:rsidRPr="006D7B43" w:rsidRDefault="006D7B43" w:rsidP="006D7B43">
            <w:pPr>
              <w:rPr>
                <w:sz w:val="20"/>
                <w:szCs w:val="18"/>
              </w:rPr>
            </w:pPr>
            <w:r w:rsidRPr="006D7B43">
              <w:rPr>
                <w:sz w:val="20"/>
                <w:szCs w:val="18"/>
              </w:rPr>
              <w:t>Электроэнергия</w:t>
            </w:r>
          </w:p>
        </w:tc>
        <w:tc>
          <w:tcPr>
            <w:tcW w:w="1083"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1375"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992"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154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223.2000</w:t>
            </w:r>
          </w:p>
        </w:tc>
        <w:tc>
          <w:tcPr>
            <w:tcW w:w="1269"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15000</w:t>
            </w:r>
          </w:p>
        </w:tc>
        <w:tc>
          <w:tcPr>
            <w:tcW w:w="1166"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15000</w:t>
            </w: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hideMark/>
          </w:tcPr>
          <w:p w:rsidR="006D7B43" w:rsidRPr="006D7B43" w:rsidRDefault="006D7B43" w:rsidP="006D7B43">
            <w:pPr>
              <w:rPr>
                <w:sz w:val="20"/>
                <w:szCs w:val="18"/>
              </w:rPr>
            </w:pPr>
            <w:r w:rsidRPr="006D7B43">
              <w:rPr>
                <w:sz w:val="20"/>
                <w:szCs w:val="18"/>
              </w:rPr>
              <w:t>Водоснабжение, водоотведение</w:t>
            </w:r>
          </w:p>
        </w:tc>
        <w:tc>
          <w:tcPr>
            <w:tcW w:w="1083"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1375"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992"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154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223.3000</w:t>
            </w:r>
          </w:p>
        </w:tc>
        <w:tc>
          <w:tcPr>
            <w:tcW w:w="1269"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4000</w:t>
            </w:r>
          </w:p>
        </w:tc>
        <w:tc>
          <w:tcPr>
            <w:tcW w:w="1166"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4000</w:t>
            </w: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hideMark/>
          </w:tcPr>
          <w:p w:rsidR="006D7B43" w:rsidRPr="006D7B43" w:rsidRDefault="006D7B43" w:rsidP="006D7B43">
            <w:pPr>
              <w:rPr>
                <w:sz w:val="20"/>
                <w:szCs w:val="18"/>
              </w:rPr>
            </w:pPr>
            <w:r w:rsidRPr="006D7B43">
              <w:rPr>
                <w:sz w:val="20"/>
                <w:szCs w:val="18"/>
              </w:rPr>
              <w:t>Расходы на работы, услуги по содержанию имущества</w:t>
            </w:r>
          </w:p>
        </w:tc>
        <w:tc>
          <w:tcPr>
            <w:tcW w:w="1083"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bCs/>
                <w:sz w:val="20"/>
                <w:szCs w:val="18"/>
              </w:rPr>
            </w:pPr>
            <w:r w:rsidRPr="006D7B43">
              <w:rPr>
                <w:bCs/>
                <w:sz w:val="20"/>
                <w:szCs w:val="18"/>
              </w:rPr>
              <w:t>.0801</w:t>
            </w:r>
          </w:p>
        </w:tc>
        <w:tc>
          <w:tcPr>
            <w:tcW w:w="1375"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4400000590</w:t>
            </w:r>
          </w:p>
        </w:tc>
        <w:tc>
          <w:tcPr>
            <w:tcW w:w="99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244</w:t>
            </w:r>
          </w:p>
        </w:tc>
        <w:tc>
          <w:tcPr>
            <w:tcW w:w="154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225</w:t>
            </w:r>
          </w:p>
        </w:tc>
        <w:tc>
          <w:tcPr>
            <w:tcW w:w="1269"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71600</w:t>
            </w:r>
          </w:p>
        </w:tc>
        <w:tc>
          <w:tcPr>
            <w:tcW w:w="1166"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71600</w:t>
            </w: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tcPr>
          <w:p w:rsidR="006D7B43" w:rsidRPr="006D7B43" w:rsidRDefault="006D7B43" w:rsidP="006D7B43">
            <w:pPr>
              <w:rPr>
                <w:sz w:val="20"/>
                <w:szCs w:val="18"/>
              </w:rPr>
            </w:pPr>
          </w:p>
        </w:tc>
        <w:tc>
          <w:tcPr>
            <w:tcW w:w="1083"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1375"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992"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154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225.1000</w:t>
            </w:r>
          </w:p>
        </w:tc>
        <w:tc>
          <w:tcPr>
            <w:tcW w:w="1269"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71600</w:t>
            </w:r>
          </w:p>
        </w:tc>
        <w:tc>
          <w:tcPr>
            <w:tcW w:w="1166"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71600</w:t>
            </w: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hideMark/>
          </w:tcPr>
          <w:p w:rsidR="006D7B43" w:rsidRPr="006D7B43" w:rsidRDefault="006D7B43" w:rsidP="006D7B43">
            <w:pPr>
              <w:rPr>
                <w:sz w:val="20"/>
                <w:szCs w:val="18"/>
              </w:rPr>
            </w:pPr>
            <w:r w:rsidRPr="006D7B43">
              <w:rPr>
                <w:sz w:val="20"/>
                <w:szCs w:val="18"/>
              </w:rPr>
              <w:t>Расходы на прочие работы, услуги</w:t>
            </w:r>
          </w:p>
        </w:tc>
        <w:tc>
          <w:tcPr>
            <w:tcW w:w="1083"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bCs/>
                <w:sz w:val="20"/>
                <w:szCs w:val="18"/>
              </w:rPr>
            </w:pPr>
            <w:r w:rsidRPr="006D7B43">
              <w:rPr>
                <w:bCs/>
                <w:sz w:val="20"/>
                <w:szCs w:val="18"/>
              </w:rPr>
              <w:t>.0801</w:t>
            </w:r>
          </w:p>
        </w:tc>
        <w:tc>
          <w:tcPr>
            <w:tcW w:w="1375"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4400000590</w:t>
            </w:r>
          </w:p>
        </w:tc>
        <w:tc>
          <w:tcPr>
            <w:tcW w:w="99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244</w:t>
            </w:r>
          </w:p>
        </w:tc>
        <w:tc>
          <w:tcPr>
            <w:tcW w:w="154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226</w:t>
            </w:r>
          </w:p>
        </w:tc>
        <w:tc>
          <w:tcPr>
            <w:tcW w:w="1269"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105000</w:t>
            </w:r>
          </w:p>
        </w:tc>
        <w:tc>
          <w:tcPr>
            <w:tcW w:w="1166"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141300</w:t>
            </w: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hideMark/>
          </w:tcPr>
          <w:p w:rsidR="006D7B43" w:rsidRPr="006D7B43" w:rsidRDefault="006D7B43" w:rsidP="006D7B43">
            <w:pPr>
              <w:rPr>
                <w:sz w:val="20"/>
                <w:szCs w:val="18"/>
              </w:rPr>
            </w:pPr>
            <w:r w:rsidRPr="006D7B43">
              <w:rPr>
                <w:sz w:val="20"/>
                <w:szCs w:val="18"/>
              </w:rPr>
              <w:t>Пени с организациями</w:t>
            </w:r>
          </w:p>
        </w:tc>
        <w:tc>
          <w:tcPr>
            <w:tcW w:w="1083"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bCs/>
                <w:sz w:val="20"/>
                <w:szCs w:val="18"/>
              </w:rPr>
            </w:pPr>
            <w:r w:rsidRPr="006D7B43">
              <w:rPr>
                <w:bCs/>
                <w:sz w:val="20"/>
                <w:szCs w:val="18"/>
              </w:rPr>
              <w:t>.0801</w:t>
            </w:r>
          </w:p>
        </w:tc>
        <w:tc>
          <w:tcPr>
            <w:tcW w:w="1375"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4400000590</w:t>
            </w:r>
          </w:p>
        </w:tc>
        <w:tc>
          <w:tcPr>
            <w:tcW w:w="99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831</w:t>
            </w:r>
          </w:p>
        </w:tc>
        <w:tc>
          <w:tcPr>
            <w:tcW w:w="154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290</w:t>
            </w:r>
          </w:p>
        </w:tc>
        <w:tc>
          <w:tcPr>
            <w:tcW w:w="1269"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0</w:t>
            </w:r>
          </w:p>
        </w:tc>
        <w:tc>
          <w:tcPr>
            <w:tcW w:w="1166"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0</w:t>
            </w: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hideMark/>
          </w:tcPr>
          <w:p w:rsidR="006D7B43" w:rsidRPr="006D7B43" w:rsidRDefault="006D7B43" w:rsidP="006D7B43">
            <w:pPr>
              <w:rPr>
                <w:sz w:val="20"/>
                <w:szCs w:val="18"/>
              </w:rPr>
            </w:pPr>
            <w:r w:rsidRPr="006D7B43">
              <w:rPr>
                <w:sz w:val="20"/>
                <w:szCs w:val="18"/>
              </w:rPr>
              <w:t>Налог на имущество и земельный налог</w:t>
            </w:r>
          </w:p>
        </w:tc>
        <w:tc>
          <w:tcPr>
            <w:tcW w:w="1083"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bCs/>
                <w:sz w:val="20"/>
                <w:szCs w:val="18"/>
              </w:rPr>
            </w:pPr>
            <w:r w:rsidRPr="006D7B43">
              <w:rPr>
                <w:bCs/>
                <w:sz w:val="20"/>
                <w:szCs w:val="18"/>
              </w:rPr>
              <w:t>.0801</w:t>
            </w:r>
          </w:p>
        </w:tc>
        <w:tc>
          <w:tcPr>
            <w:tcW w:w="1375"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4400000590</w:t>
            </w:r>
          </w:p>
        </w:tc>
        <w:tc>
          <w:tcPr>
            <w:tcW w:w="99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851</w:t>
            </w:r>
          </w:p>
        </w:tc>
        <w:tc>
          <w:tcPr>
            <w:tcW w:w="154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290</w:t>
            </w:r>
          </w:p>
        </w:tc>
        <w:tc>
          <w:tcPr>
            <w:tcW w:w="1269"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17080</w:t>
            </w:r>
          </w:p>
        </w:tc>
        <w:tc>
          <w:tcPr>
            <w:tcW w:w="1166"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17080</w:t>
            </w:r>
          </w:p>
        </w:tc>
      </w:tr>
      <w:tr w:rsidR="006D7B43" w:rsidRPr="006D7B43" w:rsidTr="006D7B43">
        <w:trPr>
          <w:trHeight w:val="480"/>
        </w:trPr>
        <w:tc>
          <w:tcPr>
            <w:tcW w:w="2401" w:type="dxa"/>
            <w:tcBorders>
              <w:top w:val="nil"/>
              <w:left w:val="single" w:sz="4" w:space="0" w:color="auto"/>
              <w:bottom w:val="single" w:sz="4" w:space="0" w:color="auto"/>
              <w:right w:val="single" w:sz="4" w:space="0" w:color="auto"/>
            </w:tcBorders>
            <w:shd w:val="clear" w:color="auto" w:fill="auto"/>
            <w:hideMark/>
          </w:tcPr>
          <w:p w:rsidR="006D7B43" w:rsidRPr="006D7B43" w:rsidRDefault="006D7B43" w:rsidP="006D7B43">
            <w:pPr>
              <w:rPr>
                <w:sz w:val="20"/>
                <w:szCs w:val="18"/>
              </w:rPr>
            </w:pPr>
            <w:r w:rsidRPr="006D7B43">
              <w:rPr>
                <w:sz w:val="20"/>
                <w:szCs w:val="18"/>
              </w:rPr>
              <w:t xml:space="preserve">Налог транспортный, госпошлина с </w:t>
            </w:r>
            <w:proofErr w:type="gramStart"/>
            <w:r w:rsidRPr="006D7B43">
              <w:rPr>
                <w:sz w:val="20"/>
                <w:szCs w:val="18"/>
              </w:rPr>
              <w:t>налоговой</w:t>
            </w:r>
            <w:proofErr w:type="gramEnd"/>
            <w:r w:rsidRPr="006D7B43">
              <w:rPr>
                <w:sz w:val="20"/>
                <w:szCs w:val="18"/>
              </w:rPr>
              <w:t xml:space="preserve"> и пенсионным фондом</w:t>
            </w:r>
          </w:p>
        </w:tc>
        <w:tc>
          <w:tcPr>
            <w:tcW w:w="1083"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bCs/>
                <w:sz w:val="20"/>
                <w:szCs w:val="18"/>
              </w:rPr>
            </w:pPr>
            <w:r w:rsidRPr="006D7B43">
              <w:rPr>
                <w:bCs/>
                <w:sz w:val="20"/>
                <w:szCs w:val="18"/>
              </w:rPr>
              <w:t>.0801</w:t>
            </w:r>
          </w:p>
        </w:tc>
        <w:tc>
          <w:tcPr>
            <w:tcW w:w="1375"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4400000590</w:t>
            </w:r>
          </w:p>
        </w:tc>
        <w:tc>
          <w:tcPr>
            <w:tcW w:w="99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852</w:t>
            </w:r>
          </w:p>
        </w:tc>
        <w:tc>
          <w:tcPr>
            <w:tcW w:w="154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290</w:t>
            </w:r>
          </w:p>
        </w:tc>
        <w:tc>
          <w:tcPr>
            <w:tcW w:w="1269"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18834</w:t>
            </w:r>
          </w:p>
        </w:tc>
        <w:tc>
          <w:tcPr>
            <w:tcW w:w="1166"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21834</w:t>
            </w: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hideMark/>
          </w:tcPr>
          <w:p w:rsidR="006D7B43" w:rsidRPr="006D7B43" w:rsidRDefault="006D7B43" w:rsidP="006D7B43">
            <w:pPr>
              <w:rPr>
                <w:sz w:val="20"/>
                <w:szCs w:val="18"/>
              </w:rPr>
            </w:pPr>
            <w:r w:rsidRPr="006D7B43">
              <w:rPr>
                <w:sz w:val="20"/>
                <w:szCs w:val="18"/>
              </w:rPr>
              <w:t>Пени по исполнительным листам</w:t>
            </w:r>
          </w:p>
        </w:tc>
        <w:tc>
          <w:tcPr>
            <w:tcW w:w="1083"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bCs/>
                <w:sz w:val="20"/>
                <w:szCs w:val="18"/>
              </w:rPr>
            </w:pPr>
            <w:r w:rsidRPr="006D7B43">
              <w:rPr>
                <w:bCs/>
                <w:sz w:val="20"/>
                <w:szCs w:val="18"/>
              </w:rPr>
              <w:t>.0801</w:t>
            </w:r>
          </w:p>
        </w:tc>
        <w:tc>
          <w:tcPr>
            <w:tcW w:w="1375"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4400000590</w:t>
            </w:r>
          </w:p>
        </w:tc>
        <w:tc>
          <w:tcPr>
            <w:tcW w:w="99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853</w:t>
            </w:r>
          </w:p>
        </w:tc>
        <w:tc>
          <w:tcPr>
            <w:tcW w:w="154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290</w:t>
            </w:r>
          </w:p>
        </w:tc>
        <w:tc>
          <w:tcPr>
            <w:tcW w:w="1269"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12761</w:t>
            </w:r>
          </w:p>
        </w:tc>
        <w:tc>
          <w:tcPr>
            <w:tcW w:w="1166"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12761</w:t>
            </w: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hideMark/>
          </w:tcPr>
          <w:p w:rsidR="006D7B43" w:rsidRPr="006D7B43" w:rsidRDefault="006D7B43" w:rsidP="006D7B43">
            <w:pPr>
              <w:rPr>
                <w:sz w:val="20"/>
                <w:szCs w:val="18"/>
              </w:rPr>
            </w:pPr>
            <w:proofErr w:type="spellStart"/>
            <w:r w:rsidRPr="006D7B43">
              <w:rPr>
                <w:sz w:val="20"/>
                <w:szCs w:val="18"/>
              </w:rPr>
              <w:t>Приоретние</w:t>
            </w:r>
            <w:proofErr w:type="spellEnd"/>
            <w:r w:rsidRPr="006D7B43">
              <w:rPr>
                <w:sz w:val="20"/>
                <w:szCs w:val="18"/>
              </w:rPr>
              <w:t xml:space="preserve"> основных средств</w:t>
            </w:r>
          </w:p>
        </w:tc>
        <w:tc>
          <w:tcPr>
            <w:tcW w:w="1083"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bCs/>
                <w:sz w:val="20"/>
                <w:szCs w:val="18"/>
              </w:rPr>
            </w:pPr>
            <w:r w:rsidRPr="006D7B43">
              <w:rPr>
                <w:bCs/>
                <w:sz w:val="20"/>
                <w:szCs w:val="18"/>
              </w:rPr>
              <w:t>.0801</w:t>
            </w:r>
          </w:p>
        </w:tc>
        <w:tc>
          <w:tcPr>
            <w:tcW w:w="1375"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4400000590</w:t>
            </w:r>
          </w:p>
        </w:tc>
        <w:tc>
          <w:tcPr>
            <w:tcW w:w="99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244</w:t>
            </w:r>
          </w:p>
        </w:tc>
        <w:tc>
          <w:tcPr>
            <w:tcW w:w="154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310</w:t>
            </w:r>
          </w:p>
        </w:tc>
        <w:tc>
          <w:tcPr>
            <w:tcW w:w="1269"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0</w:t>
            </w:r>
          </w:p>
        </w:tc>
        <w:tc>
          <w:tcPr>
            <w:tcW w:w="1166"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37288</w:t>
            </w: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tcPr>
          <w:p w:rsidR="006D7B43" w:rsidRPr="006D7B43" w:rsidRDefault="006D7B43" w:rsidP="006D7B43">
            <w:pPr>
              <w:rPr>
                <w:sz w:val="20"/>
                <w:szCs w:val="18"/>
              </w:rPr>
            </w:pPr>
          </w:p>
        </w:tc>
        <w:tc>
          <w:tcPr>
            <w:tcW w:w="1083"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1375"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992"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154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310.1000</w:t>
            </w:r>
          </w:p>
        </w:tc>
        <w:tc>
          <w:tcPr>
            <w:tcW w:w="1269"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0</w:t>
            </w:r>
          </w:p>
        </w:tc>
        <w:tc>
          <w:tcPr>
            <w:tcW w:w="1166"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37288</w:t>
            </w: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hideMark/>
          </w:tcPr>
          <w:p w:rsidR="006D7B43" w:rsidRPr="006D7B43" w:rsidRDefault="006D7B43" w:rsidP="006D7B43">
            <w:pPr>
              <w:rPr>
                <w:sz w:val="20"/>
                <w:szCs w:val="18"/>
              </w:rPr>
            </w:pPr>
            <w:r w:rsidRPr="006D7B43">
              <w:rPr>
                <w:sz w:val="20"/>
                <w:szCs w:val="18"/>
              </w:rPr>
              <w:t>Приобретение материальных запасов</w:t>
            </w:r>
          </w:p>
        </w:tc>
        <w:tc>
          <w:tcPr>
            <w:tcW w:w="1083"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bCs/>
                <w:sz w:val="20"/>
                <w:szCs w:val="18"/>
              </w:rPr>
            </w:pPr>
            <w:r w:rsidRPr="006D7B43">
              <w:rPr>
                <w:bCs/>
                <w:sz w:val="20"/>
                <w:szCs w:val="18"/>
              </w:rPr>
              <w:t>.0801</w:t>
            </w:r>
          </w:p>
        </w:tc>
        <w:tc>
          <w:tcPr>
            <w:tcW w:w="1375"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4400000590</w:t>
            </w:r>
          </w:p>
        </w:tc>
        <w:tc>
          <w:tcPr>
            <w:tcW w:w="99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244</w:t>
            </w:r>
          </w:p>
        </w:tc>
        <w:tc>
          <w:tcPr>
            <w:tcW w:w="154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340</w:t>
            </w:r>
          </w:p>
        </w:tc>
        <w:tc>
          <w:tcPr>
            <w:tcW w:w="1269"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78741</w:t>
            </w:r>
          </w:p>
        </w:tc>
        <w:tc>
          <w:tcPr>
            <w:tcW w:w="1166"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101849</w:t>
            </w: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tcPr>
          <w:p w:rsidR="006D7B43" w:rsidRPr="006D7B43" w:rsidRDefault="006D7B43" w:rsidP="006D7B43">
            <w:pPr>
              <w:rPr>
                <w:sz w:val="20"/>
                <w:szCs w:val="18"/>
              </w:rPr>
            </w:pPr>
          </w:p>
        </w:tc>
        <w:tc>
          <w:tcPr>
            <w:tcW w:w="1083"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1375"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992"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154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340.4000</w:t>
            </w:r>
          </w:p>
        </w:tc>
        <w:tc>
          <w:tcPr>
            <w:tcW w:w="1269"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78741</w:t>
            </w:r>
          </w:p>
        </w:tc>
        <w:tc>
          <w:tcPr>
            <w:tcW w:w="1166"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101849</w:t>
            </w: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hideMark/>
          </w:tcPr>
          <w:p w:rsidR="006D7B43" w:rsidRPr="006D7B43" w:rsidRDefault="006D7B43" w:rsidP="006D7B43">
            <w:pPr>
              <w:rPr>
                <w:bCs/>
                <w:sz w:val="20"/>
                <w:szCs w:val="18"/>
              </w:rPr>
            </w:pPr>
            <w:r w:rsidRPr="006D7B43">
              <w:rPr>
                <w:bCs/>
                <w:sz w:val="20"/>
                <w:szCs w:val="18"/>
              </w:rPr>
              <w:t>ИТОГО:</w:t>
            </w:r>
          </w:p>
        </w:tc>
        <w:tc>
          <w:tcPr>
            <w:tcW w:w="1083"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1375"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992"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1542"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1269"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bCs/>
                <w:sz w:val="20"/>
                <w:szCs w:val="18"/>
              </w:rPr>
            </w:pPr>
            <w:r w:rsidRPr="006D7B43">
              <w:rPr>
                <w:bCs/>
                <w:sz w:val="20"/>
                <w:szCs w:val="18"/>
              </w:rPr>
              <w:t>1202950.0</w:t>
            </w:r>
          </w:p>
        </w:tc>
        <w:tc>
          <w:tcPr>
            <w:tcW w:w="1166"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bCs/>
                <w:sz w:val="20"/>
                <w:szCs w:val="18"/>
              </w:rPr>
            </w:pPr>
            <w:r w:rsidRPr="006D7B43">
              <w:rPr>
                <w:bCs/>
                <w:sz w:val="20"/>
                <w:szCs w:val="18"/>
              </w:rPr>
              <w:t>1330823.0</w:t>
            </w: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tcPr>
          <w:p w:rsidR="006D7B43" w:rsidRPr="006D7B43" w:rsidRDefault="006D7B43" w:rsidP="006D7B43">
            <w:pPr>
              <w:rPr>
                <w:sz w:val="20"/>
                <w:szCs w:val="18"/>
              </w:rPr>
            </w:pPr>
          </w:p>
        </w:tc>
        <w:tc>
          <w:tcPr>
            <w:tcW w:w="1083"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1375"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992"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1542"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1269"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1166"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hideMark/>
          </w:tcPr>
          <w:p w:rsidR="006D7B43" w:rsidRPr="006D7B43" w:rsidRDefault="006D7B43" w:rsidP="006D7B43">
            <w:pPr>
              <w:rPr>
                <w:bCs/>
                <w:sz w:val="20"/>
                <w:szCs w:val="18"/>
              </w:rPr>
            </w:pPr>
            <w:r w:rsidRPr="006D7B43">
              <w:rPr>
                <w:bCs/>
                <w:sz w:val="20"/>
                <w:szCs w:val="18"/>
              </w:rPr>
              <w:t>Пенсионное обеспечение муниципальных служащих</w:t>
            </w:r>
          </w:p>
        </w:tc>
        <w:tc>
          <w:tcPr>
            <w:tcW w:w="1083"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bCs/>
                <w:sz w:val="20"/>
                <w:szCs w:val="18"/>
              </w:rPr>
            </w:pPr>
            <w:r w:rsidRPr="006D7B43">
              <w:rPr>
                <w:bCs/>
                <w:sz w:val="20"/>
                <w:szCs w:val="18"/>
              </w:rPr>
              <w:t>.1001</w:t>
            </w:r>
          </w:p>
        </w:tc>
        <w:tc>
          <w:tcPr>
            <w:tcW w:w="1375"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5050083100</w:t>
            </w:r>
          </w:p>
        </w:tc>
        <w:tc>
          <w:tcPr>
            <w:tcW w:w="99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312</w:t>
            </w:r>
          </w:p>
        </w:tc>
        <w:tc>
          <w:tcPr>
            <w:tcW w:w="1542"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263</w:t>
            </w:r>
          </w:p>
        </w:tc>
        <w:tc>
          <w:tcPr>
            <w:tcW w:w="1269"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12000</w:t>
            </w:r>
          </w:p>
        </w:tc>
        <w:tc>
          <w:tcPr>
            <w:tcW w:w="1166"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sz w:val="20"/>
                <w:szCs w:val="18"/>
              </w:rPr>
            </w:pPr>
            <w:r w:rsidRPr="006D7B43">
              <w:rPr>
                <w:sz w:val="20"/>
                <w:szCs w:val="18"/>
              </w:rPr>
              <w:t>12000</w:t>
            </w: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hideMark/>
          </w:tcPr>
          <w:p w:rsidR="006D7B43" w:rsidRPr="006D7B43" w:rsidRDefault="006D7B43" w:rsidP="006D7B43">
            <w:pPr>
              <w:rPr>
                <w:bCs/>
                <w:sz w:val="20"/>
                <w:szCs w:val="18"/>
              </w:rPr>
            </w:pPr>
            <w:r w:rsidRPr="006D7B43">
              <w:rPr>
                <w:bCs/>
                <w:sz w:val="20"/>
                <w:szCs w:val="18"/>
              </w:rPr>
              <w:t>ИТОГО:</w:t>
            </w:r>
          </w:p>
        </w:tc>
        <w:tc>
          <w:tcPr>
            <w:tcW w:w="1083"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1375"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992"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1542"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1269"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bCs/>
                <w:sz w:val="20"/>
                <w:szCs w:val="18"/>
              </w:rPr>
            </w:pPr>
            <w:r w:rsidRPr="006D7B43">
              <w:rPr>
                <w:bCs/>
                <w:sz w:val="20"/>
                <w:szCs w:val="18"/>
              </w:rPr>
              <w:t>12000</w:t>
            </w:r>
          </w:p>
        </w:tc>
        <w:tc>
          <w:tcPr>
            <w:tcW w:w="1166"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bCs/>
                <w:sz w:val="20"/>
                <w:szCs w:val="18"/>
              </w:rPr>
            </w:pPr>
            <w:r w:rsidRPr="006D7B43">
              <w:rPr>
                <w:bCs/>
                <w:sz w:val="20"/>
                <w:szCs w:val="18"/>
              </w:rPr>
              <w:t>12000</w:t>
            </w: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hideMark/>
          </w:tcPr>
          <w:p w:rsidR="006D7B43" w:rsidRPr="006D7B43" w:rsidRDefault="006D7B43" w:rsidP="006D7B43">
            <w:pPr>
              <w:rPr>
                <w:bCs/>
                <w:sz w:val="20"/>
                <w:szCs w:val="18"/>
              </w:rPr>
            </w:pPr>
          </w:p>
        </w:tc>
        <w:tc>
          <w:tcPr>
            <w:tcW w:w="1083"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1375"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992"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1542"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sz w:val="20"/>
                <w:szCs w:val="18"/>
              </w:rPr>
            </w:pPr>
          </w:p>
        </w:tc>
        <w:tc>
          <w:tcPr>
            <w:tcW w:w="1269"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1166"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r>
      <w:tr w:rsidR="006D7B43" w:rsidRPr="006D7B43" w:rsidTr="006D7B43">
        <w:trPr>
          <w:trHeight w:val="255"/>
        </w:trPr>
        <w:tc>
          <w:tcPr>
            <w:tcW w:w="2401" w:type="dxa"/>
            <w:tcBorders>
              <w:top w:val="nil"/>
              <w:left w:val="single" w:sz="4" w:space="0" w:color="auto"/>
              <w:bottom w:val="single" w:sz="4" w:space="0" w:color="auto"/>
              <w:right w:val="single" w:sz="4" w:space="0" w:color="auto"/>
            </w:tcBorders>
            <w:shd w:val="clear" w:color="auto" w:fill="auto"/>
            <w:hideMark/>
          </w:tcPr>
          <w:p w:rsidR="006D7B43" w:rsidRPr="006D7B43" w:rsidRDefault="006D7B43" w:rsidP="006D7B43">
            <w:pPr>
              <w:rPr>
                <w:bCs/>
                <w:sz w:val="20"/>
                <w:szCs w:val="18"/>
              </w:rPr>
            </w:pPr>
            <w:r w:rsidRPr="006D7B43">
              <w:rPr>
                <w:bCs/>
                <w:sz w:val="20"/>
                <w:szCs w:val="18"/>
              </w:rPr>
              <w:t>ВСЕГО:</w:t>
            </w:r>
          </w:p>
        </w:tc>
        <w:tc>
          <w:tcPr>
            <w:tcW w:w="1083"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1375"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992"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1542" w:type="dxa"/>
            <w:tcBorders>
              <w:top w:val="nil"/>
              <w:left w:val="nil"/>
              <w:bottom w:val="single" w:sz="4" w:space="0" w:color="auto"/>
              <w:right w:val="single" w:sz="4" w:space="0" w:color="auto"/>
            </w:tcBorders>
            <w:shd w:val="clear" w:color="auto" w:fill="auto"/>
            <w:noWrap/>
          </w:tcPr>
          <w:p w:rsidR="006D7B43" w:rsidRPr="006D7B43" w:rsidRDefault="006D7B43" w:rsidP="006D7B43">
            <w:pPr>
              <w:jc w:val="center"/>
              <w:rPr>
                <w:bCs/>
                <w:sz w:val="20"/>
                <w:szCs w:val="18"/>
              </w:rPr>
            </w:pPr>
          </w:p>
        </w:tc>
        <w:tc>
          <w:tcPr>
            <w:tcW w:w="1269"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bCs/>
                <w:sz w:val="20"/>
                <w:szCs w:val="18"/>
              </w:rPr>
            </w:pPr>
            <w:r w:rsidRPr="006D7B43">
              <w:rPr>
                <w:bCs/>
                <w:sz w:val="20"/>
                <w:szCs w:val="18"/>
              </w:rPr>
              <w:t>7249453</w:t>
            </w:r>
          </w:p>
        </w:tc>
        <w:tc>
          <w:tcPr>
            <w:tcW w:w="1166" w:type="dxa"/>
            <w:tcBorders>
              <w:top w:val="nil"/>
              <w:left w:val="nil"/>
              <w:bottom w:val="single" w:sz="4" w:space="0" w:color="auto"/>
              <w:right w:val="single" w:sz="4" w:space="0" w:color="auto"/>
            </w:tcBorders>
            <w:shd w:val="clear" w:color="auto" w:fill="auto"/>
            <w:noWrap/>
            <w:hideMark/>
          </w:tcPr>
          <w:p w:rsidR="006D7B43" w:rsidRPr="006D7B43" w:rsidRDefault="006D7B43" w:rsidP="006D7B43">
            <w:pPr>
              <w:jc w:val="center"/>
              <w:rPr>
                <w:bCs/>
                <w:sz w:val="20"/>
                <w:szCs w:val="18"/>
              </w:rPr>
            </w:pPr>
            <w:r w:rsidRPr="006D7B43">
              <w:rPr>
                <w:bCs/>
                <w:sz w:val="20"/>
                <w:szCs w:val="18"/>
              </w:rPr>
              <w:t>7484323</w:t>
            </w:r>
          </w:p>
        </w:tc>
      </w:tr>
    </w:tbl>
    <w:p w:rsidR="006D7B43" w:rsidRPr="006D7B43" w:rsidRDefault="006D7B43" w:rsidP="006D7B43">
      <w:pPr>
        <w:jc w:val="right"/>
        <w:rPr>
          <w:sz w:val="20"/>
          <w:szCs w:val="20"/>
        </w:rPr>
      </w:pPr>
      <w:r w:rsidRPr="006D7B43">
        <w:rPr>
          <w:sz w:val="20"/>
          <w:szCs w:val="20"/>
        </w:rPr>
        <w:t>Приложение № 6 к решению Совета депутатов</w:t>
      </w:r>
    </w:p>
    <w:p w:rsidR="006D7B43" w:rsidRPr="006D7B43" w:rsidRDefault="006D7B43" w:rsidP="006D7B43">
      <w:pPr>
        <w:jc w:val="right"/>
        <w:rPr>
          <w:sz w:val="20"/>
          <w:szCs w:val="20"/>
        </w:rPr>
      </w:pPr>
      <w:r w:rsidRPr="006D7B43">
        <w:rPr>
          <w:sz w:val="20"/>
          <w:szCs w:val="20"/>
        </w:rPr>
        <w:t>Сандогорского сельского поселения от 31.08.2017 № 55</w:t>
      </w:r>
    </w:p>
    <w:p w:rsidR="006D7B43" w:rsidRPr="006D7B43" w:rsidRDefault="006D7B43" w:rsidP="006D7B43">
      <w:pPr>
        <w:jc w:val="center"/>
        <w:rPr>
          <w:b/>
          <w:bCs/>
          <w:sz w:val="20"/>
          <w:szCs w:val="20"/>
        </w:rPr>
      </w:pPr>
      <w:r w:rsidRPr="006D7B43">
        <w:rPr>
          <w:bCs/>
          <w:sz w:val="20"/>
          <w:szCs w:val="20"/>
        </w:rPr>
        <w:t>Источники финансирования дефицита Сандогорского сельского поселения Костромского муниципального района Костромской области на 2017 год</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4110"/>
        <w:gridCol w:w="1843"/>
      </w:tblGrid>
      <w:tr w:rsidR="006D7B43" w:rsidRPr="006D7B43" w:rsidTr="006D7B43">
        <w:tc>
          <w:tcPr>
            <w:tcW w:w="3369" w:type="dxa"/>
            <w:shd w:val="clear" w:color="auto" w:fill="auto"/>
          </w:tcPr>
          <w:p w:rsidR="006D7B43" w:rsidRPr="006D7B43" w:rsidRDefault="006D7B43" w:rsidP="006D7B43">
            <w:pPr>
              <w:jc w:val="center"/>
              <w:rPr>
                <w:bCs/>
                <w:sz w:val="20"/>
                <w:szCs w:val="20"/>
              </w:rPr>
            </w:pPr>
            <w:r w:rsidRPr="006D7B43">
              <w:rPr>
                <w:bCs/>
                <w:sz w:val="20"/>
                <w:szCs w:val="20"/>
              </w:rPr>
              <w:t>Код</w:t>
            </w:r>
          </w:p>
        </w:tc>
        <w:tc>
          <w:tcPr>
            <w:tcW w:w="4110" w:type="dxa"/>
            <w:shd w:val="clear" w:color="auto" w:fill="auto"/>
          </w:tcPr>
          <w:p w:rsidR="006D7B43" w:rsidRPr="006D7B43" w:rsidRDefault="006D7B43" w:rsidP="006D7B43">
            <w:pPr>
              <w:jc w:val="center"/>
              <w:rPr>
                <w:bCs/>
                <w:sz w:val="20"/>
                <w:szCs w:val="20"/>
              </w:rPr>
            </w:pPr>
            <w:r w:rsidRPr="006D7B43">
              <w:rPr>
                <w:bCs/>
                <w:sz w:val="20"/>
                <w:szCs w:val="20"/>
              </w:rPr>
              <w:t>Наименование</w:t>
            </w:r>
          </w:p>
        </w:tc>
        <w:tc>
          <w:tcPr>
            <w:tcW w:w="1843" w:type="dxa"/>
            <w:shd w:val="clear" w:color="auto" w:fill="auto"/>
          </w:tcPr>
          <w:p w:rsidR="006D7B43" w:rsidRPr="006D7B43" w:rsidRDefault="006D7B43" w:rsidP="006D7B43">
            <w:pPr>
              <w:jc w:val="center"/>
              <w:rPr>
                <w:bCs/>
                <w:sz w:val="20"/>
                <w:szCs w:val="20"/>
              </w:rPr>
            </w:pPr>
            <w:r w:rsidRPr="006D7B43">
              <w:rPr>
                <w:bCs/>
                <w:sz w:val="20"/>
                <w:szCs w:val="20"/>
              </w:rPr>
              <w:t>Сумма</w:t>
            </w:r>
          </w:p>
        </w:tc>
      </w:tr>
      <w:tr w:rsidR="006D7B43" w:rsidRPr="006D7B43" w:rsidTr="006D7B43">
        <w:tc>
          <w:tcPr>
            <w:tcW w:w="3369" w:type="dxa"/>
            <w:shd w:val="clear" w:color="auto" w:fill="auto"/>
          </w:tcPr>
          <w:p w:rsidR="006D7B43" w:rsidRPr="006D7B43" w:rsidRDefault="006D7B43" w:rsidP="006D7B43">
            <w:pPr>
              <w:rPr>
                <w:bCs/>
                <w:sz w:val="20"/>
                <w:szCs w:val="20"/>
              </w:rPr>
            </w:pPr>
            <w:r w:rsidRPr="006D7B43">
              <w:rPr>
                <w:bCs/>
                <w:sz w:val="20"/>
                <w:szCs w:val="20"/>
              </w:rPr>
              <w:t>000 01 00 00 00 00 0000 000</w:t>
            </w:r>
          </w:p>
        </w:tc>
        <w:tc>
          <w:tcPr>
            <w:tcW w:w="4110" w:type="dxa"/>
            <w:shd w:val="clear" w:color="auto" w:fill="auto"/>
          </w:tcPr>
          <w:p w:rsidR="006D7B43" w:rsidRPr="006D7B43" w:rsidRDefault="006D7B43" w:rsidP="006D7B43">
            <w:pPr>
              <w:jc w:val="both"/>
              <w:rPr>
                <w:bCs/>
                <w:sz w:val="20"/>
                <w:szCs w:val="20"/>
              </w:rPr>
            </w:pPr>
            <w:r w:rsidRPr="006D7B43">
              <w:rPr>
                <w:bCs/>
                <w:sz w:val="20"/>
                <w:szCs w:val="20"/>
              </w:rPr>
              <w:t>Источники внутреннего финансирования бюджета</w:t>
            </w:r>
          </w:p>
        </w:tc>
        <w:tc>
          <w:tcPr>
            <w:tcW w:w="1843" w:type="dxa"/>
            <w:shd w:val="clear" w:color="auto" w:fill="auto"/>
          </w:tcPr>
          <w:p w:rsidR="006D7B43" w:rsidRPr="006D7B43" w:rsidRDefault="006D7B43" w:rsidP="006D7B43">
            <w:pPr>
              <w:rPr>
                <w:bCs/>
                <w:sz w:val="20"/>
                <w:szCs w:val="20"/>
              </w:rPr>
            </w:pPr>
            <w:r w:rsidRPr="006D7B43">
              <w:rPr>
                <w:bCs/>
                <w:sz w:val="20"/>
                <w:szCs w:val="20"/>
              </w:rPr>
              <w:t>383 106</w:t>
            </w:r>
          </w:p>
        </w:tc>
      </w:tr>
      <w:tr w:rsidR="006D7B43" w:rsidRPr="006D7B43" w:rsidTr="006D7B43">
        <w:tc>
          <w:tcPr>
            <w:tcW w:w="3369" w:type="dxa"/>
            <w:shd w:val="clear" w:color="auto" w:fill="auto"/>
          </w:tcPr>
          <w:p w:rsidR="006D7B43" w:rsidRPr="006D7B43" w:rsidRDefault="006D7B43" w:rsidP="006D7B43">
            <w:pPr>
              <w:rPr>
                <w:bCs/>
                <w:sz w:val="20"/>
                <w:szCs w:val="20"/>
              </w:rPr>
            </w:pPr>
            <w:r w:rsidRPr="006D7B43">
              <w:rPr>
                <w:bCs/>
                <w:sz w:val="20"/>
                <w:szCs w:val="20"/>
              </w:rPr>
              <w:t>000 01 05 00 00 00 0000 000</w:t>
            </w:r>
          </w:p>
        </w:tc>
        <w:tc>
          <w:tcPr>
            <w:tcW w:w="4110" w:type="dxa"/>
            <w:shd w:val="clear" w:color="auto" w:fill="auto"/>
          </w:tcPr>
          <w:p w:rsidR="006D7B43" w:rsidRPr="006D7B43" w:rsidRDefault="006D7B43" w:rsidP="006D7B43">
            <w:pPr>
              <w:jc w:val="both"/>
              <w:rPr>
                <w:bCs/>
                <w:sz w:val="20"/>
                <w:szCs w:val="20"/>
              </w:rPr>
            </w:pPr>
            <w:r w:rsidRPr="006D7B43">
              <w:rPr>
                <w:bCs/>
                <w:sz w:val="20"/>
                <w:szCs w:val="20"/>
              </w:rPr>
              <w:t>Изменение остатков средств на счетах по учету средств бюджета</w:t>
            </w:r>
          </w:p>
        </w:tc>
        <w:tc>
          <w:tcPr>
            <w:tcW w:w="1843" w:type="dxa"/>
            <w:shd w:val="clear" w:color="auto" w:fill="auto"/>
          </w:tcPr>
          <w:p w:rsidR="006D7B43" w:rsidRPr="006D7B43" w:rsidRDefault="006D7B43" w:rsidP="006D7B43">
            <w:pPr>
              <w:rPr>
                <w:bCs/>
                <w:sz w:val="20"/>
                <w:szCs w:val="20"/>
              </w:rPr>
            </w:pPr>
            <w:r w:rsidRPr="006D7B43">
              <w:rPr>
                <w:bCs/>
                <w:sz w:val="20"/>
                <w:szCs w:val="20"/>
              </w:rPr>
              <w:t>383 106</w:t>
            </w:r>
          </w:p>
        </w:tc>
      </w:tr>
      <w:tr w:rsidR="006D7B43" w:rsidRPr="006D7B43" w:rsidTr="006D7B43">
        <w:tc>
          <w:tcPr>
            <w:tcW w:w="3369" w:type="dxa"/>
            <w:shd w:val="clear" w:color="auto" w:fill="auto"/>
          </w:tcPr>
          <w:p w:rsidR="006D7B43" w:rsidRPr="006D7B43" w:rsidRDefault="006D7B43" w:rsidP="006D7B43">
            <w:pPr>
              <w:rPr>
                <w:bCs/>
                <w:sz w:val="20"/>
                <w:szCs w:val="20"/>
              </w:rPr>
            </w:pPr>
            <w:r w:rsidRPr="006D7B43">
              <w:rPr>
                <w:bCs/>
                <w:sz w:val="20"/>
                <w:szCs w:val="20"/>
              </w:rPr>
              <w:t>000 01 05 00 00 00 0000 500</w:t>
            </w:r>
          </w:p>
        </w:tc>
        <w:tc>
          <w:tcPr>
            <w:tcW w:w="4110" w:type="dxa"/>
            <w:shd w:val="clear" w:color="auto" w:fill="auto"/>
          </w:tcPr>
          <w:p w:rsidR="006D7B43" w:rsidRPr="006D7B43" w:rsidRDefault="006D7B43" w:rsidP="006D7B43">
            <w:pPr>
              <w:jc w:val="both"/>
              <w:rPr>
                <w:bCs/>
                <w:sz w:val="20"/>
                <w:szCs w:val="20"/>
              </w:rPr>
            </w:pPr>
            <w:r w:rsidRPr="006D7B43">
              <w:rPr>
                <w:bCs/>
                <w:sz w:val="20"/>
                <w:szCs w:val="20"/>
              </w:rPr>
              <w:t>Увеличение остатков средств бюджетов</w:t>
            </w:r>
          </w:p>
        </w:tc>
        <w:tc>
          <w:tcPr>
            <w:tcW w:w="1843" w:type="dxa"/>
            <w:shd w:val="clear" w:color="auto" w:fill="auto"/>
          </w:tcPr>
          <w:p w:rsidR="006D7B43" w:rsidRPr="006D7B43" w:rsidRDefault="006D7B43" w:rsidP="006D7B43">
            <w:pPr>
              <w:rPr>
                <w:bCs/>
                <w:sz w:val="20"/>
                <w:szCs w:val="20"/>
              </w:rPr>
            </w:pPr>
            <w:r w:rsidRPr="006D7B43">
              <w:rPr>
                <w:bCs/>
                <w:sz w:val="20"/>
                <w:szCs w:val="20"/>
              </w:rPr>
              <w:t>7 101 217</w:t>
            </w:r>
          </w:p>
        </w:tc>
      </w:tr>
      <w:tr w:rsidR="006D7B43" w:rsidRPr="006D7B43" w:rsidTr="006D7B43">
        <w:tc>
          <w:tcPr>
            <w:tcW w:w="3369" w:type="dxa"/>
            <w:shd w:val="clear" w:color="auto" w:fill="auto"/>
          </w:tcPr>
          <w:p w:rsidR="006D7B43" w:rsidRPr="006D7B43" w:rsidRDefault="006D7B43" w:rsidP="006D7B43">
            <w:pPr>
              <w:rPr>
                <w:bCs/>
                <w:sz w:val="20"/>
                <w:szCs w:val="20"/>
              </w:rPr>
            </w:pPr>
            <w:r w:rsidRPr="006D7B43">
              <w:rPr>
                <w:bCs/>
                <w:sz w:val="20"/>
                <w:szCs w:val="20"/>
              </w:rPr>
              <w:t>000 01 05 02 00 00 0000 500</w:t>
            </w:r>
          </w:p>
        </w:tc>
        <w:tc>
          <w:tcPr>
            <w:tcW w:w="4110" w:type="dxa"/>
            <w:shd w:val="clear" w:color="auto" w:fill="auto"/>
          </w:tcPr>
          <w:p w:rsidR="006D7B43" w:rsidRPr="006D7B43" w:rsidRDefault="006D7B43" w:rsidP="006D7B43">
            <w:pPr>
              <w:jc w:val="both"/>
              <w:rPr>
                <w:bCs/>
                <w:sz w:val="20"/>
                <w:szCs w:val="20"/>
              </w:rPr>
            </w:pPr>
            <w:r w:rsidRPr="006D7B43">
              <w:rPr>
                <w:bCs/>
                <w:sz w:val="20"/>
                <w:szCs w:val="20"/>
              </w:rPr>
              <w:t>Увеличение прочих остатков средств бюджетов</w:t>
            </w:r>
          </w:p>
        </w:tc>
        <w:tc>
          <w:tcPr>
            <w:tcW w:w="1843" w:type="dxa"/>
            <w:shd w:val="clear" w:color="auto" w:fill="auto"/>
          </w:tcPr>
          <w:p w:rsidR="006D7B43" w:rsidRPr="006D7B43" w:rsidRDefault="006D7B43" w:rsidP="006D7B43">
            <w:pPr>
              <w:rPr>
                <w:bCs/>
                <w:sz w:val="20"/>
                <w:szCs w:val="20"/>
              </w:rPr>
            </w:pPr>
            <w:r w:rsidRPr="006D7B43">
              <w:rPr>
                <w:bCs/>
                <w:sz w:val="20"/>
                <w:szCs w:val="20"/>
              </w:rPr>
              <w:t>7 101 217</w:t>
            </w:r>
          </w:p>
        </w:tc>
      </w:tr>
      <w:tr w:rsidR="006D7B43" w:rsidRPr="006D7B43" w:rsidTr="006D7B43">
        <w:tc>
          <w:tcPr>
            <w:tcW w:w="3369" w:type="dxa"/>
            <w:shd w:val="clear" w:color="auto" w:fill="auto"/>
          </w:tcPr>
          <w:p w:rsidR="006D7B43" w:rsidRPr="006D7B43" w:rsidRDefault="006D7B43" w:rsidP="006D7B43">
            <w:pPr>
              <w:rPr>
                <w:bCs/>
                <w:sz w:val="20"/>
                <w:szCs w:val="20"/>
              </w:rPr>
            </w:pPr>
            <w:r w:rsidRPr="006D7B43">
              <w:rPr>
                <w:bCs/>
                <w:sz w:val="20"/>
                <w:szCs w:val="20"/>
              </w:rPr>
              <w:t>000 01 05 02 01 00 0000 510</w:t>
            </w:r>
          </w:p>
        </w:tc>
        <w:tc>
          <w:tcPr>
            <w:tcW w:w="4110" w:type="dxa"/>
            <w:shd w:val="clear" w:color="auto" w:fill="auto"/>
          </w:tcPr>
          <w:p w:rsidR="006D7B43" w:rsidRPr="006D7B43" w:rsidRDefault="006D7B43" w:rsidP="006D7B43">
            <w:pPr>
              <w:jc w:val="both"/>
              <w:rPr>
                <w:bCs/>
                <w:sz w:val="20"/>
                <w:szCs w:val="20"/>
              </w:rPr>
            </w:pPr>
            <w:r w:rsidRPr="006D7B43">
              <w:rPr>
                <w:bCs/>
                <w:sz w:val="20"/>
                <w:szCs w:val="20"/>
              </w:rPr>
              <w:t>Увеличение прочих остатков денежных средств бюджетов</w:t>
            </w:r>
          </w:p>
        </w:tc>
        <w:tc>
          <w:tcPr>
            <w:tcW w:w="1843" w:type="dxa"/>
            <w:shd w:val="clear" w:color="auto" w:fill="auto"/>
          </w:tcPr>
          <w:p w:rsidR="006D7B43" w:rsidRPr="006D7B43" w:rsidRDefault="006D7B43" w:rsidP="006D7B43">
            <w:pPr>
              <w:rPr>
                <w:bCs/>
                <w:sz w:val="20"/>
                <w:szCs w:val="20"/>
              </w:rPr>
            </w:pPr>
            <w:r w:rsidRPr="006D7B43">
              <w:rPr>
                <w:bCs/>
                <w:sz w:val="20"/>
                <w:szCs w:val="20"/>
              </w:rPr>
              <w:t>7 101 217</w:t>
            </w:r>
          </w:p>
        </w:tc>
      </w:tr>
      <w:tr w:rsidR="006D7B43" w:rsidRPr="006D7B43" w:rsidTr="006D7B43">
        <w:tc>
          <w:tcPr>
            <w:tcW w:w="3369" w:type="dxa"/>
            <w:shd w:val="clear" w:color="auto" w:fill="auto"/>
          </w:tcPr>
          <w:p w:rsidR="006D7B43" w:rsidRPr="006D7B43" w:rsidRDefault="006D7B43" w:rsidP="006D7B43">
            <w:pPr>
              <w:rPr>
                <w:bCs/>
                <w:sz w:val="20"/>
                <w:szCs w:val="20"/>
              </w:rPr>
            </w:pPr>
            <w:r w:rsidRPr="006D7B43">
              <w:rPr>
                <w:bCs/>
                <w:sz w:val="20"/>
                <w:szCs w:val="20"/>
              </w:rPr>
              <w:t>000 01 05 02 01 10 0000 510</w:t>
            </w:r>
          </w:p>
        </w:tc>
        <w:tc>
          <w:tcPr>
            <w:tcW w:w="4110" w:type="dxa"/>
            <w:shd w:val="clear" w:color="auto" w:fill="auto"/>
          </w:tcPr>
          <w:p w:rsidR="006D7B43" w:rsidRPr="006D7B43" w:rsidRDefault="006D7B43" w:rsidP="006D7B43">
            <w:pPr>
              <w:jc w:val="both"/>
              <w:rPr>
                <w:bCs/>
                <w:sz w:val="20"/>
                <w:szCs w:val="20"/>
              </w:rPr>
            </w:pPr>
            <w:r w:rsidRPr="006D7B43">
              <w:rPr>
                <w:bCs/>
                <w:sz w:val="20"/>
                <w:szCs w:val="20"/>
              </w:rPr>
              <w:t>Увеличение прочих остатков денежных средств бюджетов сельских поселений</w:t>
            </w:r>
          </w:p>
        </w:tc>
        <w:tc>
          <w:tcPr>
            <w:tcW w:w="1843" w:type="dxa"/>
            <w:shd w:val="clear" w:color="auto" w:fill="auto"/>
          </w:tcPr>
          <w:p w:rsidR="006D7B43" w:rsidRPr="006D7B43" w:rsidRDefault="006D7B43" w:rsidP="006D7B43">
            <w:pPr>
              <w:rPr>
                <w:bCs/>
                <w:sz w:val="20"/>
                <w:szCs w:val="20"/>
              </w:rPr>
            </w:pPr>
            <w:r w:rsidRPr="006D7B43">
              <w:rPr>
                <w:bCs/>
                <w:sz w:val="20"/>
                <w:szCs w:val="20"/>
              </w:rPr>
              <w:t>7 101 217</w:t>
            </w:r>
          </w:p>
        </w:tc>
      </w:tr>
      <w:tr w:rsidR="006D7B43" w:rsidRPr="006D7B43" w:rsidTr="006D7B43">
        <w:tc>
          <w:tcPr>
            <w:tcW w:w="3369" w:type="dxa"/>
            <w:shd w:val="clear" w:color="auto" w:fill="auto"/>
          </w:tcPr>
          <w:p w:rsidR="006D7B43" w:rsidRPr="006D7B43" w:rsidRDefault="006D7B43" w:rsidP="006D7B43">
            <w:pPr>
              <w:rPr>
                <w:bCs/>
                <w:sz w:val="20"/>
                <w:szCs w:val="20"/>
              </w:rPr>
            </w:pPr>
            <w:r w:rsidRPr="006D7B43">
              <w:rPr>
                <w:bCs/>
                <w:sz w:val="20"/>
                <w:szCs w:val="20"/>
              </w:rPr>
              <w:t>000 01 05 00 00 00 0000 600</w:t>
            </w:r>
          </w:p>
        </w:tc>
        <w:tc>
          <w:tcPr>
            <w:tcW w:w="4110" w:type="dxa"/>
            <w:shd w:val="clear" w:color="auto" w:fill="auto"/>
          </w:tcPr>
          <w:p w:rsidR="006D7B43" w:rsidRPr="006D7B43" w:rsidRDefault="006D7B43" w:rsidP="006D7B43">
            <w:pPr>
              <w:jc w:val="both"/>
              <w:rPr>
                <w:bCs/>
                <w:sz w:val="20"/>
                <w:szCs w:val="20"/>
              </w:rPr>
            </w:pPr>
            <w:r w:rsidRPr="006D7B43">
              <w:rPr>
                <w:bCs/>
                <w:sz w:val="20"/>
                <w:szCs w:val="20"/>
              </w:rPr>
              <w:t>Уменьшение остатков средств бюджетов</w:t>
            </w:r>
          </w:p>
        </w:tc>
        <w:tc>
          <w:tcPr>
            <w:tcW w:w="1843" w:type="dxa"/>
            <w:shd w:val="clear" w:color="auto" w:fill="auto"/>
          </w:tcPr>
          <w:p w:rsidR="006D7B43" w:rsidRPr="006D7B43" w:rsidRDefault="006D7B43" w:rsidP="006D7B43">
            <w:pPr>
              <w:rPr>
                <w:bCs/>
                <w:sz w:val="20"/>
                <w:szCs w:val="20"/>
              </w:rPr>
            </w:pPr>
            <w:r w:rsidRPr="006D7B43">
              <w:rPr>
                <w:bCs/>
                <w:sz w:val="20"/>
                <w:szCs w:val="20"/>
              </w:rPr>
              <w:t>7 484 323</w:t>
            </w:r>
          </w:p>
        </w:tc>
      </w:tr>
      <w:tr w:rsidR="006D7B43" w:rsidRPr="006D7B43" w:rsidTr="006D7B43">
        <w:tc>
          <w:tcPr>
            <w:tcW w:w="3369" w:type="dxa"/>
            <w:shd w:val="clear" w:color="auto" w:fill="auto"/>
          </w:tcPr>
          <w:p w:rsidR="006D7B43" w:rsidRPr="006D7B43" w:rsidRDefault="006D7B43" w:rsidP="006D7B43">
            <w:pPr>
              <w:rPr>
                <w:bCs/>
                <w:sz w:val="20"/>
                <w:szCs w:val="20"/>
              </w:rPr>
            </w:pPr>
            <w:r w:rsidRPr="006D7B43">
              <w:rPr>
                <w:bCs/>
                <w:sz w:val="20"/>
                <w:szCs w:val="20"/>
              </w:rPr>
              <w:t>000 01 05 02 00 00 0000 600</w:t>
            </w:r>
          </w:p>
        </w:tc>
        <w:tc>
          <w:tcPr>
            <w:tcW w:w="4110" w:type="dxa"/>
            <w:shd w:val="clear" w:color="auto" w:fill="auto"/>
          </w:tcPr>
          <w:p w:rsidR="006D7B43" w:rsidRPr="006D7B43" w:rsidRDefault="006D7B43" w:rsidP="006D7B43">
            <w:pPr>
              <w:jc w:val="both"/>
              <w:rPr>
                <w:bCs/>
                <w:sz w:val="20"/>
                <w:szCs w:val="20"/>
              </w:rPr>
            </w:pPr>
            <w:r w:rsidRPr="006D7B43">
              <w:rPr>
                <w:bCs/>
                <w:sz w:val="20"/>
                <w:szCs w:val="20"/>
              </w:rPr>
              <w:t>Уменьшение прочих остатков средств бюджетов</w:t>
            </w:r>
          </w:p>
        </w:tc>
        <w:tc>
          <w:tcPr>
            <w:tcW w:w="1843" w:type="dxa"/>
            <w:shd w:val="clear" w:color="auto" w:fill="auto"/>
          </w:tcPr>
          <w:p w:rsidR="006D7B43" w:rsidRPr="006D7B43" w:rsidRDefault="006D7B43" w:rsidP="006D7B43">
            <w:pPr>
              <w:rPr>
                <w:bCs/>
                <w:sz w:val="20"/>
                <w:szCs w:val="20"/>
              </w:rPr>
            </w:pPr>
            <w:r w:rsidRPr="006D7B43">
              <w:rPr>
                <w:bCs/>
                <w:sz w:val="20"/>
                <w:szCs w:val="20"/>
              </w:rPr>
              <w:t>7 484 323</w:t>
            </w:r>
          </w:p>
        </w:tc>
      </w:tr>
      <w:tr w:rsidR="006D7B43" w:rsidRPr="006D7B43" w:rsidTr="006D7B43">
        <w:tc>
          <w:tcPr>
            <w:tcW w:w="3369" w:type="dxa"/>
            <w:shd w:val="clear" w:color="auto" w:fill="auto"/>
          </w:tcPr>
          <w:p w:rsidR="006D7B43" w:rsidRPr="006D7B43" w:rsidRDefault="006D7B43" w:rsidP="006D7B43">
            <w:pPr>
              <w:rPr>
                <w:bCs/>
                <w:sz w:val="20"/>
                <w:szCs w:val="20"/>
              </w:rPr>
            </w:pPr>
            <w:r w:rsidRPr="006D7B43">
              <w:rPr>
                <w:bCs/>
                <w:sz w:val="20"/>
                <w:szCs w:val="20"/>
              </w:rPr>
              <w:t>000 01 05 02 01 00 0000 610</w:t>
            </w:r>
          </w:p>
        </w:tc>
        <w:tc>
          <w:tcPr>
            <w:tcW w:w="4110" w:type="dxa"/>
            <w:shd w:val="clear" w:color="auto" w:fill="auto"/>
          </w:tcPr>
          <w:p w:rsidR="006D7B43" w:rsidRPr="006D7B43" w:rsidRDefault="006D7B43" w:rsidP="006D7B43">
            <w:pPr>
              <w:jc w:val="both"/>
              <w:rPr>
                <w:bCs/>
                <w:sz w:val="20"/>
                <w:szCs w:val="20"/>
              </w:rPr>
            </w:pPr>
            <w:r w:rsidRPr="006D7B43">
              <w:rPr>
                <w:bCs/>
                <w:sz w:val="20"/>
                <w:szCs w:val="20"/>
              </w:rPr>
              <w:t>Уменьшение прочих остатков денежных средств бюджетов</w:t>
            </w:r>
          </w:p>
        </w:tc>
        <w:tc>
          <w:tcPr>
            <w:tcW w:w="1843" w:type="dxa"/>
            <w:shd w:val="clear" w:color="auto" w:fill="auto"/>
          </w:tcPr>
          <w:p w:rsidR="006D7B43" w:rsidRPr="006D7B43" w:rsidRDefault="006D7B43" w:rsidP="006D7B43">
            <w:pPr>
              <w:rPr>
                <w:bCs/>
                <w:sz w:val="20"/>
                <w:szCs w:val="20"/>
              </w:rPr>
            </w:pPr>
            <w:r w:rsidRPr="006D7B43">
              <w:rPr>
                <w:bCs/>
                <w:sz w:val="20"/>
                <w:szCs w:val="20"/>
              </w:rPr>
              <w:t>7 484 323</w:t>
            </w:r>
          </w:p>
        </w:tc>
      </w:tr>
      <w:tr w:rsidR="006D7B43" w:rsidRPr="006D7B43" w:rsidTr="006D7B43">
        <w:tc>
          <w:tcPr>
            <w:tcW w:w="3369" w:type="dxa"/>
            <w:shd w:val="clear" w:color="auto" w:fill="auto"/>
          </w:tcPr>
          <w:p w:rsidR="006D7B43" w:rsidRPr="006D7B43" w:rsidRDefault="006D7B43" w:rsidP="006D7B43">
            <w:pPr>
              <w:rPr>
                <w:bCs/>
                <w:sz w:val="20"/>
                <w:szCs w:val="20"/>
              </w:rPr>
            </w:pPr>
            <w:r w:rsidRPr="006D7B43">
              <w:rPr>
                <w:bCs/>
                <w:sz w:val="20"/>
                <w:szCs w:val="20"/>
              </w:rPr>
              <w:t>000 01 05 02 01 10 0000 610</w:t>
            </w:r>
          </w:p>
        </w:tc>
        <w:tc>
          <w:tcPr>
            <w:tcW w:w="4110" w:type="dxa"/>
            <w:shd w:val="clear" w:color="auto" w:fill="auto"/>
          </w:tcPr>
          <w:p w:rsidR="006D7B43" w:rsidRPr="006D7B43" w:rsidRDefault="006D7B43" w:rsidP="006D7B43">
            <w:pPr>
              <w:jc w:val="both"/>
              <w:rPr>
                <w:bCs/>
                <w:sz w:val="20"/>
                <w:szCs w:val="20"/>
              </w:rPr>
            </w:pPr>
            <w:r w:rsidRPr="006D7B43">
              <w:rPr>
                <w:bCs/>
                <w:sz w:val="20"/>
                <w:szCs w:val="20"/>
              </w:rPr>
              <w:t>Уменьшение прочих остатков денежных средств бюджетов сельских поселений</w:t>
            </w:r>
          </w:p>
        </w:tc>
        <w:tc>
          <w:tcPr>
            <w:tcW w:w="1843" w:type="dxa"/>
            <w:shd w:val="clear" w:color="auto" w:fill="auto"/>
          </w:tcPr>
          <w:p w:rsidR="006D7B43" w:rsidRPr="006D7B43" w:rsidRDefault="006D7B43" w:rsidP="006D7B43">
            <w:pPr>
              <w:rPr>
                <w:bCs/>
                <w:sz w:val="20"/>
                <w:szCs w:val="20"/>
              </w:rPr>
            </w:pPr>
            <w:r w:rsidRPr="006D7B43">
              <w:rPr>
                <w:bCs/>
                <w:sz w:val="20"/>
                <w:szCs w:val="20"/>
              </w:rPr>
              <w:t>7 484 323</w:t>
            </w:r>
          </w:p>
        </w:tc>
      </w:tr>
      <w:tr w:rsidR="006D7B43" w:rsidRPr="006D7B43" w:rsidTr="006D7B43">
        <w:tc>
          <w:tcPr>
            <w:tcW w:w="3369" w:type="dxa"/>
            <w:shd w:val="clear" w:color="auto" w:fill="auto"/>
          </w:tcPr>
          <w:p w:rsidR="006D7B43" w:rsidRPr="006D7B43" w:rsidRDefault="006D7B43" w:rsidP="006D7B43">
            <w:pPr>
              <w:rPr>
                <w:bCs/>
                <w:sz w:val="20"/>
                <w:szCs w:val="20"/>
              </w:rPr>
            </w:pPr>
            <w:r w:rsidRPr="006D7B43">
              <w:rPr>
                <w:bCs/>
                <w:sz w:val="20"/>
                <w:szCs w:val="20"/>
              </w:rPr>
              <w:t>Итого</w:t>
            </w:r>
          </w:p>
        </w:tc>
        <w:tc>
          <w:tcPr>
            <w:tcW w:w="4110" w:type="dxa"/>
            <w:shd w:val="clear" w:color="auto" w:fill="auto"/>
          </w:tcPr>
          <w:p w:rsidR="006D7B43" w:rsidRPr="006D7B43" w:rsidRDefault="006D7B43" w:rsidP="006D7B43">
            <w:pPr>
              <w:jc w:val="both"/>
              <w:rPr>
                <w:bCs/>
                <w:sz w:val="20"/>
                <w:szCs w:val="20"/>
              </w:rPr>
            </w:pPr>
          </w:p>
        </w:tc>
        <w:tc>
          <w:tcPr>
            <w:tcW w:w="1843" w:type="dxa"/>
            <w:shd w:val="clear" w:color="auto" w:fill="auto"/>
          </w:tcPr>
          <w:p w:rsidR="006D7B43" w:rsidRPr="006D7B43" w:rsidRDefault="006D7B43" w:rsidP="006D7B43">
            <w:pPr>
              <w:rPr>
                <w:bCs/>
                <w:sz w:val="20"/>
                <w:szCs w:val="20"/>
              </w:rPr>
            </w:pPr>
            <w:r w:rsidRPr="006D7B43">
              <w:rPr>
                <w:bCs/>
                <w:sz w:val="20"/>
                <w:szCs w:val="20"/>
              </w:rPr>
              <w:t>383 106</w:t>
            </w:r>
          </w:p>
        </w:tc>
      </w:tr>
    </w:tbl>
    <w:p w:rsidR="000142AE" w:rsidRPr="00913538" w:rsidRDefault="000142AE" w:rsidP="00BA290A">
      <w:pPr>
        <w:jc w:val="center"/>
        <w:rPr>
          <w:sz w:val="20"/>
          <w:szCs w:val="20"/>
        </w:rPr>
      </w:pPr>
      <w:r w:rsidRPr="00913538">
        <w:rPr>
          <w:sz w:val="20"/>
          <w:szCs w:val="20"/>
        </w:rPr>
        <w:t>*****</w:t>
      </w:r>
    </w:p>
    <w:p w:rsidR="00913538" w:rsidRPr="00913538" w:rsidRDefault="00913538" w:rsidP="00913538">
      <w:pPr>
        <w:jc w:val="center"/>
        <w:rPr>
          <w:sz w:val="20"/>
          <w:szCs w:val="20"/>
        </w:rPr>
      </w:pPr>
      <w:r w:rsidRPr="00913538">
        <w:rPr>
          <w:sz w:val="20"/>
          <w:szCs w:val="20"/>
        </w:rPr>
        <w:t>СОВЕТ ДЕПУТАТОВ САНДОГОРСКОГО СЕЛЬСКОГО ПОСЕЛЕНИЯ</w:t>
      </w:r>
    </w:p>
    <w:p w:rsidR="00913538" w:rsidRPr="00913538" w:rsidRDefault="00913538" w:rsidP="00913538">
      <w:pPr>
        <w:jc w:val="center"/>
        <w:rPr>
          <w:sz w:val="20"/>
          <w:szCs w:val="20"/>
        </w:rPr>
      </w:pPr>
      <w:r w:rsidRPr="00913538">
        <w:rPr>
          <w:sz w:val="20"/>
          <w:szCs w:val="20"/>
        </w:rPr>
        <w:t>КОСТРОМСКОГО МУНИЦИПАЛЬНОГО РАЙОНА КОСТРОМСКОЙ ОБЛАСТИ</w:t>
      </w:r>
    </w:p>
    <w:p w:rsidR="00913538" w:rsidRPr="00913538" w:rsidRDefault="00913538" w:rsidP="00913538">
      <w:pPr>
        <w:jc w:val="center"/>
        <w:rPr>
          <w:sz w:val="20"/>
          <w:szCs w:val="20"/>
        </w:rPr>
      </w:pPr>
      <w:r w:rsidRPr="00913538">
        <w:rPr>
          <w:sz w:val="20"/>
          <w:szCs w:val="20"/>
        </w:rPr>
        <w:t>третий созыв</w:t>
      </w:r>
    </w:p>
    <w:p w:rsidR="00913538" w:rsidRPr="00913538" w:rsidRDefault="00913538" w:rsidP="00913538">
      <w:pPr>
        <w:jc w:val="center"/>
        <w:rPr>
          <w:b/>
          <w:sz w:val="20"/>
          <w:szCs w:val="20"/>
        </w:rPr>
      </w:pPr>
      <w:proofErr w:type="gramStart"/>
      <w:r w:rsidRPr="00913538">
        <w:rPr>
          <w:b/>
          <w:sz w:val="20"/>
          <w:szCs w:val="20"/>
        </w:rPr>
        <w:t>Р</w:t>
      </w:r>
      <w:proofErr w:type="gramEnd"/>
      <w:r w:rsidRPr="00913538">
        <w:rPr>
          <w:b/>
          <w:sz w:val="20"/>
          <w:szCs w:val="20"/>
        </w:rPr>
        <w:t xml:space="preserve"> Е Ш Е Н И Е</w:t>
      </w:r>
    </w:p>
    <w:p w:rsidR="00913538" w:rsidRPr="00913538" w:rsidRDefault="00913538" w:rsidP="00913538">
      <w:pPr>
        <w:rPr>
          <w:sz w:val="20"/>
          <w:szCs w:val="20"/>
        </w:rPr>
      </w:pPr>
      <w:r w:rsidRPr="00913538">
        <w:rPr>
          <w:sz w:val="20"/>
          <w:szCs w:val="20"/>
        </w:rPr>
        <w:t>от 3</w:t>
      </w:r>
      <w:r w:rsidR="00960DCB">
        <w:rPr>
          <w:sz w:val="20"/>
          <w:szCs w:val="20"/>
        </w:rPr>
        <w:t xml:space="preserve">1 </w:t>
      </w:r>
      <w:r w:rsidR="006D7B43">
        <w:rPr>
          <w:sz w:val="20"/>
          <w:szCs w:val="20"/>
        </w:rPr>
        <w:t>августа</w:t>
      </w:r>
      <w:r w:rsidRPr="00913538">
        <w:rPr>
          <w:sz w:val="20"/>
          <w:szCs w:val="20"/>
        </w:rPr>
        <w:t xml:space="preserve"> </w:t>
      </w:r>
      <w:smartTag w:uri="urn:schemas-microsoft-com:office:smarttags" w:element="metricconverter">
        <w:smartTagPr>
          <w:attr w:name="ProductID" w:val="2017 г"/>
        </w:smartTagPr>
        <w:r w:rsidRPr="00913538">
          <w:rPr>
            <w:sz w:val="20"/>
            <w:szCs w:val="20"/>
          </w:rPr>
          <w:t>2017 г</w:t>
        </w:r>
      </w:smartTag>
      <w:r w:rsidR="006D7B43">
        <w:rPr>
          <w:sz w:val="20"/>
          <w:szCs w:val="20"/>
        </w:rPr>
        <w:t>. № 56</w:t>
      </w:r>
      <w:r w:rsidRPr="00913538">
        <w:rPr>
          <w:sz w:val="20"/>
          <w:szCs w:val="20"/>
        </w:rPr>
        <w:t xml:space="preserve">                                                                             с. Сандогора</w:t>
      </w:r>
    </w:p>
    <w:tbl>
      <w:tblPr>
        <w:tblW w:w="10657" w:type="dxa"/>
        <w:tblLook w:val="01E0" w:firstRow="1" w:lastRow="1" w:firstColumn="1" w:lastColumn="1" w:noHBand="0" w:noVBand="0"/>
      </w:tblPr>
      <w:tblGrid>
        <w:gridCol w:w="8472"/>
        <w:gridCol w:w="2185"/>
      </w:tblGrid>
      <w:tr w:rsidR="00913538" w:rsidRPr="00913538" w:rsidTr="00A94C58">
        <w:tc>
          <w:tcPr>
            <w:tcW w:w="8472" w:type="dxa"/>
            <w:shd w:val="clear" w:color="auto" w:fill="auto"/>
          </w:tcPr>
          <w:p w:rsidR="00913538" w:rsidRPr="00913538" w:rsidRDefault="006D7B43" w:rsidP="00913538">
            <w:pPr>
              <w:jc w:val="both"/>
              <w:rPr>
                <w:color w:val="000000"/>
                <w:spacing w:val="-4"/>
                <w:sz w:val="20"/>
                <w:szCs w:val="20"/>
              </w:rPr>
            </w:pPr>
            <w:r w:rsidRPr="00A94C58">
              <w:rPr>
                <w:sz w:val="20"/>
                <w:szCs w:val="20"/>
              </w:rPr>
              <w:t xml:space="preserve">Об </w:t>
            </w:r>
            <w:proofErr w:type="gramStart"/>
            <w:r w:rsidRPr="00A94C58">
              <w:rPr>
                <w:sz w:val="20"/>
                <w:szCs w:val="20"/>
              </w:rPr>
              <w:t>отчете</w:t>
            </w:r>
            <w:proofErr w:type="gramEnd"/>
            <w:r w:rsidRPr="00A94C58">
              <w:rPr>
                <w:sz w:val="20"/>
                <w:szCs w:val="20"/>
              </w:rPr>
              <w:t xml:space="preserve"> об исполнении бюджета Сандогорского сельского поселения за 1 квартал 2017 года</w:t>
            </w:r>
          </w:p>
        </w:tc>
        <w:tc>
          <w:tcPr>
            <w:tcW w:w="2185" w:type="dxa"/>
            <w:shd w:val="clear" w:color="auto" w:fill="auto"/>
          </w:tcPr>
          <w:p w:rsidR="00913538" w:rsidRPr="00913538" w:rsidRDefault="00913538" w:rsidP="00913538">
            <w:pPr>
              <w:jc w:val="both"/>
              <w:rPr>
                <w:sz w:val="20"/>
                <w:szCs w:val="20"/>
              </w:rPr>
            </w:pPr>
          </w:p>
        </w:tc>
      </w:tr>
    </w:tbl>
    <w:p w:rsidR="00AE031E" w:rsidRPr="00AE031E" w:rsidRDefault="00AE031E" w:rsidP="00AE031E">
      <w:pPr>
        <w:ind w:firstLine="709"/>
        <w:jc w:val="both"/>
        <w:rPr>
          <w:sz w:val="20"/>
          <w:szCs w:val="20"/>
        </w:rPr>
      </w:pPr>
      <w:r w:rsidRPr="00AE031E">
        <w:rPr>
          <w:sz w:val="20"/>
          <w:szCs w:val="20"/>
          <w:lang w:eastAsia="ar-SA"/>
        </w:rPr>
        <w:t>Рассмотрев отчет об исполнении бюджета Сандогорского сельского поселения за 1 квартал 2017 года</w:t>
      </w:r>
      <w:r w:rsidRPr="00AE031E">
        <w:rPr>
          <w:sz w:val="20"/>
          <w:szCs w:val="20"/>
        </w:rPr>
        <w:t>, Совет депутатов Сандогорского сельского поселения</w:t>
      </w:r>
    </w:p>
    <w:p w:rsidR="00AE031E" w:rsidRPr="00AE031E" w:rsidRDefault="00AE031E" w:rsidP="00AE031E">
      <w:pPr>
        <w:ind w:firstLine="709"/>
        <w:jc w:val="both"/>
        <w:rPr>
          <w:sz w:val="20"/>
          <w:szCs w:val="20"/>
        </w:rPr>
      </w:pPr>
      <w:r w:rsidRPr="00AE031E">
        <w:rPr>
          <w:sz w:val="20"/>
          <w:szCs w:val="20"/>
        </w:rPr>
        <w:t>РЕШИЛ:</w:t>
      </w:r>
    </w:p>
    <w:p w:rsidR="00AE031E" w:rsidRPr="00AE031E" w:rsidRDefault="00AE031E" w:rsidP="00AE031E">
      <w:pPr>
        <w:ind w:firstLine="709"/>
        <w:jc w:val="both"/>
        <w:rPr>
          <w:sz w:val="20"/>
          <w:szCs w:val="20"/>
          <w:lang w:eastAsia="ar-SA"/>
        </w:rPr>
      </w:pPr>
      <w:r w:rsidRPr="00AE031E">
        <w:rPr>
          <w:sz w:val="20"/>
          <w:szCs w:val="20"/>
          <w:lang w:eastAsia="ar-SA"/>
        </w:rPr>
        <w:t>1.</w:t>
      </w:r>
      <w:r w:rsidRPr="00AE031E">
        <w:rPr>
          <w:sz w:val="20"/>
          <w:szCs w:val="20"/>
        </w:rPr>
        <w:t xml:space="preserve"> </w:t>
      </w:r>
      <w:r w:rsidRPr="00AE031E">
        <w:rPr>
          <w:sz w:val="20"/>
          <w:szCs w:val="20"/>
          <w:lang w:eastAsia="ar-SA"/>
        </w:rPr>
        <w:t>Утвердить отчет «Об исполнении бюджета Сандогорского сельского поселения за 1 полугодие  2017 год» по доходам в сумме 2 806 230,97 рублей (приложение № 1) и расходам в сумме 2 733 809,26 рублей (приложение № 2). Профицит бюджета в сумме 72 421,71 рублей (приложение 3).</w:t>
      </w:r>
    </w:p>
    <w:p w:rsidR="00AE031E" w:rsidRPr="00AE031E" w:rsidRDefault="00AE031E" w:rsidP="00AE031E">
      <w:pPr>
        <w:ind w:firstLine="709"/>
        <w:jc w:val="both"/>
        <w:rPr>
          <w:sz w:val="20"/>
          <w:szCs w:val="20"/>
          <w:lang w:eastAsia="ar-SA"/>
        </w:rPr>
      </w:pPr>
      <w:r w:rsidRPr="00AE031E">
        <w:rPr>
          <w:sz w:val="20"/>
          <w:szCs w:val="20"/>
          <w:lang w:eastAsia="ar-SA"/>
        </w:rPr>
        <w:t xml:space="preserve">2. Данное решение вступает в силу </w:t>
      </w:r>
      <w:proofErr w:type="gramStart"/>
      <w:r w:rsidRPr="00AE031E">
        <w:rPr>
          <w:sz w:val="20"/>
          <w:szCs w:val="20"/>
          <w:lang w:eastAsia="ar-SA"/>
        </w:rPr>
        <w:t>с даты подписания</w:t>
      </w:r>
      <w:proofErr w:type="gramEnd"/>
      <w:r w:rsidRPr="00AE031E">
        <w:rPr>
          <w:sz w:val="20"/>
          <w:szCs w:val="20"/>
          <w:lang w:eastAsia="ar-SA"/>
        </w:rPr>
        <w:t xml:space="preserve"> и подлежит опубликованию в информационном бюллетене «Депутатский вестник».</w:t>
      </w:r>
    </w:p>
    <w:p w:rsidR="00AE031E" w:rsidRPr="00AE031E" w:rsidRDefault="00AE031E" w:rsidP="00AE031E">
      <w:pPr>
        <w:rPr>
          <w:sz w:val="20"/>
          <w:szCs w:val="20"/>
        </w:rPr>
      </w:pPr>
      <w:r w:rsidRPr="00AE031E">
        <w:rPr>
          <w:sz w:val="20"/>
          <w:szCs w:val="20"/>
        </w:rPr>
        <w:t>Глава Сандогорского сельского поселения</w:t>
      </w:r>
    </w:p>
    <w:p w:rsidR="00AE031E" w:rsidRPr="00AE031E" w:rsidRDefault="00AE031E" w:rsidP="00AE031E">
      <w:pPr>
        <w:rPr>
          <w:sz w:val="20"/>
          <w:szCs w:val="20"/>
        </w:rPr>
      </w:pPr>
      <w:r w:rsidRPr="00AE031E">
        <w:rPr>
          <w:sz w:val="20"/>
          <w:szCs w:val="20"/>
        </w:rPr>
        <w:t>Костромского муниципального района</w:t>
      </w:r>
    </w:p>
    <w:p w:rsidR="00AE031E" w:rsidRPr="00AE031E" w:rsidRDefault="00AE031E" w:rsidP="00AE031E">
      <w:pPr>
        <w:rPr>
          <w:sz w:val="20"/>
          <w:szCs w:val="20"/>
        </w:rPr>
      </w:pPr>
      <w:r w:rsidRPr="00AE031E">
        <w:rPr>
          <w:sz w:val="20"/>
          <w:szCs w:val="20"/>
        </w:rPr>
        <w:t>Костромской области                                                                                А.А. Нургазизов</w:t>
      </w:r>
    </w:p>
    <w:p w:rsidR="00AE031E" w:rsidRPr="00AE031E" w:rsidRDefault="00AE031E" w:rsidP="00AE031E">
      <w:pPr>
        <w:jc w:val="right"/>
        <w:rPr>
          <w:sz w:val="20"/>
          <w:szCs w:val="20"/>
        </w:rPr>
      </w:pPr>
      <w:r w:rsidRPr="00AE031E">
        <w:rPr>
          <w:sz w:val="20"/>
          <w:szCs w:val="20"/>
        </w:rPr>
        <w:t>Приложение № 1 к решению Совета депутатов</w:t>
      </w:r>
    </w:p>
    <w:p w:rsidR="00AE031E" w:rsidRPr="00AE031E" w:rsidRDefault="00AE031E" w:rsidP="00AE031E">
      <w:pPr>
        <w:jc w:val="right"/>
        <w:rPr>
          <w:sz w:val="20"/>
          <w:szCs w:val="20"/>
        </w:rPr>
      </w:pPr>
      <w:r w:rsidRPr="00AE031E">
        <w:rPr>
          <w:sz w:val="20"/>
          <w:szCs w:val="20"/>
        </w:rPr>
        <w:t>Сандогорского сельского поселения от 31.08.2017 № 56</w:t>
      </w:r>
    </w:p>
    <w:p w:rsidR="00AE031E" w:rsidRPr="00AE031E" w:rsidRDefault="00AE031E" w:rsidP="00AE031E">
      <w:pPr>
        <w:jc w:val="center"/>
        <w:rPr>
          <w:sz w:val="20"/>
          <w:szCs w:val="20"/>
        </w:rPr>
      </w:pPr>
      <w:r w:rsidRPr="00AE031E">
        <w:rPr>
          <w:sz w:val="20"/>
          <w:szCs w:val="20"/>
        </w:rPr>
        <w:t>Исполнение бюджета Сандогорского сельского поселения по доходам за 1 квартал 2017 года</w:t>
      </w:r>
    </w:p>
    <w:tbl>
      <w:tblPr>
        <w:tblW w:w="10080" w:type="dxa"/>
        <w:tblInd w:w="93" w:type="dxa"/>
        <w:tblLayout w:type="fixed"/>
        <w:tblLook w:val="04A0" w:firstRow="1" w:lastRow="0" w:firstColumn="1" w:lastColumn="0" w:noHBand="0" w:noVBand="1"/>
      </w:tblPr>
      <w:tblGrid>
        <w:gridCol w:w="3134"/>
        <w:gridCol w:w="709"/>
        <w:gridCol w:w="2362"/>
        <w:gridCol w:w="1495"/>
        <w:gridCol w:w="1159"/>
        <w:gridCol w:w="1221"/>
      </w:tblGrid>
      <w:tr w:rsidR="00AE031E" w:rsidRPr="00AE031E" w:rsidTr="00AE031E">
        <w:trPr>
          <w:trHeight w:val="792"/>
        </w:trPr>
        <w:tc>
          <w:tcPr>
            <w:tcW w:w="3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E031E" w:rsidRPr="00AE031E" w:rsidRDefault="00AE031E" w:rsidP="00AE031E">
            <w:pPr>
              <w:jc w:val="center"/>
              <w:rPr>
                <w:sz w:val="20"/>
                <w:szCs w:val="16"/>
              </w:rPr>
            </w:pPr>
            <w:r w:rsidRPr="00AE031E">
              <w:rPr>
                <w:sz w:val="20"/>
                <w:szCs w:val="16"/>
              </w:rPr>
              <w:t>Наименование показателя</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rsidR="00AE031E" w:rsidRPr="00AE031E" w:rsidRDefault="00AE031E" w:rsidP="00AE031E">
            <w:pPr>
              <w:jc w:val="center"/>
              <w:rPr>
                <w:sz w:val="20"/>
                <w:szCs w:val="16"/>
              </w:rPr>
            </w:pPr>
            <w:r w:rsidRPr="00AE031E">
              <w:rPr>
                <w:sz w:val="20"/>
                <w:szCs w:val="16"/>
              </w:rPr>
              <w:t>Код строки</w:t>
            </w:r>
          </w:p>
        </w:tc>
        <w:tc>
          <w:tcPr>
            <w:tcW w:w="2362" w:type="dxa"/>
            <w:tcBorders>
              <w:top w:val="single" w:sz="4" w:space="0" w:color="000000"/>
              <w:left w:val="nil"/>
              <w:bottom w:val="single" w:sz="4" w:space="0" w:color="000000"/>
              <w:right w:val="single" w:sz="4" w:space="0" w:color="000000"/>
            </w:tcBorders>
            <w:shd w:val="clear" w:color="auto" w:fill="auto"/>
            <w:vAlign w:val="center"/>
            <w:hideMark/>
          </w:tcPr>
          <w:p w:rsidR="00AE031E" w:rsidRPr="00AE031E" w:rsidRDefault="00AE031E" w:rsidP="00AE031E">
            <w:pPr>
              <w:jc w:val="center"/>
              <w:rPr>
                <w:sz w:val="20"/>
                <w:szCs w:val="16"/>
              </w:rPr>
            </w:pPr>
            <w:r w:rsidRPr="00AE031E">
              <w:rPr>
                <w:sz w:val="20"/>
                <w:szCs w:val="16"/>
              </w:rPr>
              <w:t>Код дохода по бюджетной классификации</w:t>
            </w:r>
          </w:p>
        </w:tc>
        <w:tc>
          <w:tcPr>
            <w:tcW w:w="1495" w:type="dxa"/>
            <w:tcBorders>
              <w:top w:val="single" w:sz="4" w:space="0" w:color="000000"/>
              <w:left w:val="nil"/>
              <w:bottom w:val="single" w:sz="4" w:space="0" w:color="000000"/>
              <w:right w:val="single" w:sz="4" w:space="0" w:color="000000"/>
            </w:tcBorders>
            <w:shd w:val="clear" w:color="auto" w:fill="auto"/>
            <w:vAlign w:val="center"/>
            <w:hideMark/>
          </w:tcPr>
          <w:p w:rsidR="00AE031E" w:rsidRPr="00AE031E" w:rsidRDefault="00AE031E" w:rsidP="00AE031E">
            <w:pPr>
              <w:jc w:val="center"/>
              <w:rPr>
                <w:sz w:val="20"/>
                <w:szCs w:val="16"/>
              </w:rPr>
            </w:pPr>
            <w:r w:rsidRPr="00AE031E">
              <w:rPr>
                <w:sz w:val="20"/>
                <w:szCs w:val="16"/>
              </w:rPr>
              <w:t>Утвержденные бюджетные назначения</w:t>
            </w:r>
          </w:p>
        </w:tc>
        <w:tc>
          <w:tcPr>
            <w:tcW w:w="1159" w:type="dxa"/>
            <w:tcBorders>
              <w:top w:val="single" w:sz="4" w:space="0" w:color="000000"/>
              <w:left w:val="nil"/>
              <w:bottom w:val="single" w:sz="4" w:space="0" w:color="000000"/>
              <w:right w:val="single" w:sz="4" w:space="0" w:color="000000"/>
            </w:tcBorders>
            <w:shd w:val="clear" w:color="auto" w:fill="auto"/>
            <w:vAlign w:val="center"/>
            <w:hideMark/>
          </w:tcPr>
          <w:p w:rsidR="00AE031E" w:rsidRPr="00AE031E" w:rsidRDefault="00AE031E" w:rsidP="00AE031E">
            <w:pPr>
              <w:jc w:val="center"/>
              <w:rPr>
                <w:sz w:val="20"/>
                <w:szCs w:val="16"/>
              </w:rPr>
            </w:pPr>
            <w:r w:rsidRPr="00AE031E">
              <w:rPr>
                <w:sz w:val="20"/>
                <w:szCs w:val="16"/>
              </w:rPr>
              <w:t>Исполнено</w:t>
            </w:r>
          </w:p>
        </w:tc>
        <w:tc>
          <w:tcPr>
            <w:tcW w:w="1221" w:type="dxa"/>
            <w:tcBorders>
              <w:top w:val="single" w:sz="4" w:space="0" w:color="auto"/>
              <w:left w:val="nil"/>
              <w:bottom w:val="single" w:sz="4" w:space="0" w:color="auto"/>
              <w:right w:val="single" w:sz="4" w:space="0" w:color="auto"/>
            </w:tcBorders>
            <w:shd w:val="clear" w:color="auto" w:fill="auto"/>
            <w:vAlign w:val="bottom"/>
            <w:hideMark/>
          </w:tcPr>
          <w:p w:rsidR="00AE031E" w:rsidRPr="00AE031E" w:rsidRDefault="00AE031E" w:rsidP="00AE031E">
            <w:pPr>
              <w:jc w:val="center"/>
              <w:rPr>
                <w:sz w:val="20"/>
                <w:szCs w:val="16"/>
              </w:rPr>
            </w:pPr>
            <w:r w:rsidRPr="00AE031E">
              <w:rPr>
                <w:sz w:val="20"/>
                <w:szCs w:val="16"/>
              </w:rPr>
              <w:t>Процент исполнения</w:t>
            </w:r>
          </w:p>
        </w:tc>
      </w:tr>
      <w:tr w:rsidR="00AE031E" w:rsidRPr="00AE031E" w:rsidTr="00AE031E">
        <w:trPr>
          <w:trHeight w:val="270"/>
        </w:trPr>
        <w:tc>
          <w:tcPr>
            <w:tcW w:w="3134" w:type="dxa"/>
            <w:tcBorders>
              <w:top w:val="nil"/>
              <w:left w:val="single" w:sz="4" w:space="0" w:color="000000"/>
              <w:bottom w:val="single" w:sz="4" w:space="0" w:color="000000"/>
              <w:right w:val="single" w:sz="4" w:space="0" w:color="000000"/>
            </w:tcBorders>
            <w:shd w:val="clear" w:color="auto" w:fill="auto"/>
            <w:vAlign w:val="center"/>
            <w:hideMark/>
          </w:tcPr>
          <w:p w:rsidR="00AE031E" w:rsidRPr="00AE031E" w:rsidRDefault="00AE031E" w:rsidP="00AE031E">
            <w:pPr>
              <w:jc w:val="both"/>
              <w:rPr>
                <w:sz w:val="20"/>
                <w:szCs w:val="16"/>
              </w:rPr>
            </w:pPr>
            <w:r w:rsidRPr="00AE031E">
              <w:rPr>
                <w:sz w:val="20"/>
                <w:szCs w:val="16"/>
              </w:rPr>
              <w:t>1</w:t>
            </w:r>
          </w:p>
        </w:tc>
        <w:tc>
          <w:tcPr>
            <w:tcW w:w="709" w:type="dxa"/>
            <w:tcBorders>
              <w:top w:val="nil"/>
              <w:left w:val="nil"/>
              <w:bottom w:val="single" w:sz="8" w:space="0" w:color="000000"/>
              <w:right w:val="single" w:sz="4" w:space="0" w:color="000000"/>
            </w:tcBorders>
            <w:shd w:val="clear" w:color="auto" w:fill="auto"/>
            <w:vAlign w:val="center"/>
            <w:hideMark/>
          </w:tcPr>
          <w:p w:rsidR="00AE031E" w:rsidRPr="00AE031E" w:rsidRDefault="00AE031E" w:rsidP="00AE031E">
            <w:pPr>
              <w:jc w:val="center"/>
              <w:rPr>
                <w:sz w:val="20"/>
                <w:szCs w:val="16"/>
              </w:rPr>
            </w:pPr>
            <w:r w:rsidRPr="00AE031E">
              <w:rPr>
                <w:sz w:val="20"/>
                <w:szCs w:val="16"/>
              </w:rPr>
              <w:t>2</w:t>
            </w:r>
          </w:p>
        </w:tc>
        <w:tc>
          <w:tcPr>
            <w:tcW w:w="2362" w:type="dxa"/>
            <w:tcBorders>
              <w:top w:val="nil"/>
              <w:left w:val="nil"/>
              <w:bottom w:val="single" w:sz="8" w:space="0" w:color="000000"/>
              <w:right w:val="single" w:sz="4" w:space="0" w:color="000000"/>
            </w:tcBorders>
            <w:shd w:val="clear" w:color="auto" w:fill="auto"/>
            <w:vAlign w:val="center"/>
            <w:hideMark/>
          </w:tcPr>
          <w:p w:rsidR="00AE031E" w:rsidRPr="00AE031E" w:rsidRDefault="00AE031E" w:rsidP="00AE031E">
            <w:pPr>
              <w:jc w:val="center"/>
              <w:rPr>
                <w:sz w:val="20"/>
                <w:szCs w:val="16"/>
              </w:rPr>
            </w:pPr>
            <w:r w:rsidRPr="00AE031E">
              <w:rPr>
                <w:sz w:val="20"/>
                <w:szCs w:val="16"/>
              </w:rPr>
              <w:t>3</w:t>
            </w:r>
          </w:p>
        </w:tc>
        <w:tc>
          <w:tcPr>
            <w:tcW w:w="1495" w:type="dxa"/>
            <w:tcBorders>
              <w:top w:val="nil"/>
              <w:left w:val="nil"/>
              <w:bottom w:val="single" w:sz="8" w:space="0" w:color="000000"/>
              <w:right w:val="single" w:sz="4" w:space="0" w:color="000000"/>
            </w:tcBorders>
            <w:shd w:val="clear" w:color="auto" w:fill="auto"/>
            <w:vAlign w:val="center"/>
            <w:hideMark/>
          </w:tcPr>
          <w:p w:rsidR="00AE031E" w:rsidRPr="00AE031E" w:rsidRDefault="00AE031E" w:rsidP="00AE031E">
            <w:pPr>
              <w:jc w:val="center"/>
              <w:rPr>
                <w:sz w:val="20"/>
                <w:szCs w:val="16"/>
              </w:rPr>
            </w:pPr>
            <w:r w:rsidRPr="00AE031E">
              <w:rPr>
                <w:sz w:val="20"/>
                <w:szCs w:val="16"/>
              </w:rPr>
              <w:t>4</w:t>
            </w:r>
          </w:p>
        </w:tc>
        <w:tc>
          <w:tcPr>
            <w:tcW w:w="1159" w:type="dxa"/>
            <w:tcBorders>
              <w:top w:val="nil"/>
              <w:left w:val="nil"/>
              <w:bottom w:val="single" w:sz="8" w:space="0" w:color="000000"/>
              <w:right w:val="single" w:sz="4" w:space="0" w:color="000000"/>
            </w:tcBorders>
            <w:shd w:val="clear" w:color="auto" w:fill="auto"/>
            <w:vAlign w:val="center"/>
            <w:hideMark/>
          </w:tcPr>
          <w:p w:rsidR="00AE031E" w:rsidRPr="00AE031E" w:rsidRDefault="00AE031E" w:rsidP="00AE031E">
            <w:pPr>
              <w:jc w:val="center"/>
              <w:rPr>
                <w:sz w:val="20"/>
                <w:szCs w:val="16"/>
              </w:rPr>
            </w:pPr>
            <w:r w:rsidRPr="00AE031E">
              <w:rPr>
                <w:sz w:val="20"/>
                <w:szCs w:val="16"/>
              </w:rPr>
              <w:t>5</w:t>
            </w:r>
          </w:p>
        </w:tc>
        <w:tc>
          <w:tcPr>
            <w:tcW w:w="1221" w:type="dxa"/>
            <w:tcBorders>
              <w:top w:val="nil"/>
              <w:left w:val="nil"/>
              <w:bottom w:val="single" w:sz="4" w:space="0" w:color="auto"/>
              <w:right w:val="single" w:sz="4" w:space="0" w:color="auto"/>
            </w:tcBorders>
            <w:shd w:val="clear" w:color="auto" w:fill="auto"/>
            <w:noWrap/>
            <w:vAlign w:val="bottom"/>
            <w:hideMark/>
          </w:tcPr>
          <w:p w:rsidR="00AE031E" w:rsidRPr="00AE031E" w:rsidRDefault="00AE031E" w:rsidP="00AE031E">
            <w:pPr>
              <w:jc w:val="center"/>
              <w:rPr>
                <w:sz w:val="20"/>
                <w:szCs w:val="16"/>
              </w:rPr>
            </w:pPr>
            <w:r w:rsidRPr="00AE031E">
              <w:rPr>
                <w:sz w:val="20"/>
                <w:szCs w:val="16"/>
              </w:rPr>
              <w:t>6</w:t>
            </w:r>
          </w:p>
        </w:tc>
      </w:tr>
      <w:tr w:rsidR="00AE031E" w:rsidRPr="00AE031E" w:rsidTr="00AE031E">
        <w:trPr>
          <w:trHeight w:val="450"/>
        </w:trPr>
        <w:tc>
          <w:tcPr>
            <w:tcW w:w="3134" w:type="dxa"/>
            <w:tcBorders>
              <w:top w:val="nil"/>
              <w:left w:val="single" w:sz="4" w:space="0" w:color="000000"/>
              <w:bottom w:val="single" w:sz="4" w:space="0" w:color="000000"/>
              <w:right w:val="single" w:sz="4" w:space="0" w:color="000000"/>
            </w:tcBorders>
            <w:shd w:val="clear" w:color="auto" w:fill="auto"/>
            <w:hideMark/>
          </w:tcPr>
          <w:p w:rsidR="00AE031E" w:rsidRPr="00AE031E" w:rsidRDefault="00AE031E" w:rsidP="00AE031E">
            <w:pPr>
              <w:jc w:val="both"/>
              <w:rPr>
                <w:sz w:val="20"/>
                <w:szCs w:val="16"/>
              </w:rPr>
            </w:pPr>
            <w:r w:rsidRPr="00AE031E">
              <w:rPr>
                <w:sz w:val="20"/>
                <w:szCs w:val="16"/>
              </w:rPr>
              <w:t xml:space="preserve">Доходы бюджета - ВСЕГО: </w:t>
            </w:r>
          </w:p>
          <w:p w:rsidR="00AE031E" w:rsidRPr="00AE031E" w:rsidRDefault="00AE031E" w:rsidP="00AE031E">
            <w:pPr>
              <w:jc w:val="both"/>
              <w:rPr>
                <w:sz w:val="20"/>
                <w:szCs w:val="16"/>
              </w:rPr>
            </w:pPr>
            <w:r w:rsidRPr="00AE031E">
              <w:rPr>
                <w:sz w:val="20"/>
                <w:szCs w:val="16"/>
              </w:rPr>
              <w:t>В том числе:</w:t>
            </w:r>
          </w:p>
        </w:tc>
        <w:tc>
          <w:tcPr>
            <w:tcW w:w="709" w:type="dxa"/>
            <w:tcBorders>
              <w:top w:val="single" w:sz="4" w:space="0" w:color="000000"/>
              <w:left w:val="single" w:sz="8" w:space="0" w:color="000000"/>
              <w:bottom w:val="single" w:sz="4" w:space="0" w:color="000000"/>
              <w:right w:val="single" w:sz="4" w:space="0" w:color="000000"/>
            </w:tcBorders>
            <w:shd w:val="clear" w:color="auto" w:fill="auto"/>
            <w:vAlign w:val="bottom"/>
            <w:hideMark/>
          </w:tcPr>
          <w:p w:rsidR="00AE031E" w:rsidRPr="00AE031E" w:rsidRDefault="00AE031E" w:rsidP="00AE031E">
            <w:pPr>
              <w:jc w:val="center"/>
              <w:rPr>
                <w:sz w:val="20"/>
                <w:szCs w:val="16"/>
              </w:rPr>
            </w:pPr>
            <w:r w:rsidRPr="00AE031E">
              <w:rPr>
                <w:sz w:val="20"/>
                <w:szCs w:val="16"/>
              </w:rPr>
              <w:t>010</w:t>
            </w:r>
          </w:p>
        </w:tc>
        <w:tc>
          <w:tcPr>
            <w:tcW w:w="2362" w:type="dxa"/>
            <w:tcBorders>
              <w:top w:val="single" w:sz="4" w:space="0" w:color="000000"/>
              <w:left w:val="nil"/>
              <w:bottom w:val="single" w:sz="4" w:space="0" w:color="000000"/>
              <w:right w:val="single" w:sz="4" w:space="0" w:color="000000"/>
            </w:tcBorders>
            <w:shd w:val="clear" w:color="auto" w:fill="auto"/>
            <w:vAlign w:val="bottom"/>
            <w:hideMark/>
          </w:tcPr>
          <w:p w:rsidR="00AE031E" w:rsidRPr="00AE031E" w:rsidRDefault="00AE031E" w:rsidP="00AE031E">
            <w:pPr>
              <w:jc w:val="center"/>
              <w:rPr>
                <w:sz w:val="20"/>
                <w:szCs w:val="16"/>
              </w:rPr>
            </w:pPr>
            <w:r w:rsidRPr="00AE031E">
              <w:rPr>
                <w:sz w:val="20"/>
                <w:szCs w:val="16"/>
              </w:rPr>
              <w:t>X</w:t>
            </w:r>
          </w:p>
        </w:tc>
        <w:tc>
          <w:tcPr>
            <w:tcW w:w="1495" w:type="dxa"/>
            <w:tcBorders>
              <w:top w:val="single" w:sz="4" w:space="0" w:color="000000"/>
              <w:left w:val="nil"/>
              <w:bottom w:val="single" w:sz="4" w:space="0" w:color="000000"/>
              <w:right w:val="single" w:sz="4" w:space="0" w:color="000000"/>
            </w:tcBorders>
            <w:shd w:val="clear" w:color="auto" w:fill="auto"/>
            <w:vAlign w:val="bottom"/>
            <w:hideMark/>
          </w:tcPr>
          <w:p w:rsidR="00AE031E" w:rsidRPr="00AE031E" w:rsidRDefault="00AE031E" w:rsidP="00AE031E">
            <w:pPr>
              <w:jc w:val="right"/>
              <w:rPr>
                <w:sz w:val="20"/>
                <w:szCs w:val="16"/>
              </w:rPr>
            </w:pPr>
            <w:r w:rsidRPr="00AE031E">
              <w:rPr>
                <w:sz w:val="20"/>
                <w:szCs w:val="16"/>
              </w:rPr>
              <w:t>6 438 877.00</w:t>
            </w:r>
          </w:p>
        </w:tc>
        <w:tc>
          <w:tcPr>
            <w:tcW w:w="1159" w:type="dxa"/>
            <w:tcBorders>
              <w:top w:val="single" w:sz="4" w:space="0" w:color="000000"/>
              <w:left w:val="nil"/>
              <w:bottom w:val="single" w:sz="4" w:space="0" w:color="000000"/>
              <w:right w:val="single" w:sz="4" w:space="0" w:color="000000"/>
            </w:tcBorders>
            <w:shd w:val="clear" w:color="auto" w:fill="auto"/>
            <w:vAlign w:val="bottom"/>
            <w:hideMark/>
          </w:tcPr>
          <w:p w:rsidR="00AE031E" w:rsidRPr="00AE031E" w:rsidRDefault="00AE031E" w:rsidP="00AE031E">
            <w:pPr>
              <w:jc w:val="right"/>
              <w:rPr>
                <w:sz w:val="20"/>
                <w:szCs w:val="16"/>
              </w:rPr>
            </w:pPr>
            <w:r w:rsidRPr="00AE031E">
              <w:rPr>
                <w:sz w:val="20"/>
                <w:szCs w:val="16"/>
              </w:rPr>
              <w:t>2 806 230.97</w:t>
            </w:r>
          </w:p>
        </w:tc>
        <w:tc>
          <w:tcPr>
            <w:tcW w:w="1221" w:type="dxa"/>
            <w:tcBorders>
              <w:top w:val="nil"/>
              <w:left w:val="nil"/>
              <w:bottom w:val="single" w:sz="4" w:space="0" w:color="auto"/>
              <w:right w:val="single" w:sz="4" w:space="0" w:color="auto"/>
            </w:tcBorders>
            <w:shd w:val="clear" w:color="auto" w:fill="auto"/>
            <w:noWrap/>
            <w:vAlign w:val="bottom"/>
            <w:hideMark/>
          </w:tcPr>
          <w:p w:rsidR="00AE031E" w:rsidRPr="00AE031E" w:rsidRDefault="00AE031E" w:rsidP="00AE031E">
            <w:pPr>
              <w:jc w:val="center"/>
              <w:rPr>
                <w:bCs/>
                <w:sz w:val="20"/>
                <w:szCs w:val="16"/>
              </w:rPr>
            </w:pPr>
            <w:r w:rsidRPr="00AE031E">
              <w:rPr>
                <w:bCs/>
                <w:sz w:val="20"/>
                <w:szCs w:val="16"/>
              </w:rPr>
              <w:t>43.58</w:t>
            </w:r>
          </w:p>
        </w:tc>
      </w:tr>
      <w:tr w:rsidR="00AE031E" w:rsidRPr="00AE031E" w:rsidTr="00AE031E">
        <w:trPr>
          <w:trHeight w:val="255"/>
        </w:trPr>
        <w:tc>
          <w:tcPr>
            <w:tcW w:w="3134" w:type="dxa"/>
            <w:tcBorders>
              <w:top w:val="nil"/>
              <w:left w:val="single" w:sz="4" w:space="0" w:color="000000"/>
              <w:bottom w:val="single" w:sz="4" w:space="0" w:color="000000"/>
              <w:right w:val="single" w:sz="4" w:space="0" w:color="000000"/>
            </w:tcBorders>
            <w:shd w:val="clear" w:color="auto" w:fill="auto"/>
            <w:hideMark/>
          </w:tcPr>
          <w:p w:rsidR="00AE031E" w:rsidRPr="00AE031E" w:rsidRDefault="00AE031E" w:rsidP="00AE031E">
            <w:pPr>
              <w:jc w:val="both"/>
              <w:rPr>
                <w:sz w:val="20"/>
                <w:szCs w:val="16"/>
              </w:rPr>
            </w:pPr>
            <w:r w:rsidRPr="00AE031E">
              <w:rPr>
                <w:sz w:val="20"/>
                <w:szCs w:val="16"/>
              </w:rPr>
              <w:t>НАЛОГОВЫЕ И НЕНАЛОГОВЫЕ ДОХОДЫ</w:t>
            </w:r>
          </w:p>
        </w:tc>
        <w:tc>
          <w:tcPr>
            <w:tcW w:w="709" w:type="dxa"/>
            <w:tcBorders>
              <w:top w:val="nil"/>
              <w:left w:val="single" w:sz="8" w:space="0" w:color="000000"/>
              <w:bottom w:val="single" w:sz="4" w:space="0" w:color="000000"/>
              <w:right w:val="single" w:sz="4" w:space="0" w:color="000000"/>
            </w:tcBorders>
            <w:shd w:val="clear" w:color="auto" w:fill="auto"/>
            <w:vAlign w:val="bottom"/>
            <w:hideMark/>
          </w:tcPr>
          <w:p w:rsidR="00AE031E" w:rsidRPr="00AE031E" w:rsidRDefault="00AE031E" w:rsidP="00AE031E">
            <w:pPr>
              <w:jc w:val="center"/>
              <w:rPr>
                <w:sz w:val="20"/>
                <w:szCs w:val="16"/>
              </w:rPr>
            </w:pPr>
            <w:r w:rsidRPr="00AE031E">
              <w:rPr>
                <w:sz w:val="20"/>
                <w:szCs w:val="16"/>
              </w:rPr>
              <w:t>010</w:t>
            </w:r>
          </w:p>
        </w:tc>
        <w:tc>
          <w:tcPr>
            <w:tcW w:w="2362"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center"/>
              <w:rPr>
                <w:sz w:val="20"/>
                <w:szCs w:val="16"/>
              </w:rPr>
            </w:pPr>
            <w:r w:rsidRPr="00AE031E">
              <w:rPr>
                <w:sz w:val="20"/>
                <w:szCs w:val="16"/>
              </w:rPr>
              <w:t>000 10000000000000000</w:t>
            </w:r>
          </w:p>
        </w:tc>
        <w:tc>
          <w:tcPr>
            <w:tcW w:w="1495"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right"/>
              <w:rPr>
                <w:sz w:val="20"/>
                <w:szCs w:val="16"/>
              </w:rPr>
            </w:pPr>
            <w:r w:rsidRPr="00AE031E">
              <w:rPr>
                <w:sz w:val="20"/>
                <w:szCs w:val="16"/>
              </w:rPr>
              <w:t>3 831 055.00</w:t>
            </w:r>
          </w:p>
        </w:tc>
        <w:tc>
          <w:tcPr>
            <w:tcW w:w="1159"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right"/>
              <w:rPr>
                <w:sz w:val="20"/>
                <w:szCs w:val="16"/>
              </w:rPr>
            </w:pPr>
            <w:r w:rsidRPr="00AE031E">
              <w:rPr>
                <w:sz w:val="20"/>
                <w:szCs w:val="16"/>
              </w:rPr>
              <w:t>1 386 194.12</w:t>
            </w:r>
          </w:p>
        </w:tc>
        <w:tc>
          <w:tcPr>
            <w:tcW w:w="1221" w:type="dxa"/>
            <w:tcBorders>
              <w:top w:val="nil"/>
              <w:left w:val="nil"/>
              <w:bottom w:val="single" w:sz="4" w:space="0" w:color="auto"/>
              <w:right w:val="single" w:sz="4" w:space="0" w:color="auto"/>
            </w:tcBorders>
            <w:shd w:val="clear" w:color="auto" w:fill="auto"/>
            <w:noWrap/>
            <w:vAlign w:val="bottom"/>
            <w:hideMark/>
          </w:tcPr>
          <w:p w:rsidR="00AE031E" w:rsidRPr="00AE031E" w:rsidRDefault="00AE031E" w:rsidP="00AE031E">
            <w:pPr>
              <w:jc w:val="center"/>
              <w:rPr>
                <w:bCs/>
                <w:sz w:val="20"/>
                <w:szCs w:val="16"/>
              </w:rPr>
            </w:pPr>
            <w:r w:rsidRPr="00AE031E">
              <w:rPr>
                <w:bCs/>
                <w:sz w:val="20"/>
                <w:szCs w:val="16"/>
              </w:rPr>
              <w:t>36.18</w:t>
            </w:r>
          </w:p>
        </w:tc>
      </w:tr>
      <w:tr w:rsidR="00AE031E" w:rsidRPr="00AE031E" w:rsidTr="00AE031E">
        <w:trPr>
          <w:trHeight w:val="255"/>
        </w:trPr>
        <w:tc>
          <w:tcPr>
            <w:tcW w:w="3134" w:type="dxa"/>
            <w:tcBorders>
              <w:top w:val="nil"/>
              <w:left w:val="single" w:sz="4" w:space="0" w:color="000000"/>
              <w:bottom w:val="single" w:sz="4" w:space="0" w:color="000000"/>
              <w:right w:val="single" w:sz="4" w:space="0" w:color="000000"/>
            </w:tcBorders>
            <w:shd w:val="clear" w:color="auto" w:fill="auto"/>
            <w:hideMark/>
          </w:tcPr>
          <w:p w:rsidR="00AE031E" w:rsidRPr="00AE031E" w:rsidRDefault="00AE031E" w:rsidP="00AE031E">
            <w:pPr>
              <w:jc w:val="both"/>
              <w:rPr>
                <w:sz w:val="20"/>
                <w:szCs w:val="16"/>
              </w:rPr>
            </w:pPr>
            <w:r w:rsidRPr="00AE031E">
              <w:rPr>
                <w:sz w:val="20"/>
                <w:szCs w:val="16"/>
              </w:rPr>
              <w:t xml:space="preserve">НАЛОГИ НА ПРИБЫЛЬ, </w:t>
            </w:r>
            <w:r w:rsidRPr="00AE031E">
              <w:rPr>
                <w:sz w:val="20"/>
                <w:szCs w:val="16"/>
              </w:rPr>
              <w:lastRenderedPageBreak/>
              <w:t>ДОХОДЫ</w:t>
            </w:r>
          </w:p>
        </w:tc>
        <w:tc>
          <w:tcPr>
            <w:tcW w:w="709" w:type="dxa"/>
            <w:tcBorders>
              <w:top w:val="nil"/>
              <w:left w:val="single" w:sz="8" w:space="0" w:color="000000"/>
              <w:bottom w:val="single" w:sz="4" w:space="0" w:color="000000"/>
              <w:right w:val="single" w:sz="4" w:space="0" w:color="000000"/>
            </w:tcBorders>
            <w:shd w:val="clear" w:color="auto" w:fill="auto"/>
            <w:vAlign w:val="bottom"/>
            <w:hideMark/>
          </w:tcPr>
          <w:p w:rsidR="00AE031E" w:rsidRPr="00AE031E" w:rsidRDefault="00AE031E" w:rsidP="00AE031E">
            <w:pPr>
              <w:jc w:val="center"/>
              <w:rPr>
                <w:sz w:val="20"/>
                <w:szCs w:val="16"/>
              </w:rPr>
            </w:pPr>
            <w:r w:rsidRPr="00AE031E">
              <w:rPr>
                <w:sz w:val="20"/>
                <w:szCs w:val="16"/>
              </w:rPr>
              <w:lastRenderedPageBreak/>
              <w:t>010</w:t>
            </w:r>
          </w:p>
        </w:tc>
        <w:tc>
          <w:tcPr>
            <w:tcW w:w="2362"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center"/>
              <w:rPr>
                <w:sz w:val="20"/>
                <w:szCs w:val="16"/>
              </w:rPr>
            </w:pPr>
            <w:r w:rsidRPr="00AE031E">
              <w:rPr>
                <w:sz w:val="20"/>
                <w:szCs w:val="16"/>
              </w:rPr>
              <w:t>000 10100000000000000</w:t>
            </w:r>
          </w:p>
        </w:tc>
        <w:tc>
          <w:tcPr>
            <w:tcW w:w="1495"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right"/>
              <w:rPr>
                <w:sz w:val="20"/>
                <w:szCs w:val="16"/>
              </w:rPr>
            </w:pPr>
            <w:r w:rsidRPr="00AE031E">
              <w:rPr>
                <w:sz w:val="20"/>
                <w:szCs w:val="16"/>
              </w:rPr>
              <w:t>1 206 137.00</w:t>
            </w:r>
          </w:p>
        </w:tc>
        <w:tc>
          <w:tcPr>
            <w:tcW w:w="1159"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right"/>
              <w:rPr>
                <w:sz w:val="20"/>
                <w:szCs w:val="16"/>
              </w:rPr>
            </w:pPr>
            <w:r w:rsidRPr="00AE031E">
              <w:rPr>
                <w:sz w:val="20"/>
                <w:szCs w:val="16"/>
              </w:rPr>
              <w:t>704 349.84</w:t>
            </w:r>
          </w:p>
        </w:tc>
        <w:tc>
          <w:tcPr>
            <w:tcW w:w="1221" w:type="dxa"/>
            <w:tcBorders>
              <w:top w:val="nil"/>
              <w:left w:val="nil"/>
              <w:bottom w:val="single" w:sz="4" w:space="0" w:color="auto"/>
              <w:right w:val="single" w:sz="4" w:space="0" w:color="auto"/>
            </w:tcBorders>
            <w:shd w:val="clear" w:color="auto" w:fill="auto"/>
            <w:noWrap/>
            <w:vAlign w:val="bottom"/>
            <w:hideMark/>
          </w:tcPr>
          <w:p w:rsidR="00AE031E" w:rsidRPr="00AE031E" w:rsidRDefault="00AE031E" w:rsidP="00AE031E">
            <w:pPr>
              <w:jc w:val="center"/>
              <w:rPr>
                <w:bCs/>
                <w:sz w:val="20"/>
                <w:szCs w:val="16"/>
              </w:rPr>
            </w:pPr>
            <w:r w:rsidRPr="00AE031E">
              <w:rPr>
                <w:bCs/>
                <w:sz w:val="20"/>
                <w:szCs w:val="16"/>
              </w:rPr>
              <w:t>58.40</w:t>
            </w:r>
          </w:p>
        </w:tc>
      </w:tr>
      <w:tr w:rsidR="00AE031E" w:rsidRPr="00AE031E" w:rsidTr="00AE031E">
        <w:trPr>
          <w:trHeight w:val="255"/>
        </w:trPr>
        <w:tc>
          <w:tcPr>
            <w:tcW w:w="3134" w:type="dxa"/>
            <w:tcBorders>
              <w:top w:val="nil"/>
              <w:left w:val="single" w:sz="4" w:space="0" w:color="000000"/>
              <w:bottom w:val="single" w:sz="4" w:space="0" w:color="000000"/>
              <w:right w:val="single" w:sz="4" w:space="0" w:color="000000"/>
            </w:tcBorders>
            <w:shd w:val="clear" w:color="auto" w:fill="auto"/>
            <w:hideMark/>
          </w:tcPr>
          <w:p w:rsidR="00AE031E" w:rsidRPr="00AE031E" w:rsidRDefault="00AE031E" w:rsidP="00AE031E">
            <w:pPr>
              <w:jc w:val="both"/>
              <w:rPr>
                <w:sz w:val="20"/>
                <w:szCs w:val="16"/>
              </w:rPr>
            </w:pPr>
            <w:r w:rsidRPr="00AE031E">
              <w:rPr>
                <w:sz w:val="20"/>
                <w:szCs w:val="16"/>
              </w:rPr>
              <w:lastRenderedPageBreak/>
              <w:t>Налог на доходы физических лиц</w:t>
            </w:r>
          </w:p>
        </w:tc>
        <w:tc>
          <w:tcPr>
            <w:tcW w:w="709" w:type="dxa"/>
            <w:tcBorders>
              <w:top w:val="nil"/>
              <w:left w:val="single" w:sz="8" w:space="0" w:color="000000"/>
              <w:bottom w:val="single" w:sz="4" w:space="0" w:color="000000"/>
              <w:right w:val="single" w:sz="4" w:space="0" w:color="000000"/>
            </w:tcBorders>
            <w:shd w:val="clear" w:color="auto" w:fill="auto"/>
            <w:vAlign w:val="bottom"/>
            <w:hideMark/>
          </w:tcPr>
          <w:p w:rsidR="00AE031E" w:rsidRPr="00AE031E" w:rsidRDefault="00AE031E" w:rsidP="00AE031E">
            <w:pPr>
              <w:jc w:val="center"/>
              <w:rPr>
                <w:sz w:val="20"/>
                <w:szCs w:val="16"/>
              </w:rPr>
            </w:pPr>
            <w:r w:rsidRPr="00AE031E">
              <w:rPr>
                <w:sz w:val="20"/>
                <w:szCs w:val="16"/>
              </w:rPr>
              <w:t>010</w:t>
            </w:r>
          </w:p>
        </w:tc>
        <w:tc>
          <w:tcPr>
            <w:tcW w:w="2362"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center"/>
              <w:rPr>
                <w:sz w:val="20"/>
                <w:szCs w:val="16"/>
              </w:rPr>
            </w:pPr>
            <w:r w:rsidRPr="00AE031E">
              <w:rPr>
                <w:sz w:val="20"/>
                <w:szCs w:val="16"/>
              </w:rPr>
              <w:t>000 10102000010000110</w:t>
            </w:r>
          </w:p>
        </w:tc>
        <w:tc>
          <w:tcPr>
            <w:tcW w:w="1495"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right"/>
              <w:rPr>
                <w:sz w:val="20"/>
                <w:szCs w:val="16"/>
              </w:rPr>
            </w:pPr>
            <w:r w:rsidRPr="00AE031E">
              <w:rPr>
                <w:sz w:val="20"/>
                <w:szCs w:val="16"/>
              </w:rPr>
              <w:t>1 206 137.00</w:t>
            </w:r>
          </w:p>
        </w:tc>
        <w:tc>
          <w:tcPr>
            <w:tcW w:w="1159"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right"/>
              <w:rPr>
                <w:sz w:val="20"/>
                <w:szCs w:val="16"/>
              </w:rPr>
            </w:pPr>
            <w:r w:rsidRPr="00AE031E">
              <w:rPr>
                <w:sz w:val="20"/>
                <w:szCs w:val="16"/>
              </w:rPr>
              <w:t>704 349.84</w:t>
            </w:r>
          </w:p>
        </w:tc>
        <w:tc>
          <w:tcPr>
            <w:tcW w:w="1221" w:type="dxa"/>
            <w:tcBorders>
              <w:top w:val="nil"/>
              <w:left w:val="nil"/>
              <w:bottom w:val="single" w:sz="4" w:space="0" w:color="auto"/>
              <w:right w:val="single" w:sz="4" w:space="0" w:color="auto"/>
            </w:tcBorders>
            <w:shd w:val="clear" w:color="auto" w:fill="auto"/>
            <w:noWrap/>
            <w:vAlign w:val="bottom"/>
            <w:hideMark/>
          </w:tcPr>
          <w:p w:rsidR="00AE031E" w:rsidRPr="00AE031E" w:rsidRDefault="00AE031E" w:rsidP="00AE031E">
            <w:pPr>
              <w:jc w:val="center"/>
              <w:rPr>
                <w:bCs/>
                <w:sz w:val="20"/>
                <w:szCs w:val="16"/>
              </w:rPr>
            </w:pPr>
            <w:r w:rsidRPr="00AE031E">
              <w:rPr>
                <w:bCs/>
                <w:sz w:val="20"/>
                <w:szCs w:val="16"/>
              </w:rPr>
              <w:t>58.40</w:t>
            </w:r>
          </w:p>
        </w:tc>
      </w:tr>
      <w:tr w:rsidR="00AE031E" w:rsidRPr="00AE031E" w:rsidTr="00AE031E">
        <w:trPr>
          <w:trHeight w:val="900"/>
        </w:trPr>
        <w:tc>
          <w:tcPr>
            <w:tcW w:w="3134" w:type="dxa"/>
            <w:tcBorders>
              <w:top w:val="nil"/>
              <w:left w:val="single" w:sz="4" w:space="0" w:color="000000"/>
              <w:bottom w:val="single" w:sz="4" w:space="0" w:color="000000"/>
              <w:right w:val="single" w:sz="4" w:space="0" w:color="000000"/>
            </w:tcBorders>
            <w:shd w:val="clear" w:color="auto" w:fill="auto"/>
            <w:hideMark/>
          </w:tcPr>
          <w:p w:rsidR="00AE031E" w:rsidRPr="00AE031E" w:rsidRDefault="00AE031E" w:rsidP="00AE031E">
            <w:pPr>
              <w:jc w:val="both"/>
              <w:rPr>
                <w:sz w:val="20"/>
                <w:szCs w:val="16"/>
              </w:rPr>
            </w:pPr>
            <w:r w:rsidRPr="00AE031E">
              <w:rPr>
                <w:sz w:val="20"/>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709" w:type="dxa"/>
            <w:tcBorders>
              <w:top w:val="nil"/>
              <w:left w:val="single" w:sz="8" w:space="0" w:color="000000"/>
              <w:bottom w:val="single" w:sz="4" w:space="0" w:color="000000"/>
              <w:right w:val="single" w:sz="4" w:space="0" w:color="000000"/>
            </w:tcBorders>
            <w:shd w:val="clear" w:color="auto" w:fill="auto"/>
            <w:vAlign w:val="bottom"/>
            <w:hideMark/>
          </w:tcPr>
          <w:p w:rsidR="00AE031E" w:rsidRPr="00AE031E" w:rsidRDefault="00AE031E" w:rsidP="00AE031E">
            <w:pPr>
              <w:jc w:val="center"/>
              <w:rPr>
                <w:sz w:val="20"/>
                <w:szCs w:val="16"/>
              </w:rPr>
            </w:pPr>
            <w:r w:rsidRPr="00AE031E">
              <w:rPr>
                <w:sz w:val="20"/>
                <w:szCs w:val="16"/>
              </w:rPr>
              <w:t>010</w:t>
            </w:r>
          </w:p>
        </w:tc>
        <w:tc>
          <w:tcPr>
            <w:tcW w:w="2362"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center"/>
              <w:rPr>
                <w:sz w:val="20"/>
                <w:szCs w:val="16"/>
              </w:rPr>
            </w:pPr>
            <w:r w:rsidRPr="00AE031E">
              <w:rPr>
                <w:sz w:val="20"/>
                <w:szCs w:val="16"/>
              </w:rPr>
              <w:t>000 10102010010000110</w:t>
            </w:r>
          </w:p>
        </w:tc>
        <w:tc>
          <w:tcPr>
            <w:tcW w:w="1495"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right"/>
              <w:rPr>
                <w:sz w:val="20"/>
                <w:szCs w:val="16"/>
              </w:rPr>
            </w:pPr>
            <w:r w:rsidRPr="00AE031E">
              <w:rPr>
                <w:sz w:val="20"/>
                <w:szCs w:val="16"/>
              </w:rPr>
              <w:t>1 203 390.00</w:t>
            </w:r>
          </w:p>
        </w:tc>
        <w:tc>
          <w:tcPr>
            <w:tcW w:w="1159"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right"/>
              <w:rPr>
                <w:sz w:val="20"/>
                <w:szCs w:val="16"/>
              </w:rPr>
            </w:pPr>
            <w:r w:rsidRPr="00AE031E">
              <w:rPr>
                <w:sz w:val="20"/>
                <w:szCs w:val="16"/>
              </w:rPr>
              <w:t>701 851.71</w:t>
            </w:r>
          </w:p>
        </w:tc>
        <w:tc>
          <w:tcPr>
            <w:tcW w:w="1221" w:type="dxa"/>
            <w:tcBorders>
              <w:top w:val="nil"/>
              <w:left w:val="nil"/>
              <w:bottom w:val="single" w:sz="4" w:space="0" w:color="auto"/>
              <w:right w:val="single" w:sz="4" w:space="0" w:color="auto"/>
            </w:tcBorders>
            <w:shd w:val="clear" w:color="auto" w:fill="auto"/>
            <w:noWrap/>
            <w:vAlign w:val="bottom"/>
            <w:hideMark/>
          </w:tcPr>
          <w:p w:rsidR="00AE031E" w:rsidRPr="00AE031E" w:rsidRDefault="00AE031E" w:rsidP="00AE031E">
            <w:pPr>
              <w:jc w:val="center"/>
              <w:rPr>
                <w:bCs/>
                <w:sz w:val="20"/>
                <w:szCs w:val="16"/>
              </w:rPr>
            </w:pPr>
            <w:r w:rsidRPr="00AE031E">
              <w:rPr>
                <w:bCs/>
                <w:sz w:val="20"/>
                <w:szCs w:val="16"/>
              </w:rPr>
              <w:t>58.32</w:t>
            </w:r>
          </w:p>
        </w:tc>
      </w:tr>
      <w:tr w:rsidR="00AE031E" w:rsidRPr="00AE031E" w:rsidTr="00AE031E">
        <w:trPr>
          <w:trHeight w:val="1125"/>
        </w:trPr>
        <w:tc>
          <w:tcPr>
            <w:tcW w:w="3134" w:type="dxa"/>
            <w:tcBorders>
              <w:top w:val="nil"/>
              <w:left w:val="single" w:sz="4" w:space="0" w:color="000000"/>
              <w:bottom w:val="single" w:sz="4" w:space="0" w:color="000000"/>
              <w:right w:val="single" w:sz="4" w:space="0" w:color="000000"/>
            </w:tcBorders>
            <w:shd w:val="clear" w:color="auto" w:fill="auto"/>
            <w:hideMark/>
          </w:tcPr>
          <w:p w:rsidR="00AE031E" w:rsidRPr="00AE031E" w:rsidRDefault="00AE031E" w:rsidP="00AE031E">
            <w:pPr>
              <w:jc w:val="both"/>
              <w:rPr>
                <w:sz w:val="20"/>
                <w:szCs w:val="16"/>
              </w:rPr>
            </w:pPr>
            <w:r w:rsidRPr="00AE031E">
              <w:rPr>
                <w:sz w:val="20"/>
                <w:szCs w:val="16"/>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709" w:type="dxa"/>
            <w:tcBorders>
              <w:top w:val="nil"/>
              <w:left w:val="single" w:sz="8" w:space="0" w:color="000000"/>
              <w:bottom w:val="single" w:sz="4" w:space="0" w:color="000000"/>
              <w:right w:val="single" w:sz="4" w:space="0" w:color="000000"/>
            </w:tcBorders>
            <w:shd w:val="clear" w:color="auto" w:fill="auto"/>
            <w:vAlign w:val="bottom"/>
            <w:hideMark/>
          </w:tcPr>
          <w:p w:rsidR="00AE031E" w:rsidRPr="00AE031E" w:rsidRDefault="00AE031E" w:rsidP="00AE031E">
            <w:pPr>
              <w:jc w:val="center"/>
              <w:rPr>
                <w:sz w:val="20"/>
                <w:szCs w:val="16"/>
              </w:rPr>
            </w:pPr>
            <w:r w:rsidRPr="00AE031E">
              <w:rPr>
                <w:sz w:val="20"/>
                <w:szCs w:val="16"/>
              </w:rPr>
              <w:t>010</w:t>
            </w:r>
          </w:p>
        </w:tc>
        <w:tc>
          <w:tcPr>
            <w:tcW w:w="2362"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center"/>
              <w:rPr>
                <w:sz w:val="20"/>
                <w:szCs w:val="16"/>
              </w:rPr>
            </w:pPr>
            <w:r w:rsidRPr="00AE031E">
              <w:rPr>
                <w:sz w:val="20"/>
                <w:szCs w:val="16"/>
              </w:rPr>
              <w:t>000 10102020010000110</w:t>
            </w:r>
          </w:p>
        </w:tc>
        <w:tc>
          <w:tcPr>
            <w:tcW w:w="1495"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right"/>
              <w:rPr>
                <w:sz w:val="20"/>
                <w:szCs w:val="16"/>
              </w:rPr>
            </w:pPr>
            <w:r w:rsidRPr="00AE031E">
              <w:rPr>
                <w:sz w:val="20"/>
                <w:szCs w:val="16"/>
              </w:rPr>
              <w:t>98.00</w:t>
            </w:r>
          </w:p>
        </w:tc>
        <w:tc>
          <w:tcPr>
            <w:tcW w:w="1159"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right"/>
              <w:rPr>
                <w:sz w:val="20"/>
                <w:szCs w:val="16"/>
              </w:rPr>
            </w:pPr>
            <w:r w:rsidRPr="00AE031E">
              <w:rPr>
                <w:sz w:val="20"/>
                <w:szCs w:val="16"/>
              </w:rPr>
              <w:t>1 590.28</w:t>
            </w:r>
          </w:p>
        </w:tc>
        <w:tc>
          <w:tcPr>
            <w:tcW w:w="1221" w:type="dxa"/>
            <w:tcBorders>
              <w:top w:val="nil"/>
              <w:left w:val="nil"/>
              <w:bottom w:val="single" w:sz="4" w:space="0" w:color="auto"/>
              <w:right w:val="single" w:sz="4" w:space="0" w:color="auto"/>
            </w:tcBorders>
            <w:shd w:val="clear" w:color="auto" w:fill="auto"/>
            <w:noWrap/>
            <w:vAlign w:val="bottom"/>
            <w:hideMark/>
          </w:tcPr>
          <w:p w:rsidR="00AE031E" w:rsidRPr="00AE031E" w:rsidRDefault="00AE031E" w:rsidP="00AE031E">
            <w:pPr>
              <w:jc w:val="center"/>
              <w:rPr>
                <w:bCs/>
                <w:sz w:val="20"/>
                <w:szCs w:val="16"/>
              </w:rPr>
            </w:pPr>
            <w:r w:rsidRPr="00AE031E">
              <w:rPr>
                <w:bCs/>
                <w:sz w:val="20"/>
                <w:szCs w:val="16"/>
              </w:rPr>
              <w:t>1622.73</w:t>
            </w:r>
          </w:p>
        </w:tc>
      </w:tr>
      <w:tr w:rsidR="00AE031E" w:rsidRPr="00AE031E" w:rsidTr="00AE031E">
        <w:trPr>
          <w:trHeight w:val="450"/>
        </w:trPr>
        <w:tc>
          <w:tcPr>
            <w:tcW w:w="3134" w:type="dxa"/>
            <w:tcBorders>
              <w:top w:val="nil"/>
              <w:left w:val="single" w:sz="4" w:space="0" w:color="000000"/>
              <w:bottom w:val="single" w:sz="4" w:space="0" w:color="000000"/>
              <w:right w:val="single" w:sz="4" w:space="0" w:color="000000"/>
            </w:tcBorders>
            <w:shd w:val="clear" w:color="auto" w:fill="auto"/>
            <w:hideMark/>
          </w:tcPr>
          <w:p w:rsidR="00AE031E" w:rsidRPr="00AE031E" w:rsidRDefault="00AE031E" w:rsidP="00AE031E">
            <w:pPr>
              <w:jc w:val="both"/>
              <w:rPr>
                <w:sz w:val="20"/>
                <w:szCs w:val="16"/>
              </w:rPr>
            </w:pPr>
            <w:r w:rsidRPr="00AE031E">
              <w:rPr>
                <w:sz w:val="20"/>
                <w:szCs w:val="16"/>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709" w:type="dxa"/>
            <w:tcBorders>
              <w:top w:val="nil"/>
              <w:left w:val="single" w:sz="8" w:space="0" w:color="000000"/>
              <w:bottom w:val="single" w:sz="4" w:space="0" w:color="000000"/>
              <w:right w:val="single" w:sz="4" w:space="0" w:color="000000"/>
            </w:tcBorders>
            <w:shd w:val="clear" w:color="auto" w:fill="auto"/>
            <w:vAlign w:val="bottom"/>
            <w:hideMark/>
          </w:tcPr>
          <w:p w:rsidR="00AE031E" w:rsidRPr="00AE031E" w:rsidRDefault="00AE031E" w:rsidP="00AE031E">
            <w:pPr>
              <w:jc w:val="center"/>
              <w:rPr>
                <w:sz w:val="20"/>
                <w:szCs w:val="16"/>
              </w:rPr>
            </w:pPr>
            <w:r w:rsidRPr="00AE031E">
              <w:rPr>
                <w:sz w:val="20"/>
                <w:szCs w:val="16"/>
              </w:rPr>
              <w:t>010</w:t>
            </w:r>
          </w:p>
        </w:tc>
        <w:tc>
          <w:tcPr>
            <w:tcW w:w="2362"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center"/>
              <w:rPr>
                <w:sz w:val="20"/>
                <w:szCs w:val="16"/>
              </w:rPr>
            </w:pPr>
            <w:r w:rsidRPr="00AE031E">
              <w:rPr>
                <w:sz w:val="20"/>
                <w:szCs w:val="16"/>
              </w:rPr>
              <w:t>000 10102030010000110</w:t>
            </w:r>
          </w:p>
        </w:tc>
        <w:tc>
          <w:tcPr>
            <w:tcW w:w="1495"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right"/>
              <w:rPr>
                <w:sz w:val="20"/>
                <w:szCs w:val="16"/>
              </w:rPr>
            </w:pPr>
            <w:r w:rsidRPr="00AE031E">
              <w:rPr>
                <w:sz w:val="20"/>
                <w:szCs w:val="16"/>
              </w:rPr>
              <w:t>367.00</w:t>
            </w:r>
          </w:p>
        </w:tc>
        <w:tc>
          <w:tcPr>
            <w:tcW w:w="1159"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right"/>
              <w:rPr>
                <w:sz w:val="20"/>
                <w:szCs w:val="16"/>
              </w:rPr>
            </w:pPr>
            <w:r w:rsidRPr="00AE031E">
              <w:rPr>
                <w:sz w:val="20"/>
                <w:szCs w:val="16"/>
              </w:rPr>
              <w:t>150.00</w:t>
            </w:r>
          </w:p>
        </w:tc>
        <w:tc>
          <w:tcPr>
            <w:tcW w:w="1221" w:type="dxa"/>
            <w:tcBorders>
              <w:top w:val="nil"/>
              <w:left w:val="nil"/>
              <w:bottom w:val="single" w:sz="4" w:space="0" w:color="auto"/>
              <w:right w:val="single" w:sz="4" w:space="0" w:color="auto"/>
            </w:tcBorders>
            <w:shd w:val="clear" w:color="auto" w:fill="auto"/>
            <w:noWrap/>
            <w:vAlign w:val="bottom"/>
            <w:hideMark/>
          </w:tcPr>
          <w:p w:rsidR="00AE031E" w:rsidRPr="00AE031E" w:rsidRDefault="00AE031E" w:rsidP="00AE031E">
            <w:pPr>
              <w:jc w:val="center"/>
              <w:rPr>
                <w:bCs/>
                <w:sz w:val="20"/>
                <w:szCs w:val="16"/>
              </w:rPr>
            </w:pPr>
            <w:r w:rsidRPr="00AE031E">
              <w:rPr>
                <w:bCs/>
                <w:sz w:val="20"/>
                <w:szCs w:val="16"/>
              </w:rPr>
              <w:t>40.87</w:t>
            </w:r>
          </w:p>
        </w:tc>
      </w:tr>
      <w:tr w:rsidR="00AE031E" w:rsidRPr="00AE031E" w:rsidTr="00AE031E">
        <w:trPr>
          <w:trHeight w:val="900"/>
        </w:trPr>
        <w:tc>
          <w:tcPr>
            <w:tcW w:w="3134" w:type="dxa"/>
            <w:tcBorders>
              <w:top w:val="nil"/>
              <w:left w:val="single" w:sz="4" w:space="0" w:color="000000"/>
              <w:bottom w:val="single" w:sz="4" w:space="0" w:color="000000"/>
              <w:right w:val="single" w:sz="4" w:space="0" w:color="000000"/>
            </w:tcBorders>
            <w:shd w:val="clear" w:color="auto" w:fill="auto"/>
            <w:hideMark/>
          </w:tcPr>
          <w:p w:rsidR="00AE031E" w:rsidRPr="00AE031E" w:rsidRDefault="00AE031E" w:rsidP="00AE031E">
            <w:pPr>
              <w:jc w:val="both"/>
              <w:rPr>
                <w:sz w:val="20"/>
                <w:szCs w:val="16"/>
              </w:rPr>
            </w:pPr>
            <w:r w:rsidRPr="00AE031E">
              <w:rPr>
                <w:sz w:val="20"/>
                <w:szCs w:val="16"/>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709" w:type="dxa"/>
            <w:tcBorders>
              <w:top w:val="nil"/>
              <w:left w:val="single" w:sz="8" w:space="0" w:color="000000"/>
              <w:bottom w:val="single" w:sz="4" w:space="0" w:color="000000"/>
              <w:right w:val="single" w:sz="4" w:space="0" w:color="000000"/>
            </w:tcBorders>
            <w:shd w:val="clear" w:color="auto" w:fill="auto"/>
            <w:vAlign w:val="bottom"/>
            <w:hideMark/>
          </w:tcPr>
          <w:p w:rsidR="00AE031E" w:rsidRPr="00AE031E" w:rsidRDefault="00AE031E" w:rsidP="00AE031E">
            <w:pPr>
              <w:jc w:val="center"/>
              <w:rPr>
                <w:sz w:val="20"/>
                <w:szCs w:val="16"/>
              </w:rPr>
            </w:pPr>
            <w:r w:rsidRPr="00AE031E">
              <w:rPr>
                <w:sz w:val="20"/>
                <w:szCs w:val="16"/>
              </w:rPr>
              <w:t>010</w:t>
            </w:r>
          </w:p>
        </w:tc>
        <w:tc>
          <w:tcPr>
            <w:tcW w:w="2362"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center"/>
              <w:rPr>
                <w:sz w:val="20"/>
                <w:szCs w:val="16"/>
              </w:rPr>
            </w:pPr>
            <w:r w:rsidRPr="00AE031E">
              <w:rPr>
                <w:sz w:val="20"/>
                <w:szCs w:val="16"/>
              </w:rPr>
              <w:t>000 10102040010000110</w:t>
            </w:r>
          </w:p>
        </w:tc>
        <w:tc>
          <w:tcPr>
            <w:tcW w:w="1495"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right"/>
              <w:rPr>
                <w:sz w:val="20"/>
                <w:szCs w:val="16"/>
              </w:rPr>
            </w:pPr>
            <w:r w:rsidRPr="00AE031E">
              <w:rPr>
                <w:sz w:val="20"/>
                <w:szCs w:val="16"/>
              </w:rPr>
              <w:t>2 282.00</w:t>
            </w:r>
          </w:p>
        </w:tc>
        <w:tc>
          <w:tcPr>
            <w:tcW w:w="1159"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right"/>
              <w:rPr>
                <w:sz w:val="20"/>
                <w:szCs w:val="16"/>
              </w:rPr>
            </w:pPr>
            <w:r w:rsidRPr="00AE031E">
              <w:rPr>
                <w:sz w:val="20"/>
                <w:szCs w:val="16"/>
              </w:rPr>
              <w:t>757.85</w:t>
            </w:r>
          </w:p>
        </w:tc>
        <w:tc>
          <w:tcPr>
            <w:tcW w:w="1221" w:type="dxa"/>
            <w:tcBorders>
              <w:top w:val="nil"/>
              <w:left w:val="nil"/>
              <w:bottom w:val="single" w:sz="4" w:space="0" w:color="auto"/>
              <w:right w:val="single" w:sz="4" w:space="0" w:color="auto"/>
            </w:tcBorders>
            <w:shd w:val="clear" w:color="auto" w:fill="auto"/>
            <w:noWrap/>
            <w:vAlign w:val="bottom"/>
            <w:hideMark/>
          </w:tcPr>
          <w:p w:rsidR="00AE031E" w:rsidRPr="00AE031E" w:rsidRDefault="00AE031E" w:rsidP="00AE031E">
            <w:pPr>
              <w:jc w:val="center"/>
              <w:rPr>
                <w:bCs/>
                <w:sz w:val="20"/>
                <w:szCs w:val="16"/>
              </w:rPr>
            </w:pPr>
            <w:r w:rsidRPr="00AE031E">
              <w:rPr>
                <w:bCs/>
                <w:sz w:val="20"/>
                <w:szCs w:val="16"/>
              </w:rPr>
              <w:t>33.21</w:t>
            </w:r>
          </w:p>
        </w:tc>
      </w:tr>
      <w:tr w:rsidR="00AE031E" w:rsidRPr="00AE031E" w:rsidTr="00AE031E">
        <w:trPr>
          <w:trHeight w:val="450"/>
        </w:trPr>
        <w:tc>
          <w:tcPr>
            <w:tcW w:w="3134" w:type="dxa"/>
            <w:tcBorders>
              <w:top w:val="nil"/>
              <w:left w:val="single" w:sz="4" w:space="0" w:color="000000"/>
              <w:bottom w:val="single" w:sz="4" w:space="0" w:color="000000"/>
              <w:right w:val="single" w:sz="4" w:space="0" w:color="000000"/>
            </w:tcBorders>
            <w:shd w:val="clear" w:color="auto" w:fill="auto"/>
            <w:hideMark/>
          </w:tcPr>
          <w:p w:rsidR="00AE031E" w:rsidRPr="00AE031E" w:rsidRDefault="00AE031E" w:rsidP="00AE031E">
            <w:pPr>
              <w:jc w:val="both"/>
              <w:rPr>
                <w:sz w:val="20"/>
                <w:szCs w:val="16"/>
              </w:rPr>
            </w:pPr>
            <w:r w:rsidRPr="00AE031E">
              <w:rPr>
                <w:sz w:val="20"/>
                <w:szCs w:val="16"/>
              </w:rPr>
              <w:t>НАЛОГИ НА ТОВАРЫ (РАБОТЫ, УСЛУГИ), РЕАЛИЗУЕМЫЕ НА ТЕРРИТОРИИ РОССИЙСКОЙ ФЕДЕРАЦИИ</w:t>
            </w:r>
          </w:p>
        </w:tc>
        <w:tc>
          <w:tcPr>
            <w:tcW w:w="709" w:type="dxa"/>
            <w:tcBorders>
              <w:top w:val="nil"/>
              <w:left w:val="single" w:sz="8" w:space="0" w:color="000000"/>
              <w:bottom w:val="single" w:sz="4" w:space="0" w:color="000000"/>
              <w:right w:val="single" w:sz="4" w:space="0" w:color="000000"/>
            </w:tcBorders>
            <w:shd w:val="clear" w:color="auto" w:fill="auto"/>
            <w:vAlign w:val="bottom"/>
            <w:hideMark/>
          </w:tcPr>
          <w:p w:rsidR="00AE031E" w:rsidRPr="00AE031E" w:rsidRDefault="00AE031E" w:rsidP="00AE031E">
            <w:pPr>
              <w:jc w:val="center"/>
              <w:rPr>
                <w:sz w:val="20"/>
                <w:szCs w:val="16"/>
              </w:rPr>
            </w:pPr>
            <w:r w:rsidRPr="00AE031E">
              <w:rPr>
                <w:sz w:val="20"/>
                <w:szCs w:val="16"/>
              </w:rPr>
              <w:t>010</w:t>
            </w:r>
          </w:p>
        </w:tc>
        <w:tc>
          <w:tcPr>
            <w:tcW w:w="2362"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center"/>
              <w:rPr>
                <w:sz w:val="20"/>
                <w:szCs w:val="16"/>
              </w:rPr>
            </w:pPr>
            <w:r w:rsidRPr="00AE031E">
              <w:rPr>
                <w:sz w:val="20"/>
                <w:szCs w:val="16"/>
              </w:rPr>
              <w:t>000 10300000000000000</w:t>
            </w:r>
          </w:p>
        </w:tc>
        <w:tc>
          <w:tcPr>
            <w:tcW w:w="1495"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right"/>
              <w:rPr>
                <w:sz w:val="20"/>
                <w:szCs w:val="16"/>
              </w:rPr>
            </w:pPr>
            <w:r w:rsidRPr="00AE031E">
              <w:rPr>
                <w:sz w:val="20"/>
                <w:szCs w:val="16"/>
              </w:rPr>
              <w:t>502 951.00</w:t>
            </w:r>
          </w:p>
        </w:tc>
        <w:tc>
          <w:tcPr>
            <w:tcW w:w="1159"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right"/>
              <w:rPr>
                <w:sz w:val="20"/>
                <w:szCs w:val="16"/>
              </w:rPr>
            </w:pPr>
            <w:r w:rsidRPr="00AE031E">
              <w:rPr>
                <w:sz w:val="20"/>
                <w:szCs w:val="16"/>
              </w:rPr>
              <w:t>201 831.88</w:t>
            </w:r>
          </w:p>
        </w:tc>
        <w:tc>
          <w:tcPr>
            <w:tcW w:w="1221" w:type="dxa"/>
            <w:tcBorders>
              <w:top w:val="nil"/>
              <w:left w:val="nil"/>
              <w:bottom w:val="single" w:sz="4" w:space="0" w:color="auto"/>
              <w:right w:val="single" w:sz="4" w:space="0" w:color="auto"/>
            </w:tcBorders>
            <w:shd w:val="clear" w:color="auto" w:fill="auto"/>
            <w:noWrap/>
            <w:vAlign w:val="bottom"/>
            <w:hideMark/>
          </w:tcPr>
          <w:p w:rsidR="00AE031E" w:rsidRPr="00AE031E" w:rsidRDefault="00AE031E" w:rsidP="00AE031E">
            <w:pPr>
              <w:jc w:val="center"/>
              <w:rPr>
                <w:bCs/>
                <w:sz w:val="20"/>
                <w:szCs w:val="16"/>
              </w:rPr>
            </w:pPr>
            <w:r w:rsidRPr="00AE031E">
              <w:rPr>
                <w:bCs/>
                <w:sz w:val="20"/>
                <w:szCs w:val="16"/>
              </w:rPr>
              <w:t>40.13</w:t>
            </w:r>
          </w:p>
        </w:tc>
      </w:tr>
      <w:tr w:rsidR="00AE031E" w:rsidRPr="00AE031E" w:rsidTr="00AE031E">
        <w:trPr>
          <w:trHeight w:val="450"/>
        </w:trPr>
        <w:tc>
          <w:tcPr>
            <w:tcW w:w="3134" w:type="dxa"/>
            <w:tcBorders>
              <w:top w:val="nil"/>
              <w:left w:val="single" w:sz="4" w:space="0" w:color="000000"/>
              <w:bottom w:val="single" w:sz="4" w:space="0" w:color="000000"/>
              <w:right w:val="single" w:sz="4" w:space="0" w:color="000000"/>
            </w:tcBorders>
            <w:shd w:val="clear" w:color="auto" w:fill="auto"/>
            <w:hideMark/>
          </w:tcPr>
          <w:p w:rsidR="00AE031E" w:rsidRPr="00AE031E" w:rsidRDefault="00AE031E" w:rsidP="00AE031E">
            <w:pPr>
              <w:jc w:val="both"/>
              <w:rPr>
                <w:sz w:val="20"/>
                <w:szCs w:val="16"/>
              </w:rPr>
            </w:pPr>
            <w:r w:rsidRPr="00AE031E">
              <w:rPr>
                <w:sz w:val="20"/>
                <w:szCs w:val="16"/>
              </w:rPr>
              <w:t>Акцизы по подакцизным товарам (продукции), производимым на территории Российской Федерации</w:t>
            </w:r>
          </w:p>
        </w:tc>
        <w:tc>
          <w:tcPr>
            <w:tcW w:w="709" w:type="dxa"/>
            <w:tcBorders>
              <w:top w:val="nil"/>
              <w:left w:val="single" w:sz="8" w:space="0" w:color="000000"/>
              <w:bottom w:val="single" w:sz="4" w:space="0" w:color="000000"/>
              <w:right w:val="single" w:sz="4" w:space="0" w:color="000000"/>
            </w:tcBorders>
            <w:shd w:val="clear" w:color="auto" w:fill="auto"/>
            <w:vAlign w:val="bottom"/>
            <w:hideMark/>
          </w:tcPr>
          <w:p w:rsidR="00AE031E" w:rsidRPr="00AE031E" w:rsidRDefault="00AE031E" w:rsidP="00AE031E">
            <w:pPr>
              <w:jc w:val="center"/>
              <w:rPr>
                <w:sz w:val="20"/>
                <w:szCs w:val="16"/>
              </w:rPr>
            </w:pPr>
            <w:r w:rsidRPr="00AE031E">
              <w:rPr>
                <w:sz w:val="20"/>
                <w:szCs w:val="16"/>
              </w:rPr>
              <w:t>010</w:t>
            </w:r>
          </w:p>
        </w:tc>
        <w:tc>
          <w:tcPr>
            <w:tcW w:w="2362"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center"/>
              <w:rPr>
                <w:sz w:val="20"/>
                <w:szCs w:val="16"/>
              </w:rPr>
            </w:pPr>
            <w:r w:rsidRPr="00AE031E">
              <w:rPr>
                <w:sz w:val="20"/>
                <w:szCs w:val="16"/>
              </w:rPr>
              <w:t>000 10302000010000110</w:t>
            </w:r>
          </w:p>
        </w:tc>
        <w:tc>
          <w:tcPr>
            <w:tcW w:w="1495"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right"/>
              <w:rPr>
                <w:sz w:val="20"/>
                <w:szCs w:val="16"/>
              </w:rPr>
            </w:pPr>
            <w:r w:rsidRPr="00AE031E">
              <w:rPr>
                <w:sz w:val="20"/>
                <w:szCs w:val="16"/>
              </w:rPr>
              <w:t>502 951.00</w:t>
            </w:r>
          </w:p>
        </w:tc>
        <w:tc>
          <w:tcPr>
            <w:tcW w:w="1159"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right"/>
              <w:rPr>
                <w:sz w:val="20"/>
                <w:szCs w:val="16"/>
              </w:rPr>
            </w:pPr>
            <w:r w:rsidRPr="00AE031E">
              <w:rPr>
                <w:sz w:val="20"/>
                <w:szCs w:val="16"/>
              </w:rPr>
              <w:t>201 831.88</w:t>
            </w:r>
          </w:p>
        </w:tc>
        <w:tc>
          <w:tcPr>
            <w:tcW w:w="1221" w:type="dxa"/>
            <w:tcBorders>
              <w:top w:val="nil"/>
              <w:left w:val="nil"/>
              <w:bottom w:val="single" w:sz="4" w:space="0" w:color="auto"/>
              <w:right w:val="single" w:sz="4" w:space="0" w:color="auto"/>
            </w:tcBorders>
            <w:shd w:val="clear" w:color="auto" w:fill="auto"/>
            <w:noWrap/>
            <w:vAlign w:val="bottom"/>
            <w:hideMark/>
          </w:tcPr>
          <w:p w:rsidR="00AE031E" w:rsidRPr="00AE031E" w:rsidRDefault="00AE031E" w:rsidP="00AE031E">
            <w:pPr>
              <w:jc w:val="center"/>
              <w:rPr>
                <w:bCs/>
                <w:sz w:val="20"/>
                <w:szCs w:val="16"/>
              </w:rPr>
            </w:pPr>
            <w:r w:rsidRPr="00AE031E">
              <w:rPr>
                <w:bCs/>
                <w:sz w:val="20"/>
                <w:szCs w:val="16"/>
              </w:rPr>
              <w:t>40.13</w:t>
            </w:r>
          </w:p>
        </w:tc>
      </w:tr>
      <w:tr w:rsidR="00AE031E" w:rsidRPr="00AE031E" w:rsidTr="00AE031E">
        <w:trPr>
          <w:trHeight w:val="675"/>
        </w:trPr>
        <w:tc>
          <w:tcPr>
            <w:tcW w:w="3134" w:type="dxa"/>
            <w:tcBorders>
              <w:top w:val="nil"/>
              <w:left w:val="single" w:sz="4" w:space="0" w:color="000000"/>
              <w:bottom w:val="single" w:sz="4" w:space="0" w:color="000000"/>
              <w:right w:val="single" w:sz="4" w:space="0" w:color="000000"/>
            </w:tcBorders>
            <w:shd w:val="clear" w:color="auto" w:fill="auto"/>
            <w:hideMark/>
          </w:tcPr>
          <w:p w:rsidR="00AE031E" w:rsidRPr="00AE031E" w:rsidRDefault="00AE031E" w:rsidP="00AE031E">
            <w:pPr>
              <w:jc w:val="both"/>
              <w:rPr>
                <w:sz w:val="20"/>
                <w:szCs w:val="16"/>
              </w:rPr>
            </w:pPr>
            <w:r w:rsidRPr="00AE031E">
              <w:rPr>
                <w:sz w:val="20"/>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709" w:type="dxa"/>
            <w:tcBorders>
              <w:top w:val="nil"/>
              <w:left w:val="single" w:sz="8" w:space="0" w:color="000000"/>
              <w:bottom w:val="single" w:sz="4" w:space="0" w:color="000000"/>
              <w:right w:val="single" w:sz="4" w:space="0" w:color="000000"/>
            </w:tcBorders>
            <w:shd w:val="clear" w:color="auto" w:fill="auto"/>
            <w:vAlign w:val="bottom"/>
            <w:hideMark/>
          </w:tcPr>
          <w:p w:rsidR="00AE031E" w:rsidRPr="00AE031E" w:rsidRDefault="00AE031E" w:rsidP="00AE031E">
            <w:pPr>
              <w:jc w:val="center"/>
              <w:rPr>
                <w:sz w:val="20"/>
                <w:szCs w:val="16"/>
              </w:rPr>
            </w:pPr>
            <w:r w:rsidRPr="00AE031E">
              <w:rPr>
                <w:sz w:val="20"/>
                <w:szCs w:val="16"/>
              </w:rPr>
              <w:t>010</w:t>
            </w:r>
          </w:p>
        </w:tc>
        <w:tc>
          <w:tcPr>
            <w:tcW w:w="2362"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center"/>
              <w:rPr>
                <w:sz w:val="20"/>
                <w:szCs w:val="16"/>
              </w:rPr>
            </w:pPr>
            <w:r w:rsidRPr="00AE031E">
              <w:rPr>
                <w:sz w:val="20"/>
                <w:szCs w:val="16"/>
              </w:rPr>
              <w:t>000 10302230010000110</w:t>
            </w:r>
          </w:p>
        </w:tc>
        <w:tc>
          <w:tcPr>
            <w:tcW w:w="1495"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right"/>
              <w:rPr>
                <w:sz w:val="20"/>
                <w:szCs w:val="16"/>
              </w:rPr>
            </w:pPr>
            <w:r w:rsidRPr="00AE031E">
              <w:rPr>
                <w:sz w:val="20"/>
                <w:szCs w:val="16"/>
              </w:rPr>
              <w:t>170 561.00</w:t>
            </w:r>
          </w:p>
        </w:tc>
        <w:tc>
          <w:tcPr>
            <w:tcW w:w="1159"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right"/>
              <w:rPr>
                <w:sz w:val="20"/>
                <w:szCs w:val="16"/>
              </w:rPr>
            </w:pPr>
            <w:r w:rsidRPr="00AE031E">
              <w:rPr>
                <w:sz w:val="20"/>
                <w:szCs w:val="16"/>
              </w:rPr>
              <w:t>79 706.50</w:t>
            </w:r>
          </w:p>
        </w:tc>
        <w:tc>
          <w:tcPr>
            <w:tcW w:w="1221" w:type="dxa"/>
            <w:tcBorders>
              <w:top w:val="nil"/>
              <w:left w:val="nil"/>
              <w:bottom w:val="single" w:sz="4" w:space="0" w:color="auto"/>
              <w:right w:val="single" w:sz="4" w:space="0" w:color="auto"/>
            </w:tcBorders>
            <w:shd w:val="clear" w:color="auto" w:fill="auto"/>
            <w:noWrap/>
            <w:vAlign w:val="bottom"/>
            <w:hideMark/>
          </w:tcPr>
          <w:p w:rsidR="00AE031E" w:rsidRPr="00AE031E" w:rsidRDefault="00AE031E" w:rsidP="00AE031E">
            <w:pPr>
              <w:jc w:val="center"/>
              <w:rPr>
                <w:bCs/>
                <w:sz w:val="20"/>
                <w:szCs w:val="16"/>
              </w:rPr>
            </w:pPr>
            <w:r w:rsidRPr="00AE031E">
              <w:rPr>
                <w:bCs/>
                <w:sz w:val="20"/>
                <w:szCs w:val="16"/>
              </w:rPr>
              <w:t>46.73</w:t>
            </w:r>
          </w:p>
        </w:tc>
      </w:tr>
      <w:tr w:rsidR="00AE031E" w:rsidRPr="00AE031E" w:rsidTr="00AE031E">
        <w:trPr>
          <w:trHeight w:val="900"/>
        </w:trPr>
        <w:tc>
          <w:tcPr>
            <w:tcW w:w="3134" w:type="dxa"/>
            <w:tcBorders>
              <w:top w:val="nil"/>
              <w:left w:val="single" w:sz="4" w:space="0" w:color="000000"/>
              <w:bottom w:val="single" w:sz="4" w:space="0" w:color="000000"/>
              <w:right w:val="single" w:sz="4" w:space="0" w:color="000000"/>
            </w:tcBorders>
            <w:shd w:val="clear" w:color="auto" w:fill="auto"/>
            <w:hideMark/>
          </w:tcPr>
          <w:p w:rsidR="00AE031E" w:rsidRPr="00AE031E" w:rsidRDefault="00AE031E" w:rsidP="00AE031E">
            <w:pPr>
              <w:jc w:val="both"/>
              <w:rPr>
                <w:sz w:val="20"/>
                <w:szCs w:val="16"/>
              </w:rPr>
            </w:pPr>
            <w:r w:rsidRPr="00AE031E">
              <w:rPr>
                <w:sz w:val="20"/>
                <w:szCs w:val="16"/>
              </w:rPr>
              <w:lastRenderedPageBreak/>
              <w:t>Доходы от уплаты акцизов на моторные масла для дизельных и (или) карбюраторных (</w:t>
            </w:r>
            <w:proofErr w:type="spellStart"/>
            <w:r w:rsidRPr="00AE031E">
              <w:rPr>
                <w:sz w:val="20"/>
                <w:szCs w:val="16"/>
              </w:rPr>
              <w:t>инжекторных</w:t>
            </w:r>
            <w:proofErr w:type="spellEnd"/>
            <w:r w:rsidRPr="00AE031E">
              <w:rPr>
                <w:sz w:val="20"/>
                <w:szCs w:val="16"/>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709" w:type="dxa"/>
            <w:tcBorders>
              <w:top w:val="nil"/>
              <w:left w:val="single" w:sz="8" w:space="0" w:color="000000"/>
              <w:bottom w:val="single" w:sz="4" w:space="0" w:color="000000"/>
              <w:right w:val="single" w:sz="4" w:space="0" w:color="000000"/>
            </w:tcBorders>
            <w:shd w:val="clear" w:color="auto" w:fill="auto"/>
            <w:vAlign w:val="bottom"/>
            <w:hideMark/>
          </w:tcPr>
          <w:p w:rsidR="00AE031E" w:rsidRPr="00AE031E" w:rsidRDefault="00AE031E" w:rsidP="00AE031E">
            <w:pPr>
              <w:jc w:val="center"/>
              <w:rPr>
                <w:sz w:val="20"/>
                <w:szCs w:val="16"/>
              </w:rPr>
            </w:pPr>
            <w:r w:rsidRPr="00AE031E">
              <w:rPr>
                <w:sz w:val="20"/>
                <w:szCs w:val="16"/>
              </w:rPr>
              <w:t>010</w:t>
            </w:r>
          </w:p>
        </w:tc>
        <w:tc>
          <w:tcPr>
            <w:tcW w:w="2362"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center"/>
              <w:rPr>
                <w:sz w:val="20"/>
                <w:szCs w:val="16"/>
              </w:rPr>
            </w:pPr>
            <w:r w:rsidRPr="00AE031E">
              <w:rPr>
                <w:sz w:val="20"/>
                <w:szCs w:val="16"/>
              </w:rPr>
              <w:t>000 10302240010000110</w:t>
            </w:r>
          </w:p>
        </w:tc>
        <w:tc>
          <w:tcPr>
            <w:tcW w:w="1495"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right"/>
              <w:rPr>
                <w:sz w:val="20"/>
                <w:szCs w:val="16"/>
              </w:rPr>
            </w:pPr>
            <w:r w:rsidRPr="00AE031E">
              <w:rPr>
                <w:sz w:val="20"/>
                <w:szCs w:val="16"/>
              </w:rPr>
              <w:t>2 685.00</w:t>
            </w:r>
          </w:p>
        </w:tc>
        <w:tc>
          <w:tcPr>
            <w:tcW w:w="1159"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right"/>
              <w:rPr>
                <w:sz w:val="20"/>
                <w:szCs w:val="16"/>
              </w:rPr>
            </w:pPr>
            <w:r w:rsidRPr="00AE031E">
              <w:rPr>
                <w:sz w:val="20"/>
                <w:szCs w:val="16"/>
              </w:rPr>
              <w:t>866.30</w:t>
            </w:r>
          </w:p>
        </w:tc>
        <w:tc>
          <w:tcPr>
            <w:tcW w:w="1221" w:type="dxa"/>
            <w:tcBorders>
              <w:top w:val="nil"/>
              <w:left w:val="nil"/>
              <w:bottom w:val="single" w:sz="4" w:space="0" w:color="auto"/>
              <w:right w:val="single" w:sz="4" w:space="0" w:color="auto"/>
            </w:tcBorders>
            <w:shd w:val="clear" w:color="auto" w:fill="auto"/>
            <w:noWrap/>
            <w:vAlign w:val="bottom"/>
            <w:hideMark/>
          </w:tcPr>
          <w:p w:rsidR="00AE031E" w:rsidRPr="00AE031E" w:rsidRDefault="00AE031E" w:rsidP="00AE031E">
            <w:pPr>
              <w:jc w:val="center"/>
              <w:rPr>
                <w:bCs/>
                <w:sz w:val="20"/>
                <w:szCs w:val="16"/>
              </w:rPr>
            </w:pPr>
            <w:r w:rsidRPr="00AE031E">
              <w:rPr>
                <w:bCs/>
                <w:sz w:val="20"/>
                <w:szCs w:val="16"/>
              </w:rPr>
              <w:t>32.26</w:t>
            </w:r>
          </w:p>
        </w:tc>
      </w:tr>
      <w:tr w:rsidR="00AE031E" w:rsidRPr="00AE031E" w:rsidTr="00AE031E">
        <w:trPr>
          <w:trHeight w:val="675"/>
        </w:trPr>
        <w:tc>
          <w:tcPr>
            <w:tcW w:w="3134" w:type="dxa"/>
            <w:tcBorders>
              <w:top w:val="nil"/>
              <w:left w:val="single" w:sz="4" w:space="0" w:color="000000"/>
              <w:bottom w:val="single" w:sz="4" w:space="0" w:color="000000"/>
              <w:right w:val="single" w:sz="4" w:space="0" w:color="000000"/>
            </w:tcBorders>
            <w:shd w:val="clear" w:color="auto" w:fill="auto"/>
            <w:hideMark/>
          </w:tcPr>
          <w:p w:rsidR="00AE031E" w:rsidRPr="00AE031E" w:rsidRDefault="00AE031E" w:rsidP="00AE031E">
            <w:pPr>
              <w:jc w:val="both"/>
              <w:rPr>
                <w:sz w:val="20"/>
                <w:szCs w:val="16"/>
              </w:rPr>
            </w:pPr>
            <w:r w:rsidRPr="00AE031E">
              <w:rPr>
                <w:sz w:val="20"/>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709" w:type="dxa"/>
            <w:tcBorders>
              <w:top w:val="nil"/>
              <w:left w:val="single" w:sz="8" w:space="0" w:color="000000"/>
              <w:bottom w:val="single" w:sz="4" w:space="0" w:color="000000"/>
              <w:right w:val="single" w:sz="4" w:space="0" w:color="000000"/>
            </w:tcBorders>
            <w:shd w:val="clear" w:color="auto" w:fill="auto"/>
            <w:vAlign w:val="bottom"/>
            <w:hideMark/>
          </w:tcPr>
          <w:p w:rsidR="00AE031E" w:rsidRPr="00AE031E" w:rsidRDefault="00AE031E" w:rsidP="00AE031E">
            <w:pPr>
              <w:jc w:val="center"/>
              <w:rPr>
                <w:sz w:val="20"/>
                <w:szCs w:val="16"/>
              </w:rPr>
            </w:pPr>
            <w:r w:rsidRPr="00AE031E">
              <w:rPr>
                <w:sz w:val="20"/>
                <w:szCs w:val="16"/>
              </w:rPr>
              <w:t>010</w:t>
            </w:r>
          </w:p>
        </w:tc>
        <w:tc>
          <w:tcPr>
            <w:tcW w:w="2362"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center"/>
              <w:rPr>
                <w:sz w:val="20"/>
                <w:szCs w:val="16"/>
              </w:rPr>
            </w:pPr>
            <w:r w:rsidRPr="00AE031E">
              <w:rPr>
                <w:sz w:val="20"/>
                <w:szCs w:val="16"/>
              </w:rPr>
              <w:t>000 10302250010000110</w:t>
            </w:r>
          </w:p>
        </w:tc>
        <w:tc>
          <w:tcPr>
            <w:tcW w:w="1495"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right"/>
              <w:rPr>
                <w:sz w:val="20"/>
                <w:szCs w:val="16"/>
              </w:rPr>
            </w:pPr>
            <w:r w:rsidRPr="00AE031E">
              <w:rPr>
                <w:sz w:val="20"/>
                <w:szCs w:val="16"/>
              </w:rPr>
              <w:t>354 081.00</w:t>
            </w:r>
          </w:p>
        </w:tc>
        <w:tc>
          <w:tcPr>
            <w:tcW w:w="1159"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right"/>
              <w:rPr>
                <w:sz w:val="20"/>
                <w:szCs w:val="16"/>
              </w:rPr>
            </w:pPr>
            <w:r w:rsidRPr="00AE031E">
              <w:rPr>
                <w:sz w:val="20"/>
                <w:szCs w:val="16"/>
              </w:rPr>
              <w:t>137 426.30</w:t>
            </w:r>
          </w:p>
        </w:tc>
        <w:tc>
          <w:tcPr>
            <w:tcW w:w="1221" w:type="dxa"/>
            <w:tcBorders>
              <w:top w:val="nil"/>
              <w:left w:val="nil"/>
              <w:bottom w:val="single" w:sz="4" w:space="0" w:color="auto"/>
              <w:right w:val="single" w:sz="4" w:space="0" w:color="auto"/>
            </w:tcBorders>
            <w:shd w:val="clear" w:color="auto" w:fill="auto"/>
            <w:noWrap/>
            <w:vAlign w:val="bottom"/>
            <w:hideMark/>
          </w:tcPr>
          <w:p w:rsidR="00AE031E" w:rsidRPr="00AE031E" w:rsidRDefault="00AE031E" w:rsidP="00AE031E">
            <w:pPr>
              <w:jc w:val="center"/>
              <w:rPr>
                <w:bCs/>
                <w:sz w:val="20"/>
                <w:szCs w:val="16"/>
              </w:rPr>
            </w:pPr>
            <w:r w:rsidRPr="00AE031E">
              <w:rPr>
                <w:bCs/>
                <w:sz w:val="20"/>
                <w:szCs w:val="16"/>
              </w:rPr>
              <w:t>38.81</w:t>
            </w:r>
          </w:p>
        </w:tc>
      </w:tr>
      <w:tr w:rsidR="00AE031E" w:rsidRPr="00AE031E" w:rsidTr="00AE031E">
        <w:trPr>
          <w:trHeight w:val="675"/>
        </w:trPr>
        <w:tc>
          <w:tcPr>
            <w:tcW w:w="3134" w:type="dxa"/>
            <w:tcBorders>
              <w:top w:val="nil"/>
              <w:left w:val="single" w:sz="4" w:space="0" w:color="000000"/>
              <w:bottom w:val="single" w:sz="4" w:space="0" w:color="000000"/>
              <w:right w:val="single" w:sz="4" w:space="0" w:color="000000"/>
            </w:tcBorders>
            <w:shd w:val="clear" w:color="auto" w:fill="auto"/>
            <w:hideMark/>
          </w:tcPr>
          <w:p w:rsidR="00AE031E" w:rsidRPr="00AE031E" w:rsidRDefault="00AE031E" w:rsidP="00AE031E">
            <w:pPr>
              <w:jc w:val="both"/>
              <w:rPr>
                <w:sz w:val="20"/>
                <w:szCs w:val="16"/>
              </w:rPr>
            </w:pPr>
            <w:r w:rsidRPr="00AE031E">
              <w:rPr>
                <w:sz w:val="20"/>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709" w:type="dxa"/>
            <w:tcBorders>
              <w:top w:val="nil"/>
              <w:left w:val="single" w:sz="8" w:space="0" w:color="000000"/>
              <w:bottom w:val="single" w:sz="4" w:space="0" w:color="000000"/>
              <w:right w:val="single" w:sz="4" w:space="0" w:color="000000"/>
            </w:tcBorders>
            <w:shd w:val="clear" w:color="auto" w:fill="auto"/>
            <w:vAlign w:val="bottom"/>
            <w:hideMark/>
          </w:tcPr>
          <w:p w:rsidR="00AE031E" w:rsidRPr="00AE031E" w:rsidRDefault="00AE031E" w:rsidP="00AE031E">
            <w:pPr>
              <w:jc w:val="center"/>
              <w:rPr>
                <w:sz w:val="20"/>
                <w:szCs w:val="16"/>
              </w:rPr>
            </w:pPr>
            <w:r w:rsidRPr="00AE031E">
              <w:rPr>
                <w:sz w:val="20"/>
                <w:szCs w:val="16"/>
              </w:rPr>
              <w:t>010</w:t>
            </w:r>
          </w:p>
        </w:tc>
        <w:tc>
          <w:tcPr>
            <w:tcW w:w="2362"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center"/>
              <w:rPr>
                <w:sz w:val="20"/>
                <w:szCs w:val="16"/>
              </w:rPr>
            </w:pPr>
            <w:r w:rsidRPr="00AE031E">
              <w:rPr>
                <w:sz w:val="20"/>
                <w:szCs w:val="16"/>
              </w:rPr>
              <w:t>000 10302260010000110</w:t>
            </w:r>
          </w:p>
        </w:tc>
        <w:tc>
          <w:tcPr>
            <w:tcW w:w="1495"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right"/>
              <w:rPr>
                <w:sz w:val="20"/>
                <w:szCs w:val="16"/>
              </w:rPr>
            </w:pPr>
            <w:r w:rsidRPr="00AE031E">
              <w:rPr>
                <w:sz w:val="20"/>
                <w:szCs w:val="16"/>
              </w:rPr>
              <w:t>-24 376.00</w:t>
            </w:r>
          </w:p>
        </w:tc>
        <w:tc>
          <w:tcPr>
            <w:tcW w:w="1159"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right"/>
              <w:rPr>
                <w:sz w:val="20"/>
                <w:szCs w:val="16"/>
              </w:rPr>
            </w:pPr>
            <w:r w:rsidRPr="00AE031E">
              <w:rPr>
                <w:sz w:val="20"/>
                <w:szCs w:val="16"/>
              </w:rPr>
              <w:t>-16 167.22</w:t>
            </w:r>
          </w:p>
        </w:tc>
        <w:tc>
          <w:tcPr>
            <w:tcW w:w="1221" w:type="dxa"/>
            <w:tcBorders>
              <w:top w:val="nil"/>
              <w:left w:val="nil"/>
              <w:bottom w:val="single" w:sz="4" w:space="0" w:color="auto"/>
              <w:right w:val="single" w:sz="4" w:space="0" w:color="auto"/>
            </w:tcBorders>
            <w:shd w:val="clear" w:color="auto" w:fill="auto"/>
            <w:noWrap/>
            <w:vAlign w:val="bottom"/>
            <w:hideMark/>
          </w:tcPr>
          <w:p w:rsidR="00AE031E" w:rsidRPr="00AE031E" w:rsidRDefault="00AE031E" w:rsidP="00AE031E">
            <w:pPr>
              <w:jc w:val="center"/>
              <w:rPr>
                <w:bCs/>
                <w:sz w:val="20"/>
                <w:szCs w:val="16"/>
              </w:rPr>
            </w:pPr>
            <w:r w:rsidRPr="00AE031E">
              <w:rPr>
                <w:bCs/>
                <w:sz w:val="20"/>
                <w:szCs w:val="16"/>
              </w:rPr>
              <w:t>66.32</w:t>
            </w:r>
          </w:p>
        </w:tc>
      </w:tr>
      <w:tr w:rsidR="00AE031E" w:rsidRPr="00AE031E" w:rsidTr="00AE031E">
        <w:trPr>
          <w:trHeight w:val="255"/>
        </w:trPr>
        <w:tc>
          <w:tcPr>
            <w:tcW w:w="3134" w:type="dxa"/>
            <w:tcBorders>
              <w:top w:val="nil"/>
              <w:left w:val="single" w:sz="4" w:space="0" w:color="000000"/>
              <w:bottom w:val="single" w:sz="4" w:space="0" w:color="000000"/>
              <w:right w:val="single" w:sz="4" w:space="0" w:color="000000"/>
            </w:tcBorders>
            <w:shd w:val="clear" w:color="auto" w:fill="auto"/>
            <w:hideMark/>
          </w:tcPr>
          <w:p w:rsidR="00AE031E" w:rsidRPr="00AE031E" w:rsidRDefault="00AE031E" w:rsidP="00AE031E">
            <w:pPr>
              <w:jc w:val="both"/>
              <w:rPr>
                <w:sz w:val="20"/>
                <w:szCs w:val="16"/>
              </w:rPr>
            </w:pPr>
            <w:r w:rsidRPr="00AE031E">
              <w:rPr>
                <w:sz w:val="20"/>
                <w:szCs w:val="16"/>
              </w:rPr>
              <w:t>НАЛОГИ НА СОВОКУПНЫЙ ДОХОД</w:t>
            </w:r>
          </w:p>
        </w:tc>
        <w:tc>
          <w:tcPr>
            <w:tcW w:w="709" w:type="dxa"/>
            <w:tcBorders>
              <w:top w:val="nil"/>
              <w:left w:val="single" w:sz="8" w:space="0" w:color="000000"/>
              <w:bottom w:val="single" w:sz="4" w:space="0" w:color="000000"/>
              <w:right w:val="single" w:sz="4" w:space="0" w:color="000000"/>
            </w:tcBorders>
            <w:shd w:val="clear" w:color="auto" w:fill="auto"/>
            <w:vAlign w:val="bottom"/>
            <w:hideMark/>
          </w:tcPr>
          <w:p w:rsidR="00AE031E" w:rsidRPr="00AE031E" w:rsidRDefault="00AE031E" w:rsidP="00AE031E">
            <w:pPr>
              <w:jc w:val="center"/>
              <w:rPr>
                <w:sz w:val="20"/>
                <w:szCs w:val="16"/>
              </w:rPr>
            </w:pPr>
            <w:r w:rsidRPr="00AE031E">
              <w:rPr>
                <w:sz w:val="20"/>
                <w:szCs w:val="16"/>
              </w:rPr>
              <w:t>010</w:t>
            </w:r>
          </w:p>
        </w:tc>
        <w:tc>
          <w:tcPr>
            <w:tcW w:w="2362"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center"/>
              <w:rPr>
                <w:sz w:val="20"/>
                <w:szCs w:val="16"/>
              </w:rPr>
            </w:pPr>
            <w:r w:rsidRPr="00AE031E">
              <w:rPr>
                <w:sz w:val="20"/>
                <w:szCs w:val="16"/>
              </w:rPr>
              <w:t>000 10500000000000000</w:t>
            </w:r>
          </w:p>
        </w:tc>
        <w:tc>
          <w:tcPr>
            <w:tcW w:w="1495"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right"/>
              <w:rPr>
                <w:sz w:val="20"/>
                <w:szCs w:val="16"/>
              </w:rPr>
            </w:pPr>
            <w:r w:rsidRPr="00AE031E">
              <w:rPr>
                <w:sz w:val="20"/>
                <w:szCs w:val="16"/>
              </w:rPr>
              <w:t>90 038.00</w:t>
            </w:r>
          </w:p>
        </w:tc>
        <w:tc>
          <w:tcPr>
            <w:tcW w:w="1159"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right"/>
              <w:rPr>
                <w:sz w:val="20"/>
                <w:szCs w:val="16"/>
              </w:rPr>
            </w:pPr>
            <w:r w:rsidRPr="00AE031E">
              <w:rPr>
                <w:sz w:val="20"/>
                <w:szCs w:val="16"/>
              </w:rPr>
              <w:t>69 587.78</w:t>
            </w:r>
          </w:p>
        </w:tc>
        <w:tc>
          <w:tcPr>
            <w:tcW w:w="1221" w:type="dxa"/>
            <w:tcBorders>
              <w:top w:val="nil"/>
              <w:left w:val="nil"/>
              <w:bottom w:val="single" w:sz="4" w:space="0" w:color="auto"/>
              <w:right w:val="single" w:sz="4" w:space="0" w:color="auto"/>
            </w:tcBorders>
            <w:shd w:val="clear" w:color="auto" w:fill="auto"/>
            <w:noWrap/>
            <w:vAlign w:val="bottom"/>
            <w:hideMark/>
          </w:tcPr>
          <w:p w:rsidR="00AE031E" w:rsidRPr="00AE031E" w:rsidRDefault="00AE031E" w:rsidP="00AE031E">
            <w:pPr>
              <w:jc w:val="center"/>
              <w:rPr>
                <w:bCs/>
                <w:sz w:val="20"/>
                <w:szCs w:val="16"/>
              </w:rPr>
            </w:pPr>
            <w:r w:rsidRPr="00AE031E">
              <w:rPr>
                <w:bCs/>
                <w:sz w:val="20"/>
                <w:szCs w:val="16"/>
              </w:rPr>
              <w:t>77.29</w:t>
            </w:r>
          </w:p>
        </w:tc>
      </w:tr>
      <w:tr w:rsidR="00AE031E" w:rsidRPr="00AE031E" w:rsidTr="00AE031E">
        <w:trPr>
          <w:trHeight w:val="255"/>
        </w:trPr>
        <w:tc>
          <w:tcPr>
            <w:tcW w:w="3134" w:type="dxa"/>
            <w:tcBorders>
              <w:top w:val="nil"/>
              <w:left w:val="single" w:sz="4" w:space="0" w:color="000000"/>
              <w:bottom w:val="single" w:sz="4" w:space="0" w:color="000000"/>
              <w:right w:val="single" w:sz="4" w:space="0" w:color="000000"/>
            </w:tcBorders>
            <w:shd w:val="clear" w:color="auto" w:fill="auto"/>
            <w:hideMark/>
          </w:tcPr>
          <w:p w:rsidR="00AE031E" w:rsidRPr="00AE031E" w:rsidRDefault="00AE031E" w:rsidP="00AE031E">
            <w:pPr>
              <w:jc w:val="both"/>
              <w:rPr>
                <w:sz w:val="20"/>
                <w:szCs w:val="16"/>
              </w:rPr>
            </w:pPr>
            <w:r w:rsidRPr="00AE031E">
              <w:rPr>
                <w:sz w:val="20"/>
                <w:szCs w:val="16"/>
              </w:rPr>
              <w:t>Налог, взимаемый в связи с применением упрощенной системы налогообложения</w:t>
            </w:r>
          </w:p>
        </w:tc>
        <w:tc>
          <w:tcPr>
            <w:tcW w:w="709" w:type="dxa"/>
            <w:tcBorders>
              <w:top w:val="nil"/>
              <w:left w:val="single" w:sz="8" w:space="0" w:color="000000"/>
              <w:bottom w:val="single" w:sz="4" w:space="0" w:color="000000"/>
              <w:right w:val="single" w:sz="4" w:space="0" w:color="000000"/>
            </w:tcBorders>
            <w:shd w:val="clear" w:color="auto" w:fill="auto"/>
            <w:vAlign w:val="bottom"/>
            <w:hideMark/>
          </w:tcPr>
          <w:p w:rsidR="00AE031E" w:rsidRPr="00AE031E" w:rsidRDefault="00AE031E" w:rsidP="00AE031E">
            <w:pPr>
              <w:jc w:val="center"/>
              <w:rPr>
                <w:sz w:val="20"/>
                <w:szCs w:val="16"/>
              </w:rPr>
            </w:pPr>
            <w:r w:rsidRPr="00AE031E">
              <w:rPr>
                <w:sz w:val="20"/>
                <w:szCs w:val="16"/>
              </w:rPr>
              <w:t>010</w:t>
            </w:r>
          </w:p>
        </w:tc>
        <w:tc>
          <w:tcPr>
            <w:tcW w:w="2362"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center"/>
              <w:rPr>
                <w:sz w:val="20"/>
                <w:szCs w:val="16"/>
              </w:rPr>
            </w:pPr>
            <w:r w:rsidRPr="00AE031E">
              <w:rPr>
                <w:sz w:val="20"/>
                <w:szCs w:val="16"/>
              </w:rPr>
              <w:t>000 10501000000000110</w:t>
            </w:r>
          </w:p>
        </w:tc>
        <w:tc>
          <w:tcPr>
            <w:tcW w:w="1495"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right"/>
              <w:rPr>
                <w:sz w:val="20"/>
                <w:szCs w:val="16"/>
              </w:rPr>
            </w:pPr>
            <w:r w:rsidRPr="00AE031E">
              <w:rPr>
                <w:sz w:val="20"/>
                <w:szCs w:val="16"/>
              </w:rPr>
              <w:t>66 936.00</w:t>
            </w:r>
          </w:p>
        </w:tc>
        <w:tc>
          <w:tcPr>
            <w:tcW w:w="1159"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right"/>
              <w:rPr>
                <w:sz w:val="20"/>
                <w:szCs w:val="16"/>
              </w:rPr>
            </w:pPr>
            <w:r w:rsidRPr="00AE031E">
              <w:rPr>
                <w:sz w:val="20"/>
                <w:szCs w:val="16"/>
              </w:rPr>
              <w:t>67 618.78</w:t>
            </w:r>
          </w:p>
        </w:tc>
        <w:tc>
          <w:tcPr>
            <w:tcW w:w="1221" w:type="dxa"/>
            <w:tcBorders>
              <w:top w:val="nil"/>
              <w:left w:val="nil"/>
              <w:bottom w:val="single" w:sz="4" w:space="0" w:color="auto"/>
              <w:right w:val="single" w:sz="4" w:space="0" w:color="auto"/>
            </w:tcBorders>
            <w:shd w:val="clear" w:color="auto" w:fill="auto"/>
            <w:noWrap/>
            <w:vAlign w:val="bottom"/>
            <w:hideMark/>
          </w:tcPr>
          <w:p w:rsidR="00AE031E" w:rsidRPr="00AE031E" w:rsidRDefault="00AE031E" w:rsidP="00AE031E">
            <w:pPr>
              <w:jc w:val="center"/>
              <w:rPr>
                <w:bCs/>
                <w:sz w:val="20"/>
                <w:szCs w:val="16"/>
              </w:rPr>
            </w:pPr>
            <w:r w:rsidRPr="00AE031E">
              <w:rPr>
                <w:bCs/>
                <w:sz w:val="20"/>
                <w:szCs w:val="16"/>
              </w:rPr>
              <w:t>101.02</w:t>
            </w:r>
          </w:p>
        </w:tc>
      </w:tr>
      <w:tr w:rsidR="00AE031E" w:rsidRPr="00AE031E" w:rsidTr="00AE031E">
        <w:trPr>
          <w:trHeight w:val="450"/>
        </w:trPr>
        <w:tc>
          <w:tcPr>
            <w:tcW w:w="3134" w:type="dxa"/>
            <w:tcBorders>
              <w:top w:val="nil"/>
              <w:left w:val="single" w:sz="4" w:space="0" w:color="000000"/>
              <w:bottom w:val="single" w:sz="4" w:space="0" w:color="000000"/>
              <w:right w:val="single" w:sz="4" w:space="0" w:color="000000"/>
            </w:tcBorders>
            <w:shd w:val="clear" w:color="auto" w:fill="auto"/>
            <w:hideMark/>
          </w:tcPr>
          <w:p w:rsidR="00AE031E" w:rsidRPr="00AE031E" w:rsidRDefault="00AE031E" w:rsidP="00AE031E">
            <w:pPr>
              <w:jc w:val="both"/>
              <w:rPr>
                <w:sz w:val="20"/>
                <w:szCs w:val="16"/>
              </w:rPr>
            </w:pPr>
            <w:r w:rsidRPr="00AE031E">
              <w:rPr>
                <w:sz w:val="20"/>
                <w:szCs w:val="16"/>
              </w:rPr>
              <w:t>Налог, взимаемый с налогоплательщиков, выбравших в качестве объекта налогообложения доходы</w:t>
            </w:r>
          </w:p>
        </w:tc>
        <w:tc>
          <w:tcPr>
            <w:tcW w:w="709" w:type="dxa"/>
            <w:tcBorders>
              <w:top w:val="nil"/>
              <w:left w:val="single" w:sz="8" w:space="0" w:color="000000"/>
              <w:bottom w:val="single" w:sz="4" w:space="0" w:color="000000"/>
              <w:right w:val="single" w:sz="4" w:space="0" w:color="000000"/>
            </w:tcBorders>
            <w:shd w:val="clear" w:color="auto" w:fill="auto"/>
            <w:vAlign w:val="bottom"/>
            <w:hideMark/>
          </w:tcPr>
          <w:p w:rsidR="00AE031E" w:rsidRPr="00AE031E" w:rsidRDefault="00AE031E" w:rsidP="00AE031E">
            <w:pPr>
              <w:jc w:val="center"/>
              <w:rPr>
                <w:sz w:val="20"/>
                <w:szCs w:val="16"/>
              </w:rPr>
            </w:pPr>
            <w:r w:rsidRPr="00AE031E">
              <w:rPr>
                <w:sz w:val="20"/>
                <w:szCs w:val="16"/>
              </w:rPr>
              <w:t>010</w:t>
            </w:r>
          </w:p>
        </w:tc>
        <w:tc>
          <w:tcPr>
            <w:tcW w:w="2362"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center"/>
              <w:rPr>
                <w:sz w:val="20"/>
                <w:szCs w:val="16"/>
              </w:rPr>
            </w:pPr>
            <w:r w:rsidRPr="00AE031E">
              <w:rPr>
                <w:sz w:val="20"/>
                <w:szCs w:val="16"/>
              </w:rPr>
              <w:t>000 10501010010000110</w:t>
            </w:r>
          </w:p>
        </w:tc>
        <w:tc>
          <w:tcPr>
            <w:tcW w:w="1495"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right"/>
              <w:rPr>
                <w:sz w:val="20"/>
                <w:szCs w:val="16"/>
              </w:rPr>
            </w:pPr>
            <w:r w:rsidRPr="00AE031E">
              <w:rPr>
                <w:sz w:val="20"/>
                <w:szCs w:val="16"/>
              </w:rPr>
              <w:t>13 780.00</w:t>
            </w:r>
          </w:p>
        </w:tc>
        <w:tc>
          <w:tcPr>
            <w:tcW w:w="1159"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right"/>
              <w:rPr>
                <w:sz w:val="20"/>
                <w:szCs w:val="16"/>
              </w:rPr>
            </w:pPr>
            <w:r w:rsidRPr="00AE031E">
              <w:rPr>
                <w:sz w:val="20"/>
                <w:szCs w:val="16"/>
              </w:rPr>
              <w:t>7 596.30</w:t>
            </w:r>
          </w:p>
        </w:tc>
        <w:tc>
          <w:tcPr>
            <w:tcW w:w="1221" w:type="dxa"/>
            <w:tcBorders>
              <w:top w:val="nil"/>
              <w:left w:val="nil"/>
              <w:bottom w:val="single" w:sz="4" w:space="0" w:color="auto"/>
              <w:right w:val="single" w:sz="4" w:space="0" w:color="auto"/>
            </w:tcBorders>
            <w:shd w:val="clear" w:color="auto" w:fill="auto"/>
            <w:noWrap/>
            <w:vAlign w:val="bottom"/>
            <w:hideMark/>
          </w:tcPr>
          <w:p w:rsidR="00AE031E" w:rsidRPr="00AE031E" w:rsidRDefault="00AE031E" w:rsidP="00AE031E">
            <w:pPr>
              <w:jc w:val="center"/>
              <w:rPr>
                <w:bCs/>
                <w:sz w:val="20"/>
                <w:szCs w:val="16"/>
              </w:rPr>
            </w:pPr>
            <w:r w:rsidRPr="00AE031E">
              <w:rPr>
                <w:bCs/>
                <w:sz w:val="20"/>
                <w:szCs w:val="16"/>
              </w:rPr>
              <w:t>55.13</w:t>
            </w:r>
          </w:p>
        </w:tc>
      </w:tr>
      <w:tr w:rsidR="00AE031E" w:rsidRPr="00AE031E" w:rsidTr="00AE031E">
        <w:trPr>
          <w:trHeight w:val="450"/>
        </w:trPr>
        <w:tc>
          <w:tcPr>
            <w:tcW w:w="3134" w:type="dxa"/>
            <w:tcBorders>
              <w:top w:val="nil"/>
              <w:left w:val="single" w:sz="4" w:space="0" w:color="000000"/>
              <w:bottom w:val="single" w:sz="4" w:space="0" w:color="000000"/>
              <w:right w:val="single" w:sz="4" w:space="0" w:color="000000"/>
            </w:tcBorders>
            <w:shd w:val="clear" w:color="auto" w:fill="auto"/>
            <w:hideMark/>
          </w:tcPr>
          <w:p w:rsidR="00AE031E" w:rsidRPr="00AE031E" w:rsidRDefault="00AE031E" w:rsidP="00AE031E">
            <w:pPr>
              <w:jc w:val="both"/>
              <w:rPr>
                <w:sz w:val="20"/>
                <w:szCs w:val="16"/>
              </w:rPr>
            </w:pPr>
            <w:r w:rsidRPr="00AE031E">
              <w:rPr>
                <w:sz w:val="20"/>
                <w:szCs w:val="16"/>
              </w:rPr>
              <w:t>Налог, взимаемый с налогоплательщиков, выбравших в качестве объекта налогообложения доходы</w:t>
            </w:r>
          </w:p>
        </w:tc>
        <w:tc>
          <w:tcPr>
            <w:tcW w:w="709" w:type="dxa"/>
            <w:tcBorders>
              <w:top w:val="nil"/>
              <w:left w:val="single" w:sz="8" w:space="0" w:color="000000"/>
              <w:bottom w:val="single" w:sz="4" w:space="0" w:color="000000"/>
              <w:right w:val="single" w:sz="4" w:space="0" w:color="000000"/>
            </w:tcBorders>
            <w:shd w:val="clear" w:color="auto" w:fill="auto"/>
            <w:vAlign w:val="bottom"/>
            <w:hideMark/>
          </w:tcPr>
          <w:p w:rsidR="00AE031E" w:rsidRPr="00AE031E" w:rsidRDefault="00AE031E" w:rsidP="00AE031E">
            <w:pPr>
              <w:jc w:val="center"/>
              <w:rPr>
                <w:sz w:val="20"/>
                <w:szCs w:val="16"/>
              </w:rPr>
            </w:pPr>
            <w:r w:rsidRPr="00AE031E">
              <w:rPr>
                <w:sz w:val="20"/>
                <w:szCs w:val="16"/>
              </w:rPr>
              <w:t>010</w:t>
            </w:r>
          </w:p>
        </w:tc>
        <w:tc>
          <w:tcPr>
            <w:tcW w:w="2362"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center"/>
              <w:rPr>
                <w:sz w:val="20"/>
                <w:szCs w:val="16"/>
              </w:rPr>
            </w:pPr>
            <w:r w:rsidRPr="00AE031E">
              <w:rPr>
                <w:sz w:val="20"/>
                <w:szCs w:val="16"/>
              </w:rPr>
              <w:t>000 10501011010000110</w:t>
            </w:r>
          </w:p>
        </w:tc>
        <w:tc>
          <w:tcPr>
            <w:tcW w:w="1495"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right"/>
              <w:rPr>
                <w:sz w:val="20"/>
                <w:szCs w:val="16"/>
              </w:rPr>
            </w:pPr>
            <w:r w:rsidRPr="00AE031E">
              <w:rPr>
                <w:sz w:val="20"/>
                <w:szCs w:val="16"/>
              </w:rPr>
              <w:t>13 780.00</w:t>
            </w:r>
          </w:p>
        </w:tc>
        <w:tc>
          <w:tcPr>
            <w:tcW w:w="1159"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right"/>
              <w:rPr>
                <w:sz w:val="20"/>
                <w:szCs w:val="16"/>
              </w:rPr>
            </w:pPr>
            <w:r w:rsidRPr="00AE031E">
              <w:rPr>
                <w:sz w:val="20"/>
                <w:szCs w:val="16"/>
              </w:rPr>
              <w:t>7 596.30</w:t>
            </w:r>
          </w:p>
        </w:tc>
        <w:tc>
          <w:tcPr>
            <w:tcW w:w="1221" w:type="dxa"/>
            <w:tcBorders>
              <w:top w:val="nil"/>
              <w:left w:val="nil"/>
              <w:bottom w:val="single" w:sz="4" w:space="0" w:color="auto"/>
              <w:right w:val="single" w:sz="4" w:space="0" w:color="auto"/>
            </w:tcBorders>
            <w:shd w:val="clear" w:color="auto" w:fill="auto"/>
            <w:noWrap/>
            <w:vAlign w:val="bottom"/>
            <w:hideMark/>
          </w:tcPr>
          <w:p w:rsidR="00AE031E" w:rsidRPr="00AE031E" w:rsidRDefault="00AE031E" w:rsidP="00AE031E">
            <w:pPr>
              <w:jc w:val="center"/>
              <w:rPr>
                <w:bCs/>
                <w:sz w:val="20"/>
                <w:szCs w:val="16"/>
              </w:rPr>
            </w:pPr>
            <w:r w:rsidRPr="00AE031E">
              <w:rPr>
                <w:bCs/>
                <w:sz w:val="20"/>
                <w:szCs w:val="16"/>
              </w:rPr>
              <w:t>55.13</w:t>
            </w:r>
          </w:p>
        </w:tc>
      </w:tr>
      <w:tr w:rsidR="00AE031E" w:rsidRPr="00AE031E" w:rsidTr="00AE031E">
        <w:trPr>
          <w:trHeight w:val="450"/>
        </w:trPr>
        <w:tc>
          <w:tcPr>
            <w:tcW w:w="3134" w:type="dxa"/>
            <w:tcBorders>
              <w:top w:val="nil"/>
              <w:left w:val="single" w:sz="4" w:space="0" w:color="000000"/>
              <w:bottom w:val="single" w:sz="4" w:space="0" w:color="000000"/>
              <w:right w:val="single" w:sz="4" w:space="0" w:color="000000"/>
            </w:tcBorders>
            <w:shd w:val="clear" w:color="auto" w:fill="auto"/>
            <w:hideMark/>
          </w:tcPr>
          <w:p w:rsidR="00AE031E" w:rsidRPr="00AE031E" w:rsidRDefault="00AE031E" w:rsidP="00AE031E">
            <w:pPr>
              <w:jc w:val="both"/>
              <w:rPr>
                <w:sz w:val="20"/>
                <w:szCs w:val="16"/>
              </w:rPr>
            </w:pPr>
            <w:r w:rsidRPr="00AE031E">
              <w:rPr>
                <w:sz w:val="20"/>
                <w:szCs w:val="16"/>
              </w:rPr>
              <w:t>Налог, взимаемый с налогоплательщиков, выбравших в качестве объекта налогообложения доходы, уменьшенные на величину расходов</w:t>
            </w:r>
          </w:p>
        </w:tc>
        <w:tc>
          <w:tcPr>
            <w:tcW w:w="709" w:type="dxa"/>
            <w:tcBorders>
              <w:top w:val="nil"/>
              <w:left w:val="single" w:sz="8" w:space="0" w:color="000000"/>
              <w:bottom w:val="single" w:sz="4" w:space="0" w:color="000000"/>
              <w:right w:val="single" w:sz="4" w:space="0" w:color="000000"/>
            </w:tcBorders>
            <w:shd w:val="clear" w:color="auto" w:fill="auto"/>
            <w:vAlign w:val="bottom"/>
            <w:hideMark/>
          </w:tcPr>
          <w:p w:rsidR="00AE031E" w:rsidRPr="00AE031E" w:rsidRDefault="00AE031E" w:rsidP="00AE031E">
            <w:pPr>
              <w:jc w:val="center"/>
              <w:rPr>
                <w:sz w:val="20"/>
                <w:szCs w:val="16"/>
              </w:rPr>
            </w:pPr>
            <w:r w:rsidRPr="00AE031E">
              <w:rPr>
                <w:sz w:val="20"/>
                <w:szCs w:val="16"/>
              </w:rPr>
              <w:t>010</w:t>
            </w:r>
          </w:p>
        </w:tc>
        <w:tc>
          <w:tcPr>
            <w:tcW w:w="2362"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center"/>
              <w:rPr>
                <w:sz w:val="20"/>
                <w:szCs w:val="16"/>
              </w:rPr>
            </w:pPr>
            <w:r w:rsidRPr="00AE031E">
              <w:rPr>
                <w:sz w:val="20"/>
                <w:szCs w:val="16"/>
              </w:rPr>
              <w:t>000 10501020010000110</w:t>
            </w:r>
          </w:p>
        </w:tc>
        <w:tc>
          <w:tcPr>
            <w:tcW w:w="1495"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right"/>
              <w:rPr>
                <w:sz w:val="20"/>
                <w:szCs w:val="16"/>
              </w:rPr>
            </w:pPr>
            <w:r w:rsidRPr="00AE031E">
              <w:rPr>
                <w:sz w:val="20"/>
                <w:szCs w:val="16"/>
              </w:rPr>
              <w:t>53 156.00</w:t>
            </w:r>
          </w:p>
        </w:tc>
        <w:tc>
          <w:tcPr>
            <w:tcW w:w="1159"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right"/>
              <w:rPr>
                <w:sz w:val="20"/>
                <w:szCs w:val="16"/>
              </w:rPr>
            </w:pPr>
            <w:r w:rsidRPr="00AE031E">
              <w:rPr>
                <w:sz w:val="20"/>
                <w:szCs w:val="16"/>
              </w:rPr>
              <w:t>60 022.48</w:t>
            </w:r>
          </w:p>
        </w:tc>
        <w:tc>
          <w:tcPr>
            <w:tcW w:w="1221" w:type="dxa"/>
            <w:tcBorders>
              <w:top w:val="nil"/>
              <w:left w:val="nil"/>
              <w:bottom w:val="single" w:sz="4" w:space="0" w:color="auto"/>
              <w:right w:val="single" w:sz="4" w:space="0" w:color="auto"/>
            </w:tcBorders>
            <w:shd w:val="clear" w:color="auto" w:fill="auto"/>
            <w:noWrap/>
            <w:vAlign w:val="bottom"/>
            <w:hideMark/>
          </w:tcPr>
          <w:p w:rsidR="00AE031E" w:rsidRPr="00AE031E" w:rsidRDefault="00AE031E" w:rsidP="00AE031E">
            <w:pPr>
              <w:jc w:val="center"/>
              <w:rPr>
                <w:bCs/>
                <w:sz w:val="20"/>
                <w:szCs w:val="16"/>
              </w:rPr>
            </w:pPr>
            <w:r w:rsidRPr="00AE031E">
              <w:rPr>
                <w:bCs/>
                <w:sz w:val="20"/>
                <w:szCs w:val="16"/>
              </w:rPr>
              <w:t>112.92</w:t>
            </w:r>
          </w:p>
        </w:tc>
      </w:tr>
      <w:tr w:rsidR="00AE031E" w:rsidRPr="00AE031E" w:rsidTr="00AE031E">
        <w:trPr>
          <w:trHeight w:val="675"/>
        </w:trPr>
        <w:tc>
          <w:tcPr>
            <w:tcW w:w="3134" w:type="dxa"/>
            <w:tcBorders>
              <w:top w:val="nil"/>
              <w:left w:val="single" w:sz="4" w:space="0" w:color="000000"/>
              <w:bottom w:val="single" w:sz="4" w:space="0" w:color="000000"/>
              <w:right w:val="single" w:sz="4" w:space="0" w:color="000000"/>
            </w:tcBorders>
            <w:shd w:val="clear" w:color="auto" w:fill="auto"/>
            <w:hideMark/>
          </w:tcPr>
          <w:p w:rsidR="00AE031E" w:rsidRPr="00AE031E" w:rsidRDefault="00AE031E" w:rsidP="00AE031E">
            <w:pPr>
              <w:jc w:val="both"/>
              <w:rPr>
                <w:sz w:val="20"/>
                <w:szCs w:val="16"/>
              </w:rPr>
            </w:pPr>
            <w:r w:rsidRPr="00AE031E">
              <w:rPr>
                <w:sz w:val="20"/>
                <w:szCs w:val="16"/>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709" w:type="dxa"/>
            <w:tcBorders>
              <w:top w:val="nil"/>
              <w:left w:val="single" w:sz="8" w:space="0" w:color="000000"/>
              <w:bottom w:val="single" w:sz="4" w:space="0" w:color="000000"/>
              <w:right w:val="single" w:sz="4" w:space="0" w:color="000000"/>
            </w:tcBorders>
            <w:shd w:val="clear" w:color="auto" w:fill="auto"/>
            <w:vAlign w:val="bottom"/>
            <w:hideMark/>
          </w:tcPr>
          <w:p w:rsidR="00AE031E" w:rsidRPr="00AE031E" w:rsidRDefault="00AE031E" w:rsidP="00AE031E">
            <w:pPr>
              <w:jc w:val="center"/>
              <w:rPr>
                <w:sz w:val="20"/>
                <w:szCs w:val="16"/>
              </w:rPr>
            </w:pPr>
            <w:r w:rsidRPr="00AE031E">
              <w:rPr>
                <w:sz w:val="20"/>
                <w:szCs w:val="16"/>
              </w:rPr>
              <w:t>010</w:t>
            </w:r>
          </w:p>
        </w:tc>
        <w:tc>
          <w:tcPr>
            <w:tcW w:w="2362"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center"/>
              <w:rPr>
                <w:sz w:val="20"/>
                <w:szCs w:val="16"/>
              </w:rPr>
            </w:pPr>
            <w:r w:rsidRPr="00AE031E">
              <w:rPr>
                <w:sz w:val="20"/>
                <w:szCs w:val="16"/>
              </w:rPr>
              <w:t>000 10501021010000110</w:t>
            </w:r>
          </w:p>
        </w:tc>
        <w:tc>
          <w:tcPr>
            <w:tcW w:w="1495"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right"/>
              <w:rPr>
                <w:sz w:val="20"/>
                <w:szCs w:val="16"/>
              </w:rPr>
            </w:pPr>
            <w:r w:rsidRPr="00AE031E">
              <w:rPr>
                <w:sz w:val="20"/>
                <w:szCs w:val="16"/>
              </w:rPr>
              <w:t>53 156.00</w:t>
            </w:r>
          </w:p>
        </w:tc>
        <w:tc>
          <w:tcPr>
            <w:tcW w:w="1159"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right"/>
              <w:rPr>
                <w:sz w:val="20"/>
                <w:szCs w:val="16"/>
              </w:rPr>
            </w:pPr>
            <w:r w:rsidRPr="00AE031E">
              <w:rPr>
                <w:sz w:val="20"/>
                <w:szCs w:val="16"/>
              </w:rPr>
              <w:t>60 022.48</w:t>
            </w:r>
          </w:p>
        </w:tc>
        <w:tc>
          <w:tcPr>
            <w:tcW w:w="1221" w:type="dxa"/>
            <w:tcBorders>
              <w:top w:val="nil"/>
              <w:left w:val="nil"/>
              <w:bottom w:val="single" w:sz="4" w:space="0" w:color="auto"/>
              <w:right w:val="single" w:sz="4" w:space="0" w:color="auto"/>
            </w:tcBorders>
            <w:shd w:val="clear" w:color="auto" w:fill="auto"/>
            <w:noWrap/>
            <w:vAlign w:val="bottom"/>
            <w:hideMark/>
          </w:tcPr>
          <w:p w:rsidR="00AE031E" w:rsidRPr="00AE031E" w:rsidRDefault="00AE031E" w:rsidP="00AE031E">
            <w:pPr>
              <w:jc w:val="center"/>
              <w:rPr>
                <w:bCs/>
                <w:sz w:val="20"/>
                <w:szCs w:val="16"/>
              </w:rPr>
            </w:pPr>
            <w:r w:rsidRPr="00AE031E">
              <w:rPr>
                <w:bCs/>
                <w:sz w:val="20"/>
                <w:szCs w:val="16"/>
              </w:rPr>
              <w:t>112.92</w:t>
            </w:r>
          </w:p>
        </w:tc>
      </w:tr>
      <w:tr w:rsidR="00AE031E" w:rsidRPr="00AE031E" w:rsidTr="00AE031E">
        <w:trPr>
          <w:trHeight w:val="255"/>
        </w:trPr>
        <w:tc>
          <w:tcPr>
            <w:tcW w:w="3134" w:type="dxa"/>
            <w:tcBorders>
              <w:top w:val="nil"/>
              <w:left w:val="single" w:sz="4" w:space="0" w:color="000000"/>
              <w:bottom w:val="single" w:sz="4" w:space="0" w:color="000000"/>
              <w:right w:val="single" w:sz="4" w:space="0" w:color="000000"/>
            </w:tcBorders>
            <w:shd w:val="clear" w:color="auto" w:fill="auto"/>
            <w:hideMark/>
          </w:tcPr>
          <w:p w:rsidR="00AE031E" w:rsidRPr="00AE031E" w:rsidRDefault="00AE031E" w:rsidP="00AE031E">
            <w:pPr>
              <w:jc w:val="both"/>
              <w:rPr>
                <w:sz w:val="20"/>
                <w:szCs w:val="16"/>
              </w:rPr>
            </w:pPr>
            <w:r w:rsidRPr="00AE031E">
              <w:rPr>
                <w:sz w:val="20"/>
                <w:szCs w:val="16"/>
              </w:rPr>
              <w:t xml:space="preserve">Единый сельскохозяйственный </w:t>
            </w:r>
            <w:r w:rsidRPr="00AE031E">
              <w:rPr>
                <w:sz w:val="20"/>
                <w:szCs w:val="16"/>
              </w:rPr>
              <w:lastRenderedPageBreak/>
              <w:t>налог</w:t>
            </w:r>
          </w:p>
        </w:tc>
        <w:tc>
          <w:tcPr>
            <w:tcW w:w="709" w:type="dxa"/>
            <w:tcBorders>
              <w:top w:val="nil"/>
              <w:left w:val="single" w:sz="8" w:space="0" w:color="000000"/>
              <w:bottom w:val="single" w:sz="4" w:space="0" w:color="000000"/>
              <w:right w:val="single" w:sz="4" w:space="0" w:color="000000"/>
            </w:tcBorders>
            <w:shd w:val="clear" w:color="auto" w:fill="auto"/>
            <w:vAlign w:val="bottom"/>
            <w:hideMark/>
          </w:tcPr>
          <w:p w:rsidR="00AE031E" w:rsidRPr="00AE031E" w:rsidRDefault="00AE031E" w:rsidP="00AE031E">
            <w:pPr>
              <w:jc w:val="center"/>
              <w:rPr>
                <w:sz w:val="20"/>
                <w:szCs w:val="16"/>
              </w:rPr>
            </w:pPr>
            <w:r w:rsidRPr="00AE031E">
              <w:rPr>
                <w:sz w:val="20"/>
                <w:szCs w:val="16"/>
              </w:rPr>
              <w:lastRenderedPageBreak/>
              <w:t>010</w:t>
            </w:r>
          </w:p>
        </w:tc>
        <w:tc>
          <w:tcPr>
            <w:tcW w:w="2362"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center"/>
              <w:rPr>
                <w:sz w:val="20"/>
                <w:szCs w:val="16"/>
              </w:rPr>
            </w:pPr>
            <w:r w:rsidRPr="00AE031E">
              <w:rPr>
                <w:sz w:val="20"/>
                <w:szCs w:val="16"/>
              </w:rPr>
              <w:t>000 10503000010000110</w:t>
            </w:r>
          </w:p>
        </w:tc>
        <w:tc>
          <w:tcPr>
            <w:tcW w:w="1495"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right"/>
              <w:rPr>
                <w:sz w:val="20"/>
                <w:szCs w:val="16"/>
              </w:rPr>
            </w:pPr>
            <w:r w:rsidRPr="00AE031E">
              <w:rPr>
                <w:sz w:val="20"/>
                <w:szCs w:val="16"/>
              </w:rPr>
              <w:t>23 102.00</w:t>
            </w:r>
          </w:p>
        </w:tc>
        <w:tc>
          <w:tcPr>
            <w:tcW w:w="1159"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right"/>
              <w:rPr>
                <w:sz w:val="20"/>
                <w:szCs w:val="16"/>
              </w:rPr>
            </w:pPr>
            <w:r w:rsidRPr="00AE031E">
              <w:rPr>
                <w:sz w:val="20"/>
                <w:szCs w:val="16"/>
              </w:rPr>
              <w:t>1 969.00</w:t>
            </w:r>
          </w:p>
        </w:tc>
        <w:tc>
          <w:tcPr>
            <w:tcW w:w="1221" w:type="dxa"/>
            <w:tcBorders>
              <w:top w:val="nil"/>
              <w:left w:val="nil"/>
              <w:bottom w:val="single" w:sz="4" w:space="0" w:color="auto"/>
              <w:right w:val="single" w:sz="4" w:space="0" w:color="auto"/>
            </w:tcBorders>
            <w:shd w:val="clear" w:color="auto" w:fill="auto"/>
            <w:noWrap/>
            <w:vAlign w:val="bottom"/>
            <w:hideMark/>
          </w:tcPr>
          <w:p w:rsidR="00AE031E" w:rsidRPr="00AE031E" w:rsidRDefault="00AE031E" w:rsidP="00AE031E">
            <w:pPr>
              <w:jc w:val="center"/>
              <w:rPr>
                <w:bCs/>
                <w:sz w:val="20"/>
                <w:szCs w:val="16"/>
              </w:rPr>
            </w:pPr>
            <w:r w:rsidRPr="00AE031E">
              <w:rPr>
                <w:bCs/>
                <w:sz w:val="20"/>
                <w:szCs w:val="16"/>
              </w:rPr>
              <w:t>8.52</w:t>
            </w:r>
          </w:p>
        </w:tc>
      </w:tr>
      <w:tr w:rsidR="00AE031E" w:rsidRPr="00AE031E" w:rsidTr="00AE031E">
        <w:trPr>
          <w:trHeight w:val="255"/>
        </w:trPr>
        <w:tc>
          <w:tcPr>
            <w:tcW w:w="3134" w:type="dxa"/>
            <w:tcBorders>
              <w:top w:val="nil"/>
              <w:left w:val="single" w:sz="4" w:space="0" w:color="000000"/>
              <w:bottom w:val="single" w:sz="4" w:space="0" w:color="000000"/>
              <w:right w:val="single" w:sz="4" w:space="0" w:color="000000"/>
            </w:tcBorders>
            <w:shd w:val="clear" w:color="auto" w:fill="auto"/>
            <w:hideMark/>
          </w:tcPr>
          <w:p w:rsidR="00AE031E" w:rsidRPr="00AE031E" w:rsidRDefault="00AE031E" w:rsidP="00AE031E">
            <w:pPr>
              <w:jc w:val="both"/>
              <w:rPr>
                <w:sz w:val="20"/>
                <w:szCs w:val="16"/>
              </w:rPr>
            </w:pPr>
            <w:r w:rsidRPr="00AE031E">
              <w:rPr>
                <w:sz w:val="20"/>
                <w:szCs w:val="16"/>
              </w:rPr>
              <w:lastRenderedPageBreak/>
              <w:t>Единый сельскохозяйственный налог</w:t>
            </w:r>
          </w:p>
        </w:tc>
        <w:tc>
          <w:tcPr>
            <w:tcW w:w="709" w:type="dxa"/>
            <w:tcBorders>
              <w:top w:val="nil"/>
              <w:left w:val="single" w:sz="8" w:space="0" w:color="000000"/>
              <w:bottom w:val="single" w:sz="4" w:space="0" w:color="000000"/>
              <w:right w:val="single" w:sz="4" w:space="0" w:color="000000"/>
            </w:tcBorders>
            <w:shd w:val="clear" w:color="auto" w:fill="auto"/>
            <w:vAlign w:val="bottom"/>
            <w:hideMark/>
          </w:tcPr>
          <w:p w:rsidR="00AE031E" w:rsidRPr="00AE031E" w:rsidRDefault="00AE031E" w:rsidP="00AE031E">
            <w:pPr>
              <w:jc w:val="center"/>
              <w:rPr>
                <w:sz w:val="20"/>
                <w:szCs w:val="16"/>
              </w:rPr>
            </w:pPr>
            <w:r w:rsidRPr="00AE031E">
              <w:rPr>
                <w:sz w:val="20"/>
                <w:szCs w:val="16"/>
              </w:rPr>
              <w:t>010</w:t>
            </w:r>
          </w:p>
        </w:tc>
        <w:tc>
          <w:tcPr>
            <w:tcW w:w="2362"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center"/>
              <w:rPr>
                <w:sz w:val="20"/>
                <w:szCs w:val="16"/>
              </w:rPr>
            </w:pPr>
            <w:r w:rsidRPr="00AE031E">
              <w:rPr>
                <w:sz w:val="20"/>
                <w:szCs w:val="16"/>
              </w:rPr>
              <w:t>000 10503010010000110</w:t>
            </w:r>
          </w:p>
        </w:tc>
        <w:tc>
          <w:tcPr>
            <w:tcW w:w="1495"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right"/>
              <w:rPr>
                <w:sz w:val="20"/>
                <w:szCs w:val="16"/>
              </w:rPr>
            </w:pPr>
            <w:r w:rsidRPr="00AE031E">
              <w:rPr>
                <w:sz w:val="20"/>
                <w:szCs w:val="16"/>
              </w:rPr>
              <w:t>23 102.00</w:t>
            </w:r>
          </w:p>
        </w:tc>
        <w:tc>
          <w:tcPr>
            <w:tcW w:w="1159"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right"/>
              <w:rPr>
                <w:sz w:val="20"/>
                <w:szCs w:val="16"/>
              </w:rPr>
            </w:pPr>
            <w:r w:rsidRPr="00AE031E">
              <w:rPr>
                <w:sz w:val="20"/>
                <w:szCs w:val="16"/>
              </w:rPr>
              <w:t>1 969.00</w:t>
            </w:r>
          </w:p>
        </w:tc>
        <w:tc>
          <w:tcPr>
            <w:tcW w:w="1221" w:type="dxa"/>
            <w:tcBorders>
              <w:top w:val="nil"/>
              <w:left w:val="nil"/>
              <w:bottom w:val="single" w:sz="4" w:space="0" w:color="auto"/>
              <w:right w:val="single" w:sz="4" w:space="0" w:color="auto"/>
            </w:tcBorders>
            <w:shd w:val="clear" w:color="auto" w:fill="auto"/>
            <w:noWrap/>
            <w:vAlign w:val="bottom"/>
            <w:hideMark/>
          </w:tcPr>
          <w:p w:rsidR="00AE031E" w:rsidRPr="00AE031E" w:rsidRDefault="00AE031E" w:rsidP="00AE031E">
            <w:pPr>
              <w:jc w:val="center"/>
              <w:rPr>
                <w:bCs/>
                <w:sz w:val="20"/>
                <w:szCs w:val="16"/>
              </w:rPr>
            </w:pPr>
            <w:r w:rsidRPr="00AE031E">
              <w:rPr>
                <w:bCs/>
                <w:sz w:val="20"/>
                <w:szCs w:val="16"/>
              </w:rPr>
              <w:t>8.52</w:t>
            </w:r>
          </w:p>
        </w:tc>
      </w:tr>
      <w:tr w:rsidR="00AE031E" w:rsidRPr="00AE031E" w:rsidTr="00AE031E">
        <w:trPr>
          <w:trHeight w:val="255"/>
        </w:trPr>
        <w:tc>
          <w:tcPr>
            <w:tcW w:w="3134" w:type="dxa"/>
            <w:tcBorders>
              <w:top w:val="nil"/>
              <w:left w:val="single" w:sz="4" w:space="0" w:color="000000"/>
              <w:bottom w:val="single" w:sz="4" w:space="0" w:color="000000"/>
              <w:right w:val="single" w:sz="4" w:space="0" w:color="000000"/>
            </w:tcBorders>
            <w:shd w:val="clear" w:color="auto" w:fill="auto"/>
            <w:hideMark/>
          </w:tcPr>
          <w:p w:rsidR="00AE031E" w:rsidRPr="00AE031E" w:rsidRDefault="00AE031E" w:rsidP="00AE031E">
            <w:pPr>
              <w:jc w:val="both"/>
              <w:rPr>
                <w:sz w:val="20"/>
                <w:szCs w:val="16"/>
              </w:rPr>
            </w:pPr>
            <w:r w:rsidRPr="00AE031E">
              <w:rPr>
                <w:sz w:val="20"/>
                <w:szCs w:val="16"/>
              </w:rPr>
              <w:t>НАЛОГИ НА ИМУЩЕСТВО</w:t>
            </w:r>
          </w:p>
        </w:tc>
        <w:tc>
          <w:tcPr>
            <w:tcW w:w="709" w:type="dxa"/>
            <w:tcBorders>
              <w:top w:val="nil"/>
              <w:left w:val="single" w:sz="8" w:space="0" w:color="000000"/>
              <w:bottom w:val="single" w:sz="4" w:space="0" w:color="000000"/>
              <w:right w:val="single" w:sz="4" w:space="0" w:color="000000"/>
            </w:tcBorders>
            <w:shd w:val="clear" w:color="auto" w:fill="auto"/>
            <w:vAlign w:val="bottom"/>
            <w:hideMark/>
          </w:tcPr>
          <w:p w:rsidR="00AE031E" w:rsidRPr="00AE031E" w:rsidRDefault="00AE031E" w:rsidP="00AE031E">
            <w:pPr>
              <w:jc w:val="center"/>
              <w:rPr>
                <w:sz w:val="20"/>
                <w:szCs w:val="16"/>
              </w:rPr>
            </w:pPr>
            <w:r w:rsidRPr="00AE031E">
              <w:rPr>
                <w:sz w:val="20"/>
                <w:szCs w:val="16"/>
              </w:rPr>
              <w:t>010</w:t>
            </w:r>
          </w:p>
        </w:tc>
        <w:tc>
          <w:tcPr>
            <w:tcW w:w="2362"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center"/>
              <w:rPr>
                <w:sz w:val="20"/>
                <w:szCs w:val="16"/>
              </w:rPr>
            </w:pPr>
            <w:r w:rsidRPr="00AE031E">
              <w:rPr>
                <w:sz w:val="20"/>
                <w:szCs w:val="16"/>
              </w:rPr>
              <w:t>000 10600000000000000</w:t>
            </w:r>
          </w:p>
        </w:tc>
        <w:tc>
          <w:tcPr>
            <w:tcW w:w="1495"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right"/>
              <w:rPr>
                <w:sz w:val="20"/>
                <w:szCs w:val="16"/>
              </w:rPr>
            </w:pPr>
            <w:r w:rsidRPr="00AE031E">
              <w:rPr>
                <w:sz w:val="20"/>
                <w:szCs w:val="16"/>
              </w:rPr>
              <w:t>744 266.00</w:t>
            </w:r>
          </w:p>
        </w:tc>
        <w:tc>
          <w:tcPr>
            <w:tcW w:w="1159"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right"/>
              <w:rPr>
                <w:sz w:val="20"/>
                <w:szCs w:val="16"/>
              </w:rPr>
            </w:pPr>
            <w:r w:rsidRPr="00AE031E">
              <w:rPr>
                <w:sz w:val="20"/>
                <w:szCs w:val="16"/>
              </w:rPr>
              <w:t>310 753.06</w:t>
            </w:r>
          </w:p>
        </w:tc>
        <w:tc>
          <w:tcPr>
            <w:tcW w:w="1221" w:type="dxa"/>
            <w:tcBorders>
              <w:top w:val="nil"/>
              <w:left w:val="nil"/>
              <w:bottom w:val="single" w:sz="4" w:space="0" w:color="auto"/>
              <w:right w:val="single" w:sz="4" w:space="0" w:color="auto"/>
            </w:tcBorders>
            <w:shd w:val="clear" w:color="auto" w:fill="auto"/>
            <w:noWrap/>
            <w:vAlign w:val="bottom"/>
            <w:hideMark/>
          </w:tcPr>
          <w:p w:rsidR="00AE031E" w:rsidRPr="00AE031E" w:rsidRDefault="00AE031E" w:rsidP="00AE031E">
            <w:pPr>
              <w:jc w:val="center"/>
              <w:rPr>
                <w:bCs/>
                <w:sz w:val="20"/>
                <w:szCs w:val="16"/>
              </w:rPr>
            </w:pPr>
            <w:r w:rsidRPr="00AE031E">
              <w:rPr>
                <w:bCs/>
                <w:sz w:val="20"/>
                <w:szCs w:val="16"/>
              </w:rPr>
              <w:t>41.75</w:t>
            </w:r>
          </w:p>
        </w:tc>
      </w:tr>
      <w:tr w:rsidR="00AE031E" w:rsidRPr="00AE031E" w:rsidTr="00AE031E">
        <w:trPr>
          <w:trHeight w:val="255"/>
        </w:trPr>
        <w:tc>
          <w:tcPr>
            <w:tcW w:w="3134" w:type="dxa"/>
            <w:tcBorders>
              <w:top w:val="nil"/>
              <w:left w:val="single" w:sz="4" w:space="0" w:color="000000"/>
              <w:bottom w:val="single" w:sz="4" w:space="0" w:color="000000"/>
              <w:right w:val="single" w:sz="4" w:space="0" w:color="000000"/>
            </w:tcBorders>
            <w:shd w:val="clear" w:color="auto" w:fill="auto"/>
            <w:hideMark/>
          </w:tcPr>
          <w:p w:rsidR="00AE031E" w:rsidRPr="00AE031E" w:rsidRDefault="00AE031E" w:rsidP="00AE031E">
            <w:pPr>
              <w:jc w:val="both"/>
              <w:rPr>
                <w:sz w:val="20"/>
                <w:szCs w:val="16"/>
              </w:rPr>
            </w:pPr>
            <w:r w:rsidRPr="00AE031E">
              <w:rPr>
                <w:sz w:val="20"/>
                <w:szCs w:val="16"/>
              </w:rPr>
              <w:t>Налог на имущество физических лиц</w:t>
            </w:r>
          </w:p>
        </w:tc>
        <w:tc>
          <w:tcPr>
            <w:tcW w:w="709" w:type="dxa"/>
            <w:tcBorders>
              <w:top w:val="nil"/>
              <w:left w:val="single" w:sz="8" w:space="0" w:color="000000"/>
              <w:bottom w:val="single" w:sz="4" w:space="0" w:color="000000"/>
              <w:right w:val="single" w:sz="4" w:space="0" w:color="000000"/>
            </w:tcBorders>
            <w:shd w:val="clear" w:color="auto" w:fill="auto"/>
            <w:vAlign w:val="bottom"/>
            <w:hideMark/>
          </w:tcPr>
          <w:p w:rsidR="00AE031E" w:rsidRPr="00AE031E" w:rsidRDefault="00AE031E" w:rsidP="00AE031E">
            <w:pPr>
              <w:jc w:val="center"/>
              <w:rPr>
                <w:sz w:val="20"/>
                <w:szCs w:val="16"/>
              </w:rPr>
            </w:pPr>
            <w:r w:rsidRPr="00AE031E">
              <w:rPr>
                <w:sz w:val="20"/>
                <w:szCs w:val="16"/>
              </w:rPr>
              <w:t>010</w:t>
            </w:r>
          </w:p>
        </w:tc>
        <w:tc>
          <w:tcPr>
            <w:tcW w:w="2362"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center"/>
              <w:rPr>
                <w:sz w:val="20"/>
                <w:szCs w:val="16"/>
              </w:rPr>
            </w:pPr>
            <w:r w:rsidRPr="00AE031E">
              <w:rPr>
                <w:sz w:val="20"/>
                <w:szCs w:val="16"/>
              </w:rPr>
              <w:t>000 10601000000000110</w:t>
            </w:r>
          </w:p>
        </w:tc>
        <w:tc>
          <w:tcPr>
            <w:tcW w:w="1495"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right"/>
              <w:rPr>
                <w:sz w:val="20"/>
                <w:szCs w:val="16"/>
              </w:rPr>
            </w:pPr>
            <w:r w:rsidRPr="00AE031E">
              <w:rPr>
                <w:sz w:val="20"/>
                <w:szCs w:val="16"/>
              </w:rPr>
              <w:t>21 223.00</w:t>
            </w:r>
          </w:p>
        </w:tc>
        <w:tc>
          <w:tcPr>
            <w:tcW w:w="1159"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right"/>
              <w:rPr>
                <w:sz w:val="20"/>
                <w:szCs w:val="16"/>
              </w:rPr>
            </w:pPr>
            <w:r w:rsidRPr="00AE031E">
              <w:rPr>
                <w:sz w:val="20"/>
                <w:szCs w:val="16"/>
              </w:rPr>
              <w:t>5 083.32</w:t>
            </w:r>
          </w:p>
        </w:tc>
        <w:tc>
          <w:tcPr>
            <w:tcW w:w="1221" w:type="dxa"/>
            <w:tcBorders>
              <w:top w:val="nil"/>
              <w:left w:val="nil"/>
              <w:bottom w:val="single" w:sz="4" w:space="0" w:color="auto"/>
              <w:right w:val="single" w:sz="4" w:space="0" w:color="auto"/>
            </w:tcBorders>
            <w:shd w:val="clear" w:color="auto" w:fill="auto"/>
            <w:noWrap/>
            <w:vAlign w:val="bottom"/>
            <w:hideMark/>
          </w:tcPr>
          <w:p w:rsidR="00AE031E" w:rsidRPr="00AE031E" w:rsidRDefault="00AE031E" w:rsidP="00AE031E">
            <w:pPr>
              <w:jc w:val="center"/>
              <w:rPr>
                <w:bCs/>
                <w:sz w:val="20"/>
                <w:szCs w:val="16"/>
              </w:rPr>
            </w:pPr>
            <w:r w:rsidRPr="00AE031E">
              <w:rPr>
                <w:bCs/>
                <w:sz w:val="20"/>
                <w:szCs w:val="16"/>
              </w:rPr>
              <w:t>23.95</w:t>
            </w:r>
          </w:p>
        </w:tc>
      </w:tr>
      <w:tr w:rsidR="00AE031E" w:rsidRPr="00AE031E" w:rsidTr="00AE031E">
        <w:trPr>
          <w:trHeight w:val="450"/>
        </w:trPr>
        <w:tc>
          <w:tcPr>
            <w:tcW w:w="3134" w:type="dxa"/>
            <w:tcBorders>
              <w:top w:val="nil"/>
              <w:left w:val="single" w:sz="4" w:space="0" w:color="000000"/>
              <w:bottom w:val="single" w:sz="4" w:space="0" w:color="000000"/>
              <w:right w:val="single" w:sz="4" w:space="0" w:color="000000"/>
            </w:tcBorders>
            <w:shd w:val="clear" w:color="auto" w:fill="auto"/>
            <w:hideMark/>
          </w:tcPr>
          <w:p w:rsidR="00AE031E" w:rsidRPr="00AE031E" w:rsidRDefault="00AE031E" w:rsidP="00AE031E">
            <w:pPr>
              <w:jc w:val="both"/>
              <w:rPr>
                <w:sz w:val="20"/>
                <w:szCs w:val="16"/>
              </w:rPr>
            </w:pPr>
            <w:r w:rsidRPr="00AE031E">
              <w:rPr>
                <w:sz w:val="20"/>
                <w:szCs w:val="16"/>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709" w:type="dxa"/>
            <w:tcBorders>
              <w:top w:val="nil"/>
              <w:left w:val="single" w:sz="8" w:space="0" w:color="000000"/>
              <w:bottom w:val="single" w:sz="4" w:space="0" w:color="000000"/>
              <w:right w:val="single" w:sz="4" w:space="0" w:color="000000"/>
            </w:tcBorders>
            <w:shd w:val="clear" w:color="auto" w:fill="auto"/>
            <w:vAlign w:val="bottom"/>
            <w:hideMark/>
          </w:tcPr>
          <w:p w:rsidR="00AE031E" w:rsidRPr="00AE031E" w:rsidRDefault="00AE031E" w:rsidP="00AE031E">
            <w:pPr>
              <w:jc w:val="center"/>
              <w:rPr>
                <w:sz w:val="20"/>
                <w:szCs w:val="16"/>
              </w:rPr>
            </w:pPr>
            <w:r w:rsidRPr="00AE031E">
              <w:rPr>
                <w:sz w:val="20"/>
                <w:szCs w:val="16"/>
              </w:rPr>
              <w:t>010</w:t>
            </w:r>
          </w:p>
        </w:tc>
        <w:tc>
          <w:tcPr>
            <w:tcW w:w="2362"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center"/>
              <w:rPr>
                <w:sz w:val="20"/>
                <w:szCs w:val="16"/>
              </w:rPr>
            </w:pPr>
            <w:r w:rsidRPr="00AE031E">
              <w:rPr>
                <w:sz w:val="20"/>
                <w:szCs w:val="16"/>
              </w:rPr>
              <w:t>000 10601030100000110</w:t>
            </w:r>
          </w:p>
        </w:tc>
        <w:tc>
          <w:tcPr>
            <w:tcW w:w="1495"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right"/>
              <w:rPr>
                <w:sz w:val="20"/>
                <w:szCs w:val="16"/>
              </w:rPr>
            </w:pPr>
            <w:r w:rsidRPr="00AE031E">
              <w:rPr>
                <w:sz w:val="20"/>
                <w:szCs w:val="16"/>
              </w:rPr>
              <w:t>21 223.00</w:t>
            </w:r>
          </w:p>
        </w:tc>
        <w:tc>
          <w:tcPr>
            <w:tcW w:w="1159"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right"/>
              <w:rPr>
                <w:sz w:val="20"/>
                <w:szCs w:val="16"/>
              </w:rPr>
            </w:pPr>
            <w:r w:rsidRPr="00AE031E">
              <w:rPr>
                <w:sz w:val="20"/>
                <w:szCs w:val="16"/>
              </w:rPr>
              <w:t>5 083.32</w:t>
            </w:r>
          </w:p>
        </w:tc>
        <w:tc>
          <w:tcPr>
            <w:tcW w:w="1221" w:type="dxa"/>
            <w:tcBorders>
              <w:top w:val="nil"/>
              <w:left w:val="nil"/>
              <w:bottom w:val="single" w:sz="4" w:space="0" w:color="auto"/>
              <w:right w:val="single" w:sz="4" w:space="0" w:color="auto"/>
            </w:tcBorders>
            <w:shd w:val="clear" w:color="auto" w:fill="auto"/>
            <w:noWrap/>
            <w:vAlign w:val="bottom"/>
            <w:hideMark/>
          </w:tcPr>
          <w:p w:rsidR="00AE031E" w:rsidRPr="00AE031E" w:rsidRDefault="00AE031E" w:rsidP="00AE031E">
            <w:pPr>
              <w:jc w:val="center"/>
              <w:rPr>
                <w:bCs/>
                <w:sz w:val="20"/>
                <w:szCs w:val="16"/>
              </w:rPr>
            </w:pPr>
            <w:r w:rsidRPr="00AE031E">
              <w:rPr>
                <w:bCs/>
                <w:sz w:val="20"/>
                <w:szCs w:val="16"/>
              </w:rPr>
              <w:t>23.95</w:t>
            </w:r>
          </w:p>
        </w:tc>
      </w:tr>
      <w:tr w:rsidR="00AE031E" w:rsidRPr="00AE031E" w:rsidTr="00AE031E">
        <w:trPr>
          <w:trHeight w:val="255"/>
        </w:trPr>
        <w:tc>
          <w:tcPr>
            <w:tcW w:w="3134" w:type="dxa"/>
            <w:tcBorders>
              <w:top w:val="nil"/>
              <w:left w:val="single" w:sz="4" w:space="0" w:color="000000"/>
              <w:bottom w:val="single" w:sz="4" w:space="0" w:color="000000"/>
              <w:right w:val="single" w:sz="4" w:space="0" w:color="000000"/>
            </w:tcBorders>
            <w:shd w:val="clear" w:color="auto" w:fill="auto"/>
            <w:hideMark/>
          </w:tcPr>
          <w:p w:rsidR="00AE031E" w:rsidRPr="00AE031E" w:rsidRDefault="00AE031E" w:rsidP="00AE031E">
            <w:pPr>
              <w:jc w:val="both"/>
              <w:rPr>
                <w:sz w:val="20"/>
                <w:szCs w:val="16"/>
              </w:rPr>
            </w:pPr>
            <w:r w:rsidRPr="00AE031E">
              <w:rPr>
                <w:sz w:val="20"/>
                <w:szCs w:val="16"/>
              </w:rPr>
              <w:t>Земельный налог</w:t>
            </w:r>
          </w:p>
        </w:tc>
        <w:tc>
          <w:tcPr>
            <w:tcW w:w="709" w:type="dxa"/>
            <w:tcBorders>
              <w:top w:val="nil"/>
              <w:left w:val="single" w:sz="8" w:space="0" w:color="000000"/>
              <w:bottom w:val="single" w:sz="4" w:space="0" w:color="000000"/>
              <w:right w:val="single" w:sz="4" w:space="0" w:color="000000"/>
            </w:tcBorders>
            <w:shd w:val="clear" w:color="auto" w:fill="auto"/>
            <w:vAlign w:val="bottom"/>
            <w:hideMark/>
          </w:tcPr>
          <w:p w:rsidR="00AE031E" w:rsidRPr="00AE031E" w:rsidRDefault="00AE031E" w:rsidP="00AE031E">
            <w:pPr>
              <w:jc w:val="center"/>
              <w:rPr>
                <w:sz w:val="20"/>
                <w:szCs w:val="16"/>
              </w:rPr>
            </w:pPr>
            <w:r w:rsidRPr="00AE031E">
              <w:rPr>
                <w:sz w:val="20"/>
                <w:szCs w:val="16"/>
              </w:rPr>
              <w:t>010</w:t>
            </w:r>
          </w:p>
        </w:tc>
        <w:tc>
          <w:tcPr>
            <w:tcW w:w="2362"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center"/>
              <w:rPr>
                <w:sz w:val="20"/>
                <w:szCs w:val="16"/>
              </w:rPr>
            </w:pPr>
            <w:r w:rsidRPr="00AE031E">
              <w:rPr>
                <w:sz w:val="20"/>
                <w:szCs w:val="16"/>
              </w:rPr>
              <w:t>000 10606000000000110</w:t>
            </w:r>
          </w:p>
        </w:tc>
        <w:tc>
          <w:tcPr>
            <w:tcW w:w="1495"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right"/>
              <w:rPr>
                <w:sz w:val="20"/>
                <w:szCs w:val="16"/>
              </w:rPr>
            </w:pPr>
            <w:r w:rsidRPr="00AE031E">
              <w:rPr>
                <w:sz w:val="20"/>
                <w:szCs w:val="16"/>
              </w:rPr>
              <w:t>723 043.00</w:t>
            </w:r>
          </w:p>
        </w:tc>
        <w:tc>
          <w:tcPr>
            <w:tcW w:w="1159"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right"/>
              <w:rPr>
                <w:sz w:val="20"/>
                <w:szCs w:val="16"/>
              </w:rPr>
            </w:pPr>
            <w:r w:rsidRPr="00AE031E">
              <w:rPr>
                <w:sz w:val="20"/>
                <w:szCs w:val="16"/>
              </w:rPr>
              <w:t>305 669.74</w:t>
            </w:r>
          </w:p>
        </w:tc>
        <w:tc>
          <w:tcPr>
            <w:tcW w:w="1221" w:type="dxa"/>
            <w:tcBorders>
              <w:top w:val="nil"/>
              <w:left w:val="nil"/>
              <w:bottom w:val="single" w:sz="4" w:space="0" w:color="auto"/>
              <w:right w:val="single" w:sz="4" w:space="0" w:color="auto"/>
            </w:tcBorders>
            <w:shd w:val="clear" w:color="auto" w:fill="auto"/>
            <w:noWrap/>
            <w:vAlign w:val="bottom"/>
            <w:hideMark/>
          </w:tcPr>
          <w:p w:rsidR="00AE031E" w:rsidRPr="00AE031E" w:rsidRDefault="00AE031E" w:rsidP="00AE031E">
            <w:pPr>
              <w:jc w:val="center"/>
              <w:rPr>
                <w:bCs/>
                <w:sz w:val="20"/>
                <w:szCs w:val="16"/>
              </w:rPr>
            </w:pPr>
            <w:r w:rsidRPr="00AE031E">
              <w:rPr>
                <w:bCs/>
                <w:sz w:val="20"/>
                <w:szCs w:val="16"/>
              </w:rPr>
              <w:t>42.28</w:t>
            </w:r>
          </w:p>
        </w:tc>
      </w:tr>
      <w:tr w:rsidR="00AE031E" w:rsidRPr="00AE031E" w:rsidTr="00AE031E">
        <w:trPr>
          <w:trHeight w:val="255"/>
        </w:trPr>
        <w:tc>
          <w:tcPr>
            <w:tcW w:w="3134" w:type="dxa"/>
            <w:tcBorders>
              <w:top w:val="nil"/>
              <w:left w:val="single" w:sz="4" w:space="0" w:color="000000"/>
              <w:bottom w:val="single" w:sz="4" w:space="0" w:color="000000"/>
              <w:right w:val="single" w:sz="4" w:space="0" w:color="000000"/>
            </w:tcBorders>
            <w:shd w:val="clear" w:color="auto" w:fill="auto"/>
            <w:hideMark/>
          </w:tcPr>
          <w:p w:rsidR="00AE031E" w:rsidRPr="00AE031E" w:rsidRDefault="00AE031E" w:rsidP="00AE031E">
            <w:pPr>
              <w:jc w:val="both"/>
              <w:rPr>
                <w:sz w:val="20"/>
                <w:szCs w:val="16"/>
              </w:rPr>
            </w:pPr>
            <w:r w:rsidRPr="00AE031E">
              <w:rPr>
                <w:sz w:val="20"/>
                <w:szCs w:val="16"/>
              </w:rPr>
              <w:t>Земельный налог с организаций</w:t>
            </w:r>
          </w:p>
        </w:tc>
        <w:tc>
          <w:tcPr>
            <w:tcW w:w="709" w:type="dxa"/>
            <w:tcBorders>
              <w:top w:val="nil"/>
              <w:left w:val="single" w:sz="8" w:space="0" w:color="000000"/>
              <w:bottom w:val="single" w:sz="4" w:space="0" w:color="000000"/>
              <w:right w:val="single" w:sz="4" w:space="0" w:color="000000"/>
            </w:tcBorders>
            <w:shd w:val="clear" w:color="auto" w:fill="auto"/>
            <w:vAlign w:val="bottom"/>
            <w:hideMark/>
          </w:tcPr>
          <w:p w:rsidR="00AE031E" w:rsidRPr="00AE031E" w:rsidRDefault="00AE031E" w:rsidP="00AE031E">
            <w:pPr>
              <w:jc w:val="center"/>
              <w:rPr>
                <w:sz w:val="20"/>
                <w:szCs w:val="16"/>
              </w:rPr>
            </w:pPr>
            <w:r w:rsidRPr="00AE031E">
              <w:rPr>
                <w:sz w:val="20"/>
                <w:szCs w:val="16"/>
              </w:rPr>
              <w:t>010</w:t>
            </w:r>
          </w:p>
        </w:tc>
        <w:tc>
          <w:tcPr>
            <w:tcW w:w="2362"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center"/>
              <w:rPr>
                <w:sz w:val="20"/>
                <w:szCs w:val="16"/>
              </w:rPr>
            </w:pPr>
            <w:r w:rsidRPr="00AE031E">
              <w:rPr>
                <w:sz w:val="20"/>
                <w:szCs w:val="16"/>
              </w:rPr>
              <w:t>000 10606030000000110</w:t>
            </w:r>
          </w:p>
        </w:tc>
        <w:tc>
          <w:tcPr>
            <w:tcW w:w="1495"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right"/>
              <w:rPr>
                <w:sz w:val="20"/>
                <w:szCs w:val="16"/>
              </w:rPr>
            </w:pPr>
            <w:r w:rsidRPr="00AE031E">
              <w:rPr>
                <w:sz w:val="20"/>
                <w:szCs w:val="16"/>
              </w:rPr>
              <w:t>596 294.00</w:t>
            </w:r>
          </w:p>
        </w:tc>
        <w:tc>
          <w:tcPr>
            <w:tcW w:w="1159"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right"/>
              <w:rPr>
                <w:sz w:val="20"/>
                <w:szCs w:val="16"/>
              </w:rPr>
            </w:pPr>
            <w:r w:rsidRPr="00AE031E">
              <w:rPr>
                <w:sz w:val="20"/>
                <w:szCs w:val="16"/>
              </w:rPr>
              <w:t>233 174.70</w:t>
            </w:r>
          </w:p>
        </w:tc>
        <w:tc>
          <w:tcPr>
            <w:tcW w:w="1221" w:type="dxa"/>
            <w:tcBorders>
              <w:top w:val="nil"/>
              <w:left w:val="nil"/>
              <w:bottom w:val="single" w:sz="4" w:space="0" w:color="auto"/>
              <w:right w:val="single" w:sz="4" w:space="0" w:color="auto"/>
            </w:tcBorders>
            <w:shd w:val="clear" w:color="auto" w:fill="auto"/>
            <w:noWrap/>
            <w:vAlign w:val="bottom"/>
            <w:hideMark/>
          </w:tcPr>
          <w:p w:rsidR="00AE031E" w:rsidRPr="00AE031E" w:rsidRDefault="00AE031E" w:rsidP="00AE031E">
            <w:pPr>
              <w:jc w:val="center"/>
              <w:rPr>
                <w:bCs/>
                <w:sz w:val="20"/>
                <w:szCs w:val="16"/>
              </w:rPr>
            </w:pPr>
            <w:r w:rsidRPr="00AE031E">
              <w:rPr>
                <w:bCs/>
                <w:sz w:val="20"/>
                <w:szCs w:val="16"/>
              </w:rPr>
              <w:t>39.10</w:t>
            </w:r>
          </w:p>
        </w:tc>
      </w:tr>
      <w:tr w:rsidR="00AE031E" w:rsidRPr="00AE031E" w:rsidTr="00AE031E">
        <w:trPr>
          <w:trHeight w:val="450"/>
        </w:trPr>
        <w:tc>
          <w:tcPr>
            <w:tcW w:w="3134" w:type="dxa"/>
            <w:tcBorders>
              <w:top w:val="nil"/>
              <w:left w:val="single" w:sz="4" w:space="0" w:color="000000"/>
              <w:bottom w:val="single" w:sz="4" w:space="0" w:color="000000"/>
              <w:right w:val="single" w:sz="4" w:space="0" w:color="000000"/>
            </w:tcBorders>
            <w:shd w:val="clear" w:color="auto" w:fill="auto"/>
            <w:hideMark/>
          </w:tcPr>
          <w:p w:rsidR="00AE031E" w:rsidRPr="00AE031E" w:rsidRDefault="00AE031E" w:rsidP="00AE031E">
            <w:pPr>
              <w:jc w:val="both"/>
              <w:rPr>
                <w:sz w:val="20"/>
                <w:szCs w:val="16"/>
              </w:rPr>
            </w:pPr>
            <w:r w:rsidRPr="00AE031E">
              <w:rPr>
                <w:sz w:val="20"/>
                <w:szCs w:val="16"/>
              </w:rPr>
              <w:t>Земельный налог с организаций, обладающих земельным участком, расположенным в границах сельских поселений</w:t>
            </w:r>
          </w:p>
        </w:tc>
        <w:tc>
          <w:tcPr>
            <w:tcW w:w="709" w:type="dxa"/>
            <w:tcBorders>
              <w:top w:val="nil"/>
              <w:left w:val="single" w:sz="8" w:space="0" w:color="000000"/>
              <w:bottom w:val="single" w:sz="4" w:space="0" w:color="000000"/>
              <w:right w:val="single" w:sz="4" w:space="0" w:color="000000"/>
            </w:tcBorders>
            <w:shd w:val="clear" w:color="auto" w:fill="auto"/>
            <w:vAlign w:val="bottom"/>
            <w:hideMark/>
          </w:tcPr>
          <w:p w:rsidR="00AE031E" w:rsidRPr="00AE031E" w:rsidRDefault="00AE031E" w:rsidP="00AE031E">
            <w:pPr>
              <w:jc w:val="center"/>
              <w:rPr>
                <w:sz w:val="20"/>
                <w:szCs w:val="16"/>
              </w:rPr>
            </w:pPr>
            <w:r w:rsidRPr="00AE031E">
              <w:rPr>
                <w:sz w:val="20"/>
                <w:szCs w:val="16"/>
              </w:rPr>
              <w:t>010</w:t>
            </w:r>
          </w:p>
        </w:tc>
        <w:tc>
          <w:tcPr>
            <w:tcW w:w="2362"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center"/>
              <w:rPr>
                <w:sz w:val="20"/>
                <w:szCs w:val="16"/>
              </w:rPr>
            </w:pPr>
            <w:r w:rsidRPr="00AE031E">
              <w:rPr>
                <w:sz w:val="20"/>
                <w:szCs w:val="16"/>
              </w:rPr>
              <w:t>000 10606033100000110</w:t>
            </w:r>
          </w:p>
        </w:tc>
        <w:tc>
          <w:tcPr>
            <w:tcW w:w="1495"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right"/>
              <w:rPr>
                <w:sz w:val="20"/>
                <w:szCs w:val="16"/>
              </w:rPr>
            </w:pPr>
            <w:r w:rsidRPr="00AE031E">
              <w:rPr>
                <w:sz w:val="20"/>
                <w:szCs w:val="16"/>
              </w:rPr>
              <w:t>596 294.00</w:t>
            </w:r>
          </w:p>
        </w:tc>
        <w:tc>
          <w:tcPr>
            <w:tcW w:w="1159"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right"/>
              <w:rPr>
                <w:sz w:val="20"/>
                <w:szCs w:val="16"/>
              </w:rPr>
            </w:pPr>
            <w:r w:rsidRPr="00AE031E">
              <w:rPr>
                <w:sz w:val="20"/>
                <w:szCs w:val="16"/>
              </w:rPr>
              <w:t>233 174.70</w:t>
            </w:r>
          </w:p>
        </w:tc>
        <w:tc>
          <w:tcPr>
            <w:tcW w:w="1221" w:type="dxa"/>
            <w:tcBorders>
              <w:top w:val="nil"/>
              <w:left w:val="nil"/>
              <w:bottom w:val="single" w:sz="4" w:space="0" w:color="auto"/>
              <w:right w:val="single" w:sz="4" w:space="0" w:color="auto"/>
            </w:tcBorders>
            <w:shd w:val="clear" w:color="auto" w:fill="auto"/>
            <w:noWrap/>
            <w:vAlign w:val="bottom"/>
            <w:hideMark/>
          </w:tcPr>
          <w:p w:rsidR="00AE031E" w:rsidRPr="00AE031E" w:rsidRDefault="00AE031E" w:rsidP="00AE031E">
            <w:pPr>
              <w:jc w:val="center"/>
              <w:rPr>
                <w:bCs/>
                <w:sz w:val="20"/>
                <w:szCs w:val="16"/>
              </w:rPr>
            </w:pPr>
            <w:r w:rsidRPr="00AE031E">
              <w:rPr>
                <w:bCs/>
                <w:sz w:val="20"/>
                <w:szCs w:val="16"/>
              </w:rPr>
              <w:t>39.10</w:t>
            </w:r>
          </w:p>
        </w:tc>
      </w:tr>
      <w:tr w:rsidR="00AE031E" w:rsidRPr="00AE031E" w:rsidTr="00AE031E">
        <w:trPr>
          <w:trHeight w:val="255"/>
        </w:trPr>
        <w:tc>
          <w:tcPr>
            <w:tcW w:w="3134" w:type="dxa"/>
            <w:tcBorders>
              <w:top w:val="nil"/>
              <w:left w:val="single" w:sz="4" w:space="0" w:color="000000"/>
              <w:bottom w:val="single" w:sz="4" w:space="0" w:color="000000"/>
              <w:right w:val="single" w:sz="4" w:space="0" w:color="000000"/>
            </w:tcBorders>
            <w:shd w:val="clear" w:color="auto" w:fill="auto"/>
            <w:hideMark/>
          </w:tcPr>
          <w:p w:rsidR="00AE031E" w:rsidRPr="00AE031E" w:rsidRDefault="00AE031E" w:rsidP="00AE031E">
            <w:pPr>
              <w:jc w:val="both"/>
              <w:rPr>
                <w:sz w:val="20"/>
                <w:szCs w:val="16"/>
              </w:rPr>
            </w:pPr>
            <w:r w:rsidRPr="00AE031E">
              <w:rPr>
                <w:sz w:val="20"/>
                <w:szCs w:val="16"/>
              </w:rPr>
              <w:t>Земельный налог с физических лиц</w:t>
            </w:r>
          </w:p>
        </w:tc>
        <w:tc>
          <w:tcPr>
            <w:tcW w:w="709" w:type="dxa"/>
            <w:tcBorders>
              <w:top w:val="nil"/>
              <w:left w:val="single" w:sz="8" w:space="0" w:color="000000"/>
              <w:bottom w:val="single" w:sz="4" w:space="0" w:color="000000"/>
              <w:right w:val="single" w:sz="4" w:space="0" w:color="000000"/>
            </w:tcBorders>
            <w:shd w:val="clear" w:color="auto" w:fill="auto"/>
            <w:vAlign w:val="bottom"/>
            <w:hideMark/>
          </w:tcPr>
          <w:p w:rsidR="00AE031E" w:rsidRPr="00AE031E" w:rsidRDefault="00AE031E" w:rsidP="00AE031E">
            <w:pPr>
              <w:jc w:val="center"/>
              <w:rPr>
                <w:sz w:val="20"/>
                <w:szCs w:val="16"/>
              </w:rPr>
            </w:pPr>
            <w:r w:rsidRPr="00AE031E">
              <w:rPr>
                <w:sz w:val="20"/>
                <w:szCs w:val="16"/>
              </w:rPr>
              <w:t>010</w:t>
            </w:r>
          </w:p>
        </w:tc>
        <w:tc>
          <w:tcPr>
            <w:tcW w:w="2362"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center"/>
              <w:rPr>
                <w:sz w:val="20"/>
                <w:szCs w:val="16"/>
              </w:rPr>
            </w:pPr>
            <w:r w:rsidRPr="00AE031E">
              <w:rPr>
                <w:sz w:val="20"/>
                <w:szCs w:val="16"/>
              </w:rPr>
              <w:t>000 10606040000000110</w:t>
            </w:r>
          </w:p>
        </w:tc>
        <w:tc>
          <w:tcPr>
            <w:tcW w:w="1495"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right"/>
              <w:rPr>
                <w:sz w:val="20"/>
                <w:szCs w:val="16"/>
              </w:rPr>
            </w:pPr>
            <w:r w:rsidRPr="00AE031E">
              <w:rPr>
                <w:sz w:val="20"/>
                <w:szCs w:val="16"/>
              </w:rPr>
              <w:t>126 749.00</w:t>
            </w:r>
          </w:p>
        </w:tc>
        <w:tc>
          <w:tcPr>
            <w:tcW w:w="1159"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right"/>
              <w:rPr>
                <w:sz w:val="20"/>
                <w:szCs w:val="16"/>
              </w:rPr>
            </w:pPr>
            <w:r w:rsidRPr="00AE031E">
              <w:rPr>
                <w:sz w:val="20"/>
                <w:szCs w:val="16"/>
              </w:rPr>
              <w:t>72 495.04</w:t>
            </w:r>
          </w:p>
        </w:tc>
        <w:tc>
          <w:tcPr>
            <w:tcW w:w="1221" w:type="dxa"/>
            <w:tcBorders>
              <w:top w:val="nil"/>
              <w:left w:val="nil"/>
              <w:bottom w:val="single" w:sz="4" w:space="0" w:color="auto"/>
              <w:right w:val="single" w:sz="4" w:space="0" w:color="auto"/>
            </w:tcBorders>
            <w:shd w:val="clear" w:color="auto" w:fill="auto"/>
            <w:noWrap/>
            <w:vAlign w:val="bottom"/>
            <w:hideMark/>
          </w:tcPr>
          <w:p w:rsidR="00AE031E" w:rsidRPr="00AE031E" w:rsidRDefault="00AE031E" w:rsidP="00AE031E">
            <w:pPr>
              <w:jc w:val="center"/>
              <w:rPr>
                <w:bCs/>
                <w:sz w:val="20"/>
                <w:szCs w:val="16"/>
              </w:rPr>
            </w:pPr>
            <w:r w:rsidRPr="00AE031E">
              <w:rPr>
                <w:bCs/>
                <w:sz w:val="20"/>
                <w:szCs w:val="16"/>
              </w:rPr>
              <w:t>57.20</w:t>
            </w:r>
          </w:p>
        </w:tc>
      </w:tr>
      <w:tr w:rsidR="00AE031E" w:rsidRPr="00AE031E" w:rsidTr="00AE031E">
        <w:trPr>
          <w:trHeight w:val="450"/>
        </w:trPr>
        <w:tc>
          <w:tcPr>
            <w:tcW w:w="3134" w:type="dxa"/>
            <w:tcBorders>
              <w:top w:val="nil"/>
              <w:left w:val="single" w:sz="4" w:space="0" w:color="000000"/>
              <w:bottom w:val="single" w:sz="4" w:space="0" w:color="000000"/>
              <w:right w:val="single" w:sz="4" w:space="0" w:color="000000"/>
            </w:tcBorders>
            <w:shd w:val="clear" w:color="auto" w:fill="auto"/>
            <w:hideMark/>
          </w:tcPr>
          <w:p w:rsidR="00AE031E" w:rsidRPr="00AE031E" w:rsidRDefault="00AE031E" w:rsidP="00AE031E">
            <w:pPr>
              <w:jc w:val="both"/>
              <w:rPr>
                <w:sz w:val="20"/>
                <w:szCs w:val="16"/>
              </w:rPr>
            </w:pPr>
            <w:r w:rsidRPr="00AE031E">
              <w:rPr>
                <w:sz w:val="20"/>
                <w:szCs w:val="16"/>
              </w:rPr>
              <w:t>Земельный налог с физических лиц, обладающих земельным участком, расположенным в границах сельских поселений</w:t>
            </w:r>
          </w:p>
        </w:tc>
        <w:tc>
          <w:tcPr>
            <w:tcW w:w="709" w:type="dxa"/>
            <w:tcBorders>
              <w:top w:val="nil"/>
              <w:left w:val="single" w:sz="8" w:space="0" w:color="000000"/>
              <w:bottom w:val="single" w:sz="4" w:space="0" w:color="000000"/>
              <w:right w:val="single" w:sz="4" w:space="0" w:color="000000"/>
            </w:tcBorders>
            <w:shd w:val="clear" w:color="auto" w:fill="auto"/>
            <w:vAlign w:val="bottom"/>
            <w:hideMark/>
          </w:tcPr>
          <w:p w:rsidR="00AE031E" w:rsidRPr="00AE031E" w:rsidRDefault="00AE031E" w:rsidP="00AE031E">
            <w:pPr>
              <w:jc w:val="center"/>
              <w:rPr>
                <w:sz w:val="20"/>
                <w:szCs w:val="16"/>
              </w:rPr>
            </w:pPr>
            <w:r w:rsidRPr="00AE031E">
              <w:rPr>
                <w:sz w:val="20"/>
                <w:szCs w:val="16"/>
              </w:rPr>
              <w:t>010</w:t>
            </w:r>
          </w:p>
        </w:tc>
        <w:tc>
          <w:tcPr>
            <w:tcW w:w="2362"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center"/>
              <w:rPr>
                <w:sz w:val="20"/>
                <w:szCs w:val="16"/>
              </w:rPr>
            </w:pPr>
            <w:r w:rsidRPr="00AE031E">
              <w:rPr>
                <w:sz w:val="20"/>
                <w:szCs w:val="16"/>
              </w:rPr>
              <w:t>000 10606043100000110</w:t>
            </w:r>
          </w:p>
        </w:tc>
        <w:tc>
          <w:tcPr>
            <w:tcW w:w="1495"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right"/>
              <w:rPr>
                <w:sz w:val="20"/>
                <w:szCs w:val="16"/>
              </w:rPr>
            </w:pPr>
            <w:r w:rsidRPr="00AE031E">
              <w:rPr>
                <w:sz w:val="20"/>
                <w:szCs w:val="16"/>
              </w:rPr>
              <w:t>126 749.00</w:t>
            </w:r>
          </w:p>
        </w:tc>
        <w:tc>
          <w:tcPr>
            <w:tcW w:w="1159"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right"/>
              <w:rPr>
                <w:sz w:val="20"/>
                <w:szCs w:val="16"/>
              </w:rPr>
            </w:pPr>
            <w:r w:rsidRPr="00AE031E">
              <w:rPr>
                <w:sz w:val="20"/>
                <w:szCs w:val="16"/>
              </w:rPr>
              <w:t>72 495.04</w:t>
            </w:r>
          </w:p>
        </w:tc>
        <w:tc>
          <w:tcPr>
            <w:tcW w:w="1221" w:type="dxa"/>
            <w:tcBorders>
              <w:top w:val="nil"/>
              <w:left w:val="nil"/>
              <w:bottom w:val="single" w:sz="4" w:space="0" w:color="auto"/>
              <w:right w:val="single" w:sz="4" w:space="0" w:color="auto"/>
            </w:tcBorders>
            <w:shd w:val="clear" w:color="auto" w:fill="auto"/>
            <w:noWrap/>
            <w:vAlign w:val="bottom"/>
            <w:hideMark/>
          </w:tcPr>
          <w:p w:rsidR="00AE031E" w:rsidRPr="00AE031E" w:rsidRDefault="00AE031E" w:rsidP="00AE031E">
            <w:pPr>
              <w:jc w:val="center"/>
              <w:rPr>
                <w:bCs/>
                <w:sz w:val="20"/>
                <w:szCs w:val="16"/>
              </w:rPr>
            </w:pPr>
            <w:r w:rsidRPr="00AE031E">
              <w:rPr>
                <w:bCs/>
                <w:sz w:val="20"/>
                <w:szCs w:val="16"/>
              </w:rPr>
              <w:t>57.20</w:t>
            </w:r>
          </w:p>
        </w:tc>
      </w:tr>
      <w:tr w:rsidR="00AE031E" w:rsidRPr="00AE031E" w:rsidTr="00AE031E">
        <w:trPr>
          <w:trHeight w:val="450"/>
        </w:trPr>
        <w:tc>
          <w:tcPr>
            <w:tcW w:w="3134" w:type="dxa"/>
            <w:tcBorders>
              <w:top w:val="nil"/>
              <w:left w:val="single" w:sz="4" w:space="0" w:color="000000"/>
              <w:bottom w:val="single" w:sz="4" w:space="0" w:color="000000"/>
              <w:right w:val="single" w:sz="4" w:space="0" w:color="000000"/>
            </w:tcBorders>
            <w:shd w:val="clear" w:color="auto" w:fill="auto"/>
            <w:hideMark/>
          </w:tcPr>
          <w:p w:rsidR="00AE031E" w:rsidRPr="00AE031E" w:rsidRDefault="00AE031E" w:rsidP="00AE031E">
            <w:pPr>
              <w:jc w:val="both"/>
              <w:rPr>
                <w:sz w:val="20"/>
                <w:szCs w:val="16"/>
              </w:rPr>
            </w:pPr>
            <w:r w:rsidRPr="00AE031E">
              <w:rPr>
                <w:sz w:val="20"/>
                <w:szCs w:val="16"/>
              </w:rPr>
              <w:t>ДОХОДЫ ОТ ИСПОЛЬЗОВАНИЯ ИМУЩЕСТВА, НАХОДЯЩЕГОСЯ В ГОСУДАРСТВЕННОЙ И МУНИЦИПАЛЬНОЙ СОБСТВЕННОСТИ</w:t>
            </w:r>
          </w:p>
        </w:tc>
        <w:tc>
          <w:tcPr>
            <w:tcW w:w="709" w:type="dxa"/>
            <w:tcBorders>
              <w:top w:val="nil"/>
              <w:left w:val="single" w:sz="8" w:space="0" w:color="000000"/>
              <w:bottom w:val="single" w:sz="4" w:space="0" w:color="000000"/>
              <w:right w:val="single" w:sz="4" w:space="0" w:color="000000"/>
            </w:tcBorders>
            <w:shd w:val="clear" w:color="auto" w:fill="auto"/>
            <w:vAlign w:val="bottom"/>
            <w:hideMark/>
          </w:tcPr>
          <w:p w:rsidR="00AE031E" w:rsidRPr="00AE031E" w:rsidRDefault="00AE031E" w:rsidP="00AE031E">
            <w:pPr>
              <w:jc w:val="center"/>
              <w:rPr>
                <w:sz w:val="20"/>
                <w:szCs w:val="16"/>
              </w:rPr>
            </w:pPr>
            <w:r w:rsidRPr="00AE031E">
              <w:rPr>
                <w:sz w:val="20"/>
                <w:szCs w:val="16"/>
              </w:rPr>
              <w:t>010</w:t>
            </w:r>
          </w:p>
        </w:tc>
        <w:tc>
          <w:tcPr>
            <w:tcW w:w="2362"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center"/>
              <w:rPr>
                <w:sz w:val="20"/>
                <w:szCs w:val="16"/>
              </w:rPr>
            </w:pPr>
            <w:r w:rsidRPr="00AE031E">
              <w:rPr>
                <w:sz w:val="20"/>
                <w:szCs w:val="16"/>
              </w:rPr>
              <w:t>000 11100000000000000</w:t>
            </w:r>
          </w:p>
        </w:tc>
        <w:tc>
          <w:tcPr>
            <w:tcW w:w="1495"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right"/>
              <w:rPr>
                <w:sz w:val="20"/>
                <w:szCs w:val="16"/>
              </w:rPr>
            </w:pPr>
            <w:r w:rsidRPr="00AE031E">
              <w:rPr>
                <w:sz w:val="20"/>
                <w:szCs w:val="16"/>
              </w:rPr>
              <w:t>129 098.00</w:t>
            </w:r>
          </w:p>
        </w:tc>
        <w:tc>
          <w:tcPr>
            <w:tcW w:w="1159"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right"/>
              <w:rPr>
                <w:sz w:val="20"/>
                <w:szCs w:val="16"/>
              </w:rPr>
            </w:pPr>
            <w:r w:rsidRPr="00AE031E">
              <w:rPr>
                <w:sz w:val="20"/>
                <w:szCs w:val="16"/>
              </w:rPr>
              <w:t>67 883.63</w:t>
            </w:r>
          </w:p>
        </w:tc>
        <w:tc>
          <w:tcPr>
            <w:tcW w:w="1221" w:type="dxa"/>
            <w:tcBorders>
              <w:top w:val="nil"/>
              <w:left w:val="nil"/>
              <w:bottom w:val="single" w:sz="4" w:space="0" w:color="auto"/>
              <w:right w:val="single" w:sz="4" w:space="0" w:color="auto"/>
            </w:tcBorders>
            <w:shd w:val="clear" w:color="auto" w:fill="auto"/>
            <w:noWrap/>
            <w:vAlign w:val="bottom"/>
            <w:hideMark/>
          </w:tcPr>
          <w:p w:rsidR="00AE031E" w:rsidRPr="00AE031E" w:rsidRDefault="00AE031E" w:rsidP="00AE031E">
            <w:pPr>
              <w:jc w:val="center"/>
              <w:rPr>
                <w:bCs/>
                <w:sz w:val="20"/>
                <w:szCs w:val="16"/>
              </w:rPr>
            </w:pPr>
            <w:r w:rsidRPr="00AE031E">
              <w:rPr>
                <w:bCs/>
                <w:sz w:val="20"/>
                <w:szCs w:val="16"/>
              </w:rPr>
              <w:t>52.58</w:t>
            </w:r>
          </w:p>
        </w:tc>
      </w:tr>
      <w:tr w:rsidR="00AE031E" w:rsidRPr="00AE031E" w:rsidTr="00AE031E">
        <w:trPr>
          <w:trHeight w:val="900"/>
        </w:trPr>
        <w:tc>
          <w:tcPr>
            <w:tcW w:w="3134" w:type="dxa"/>
            <w:tcBorders>
              <w:top w:val="nil"/>
              <w:left w:val="single" w:sz="4" w:space="0" w:color="000000"/>
              <w:bottom w:val="single" w:sz="4" w:space="0" w:color="000000"/>
              <w:right w:val="single" w:sz="4" w:space="0" w:color="000000"/>
            </w:tcBorders>
            <w:shd w:val="clear" w:color="auto" w:fill="auto"/>
            <w:hideMark/>
          </w:tcPr>
          <w:p w:rsidR="00AE031E" w:rsidRPr="00AE031E" w:rsidRDefault="00AE031E" w:rsidP="00AE031E">
            <w:pPr>
              <w:jc w:val="both"/>
              <w:rPr>
                <w:sz w:val="20"/>
                <w:szCs w:val="16"/>
              </w:rPr>
            </w:pPr>
            <w:r w:rsidRPr="00AE031E">
              <w:rPr>
                <w:sz w:val="20"/>
                <w:szCs w:val="16"/>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709" w:type="dxa"/>
            <w:tcBorders>
              <w:top w:val="nil"/>
              <w:left w:val="single" w:sz="8" w:space="0" w:color="000000"/>
              <w:bottom w:val="single" w:sz="4" w:space="0" w:color="000000"/>
              <w:right w:val="single" w:sz="4" w:space="0" w:color="000000"/>
            </w:tcBorders>
            <w:shd w:val="clear" w:color="auto" w:fill="auto"/>
            <w:vAlign w:val="bottom"/>
            <w:hideMark/>
          </w:tcPr>
          <w:p w:rsidR="00AE031E" w:rsidRPr="00AE031E" w:rsidRDefault="00AE031E" w:rsidP="00AE031E">
            <w:pPr>
              <w:jc w:val="center"/>
              <w:rPr>
                <w:sz w:val="20"/>
                <w:szCs w:val="16"/>
              </w:rPr>
            </w:pPr>
            <w:r w:rsidRPr="00AE031E">
              <w:rPr>
                <w:sz w:val="20"/>
                <w:szCs w:val="16"/>
              </w:rPr>
              <w:t>010</w:t>
            </w:r>
          </w:p>
        </w:tc>
        <w:tc>
          <w:tcPr>
            <w:tcW w:w="2362"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center"/>
              <w:rPr>
                <w:sz w:val="20"/>
                <w:szCs w:val="16"/>
              </w:rPr>
            </w:pPr>
            <w:r w:rsidRPr="00AE031E">
              <w:rPr>
                <w:sz w:val="20"/>
                <w:szCs w:val="16"/>
              </w:rPr>
              <w:t>000 11105000000000120</w:t>
            </w:r>
          </w:p>
        </w:tc>
        <w:tc>
          <w:tcPr>
            <w:tcW w:w="1495"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right"/>
              <w:rPr>
                <w:sz w:val="20"/>
                <w:szCs w:val="16"/>
              </w:rPr>
            </w:pPr>
            <w:r w:rsidRPr="00AE031E">
              <w:rPr>
                <w:sz w:val="20"/>
                <w:szCs w:val="16"/>
              </w:rPr>
              <w:t>26 566.00</w:t>
            </w:r>
          </w:p>
        </w:tc>
        <w:tc>
          <w:tcPr>
            <w:tcW w:w="1159"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right"/>
              <w:rPr>
                <w:sz w:val="20"/>
                <w:szCs w:val="16"/>
              </w:rPr>
            </w:pPr>
            <w:r w:rsidRPr="00AE031E">
              <w:rPr>
                <w:sz w:val="20"/>
                <w:szCs w:val="16"/>
              </w:rPr>
              <w:t>14 070.00</w:t>
            </w:r>
          </w:p>
        </w:tc>
        <w:tc>
          <w:tcPr>
            <w:tcW w:w="1221" w:type="dxa"/>
            <w:tcBorders>
              <w:top w:val="nil"/>
              <w:left w:val="nil"/>
              <w:bottom w:val="single" w:sz="4" w:space="0" w:color="auto"/>
              <w:right w:val="single" w:sz="4" w:space="0" w:color="auto"/>
            </w:tcBorders>
            <w:shd w:val="clear" w:color="auto" w:fill="auto"/>
            <w:noWrap/>
            <w:vAlign w:val="bottom"/>
            <w:hideMark/>
          </w:tcPr>
          <w:p w:rsidR="00AE031E" w:rsidRPr="00AE031E" w:rsidRDefault="00AE031E" w:rsidP="00AE031E">
            <w:pPr>
              <w:jc w:val="center"/>
              <w:rPr>
                <w:bCs/>
                <w:sz w:val="20"/>
                <w:szCs w:val="16"/>
              </w:rPr>
            </w:pPr>
            <w:r w:rsidRPr="00AE031E">
              <w:rPr>
                <w:bCs/>
                <w:sz w:val="20"/>
                <w:szCs w:val="16"/>
              </w:rPr>
              <w:t>52.96</w:t>
            </w:r>
          </w:p>
        </w:tc>
      </w:tr>
      <w:tr w:rsidR="00AE031E" w:rsidRPr="00AE031E" w:rsidTr="00AE031E">
        <w:trPr>
          <w:trHeight w:val="900"/>
        </w:trPr>
        <w:tc>
          <w:tcPr>
            <w:tcW w:w="3134" w:type="dxa"/>
            <w:tcBorders>
              <w:top w:val="nil"/>
              <w:left w:val="single" w:sz="4" w:space="0" w:color="000000"/>
              <w:bottom w:val="single" w:sz="4" w:space="0" w:color="000000"/>
              <w:right w:val="single" w:sz="4" w:space="0" w:color="000000"/>
            </w:tcBorders>
            <w:shd w:val="clear" w:color="auto" w:fill="auto"/>
            <w:hideMark/>
          </w:tcPr>
          <w:p w:rsidR="00AE031E" w:rsidRPr="00AE031E" w:rsidRDefault="00AE031E" w:rsidP="00AE031E">
            <w:pPr>
              <w:jc w:val="both"/>
              <w:rPr>
                <w:sz w:val="20"/>
                <w:szCs w:val="16"/>
              </w:rPr>
            </w:pPr>
            <w:r w:rsidRPr="00AE031E">
              <w:rPr>
                <w:sz w:val="20"/>
                <w:szCs w:val="16"/>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709" w:type="dxa"/>
            <w:tcBorders>
              <w:top w:val="nil"/>
              <w:left w:val="single" w:sz="8" w:space="0" w:color="000000"/>
              <w:bottom w:val="single" w:sz="4" w:space="0" w:color="000000"/>
              <w:right w:val="single" w:sz="4" w:space="0" w:color="000000"/>
            </w:tcBorders>
            <w:shd w:val="clear" w:color="auto" w:fill="auto"/>
            <w:vAlign w:val="bottom"/>
            <w:hideMark/>
          </w:tcPr>
          <w:p w:rsidR="00AE031E" w:rsidRPr="00AE031E" w:rsidRDefault="00AE031E" w:rsidP="00AE031E">
            <w:pPr>
              <w:jc w:val="center"/>
              <w:rPr>
                <w:sz w:val="20"/>
                <w:szCs w:val="16"/>
              </w:rPr>
            </w:pPr>
            <w:r w:rsidRPr="00AE031E">
              <w:rPr>
                <w:sz w:val="20"/>
                <w:szCs w:val="16"/>
              </w:rPr>
              <w:t>010</w:t>
            </w:r>
          </w:p>
        </w:tc>
        <w:tc>
          <w:tcPr>
            <w:tcW w:w="2362"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center"/>
              <w:rPr>
                <w:sz w:val="20"/>
                <w:szCs w:val="16"/>
              </w:rPr>
            </w:pPr>
            <w:r w:rsidRPr="00AE031E">
              <w:rPr>
                <w:sz w:val="20"/>
                <w:szCs w:val="16"/>
              </w:rPr>
              <w:t>000 11105030000000120</w:t>
            </w:r>
          </w:p>
        </w:tc>
        <w:tc>
          <w:tcPr>
            <w:tcW w:w="1495"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right"/>
              <w:rPr>
                <w:sz w:val="20"/>
                <w:szCs w:val="16"/>
              </w:rPr>
            </w:pPr>
            <w:r w:rsidRPr="00AE031E">
              <w:rPr>
                <w:sz w:val="20"/>
                <w:szCs w:val="16"/>
              </w:rPr>
              <w:t>10 000.00</w:t>
            </w:r>
          </w:p>
        </w:tc>
        <w:tc>
          <w:tcPr>
            <w:tcW w:w="1159"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right"/>
              <w:rPr>
                <w:sz w:val="20"/>
                <w:szCs w:val="16"/>
              </w:rPr>
            </w:pPr>
            <w:r w:rsidRPr="00AE031E">
              <w:rPr>
                <w:sz w:val="20"/>
                <w:szCs w:val="16"/>
              </w:rPr>
              <w:t>7 500.00</w:t>
            </w:r>
          </w:p>
        </w:tc>
        <w:tc>
          <w:tcPr>
            <w:tcW w:w="1221" w:type="dxa"/>
            <w:tcBorders>
              <w:top w:val="nil"/>
              <w:left w:val="nil"/>
              <w:bottom w:val="single" w:sz="4" w:space="0" w:color="auto"/>
              <w:right w:val="single" w:sz="4" w:space="0" w:color="auto"/>
            </w:tcBorders>
            <w:shd w:val="clear" w:color="auto" w:fill="auto"/>
            <w:noWrap/>
            <w:vAlign w:val="bottom"/>
            <w:hideMark/>
          </w:tcPr>
          <w:p w:rsidR="00AE031E" w:rsidRPr="00AE031E" w:rsidRDefault="00AE031E" w:rsidP="00AE031E">
            <w:pPr>
              <w:jc w:val="center"/>
              <w:rPr>
                <w:bCs/>
                <w:sz w:val="20"/>
                <w:szCs w:val="16"/>
              </w:rPr>
            </w:pPr>
            <w:r w:rsidRPr="00AE031E">
              <w:rPr>
                <w:bCs/>
                <w:sz w:val="20"/>
                <w:szCs w:val="16"/>
              </w:rPr>
              <w:t>75.00</w:t>
            </w:r>
          </w:p>
        </w:tc>
      </w:tr>
      <w:tr w:rsidR="00AE031E" w:rsidRPr="00AE031E" w:rsidTr="00AE031E">
        <w:trPr>
          <w:trHeight w:val="675"/>
        </w:trPr>
        <w:tc>
          <w:tcPr>
            <w:tcW w:w="3134" w:type="dxa"/>
            <w:tcBorders>
              <w:top w:val="nil"/>
              <w:left w:val="single" w:sz="4" w:space="0" w:color="000000"/>
              <w:bottom w:val="single" w:sz="4" w:space="0" w:color="000000"/>
              <w:right w:val="single" w:sz="4" w:space="0" w:color="000000"/>
            </w:tcBorders>
            <w:shd w:val="clear" w:color="auto" w:fill="auto"/>
            <w:hideMark/>
          </w:tcPr>
          <w:p w:rsidR="00AE031E" w:rsidRPr="00AE031E" w:rsidRDefault="00AE031E" w:rsidP="00AE031E">
            <w:pPr>
              <w:jc w:val="both"/>
              <w:rPr>
                <w:sz w:val="20"/>
                <w:szCs w:val="16"/>
              </w:rPr>
            </w:pPr>
            <w:r w:rsidRPr="00AE031E">
              <w:rPr>
                <w:sz w:val="20"/>
                <w:szCs w:val="16"/>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709" w:type="dxa"/>
            <w:tcBorders>
              <w:top w:val="nil"/>
              <w:left w:val="single" w:sz="8" w:space="0" w:color="000000"/>
              <w:bottom w:val="single" w:sz="4" w:space="0" w:color="000000"/>
              <w:right w:val="single" w:sz="4" w:space="0" w:color="000000"/>
            </w:tcBorders>
            <w:shd w:val="clear" w:color="auto" w:fill="auto"/>
            <w:vAlign w:val="bottom"/>
            <w:hideMark/>
          </w:tcPr>
          <w:p w:rsidR="00AE031E" w:rsidRPr="00AE031E" w:rsidRDefault="00AE031E" w:rsidP="00AE031E">
            <w:pPr>
              <w:jc w:val="center"/>
              <w:rPr>
                <w:sz w:val="20"/>
                <w:szCs w:val="16"/>
              </w:rPr>
            </w:pPr>
            <w:r w:rsidRPr="00AE031E">
              <w:rPr>
                <w:sz w:val="20"/>
                <w:szCs w:val="16"/>
              </w:rPr>
              <w:t>010</w:t>
            </w:r>
          </w:p>
        </w:tc>
        <w:tc>
          <w:tcPr>
            <w:tcW w:w="2362"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center"/>
              <w:rPr>
                <w:sz w:val="20"/>
                <w:szCs w:val="16"/>
              </w:rPr>
            </w:pPr>
            <w:r w:rsidRPr="00AE031E">
              <w:rPr>
                <w:sz w:val="20"/>
                <w:szCs w:val="16"/>
              </w:rPr>
              <w:t>000 11105035100000120</w:t>
            </w:r>
          </w:p>
        </w:tc>
        <w:tc>
          <w:tcPr>
            <w:tcW w:w="1495"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right"/>
              <w:rPr>
                <w:sz w:val="20"/>
                <w:szCs w:val="16"/>
              </w:rPr>
            </w:pPr>
            <w:r w:rsidRPr="00AE031E">
              <w:rPr>
                <w:sz w:val="20"/>
                <w:szCs w:val="16"/>
              </w:rPr>
              <w:t>10 000.00</w:t>
            </w:r>
          </w:p>
        </w:tc>
        <w:tc>
          <w:tcPr>
            <w:tcW w:w="1159"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right"/>
              <w:rPr>
                <w:sz w:val="20"/>
                <w:szCs w:val="16"/>
              </w:rPr>
            </w:pPr>
            <w:r w:rsidRPr="00AE031E">
              <w:rPr>
                <w:sz w:val="20"/>
                <w:szCs w:val="16"/>
              </w:rPr>
              <w:t>7 500.00</w:t>
            </w:r>
          </w:p>
        </w:tc>
        <w:tc>
          <w:tcPr>
            <w:tcW w:w="1221" w:type="dxa"/>
            <w:tcBorders>
              <w:top w:val="nil"/>
              <w:left w:val="nil"/>
              <w:bottom w:val="single" w:sz="4" w:space="0" w:color="auto"/>
              <w:right w:val="single" w:sz="4" w:space="0" w:color="auto"/>
            </w:tcBorders>
            <w:shd w:val="clear" w:color="auto" w:fill="auto"/>
            <w:noWrap/>
            <w:vAlign w:val="bottom"/>
            <w:hideMark/>
          </w:tcPr>
          <w:p w:rsidR="00AE031E" w:rsidRPr="00AE031E" w:rsidRDefault="00AE031E" w:rsidP="00AE031E">
            <w:pPr>
              <w:jc w:val="center"/>
              <w:rPr>
                <w:bCs/>
                <w:sz w:val="20"/>
                <w:szCs w:val="16"/>
              </w:rPr>
            </w:pPr>
            <w:r w:rsidRPr="00AE031E">
              <w:rPr>
                <w:bCs/>
                <w:sz w:val="20"/>
                <w:szCs w:val="16"/>
              </w:rPr>
              <w:t>75.00</w:t>
            </w:r>
          </w:p>
        </w:tc>
      </w:tr>
      <w:tr w:rsidR="00AE031E" w:rsidRPr="00AE031E" w:rsidTr="00AE031E">
        <w:trPr>
          <w:trHeight w:val="450"/>
        </w:trPr>
        <w:tc>
          <w:tcPr>
            <w:tcW w:w="3134" w:type="dxa"/>
            <w:tcBorders>
              <w:top w:val="nil"/>
              <w:left w:val="single" w:sz="4" w:space="0" w:color="000000"/>
              <w:bottom w:val="single" w:sz="4" w:space="0" w:color="000000"/>
              <w:right w:val="single" w:sz="4" w:space="0" w:color="000000"/>
            </w:tcBorders>
            <w:shd w:val="clear" w:color="auto" w:fill="auto"/>
            <w:hideMark/>
          </w:tcPr>
          <w:p w:rsidR="00AE031E" w:rsidRPr="00AE031E" w:rsidRDefault="00AE031E" w:rsidP="00AE031E">
            <w:pPr>
              <w:jc w:val="both"/>
              <w:rPr>
                <w:sz w:val="20"/>
                <w:szCs w:val="16"/>
              </w:rPr>
            </w:pPr>
            <w:r w:rsidRPr="00AE031E">
              <w:rPr>
                <w:sz w:val="20"/>
                <w:szCs w:val="16"/>
              </w:rPr>
              <w:lastRenderedPageBreak/>
              <w:t>Доходы от сдачи в аренду имущества, составляющего государственную (муниципальную) казну (за исключением земельных участков)</w:t>
            </w:r>
          </w:p>
        </w:tc>
        <w:tc>
          <w:tcPr>
            <w:tcW w:w="709" w:type="dxa"/>
            <w:tcBorders>
              <w:top w:val="nil"/>
              <w:left w:val="single" w:sz="8" w:space="0" w:color="000000"/>
              <w:bottom w:val="single" w:sz="4" w:space="0" w:color="000000"/>
              <w:right w:val="single" w:sz="4" w:space="0" w:color="000000"/>
            </w:tcBorders>
            <w:shd w:val="clear" w:color="auto" w:fill="auto"/>
            <w:vAlign w:val="bottom"/>
            <w:hideMark/>
          </w:tcPr>
          <w:p w:rsidR="00AE031E" w:rsidRPr="00AE031E" w:rsidRDefault="00AE031E" w:rsidP="00AE031E">
            <w:pPr>
              <w:jc w:val="center"/>
              <w:rPr>
                <w:sz w:val="20"/>
                <w:szCs w:val="16"/>
              </w:rPr>
            </w:pPr>
            <w:r w:rsidRPr="00AE031E">
              <w:rPr>
                <w:sz w:val="20"/>
                <w:szCs w:val="16"/>
              </w:rPr>
              <w:t>010</w:t>
            </w:r>
          </w:p>
        </w:tc>
        <w:tc>
          <w:tcPr>
            <w:tcW w:w="2362"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center"/>
              <w:rPr>
                <w:sz w:val="20"/>
                <w:szCs w:val="16"/>
              </w:rPr>
            </w:pPr>
            <w:r w:rsidRPr="00AE031E">
              <w:rPr>
                <w:sz w:val="20"/>
                <w:szCs w:val="16"/>
              </w:rPr>
              <w:t>000 11105070000000120</w:t>
            </w:r>
          </w:p>
        </w:tc>
        <w:tc>
          <w:tcPr>
            <w:tcW w:w="1495"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right"/>
              <w:rPr>
                <w:sz w:val="20"/>
                <w:szCs w:val="16"/>
              </w:rPr>
            </w:pPr>
            <w:r w:rsidRPr="00AE031E">
              <w:rPr>
                <w:sz w:val="20"/>
                <w:szCs w:val="16"/>
              </w:rPr>
              <w:t>16 566.00</w:t>
            </w:r>
          </w:p>
        </w:tc>
        <w:tc>
          <w:tcPr>
            <w:tcW w:w="1159"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right"/>
              <w:rPr>
                <w:sz w:val="20"/>
                <w:szCs w:val="16"/>
              </w:rPr>
            </w:pPr>
            <w:r w:rsidRPr="00AE031E">
              <w:rPr>
                <w:sz w:val="20"/>
                <w:szCs w:val="16"/>
              </w:rPr>
              <w:t>6 570.00</w:t>
            </w:r>
          </w:p>
        </w:tc>
        <w:tc>
          <w:tcPr>
            <w:tcW w:w="1221" w:type="dxa"/>
            <w:tcBorders>
              <w:top w:val="nil"/>
              <w:left w:val="nil"/>
              <w:bottom w:val="single" w:sz="4" w:space="0" w:color="auto"/>
              <w:right w:val="single" w:sz="4" w:space="0" w:color="auto"/>
            </w:tcBorders>
            <w:shd w:val="clear" w:color="auto" w:fill="auto"/>
            <w:noWrap/>
            <w:vAlign w:val="bottom"/>
            <w:hideMark/>
          </w:tcPr>
          <w:p w:rsidR="00AE031E" w:rsidRPr="00AE031E" w:rsidRDefault="00AE031E" w:rsidP="00AE031E">
            <w:pPr>
              <w:jc w:val="center"/>
              <w:rPr>
                <w:bCs/>
                <w:sz w:val="20"/>
                <w:szCs w:val="16"/>
              </w:rPr>
            </w:pPr>
            <w:r w:rsidRPr="00AE031E">
              <w:rPr>
                <w:bCs/>
                <w:sz w:val="20"/>
                <w:szCs w:val="16"/>
              </w:rPr>
              <w:t>39.66</w:t>
            </w:r>
          </w:p>
        </w:tc>
      </w:tr>
      <w:tr w:rsidR="00AE031E" w:rsidRPr="00AE031E" w:rsidTr="00AE031E">
        <w:trPr>
          <w:trHeight w:val="450"/>
        </w:trPr>
        <w:tc>
          <w:tcPr>
            <w:tcW w:w="3134" w:type="dxa"/>
            <w:tcBorders>
              <w:top w:val="nil"/>
              <w:left w:val="single" w:sz="4" w:space="0" w:color="000000"/>
              <w:bottom w:val="single" w:sz="4" w:space="0" w:color="000000"/>
              <w:right w:val="single" w:sz="4" w:space="0" w:color="000000"/>
            </w:tcBorders>
            <w:shd w:val="clear" w:color="auto" w:fill="auto"/>
            <w:hideMark/>
          </w:tcPr>
          <w:p w:rsidR="00AE031E" w:rsidRPr="00AE031E" w:rsidRDefault="00AE031E" w:rsidP="00AE031E">
            <w:pPr>
              <w:jc w:val="both"/>
              <w:rPr>
                <w:sz w:val="20"/>
                <w:szCs w:val="16"/>
              </w:rPr>
            </w:pPr>
            <w:r w:rsidRPr="00AE031E">
              <w:rPr>
                <w:sz w:val="20"/>
                <w:szCs w:val="16"/>
              </w:rPr>
              <w:t>Доходы от сдачи в аренду имущества, составляющего казну сельских поселений (за исключением земельных участков)</w:t>
            </w:r>
          </w:p>
        </w:tc>
        <w:tc>
          <w:tcPr>
            <w:tcW w:w="709" w:type="dxa"/>
            <w:tcBorders>
              <w:top w:val="nil"/>
              <w:left w:val="single" w:sz="8" w:space="0" w:color="000000"/>
              <w:bottom w:val="single" w:sz="4" w:space="0" w:color="000000"/>
              <w:right w:val="single" w:sz="4" w:space="0" w:color="000000"/>
            </w:tcBorders>
            <w:shd w:val="clear" w:color="auto" w:fill="auto"/>
            <w:vAlign w:val="bottom"/>
            <w:hideMark/>
          </w:tcPr>
          <w:p w:rsidR="00AE031E" w:rsidRPr="00AE031E" w:rsidRDefault="00AE031E" w:rsidP="00AE031E">
            <w:pPr>
              <w:jc w:val="center"/>
              <w:rPr>
                <w:sz w:val="20"/>
                <w:szCs w:val="16"/>
              </w:rPr>
            </w:pPr>
            <w:r w:rsidRPr="00AE031E">
              <w:rPr>
                <w:sz w:val="20"/>
                <w:szCs w:val="16"/>
              </w:rPr>
              <w:t>010</w:t>
            </w:r>
          </w:p>
        </w:tc>
        <w:tc>
          <w:tcPr>
            <w:tcW w:w="2362"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center"/>
              <w:rPr>
                <w:sz w:val="20"/>
                <w:szCs w:val="16"/>
              </w:rPr>
            </w:pPr>
            <w:r w:rsidRPr="00AE031E">
              <w:rPr>
                <w:sz w:val="20"/>
                <w:szCs w:val="16"/>
              </w:rPr>
              <w:t>000 11105075100000120</w:t>
            </w:r>
          </w:p>
        </w:tc>
        <w:tc>
          <w:tcPr>
            <w:tcW w:w="1495"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right"/>
              <w:rPr>
                <w:sz w:val="20"/>
                <w:szCs w:val="16"/>
              </w:rPr>
            </w:pPr>
            <w:r w:rsidRPr="00AE031E">
              <w:rPr>
                <w:sz w:val="20"/>
                <w:szCs w:val="16"/>
              </w:rPr>
              <w:t>16 566.00</w:t>
            </w:r>
          </w:p>
        </w:tc>
        <w:tc>
          <w:tcPr>
            <w:tcW w:w="1159"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right"/>
              <w:rPr>
                <w:sz w:val="20"/>
                <w:szCs w:val="16"/>
              </w:rPr>
            </w:pPr>
            <w:r w:rsidRPr="00AE031E">
              <w:rPr>
                <w:sz w:val="20"/>
                <w:szCs w:val="16"/>
              </w:rPr>
              <w:t>6 570.00</w:t>
            </w:r>
          </w:p>
        </w:tc>
        <w:tc>
          <w:tcPr>
            <w:tcW w:w="1221" w:type="dxa"/>
            <w:tcBorders>
              <w:top w:val="nil"/>
              <w:left w:val="nil"/>
              <w:bottom w:val="single" w:sz="4" w:space="0" w:color="auto"/>
              <w:right w:val="single" w:sz="4" w:space="0" w:color="auto"/>
            </w:tcBorders>
            <w:shd w:val="clear" w:color="auto" w:fill="auto"/>
            <w:noWrap/>
            <w:vAlign w:val="bottom"/>
            <w:hideMark/>
          </w:tcPr>
          <w:p w:rsidR="00AE031E" w:rsidRPr="00AE031E" w:rsidRDefault="00AE031E" w:rsidP="00AE031E">
            <w:pPr>
              <w:jc w:val="center"/>
              <w:rPr>
                <w:bCs/>
                <w:sz w:val="20"/>
                <w:szCs w:val="16"/>
              </w:rPr>
            </w:pPr>
            <w:r w:rsidRPr="00AE031E">
              <w:rPr>
                <w:bCs/>
                <w:sz w:val="20"/>
                <w:szCs w:val="16"/>
              </w:rPr>
              <w:t>39.66</w:t>
            </w:r>
          </w:p>
        </w:tc>
      </w:tr>
      <w:tr w:rsidR="00AE031E" w:rsidRPr="00AE031E" w:rsidTr="00AE031E">
        <w:trPr>
          <w:trHeight w:val="900"/>
        </w:trPr>
        <w:tc>
          <w:tcPr>
            <w:tcW w:w="3134" w:type="dxa"/>
            <w:tcBorders>
              <w:top w:val="nil"/>
              <w:left w:val="single" w:sz="4" w:space="0" w:color="000000"/>
              <w:bottom w:val="single" w:sz="4" w:space="0" w:color="000000"/>
              <w:right w:val="single" w:sz="4" w:space="0" w:color="000000"/>
            </w:tcBorders>
            <w:shd w:val="clear" w:color="auto" w:fill="auto"/>
            <w:hideMark/>
          </w:tcPr>
          <w:p w:rsidR="00AE031E" w:rsidRPr="00AE031E" w:rsidRDefault="00AE031E" w:rsidP="00AE031E">
            <w:pPr>
              <w:jc w:val="both"/>
              <w:rPr>
                <w:sz w:val="20"/>
                <w:szCs w:val="16"/>
              </w:rPr>
            </w:pPr>
            <w:r w:rsidRPr="00AE031E">
              <w:rPr>
                <w:sz w:val="20"/>
                <w:szCs w:val="16"/>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709" w:type="dxa"/>
            <w:tcBorders>
              <w:top w:val="nil"/>
              <w:left w:val="single" w:sz="8" w:space="0" w:color="000000"/>
              <w:bottom w:val="single" w:sz="4" w:space="0" w:color="000000"/>
              <w:right w:val="single" w:sz="4" w:space="0" w:color="000000"/>
            </w:tcBorders>
            <w:shd w:val="clear" w:color="auto" w:fill="auto"/>
            <w:vAlign w:val="bottom"/>
            <w:hideMark/>
          </w:tcPr>
          <w:p w:rsidR="00AE031E" w:rsidRPr="00AE031E" w:rsidRDefault="00AE031E" w:rsidP="00AE031E">
            <w:pPr>
              <w:jc w:val="center"/>
              <w:rPr>
                <w:sz w:val="20"/>
                <w:szCs w:val="16"/>
              </w:rPr>
            </w:pPr>
            <w:r w:rsidRPr="00AE031E">
              <w:rPr>
                <w:sz w:val="20"/>
                <w:szCs w:val="16"/>
              </w:rPr>
              <w:t>010</w:t>
            </w:r>
          </w:p>
        </w:tc>
        <w:tc>
          <w:tcPr>
            <w:tcW w:w="2362"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center"/>
              <w:rPr>
                <w:sz w:val="20"/>
                <w:szCs w:val="16"/>
              </w:rPr>
            </w:pPr>
            <w:r w:rsidRPr="00AE031E">
              <w:rPr>
                <w:sz w:val="20"/>
                <w:szCs w:val="16"/>
              </w:rPr>
              <w:t>000 11109000000000120</w:t>
            </w:r>
          </w:p>
        </w:tc>
        <w:tc>
          <w:tcPr>
            <w:tcW w:w="1495"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right"/>
              <w:rPr>
                <w:sz w:val="20"/>
                <w:szCs w:val="16"/>
              </w:rPr>
            </w:pPr>
            <w:r w:rsidRPr="00AE031E">
              <w:rPr>
                <w:sz w:val="20"/>
                <w:szCs w:val="16"/>
              </w:rPr>
              <w:t>102 532.00</w:t>
            </w:r>
          </w:p>
        </w:tc>
        <w:tc>
          <w:tcPr>
            <w:tcW w:w="1159"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right"/>
              <w:rPr>
                <w:sz w:val="20"/>
                <w:szCs w:val="16"/>
              </w:rPr>
            </w:pPr>
            <w:r w:rsidRPr="00AE031E">
              <w:rPr>
                <w:sz w:val="20"/>
                <w:szCs w:val="16"/>
              </w:rPr>
              <w:t>53 813.63</w:t>
            </w:r>
          </w:p>
        </w:tc>
        <w:tc>
          <w:tcPr>
            <w:tcW w:w="1221" w:type="dxa"/>
            <w:tcBorders>
              <w:top w:val="nil"/>
              <w:left w:val="nil"/>
              <w:bottom w:val="single" w:sz="4" w:space="0" w:color="auto"/>
              <w:right w:val="single" w:sz="4" w:space="0" w:color="auto"/>
            </w:tcBorders>
            <w:shd w:val="clear" w:color="auto" w:fill="auto"/>
            <w:noWrap/>
            <w:vAlign w:val="bottom"/>
            <w:hideMark/>
          </w:tcPr>
          <w:p w:rsidR="00AE031E" w:rsidRPr="00AE031E" w:rsidRDefault="00AE031E" w:rsidP="00AE031E">
            <w:pPr>
              <w:jc w:val="center"/>
              <w:rPr>
                <w:bCs/>
                <w:sz w:val="20"/>
                <w:szCs w:val="16"/>
              </w:rPr>
            </w:pPr>
            <w:r w:rsidRPr="00AE031E">
              <w:rPr>
                <w:bCs/>
                <w:sz w:val="20"/>
                <w:szCs w:val="16"/>
              </w:rPr>
              <w:t>52.48</w:t>
            </w:r>
          </w:p>
        </w:tc>
      </w:tr>
      <w:tr w:rsidR="00AE031E" w:rsidRPr="00AE031E" w:rsidTr="00AE031E">
        <w:trPr>
          <w:trHeight w:val="900"/>
        </w:trPr>
        <w:tc>
          <w:tcPr>
            <w:tcW w:w="3134" w:type="dxa"/>
            <w:tcBorders>
              <w:top w:val="nil"/>
              <w:left w:val="single" w:sz="4" w:space="0" w:color="000000"/>
              <w:bottom w:val="single" w:sz="4" w:space="0" w:color="000000"/>
              <w:right w:val="single" w:sz="4" w:space="0" w:color="000000"/>
            </w:tcBorders>
            <w:shd w:val="clear" w:color="auto" w:fill="auto"/>
            <w:hideMark/>
          </w:tcPr>
          <w:p w:rsidR="00AE031E" w:rsidRPr="00AE031E" w:rsidRDefault="00AE031E" w:rsidP="00AE031E">
            <w:pPr>
              <w:jc w:val="both"/>
              <w:rPr>
                <w:sz w:val="20"/>
                <w:szCs w:val="16"/>
              </w:rPr>
            </w:pPr>
            <w:r w:rsidRPr="00AE031E">
              <w:rPr>
                <w:sz w:val="20"/>
                <w:szCs w:val="16"/>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709" w:type="dxa"/>
            <w:tcBorders>
              <w:top w:val="nil"/>
              <w:left w:val="single" w:sz="8" w:space="0" w:color="000000"/>
              <w:bottom w:val="single" w:sz="4" w:space="0" w:color="000000"/>
              <w:right w:val="single" w:sz="4" w:space="0" w:color="000000"/>
            </w:tcBorders>
            <w:shd w:val="clear" w:color="auto" w:fill="auto"/>
            <w:vAlign w:val="bottom"/>
            <w:hideMark/>
          </w:tcPr>
          <w:p w:rsidR="00AE031E" w:rsidRPr="00AE031E" w:rsidRDefault="00AE031E" w:rsidP="00AE031E">
            <w:pPr>
              <w:jc w:val="center"/>
              <w:rPr>
                <w:sz w:val="20"/>
                <w:szCs w:val="16"/>
              </w:rPr>
            </w:pPr>
            <w:r w:rsidRPr="00AE031E">
              <w:rPr>
                <w:sz w:val="20"/>
                <w:szCs w:val="16"/>
              </w:rPr>
              <w:t>010</w:t>
            </w:r>
          </w:p>
        </w:tc>
        <w:tc>
          <w:tcPr>
            <w:tcW w:w="2362"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center"/>
              <w:rPr>
                <w:sz w:val="20"/>
                <w:szCs w:val="16"/>
              </w:rPr>
            </w:pPr>
            <w:r w:rsidRPr="00AE031E">
              <w:rPr>
                <w:sz w:val="20"/>
                <w:szCs w:val="16"/>
              </w:rPr>
              <w:t>000 11109040000000120</w:t>
            </w:r>
          </w:p>
        </w:tc>
        <w:tc>
          <w:tcPr>
            <w:tcW w:w="1495"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right"/>
              <w:rPr>
                <w:sz w:val="20"/>
                <w:szCs w:val="16"/>
              </w:rPr>
            </w:pPr>
            <w:r w:rsidRPr="00AE031E">
              <w:rPr>
                <w:sz w:val="20"/>
                <w:szCs w:val="16"/>
              </w:rPr>
              <w:t>102 532.00</w:t>
            </w:r>
          </w:p>
        </w:tc>
        <w:tc>
          <w:tcPr>
            <w:tcW w:w="1159"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right"/>
              <w:rPr>
                <w:sz w:val="20"/>
                <w:szCs w:val="16"/>
              </w:rPr>
            </w:pPr>
            <w:r w:rsidRPr="00AE031E">
              <w:rPr>
                <w:sz w:val="20"/>
                <w:szCs w:val="16"/>
              </w:rPr>
              <w:t>53 813.63</w:t>
            </w:r>
          </w:p>
        </w:tc>
        <w:tc>
          <w:tcPr>
            <w:tcW w:w="1221" w:type="dxa"/>
            <w:tcBorders>
              <w:top w:val="nil"/>
              <w:left w:val="nil"/>
              <w:bottom w:val="single" w:sz="4" w:space="0" w:color="auto"/>
              <w:right w:val="single" w:sz="4" w:space="0" w:color="auto"/>
            </w:tcBorders>
            <w:shd w:val="clear" w:color="auto" w:fill="auto"/>
            <w:noWrap/>
            <w:vAlign w:val="bottom"/>
            <w:hideMark/>
          </w:tcPr>
          <w:p w:rsidR="00AE031E" w:rsidRPr="00AE031E" w:rsidRDefault="00AE031E" w:rsidP="00AE031E">
            <w:pPr>
              <w:jc w:val="center"/>
              <w:rPr>
                <w:bCs/>
                <w:sz w:val="20"/>
                <w:szCs w:val="16"/>
              </w:rPr>
            </w:pPr>
            <w:r w:rsidRPr="00AE031E">
              <w:rPr>
                <w:bCs/>
                <w:sz w:val="20"/>
                <w:szCs w:val="16"/>
              </w:rPr>
              <w:t>52.48</w:t>
            </w:r>
          </w:p>
        </w:tc>
      </w:tr>
      <w:tr w:rsidR="00AE031E" w:rsidRPr="00AE031E" w:rsidTr="00AE031E">
        <w:trPr>
          <w:trHeight w:val="900"/>
        </w:trPr>
        <w:tc>
          <w:tcPr>
            <w:tcW w:w="3134" w:type="dxa"/>
            <w:tcBorders>
              <w:top w:val="nil"/>
              <w:left w:val="single" w:sz="4" w:space="0" w:color="000000"/>
              <w:bottom w:val="single" w:sz="4" w:space="0" w:color="000000"/>
              <w:right w:val="single" w:sz="4" w:space="0" w:color="000000"/>
            </w:tcBorders>
            <w:shd w:val="clear" w:color="auto" w:fill="auto"/>
            <w:hideMark/>
          </w:tcPr>
          <w:p w:rsidR="00AE031E" w:rsidRPr="00AE031E" w:rsidRDefault="00AE031E" w:rsidP="00AE031E">
            <w:pPr>
              <w:jc w:val="both"/>
              <w:rPr>
                <w:sz w:val="20"/>
                <w:szCs w:val="16"/>
              </w:rPr>
            </w:pPr>
            <w:r w:rsidRPr="00AE031E">
              <w:rPr>
                <w:sz w:val="20"/>
                <w:szCs w:val="16"/>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709" w:type="dxa"/>
            <w:tcBorders>
              <w:top w:val="nil"/>
              <w:left w:val="single" w:sz="8" w:space="0" w:color="000000"/>
              <w:bottom w:val="single" w:sz="4" w:space="0" w:color="000000"/>
              <w:right w:val="single" w:sz="4" w:space="0" w:color="000000"/>
            </w:tcBorders>
            <w:shd w:val="clear" w:color="auto" w:fill="auto"/>
            <w:vAlign w:val="bottom"/>
            <w:hideMark/>
          </w:tcPr>
          <w:p w:rsidR="00AE031E" w:rsidRPr="00AE031E" w:rsidRDefault="00AE031E" w:rsidP="00AE031E">
            <w:pPr>
              <w:jc w:val="center"/>
              <w:rPr>
                <w:sz w:val="20"/>
                <w:szCs w:val="16"/>
              </w:rPr>
            </w:pPr>
            <w:r w:rsidRPr="00AE031E">
              <w:rPr>
                <w:sz w:val="20"/>
                <w:szCs w:val="16"/>
              </w:rPr>
              <w:t>010</w:t>
            </w:r>
          </w:p>
        </w:tc>
        <w:tc>
          <w:tcPr>
            <w:tcW w:w="2362"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center"/>
              <w:rPr>
                <w:sz w:val="20"/>
                <w:szCs w:val="16"/>
              </w:rPr>
            </w:pPr>
            <w:r w:rsidRPr="00AE031E">
              <w:rPr>
                <w:sz w:val="20"/>
                <w:szCs w:val="16"/>
              </w:rPr>
              <w:t>000 11109045100000120</w:t>
            </w:r>
          </w:p>
        </w:tc>
        <w:tc>
          <w:tcPr>
            <w:tcW w:w="1495"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right"/>
              <w:rPr>
                <w:sz w:val="20"/>
                <w:szCs w:val="16"/>
              </w:rPr>
            </w:pPr>
            <w:r w:rsidRPr="00AE031E">
              <w:rPr>
                <w:sz w:val="20"/>
                <w:szCs w:val="16"/>
              </w:rPr>
              <w:t>102 532.00</w:t>
            </w:r>
          </w:p>
        </w:tc>
        <w:tc>
          <w:tcPr>
            <w:tcW w:w="1159"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right"/>
              <w:rPr>
                <w:sz w:val="20"/>
                <w:szCs w:val="16"/>
              </w:rPr>
            </w:pPr>
            <w:r w:rsidRPr="00AE031E">
              <w:rPr>
                <w:sz w:val="20"/>
                <w:szCs w:val="16"/>
              </w:rPr>
              <w:t>53 813.63</w:t>
            </w:r>
          </w:p>
        </w:tc>
        <w:tc>
          <w:tcPr>
            <w:tcW w:w="1221" w:type="dxa"/>
            <w:tcBorders>
              <w:top w:val="nil"/>
              <w:left w:val="nil"/>
              <w:bottom w:val="single" w:sz="4" w:space="0" w:color="auto"/>
              <w:right w:val="single" w:sz="4" w:space="0" w:color="auto"/>
            </w:tcBorders>
            <w:shd w:val="clear" w:color="auto" w:fill="auto"/>
            <w:noWrap/>
            <w:vAlign w:val="bottom"/>
            <w:hideMark/>
          </w:tcPr>
          <w:p w:rsidR="00AE031E" w:rsidRPr="00AE031E" w:rsidRDefault="00AE031E" w:rsidP="00AE031E">
            <w:pPr>
              <w:jc w:val="center"/>
              <w:rPr>
                <w:bCs/>
                <w:sz w:val="20"/>
                <w:szCs w:val="16"/>
              </w:rPr>
            </w:pPr>
            <w:r w:rsidRPr="00AE031E">
              <w:rPr>
                <w:bCs/>
                <w:sz w:val="20"/>
                <w:szCs w:val="16"/>
              </w:rPr>
              <w:t>52.48</w:t>
            </w:r>
          </w:p>
        </w:tc>
      </w:tr>
      <w:tr w:rsidR="00AE031E" w:rsidRPr="00AE031E" w:rsidTr="00AE031E">
        <w:trPr>
          <w:trHeight w:val="450"/>
        </w:trPr>
        <w:tc>
          <w:tcPr>
            <w:tcW w:w="3134" w:type="dxa"/>
            <w:tcBorders>
              <w:top w:val="nil"/>
              <w:left w:val="single" w:sz="4" w:space="0" w:color="000000"/>
              <w:bottom w:val="single" w:sz="4" w:space="0" w:color="000000"/>
              <w:right w:val="single" w:sz="4" w:space="0" w:color="000000"/>
            </w:tcBorders>
            <w:shd w:val="clear" w:color="auto" w:fill="auto"/>
            <w:hideMark/>
          </w:tcPr>
          <w:p w:rsidR="00AE031E" w:rsidRPr="00AE031E" w:rsidRDefault="00AE031E" w:rsidP="00AE031E">
            <w:pPr>
              <w:jc w:val="both"/>
              <w:rPr>
                <w:sz w:val="20"/>
                <w:szCs w:val="16"/>
              </w:rPr>
            </w:pPr>
            <w:r w:rsidRPr="00AE031E">
              <w:rPr>
                <w:sz w:val="20"/>
                <w:szCs w:val="16"/>
              </w:rPr>
              <w:t>ДОХОДЫ ОТ ОКАЗАНИЯ ПЛАТНЫХ УСЛУГ (РАБОТ) И КОМПЕНСАЦИИ ЗАТРАТ ГОСУДАРСТВА</w:t>
            </w:r>
          </w:p>
        </w:tc>
        <w:tc>
          <w:tcPr>
            <w:tcW w:w="709" w:type="dxa"/>
            <w:tcBorders>
              <w:top w:val="nil"/>
              <w:left w:val="single" w:sz="8" w:space="0" w:color="000000"/>
              <w:bottom w:val="single" w:sz="4" w:space="0" w:color="000000"/>
              <w:right w:val="single" w:sz="4" w:space="0" w:color="000000"/>
            </w:tcBorders>
            <w:shd w:val="clear" w:color="auto" w:fill="auto"/>
            <w:vAlign w:val="bottom"/>
            <w:hideMark/>
          </w:tcPr>
          <w:p w:rsidR="00AE031E" w:rsidRPr="00AE031E" w:rsidRDefault="00AE031E" w:rsidP="00AE031E">
            <w:pPr>
              <w:jc w:val="center"/>
              <w:rPr>
                <w:sz w:val="20"/>
                <w:szCs w:val="16"/>
              </w:rPr>
            </w:pPr>
            <w:r w:rsidRPr="00AE031E">
              <w:rPr>
                <w:sz w:val="20"/>
                <w:szCs w:val="16"/>
              </w:rPr>
              <w:t>010</w:t>
            </w:r>
          </w:p>
        </w:tc>
        <w:tc>
          <w:tcPr>
            <w:tcW w:w="2362"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center"/>
              <w:rPr>
                <w:sz w:val="20"/>
                <w:szCs w:val="16"/>
              </w:rPr>
            </w:pPr>
            <w:r w:rsidRPr="00AE031E">
              <w:rPr>
                <w:sz w:val="20"/>
                <w:szCs w:val="16"/>
              </w:rPr>
              <w:t>000 11300000000000000</w:t>
            </w:r>
          </w:p>
        </w:tc>
        <w:tc>
          <w:tcPr>
            <w:tcW w:w="1495"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right"/>
              <w:rPr>
                <w:sz w:val="20"/>
                <w:szCs w:val="16"/>
              </w:rPr>
            </w:pPr>
            <w:r w:rsidRPr="00AE031E">
              <w:rPr>
                <w:sz w:val="20"/>
                <w:szCs w:val="16"/>
              </w:rPr>
              <w:t>58 477.00</w:t>
            </w:r>
          </w:p>
        </w:tc>
        <w:tc>
          <w:tcPr>
            <w:tcW w:w="1159"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right"/>
              <w:rPr>
                <w:sz w:val="20"/>
                <w:szCs w:val="16"/>
              </w:rPr>
            </w:pPr>
            <w:r w:rsidRPr="00AE031E">
              <w:rPr>
                <w:sz w:val="20"/>
                <w:szCs w:val="16"/>
              </w:rPr>
              <w:t>31 700.00</w:t>
            </w:r>
          </w:p>
        </w:tc>
        <w:tc>
          <w:tcPr>
            <w:tcW w:w="1221" w:type="dxa"/>
            <w:tcBorders>
              <w:top w:val="nil"/>
              <w:left w:val="nil"/>
              <w:bottom w:val="single" w:sz="4" w:space="0" w:color="auto"/>
              <w:right w:val="single" w:sz="4" w:space="0" w:color="auto"/>
            </w:tcBorders>
            <w:shd w:val="clear" w:color="auto" w:fill="auto"/>
            <w:noWrap/>
            <w:vAlign w:val="bottom"/>
            <w:hideMark/>
          </w:tcPr>
          <w:p w:rsidR="00AE031E" w:rsidRPr="00AE031E" w:rsidRDefault="00AE031E" w:rsidP="00AE031E">
            <w:pPr>
              <w:jc w:val="center"/>
              <w:rPr>
                <w:bCs/>
                <w:sz w:val="20"/>
                <w:szCs w:val="16"/>
              </w:rPr>
            </w:pPr>
            <w:r w:rsidRPr="00AE031E">
              <w:rPr>
                <w:bCs/>
                <w:sz w:val="20"/>
                <w:szCs w:val="16"/>
              </w:rPr>
              <w:t>54.21</w:t>
            </w:r>
          </w:p>
        </w:tc>
      </w:tr>
      <w:tr w:rsidR="00AE031E" w:rsidRPr="00AE031E" w:rsidTr="00AE031E">
        <w:trPr>
          <w:trHeight w:val="255"/>
        </w:trPr>
        <w:tc>
          <w:tcPr>
            <w:tcW w:w="3134" w:type="dxa"/>
            <w:tcBorders>
              <w:top w:val="nil"/>
              <w:left w:val="single" w:sz="4" w:space="0" w:color="000000"/>
              <w:bottom w:val="single" w:sz="4" w:space="0" w:color="000000"/>
              <w:right w:val="single" w:sz="4" w:space="0" w:color="000000"/>
            </w:tcBorders>
            <w:shd w:val="clear" w:color="auto" w:fill="auto"/>
            <w:hideMark/>
          </w:tcPr>
          <w:p w:rsidR="00AE031E" w:rsidRPr="00AE031E" w:rsidRDefault="00AE031E" w:rsidP="00AE031E">
            <w:pPr>
              <w:jc w:val="both"/>
              <w:rPr>
                <w:sz w:val="20"/>
                <w:szCs w:val="16"/>
              </w:rPr>
            </w:pPr>
            <w:r w:rsidRPr="00AE031E">
              <w:rPr>
                <w:sz w:val="20"/>
                <w:szCs w:val="16"/>
              </w:rPr>
              <w:t>Доходы от оказания платных услуг (работ)</w:t>
            </w:r>
          </w:p>
        </w:tc>
        <w:tc>
          <w:tcPr>
            <w:tcW w:w="709" w:type="dxa"/>
            <w:tcBorders>
              <w:top w:val="nil"/>
              <w:left w:val="single" w:sz="8" w:space="0" w:color="000000"/>
              <w:bottom w:val="single" w:sz="4" w:space="0" w:color="000000"/>
              <w:right w:val="single" w:sz="4" w:space="0" w:color="000000"/>
            </w:tcBorders>
            <w:shd w:val="clear" w:color="auto" w:fill="auto"/>
            <w:vAlign w:val="bottom"/>
            <w:hideMark/>
          </w:tcPr>
          <w:p w:rsidR="00AE031E" w:rsidRPr="00AE031E" w:rsidRDefault="00AE031E" w:rsidP="00AE031E">
            <w:pPr>
              <w:jc w:val="center"/>
              <w:rPr>
                <w:sz w:val="20"/>
                <w:szCs w:val="16"/>
              </w:rPr>
            </w:pPr>
            <w:r w:rsidRPr="00AE031E">
              <w:rPr>
                <w:sz w:val="20"/>
                <w:szCs w:val="16"/>
              </w:rPr>
              <w:t>010</w:t>
            </w:r>
          </w:p>
        </w:tc>
        <w:tc>
          <w:tcPr>
            <w:tcW w:w="2362"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center"/>
              <w:rPr>
                <w:sz w:val="20"/>
                <w:szCs w:val="16"/>
              </w:rPr>
            </w:pPr>
            <w:r w:rsidRPr="00AE031E">
              <w:rPr>
                <w:sz w:val="20"/>
                <w:szCs w:val="16"/>
              </w:rPr>
              <w:t>000 11301000000000130</w:t>
            </w:r>
          </w:p>
        </w:tc>
        <w:tc>
          <w:tcPr>
            <w:tcW w:w="1495"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right"/>
              <w:rPr>
                <w:sz w:val="20"/>
                <w:szCs w:val="16"/>
              </w:rPr>
            </w:pPr>
            <w:r w:rsidRPr="00AE031E">
              <w:rPr>
                <w:sz w:val="20"/>
                <w:szCs w:val="16"/>
              </w:rPr>
              <w:t>58 477.00</w:t>
            </w:r>
          </w:p>
        </w:tc>
        <w:tc>
          <w:tcPr>
            <w:tcW w:w="1159"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right"/>
              <w:rPr>
                <w:sz w:val="20"/>
                <w:szCs w:val="16"/>
              </w:rPr>
            </w:pPr>
            <w:r w:rsidRPr="00AE031E">
              <w:rPr>
                <w:sz w:val="20"/>
                <w:szCs w:val="16"/>
              </w:rPr>
              <w:t>31 700.00</w:t>
            </w:r>
          </w:p>
        </w:tc>
        <w:tc>
          <w:tcPr>
            <w:tcW w:w="1221" w:type="dxa"/>
            <w:tcBorders>
              <w:top w:val="nil"/>
              <w:left w:val="nil"/>
              <w:bottom w:val="single" w:sz="4" w:space="0" w:color="auto"/>
              <w:right w:val="single" w:sz="4" w:space="0" w:color="auto"/>
            </w:tcBorders>
            <w:shd w:val="clear" w:color="auto" w:fill="auto"/>
            <w:noWrap/>
            <w:vAlign w:val="bottom"/>
            <w:hideMark/>
          </w:tcPr>
          <w:p w:rsidR="00AE031E" w:rsidRPr="00AE031E" w:rsidRDefault="00AE031E" w:rsidP="00AE031E">
            <w:pPr>
              <w:jc w:val="center"/>
              <w:rPr>
                <w:bCs/>
                <w:sz w:val="20"/>
                <w:szCs w:val="16"/>
              </w:rPr>
            </w:pPr>
            <w:r w:rsidRPr="00AE031E">
              <w:rPr>
                <w:bCs/>
                <w:sz w:val="20"/>
                <w:szCs w:val="16"/>
              </w:rPr>
              <w:t>54.21</w:t>
            </w:r>
          </w:p>
        </w:tc>
      </w:tr>
      <w:tr w:rsidR="00AE031E" w:rsidRPr="00AE031E" w:rsidTr="00AE031E">
        <w:trPr>
          <w:trHeight w:val="255"/>
        </w:trPr>
        <w:tc>
          <w:tcPr>
            <w:tcW w:w="3134" w:type="dxa"/>
            <w:tcBorders>
              <w:top w:val="nil"/>
              <w:left w:val="single" w:sz="4" w:space="0" w:color="000000"/>
              <w:bottom w:val="single" w:sz="4" w:space="0" w:color="000000"/>
              <w:right w:val="single" w:sz="4" w:space="0" w:color="000000"/>
            </w:tcBorders>
            <w:shd w:val="clear" w:color="auto" w:fill="auto"/>
            <w:hideMark/>
          </w:tcPr>
          <w:p w:rsidR="00AE031E" w:rsidRPr="00AE031E" w:rsidRDefault="00AE031E" w:rsidP="00AE031E">
            <w:pPr>
              <w:jc w:val="both"/>
              <w:rPr>
                <w:sz w:val="20"/>
                <w:szCs w:val="16"/>
              </w:rPr>
            </w:pPr>
            <w:r w:rsidRPr="00AE031E">
              <w:rPr>
                <w:sz w:val="20"/>
                <w:szCs w:val="16"/>
              </w:rPr>
              <w:t>Прочие доходы от оказания платных услуг (работ)</w:t>
            </w:r>
          </w:p>
        </w:tc>
        <w:tc>
          <w:tcPr>
            <w:tcW w:w="709" w:type="dxa"/>
            <w:tcBorders>
              <w:top w:val="nil"/>
              <w:left w:val="single" w:sz="8" w:space="0" w:color="000000"/>
              <w:bottom w:val="single" w:sz="4" w:space="0" w:color="000000"/>
              <w:right w:val="single" w:sz="4" w:space="0" w:color="000000"/>
            </w:tcBorders>
            <w:shd w:val="clear" w:color="auto" w:fill="auto"/>
            <w:vAlign w:val="bottom"/>
            <w:hideMark/>
          </w:tcPr>
          <w:p w:rsidR="00AE031E" w:rsidRPr="00AE031E" w:rsidRDefault="00AE031E" w:rsidP="00AE031E">
            <w:pPr>
              <w:jc w:val="center"/>
              <w:rPr>
                <w:sz w:val="20"/>
                <w:szCs w:val="16"/>
              </w:rPr>
            </w:pPr>
            <w:r w:rsidRPr="00AE031E">
              <w:rPr>
                <w:sz w:val="20"/>
                <w:szCs w:val="16"/>
              </w:rPr>
              <w:t>010</w:t>
            </w:r>
          </w:p>
        </w:tc>
        <w:tc>
          <w:tcPr>
            <w:tcW w:w="2362"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center"/>
              <w:rPr>
                <w:sz w:val="20"/>
                <w:szCs w:val="16"/>
              </w:rPr>
            </w:pPr>
            <w:r w:rsidRPr="00AE031E">
              <w:rPr>
                <w:sz w:val="20"/>
                <w:szCs w:val="16"/>
              </w:rPr>
              <w:t>000 11301990000000130</w:t>
            </w:r>
          </w:p>
        </w:tc>
        <w:tc>
          <w:tcPr>
            <w:tcW w:w="1495"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right"/>
              <w:rPr>
                <w:sz w:val="20"/>
                <w:szCs w:val="16"/>
              </w:rPr>
            </w:pPr>
            <w:r w:rsidRPr="00AE031E">
              <w:rPr>
                <w:sz w:val="20"/>
                <w:szCs w:val="16"/>
              </w:rPr>
              <w:t>58 477.00</w:t>
            </w:r>
          </w:p>
        </w:tc>
        <w:tc>
          <w:tcPr>
            <w:tcW w:w="1159"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right"/>
              <w:rPr>
                <w:sz w:val="20"/>
                <w:szCs w:val="16"/>
              </w:rPr>
            </w:pPr>
            <w:r w:rsidRPr="00AE031E">
              <w:rPr>
                <w:sz w:val="20"/>
                <w:szCs w:val="16"/>
              </w:rPr>
              <w:t>31 700.00</w:t>
            </w:r>
          </w:p>
        </w:tc>
        <w:tc>
          <w:tcPr>
            <w:tcW w:w="1221" w:type="dxa"/>
            <w:tcBorders>
              <w:top w:val="nil"/>
              <w:left w:val="nil"/>
              <w:bottom w:val="single" w:sz="4" w:space="0" w:color="auto"/>
              <w:right w:val="single" w:sz="4" w:space="0" w:color="auto"/>
            </w:tcBorders>
            <w:shd w:val="clear" w:color="auto" w:fill="auto"/>
            <w:noWrap/>
            <w:vAlign w:val="bottom"/>
            <w:hideMark/>
          </w:tcPr>
          <w:p w:rsidR="00AE031E" w:rsidRPr="00AE031E" w:rsidRDefault="00AE031E" w:rsidP="00AE031E">
            <w:pPr>
              <w:jc w:val="center"/>
              <w:rPr>
                <w:bCs/>
                <w:sz w:val="20"/>
                <w:szCs w:val="16"/>
              </w:rPr>
            </w:pPr>
            <w:r w:rsidRPr="00AE031E">
              <w:rPr>
                <w:bCs/>
                <w:sz w:val="20"/>
                <w:szCs w:val="16"/>
              </w:rPr>
              <w:t>54.21</w:t>
            </w:r>
          </w:p>
        </w:tc>
      </w:tr>
      <w:tr w:rsidR="00AE031E" w:rsidRPr="00AE031E" w:rsidTr="00AE031E">
        <w:trPr>
          <w:trHeight w:val="450"/>
        </w:trPr>
        <w:tc>
          <w:tcPr>
            <w:tcW w:w="3134" w:type="dxa"/>
            <w:tcBorders>
              <w:top w:val="nil"/>
              <w:left w:val="single" w:sz="4" w:space="0" w:color="000000"/>
              <w:bottom w:val="single" w:sz="4" w:space="0" w:color="000000"/>
              <w:right w:val="single" w:sz="4" w:space="0" w:color="000000"/>
            </w:tcBorders>
            <w:shd w:val="clear" w:color="auto" w:fill="auto"/>
            <w:hideMark/>
          </w:tcPr>
          <w:p w:rsidR="00AE031E" w:rsidRPr="00AE031E" w:rsidRDefault="00AE031E" w:rsidP="00AE031E">
            <w:pPr>
              <w:jc w:val="both"/>
              <w:rPr>
                <w:sz w:val="20"/>
                <w:szCs w:val="16"/>
              </w:rPr>
            </w:pPr>
            <w:r w:rsidRPr="00AE031E">
              <w:rPr>
                <w:sz w:val="20"/>
                <w:szCs w:val="16"/>
              </w:rPr>
              <w:t>Прочие доходы от оказания платных услуг (работ) получателями средств бюджетов сельских поселений</w:t>
            </w:r>
          </w:p>
        </w:tc>
        <w:tc>
          <w:tcPr>
            <w:tcW w:w="709" w:type="dxa"/>
            <w:tcBorders>
              <w:top w:val="nil"/>
              <w:left w:val="single" w:sz="8" w:space="0" w:color="000000"/>
              <w:bottom w:val="single" w:sz="4" w:space="0" w:color="000000"/>
              <w:right w:val="single" w:sz="4" w:space="0" w:color="000000"/>
            </w:tcBorders>
            <w:shd w:val="clear" w:color="auto" w:fill="auto"/>
            <w:vAlign w:val="bottom"/>
            <w:hideMark/>
          </w:tcPr>
          <w:p w:rsidR="00AE031E" w:rsidRPr="00AE031E" w:rsidRDefault="00AE031E" w:rsidP="00AE031E">
            <w:pPr>
              <w:jc w:val="center"/>
              <w:rPr>
                <w:sz w:val="20"/>
                <w:szCs w:val="16"/>
              </w:rPr>
            </w:pPr>
            <w:r w:rsidRPr="00AE031E">
              <w:rPr>
                <w:sz w:val="20"/>
                <w:szCs w:val="16"/>
              </w:rPr>
              <w:t>010</w:t>
            </w:r>
          </w:p>
        </w:tc>
        <w:tc>
          <w:tcPr>
            <w:tcW w:w="2362"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center"/>
              <w:rPr>
                <w:sz w:val="20"/>
                <w:szCs w:val="16"/>
              </w:rPr>
            </w:pPr>
            <w:r w:rsidRPr="00AE031E">
              <w:rPr>
                <w:sz w:val="20"/>
                <w:szCs w:val="16"/>
              </w:rPr>
              <w:t>000 11301995100000130</w:t>
            </w:r>
          </w:p>
        </w:tc>
        <w:tc>
          <w:tcPr>
            <w:tcW w:w="1495"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right"/>
              <w:rPr>
                <w:sz w:val="20"/>
                <w:szCs w:val="16"/>
              </w:rPr>
            </w:pPr>
            <w:r w:rsidRPr="00AE031E">
              <w:rPr>
                <w:sz w:val="20"/>
                <w:szCs w:val="16"/>
              </w:rPr>
              <w:t>58 477.00</w:t>
            </w:r>
          </w:p>
        </w:tc>
        <w:tc>
          <w:tcPr>
            <w:tcW w:w="1159"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right"/>
              <w:rPr>
                <w:sz w:val="20"/>
                <w:szCs w:val="16"/>
              </w:rPr>
            </w:pPr>
            <w:r w:rsidRPr="00AE031E">
              <w:rPr>
                <w:sz w:val="20"/>
                <w:szCs w:val="16"/>
              </w:rPr>
              <w:t>31 700.00</w:t>
            </w:r>
          </w:p>
        </w:tc>
        <w:tc>
          <w:tcPr>
            <w:tcW w:w="1221" w:type="dxa"/>
            <w:tcBorders>
              <w:top w:val="nil"/>
              <w:left w:val="nil"/>
              <w:bottom w:val="single" w:sz="4" w:space="0" w:color="auto"/>
              <w:right w:val="single" w:sz="4" w:space="0" w:color="auto"/>
            </w:tcBorders>
            <w:shd w:val="clear" w:color="auto" w:fill="auto"/>
            <w:noWrap/>
            <w:vAlign w:val="bottom"/>
            <w:hideMark/>
          </w:tcPr>
          <w:p w:rsidR="00AE031E" w:rsidRPr="00AE031E" w:rsidRDefault="00AE031E" w:rsidP="00AE031E">
            <w:pPr>
              <w:jc w:val="center"/>
              <w:rPr>
                <w:bCs/>
                <w:sz w:val="20"/>
                <w:szCs w:val="16"/>
              </w:rPr>
            </w:pPr>
            <w:r w:rsidRPr="00AE031E">
              <w:rPr>
                <w:bCs/>
                <w:sz w:val="20"/>
                <w:szCs w:val="16"/>
              </w:rPr>
              <w:t>54.21</w:t>
            </w:r>
          </w:p>
        </w:tc>
      </w:tr>
      <w:tr w:rsidR="00AE031E" w:rsidRPr="00AE031E" w:rsidTr="00AE031E">
        <w:trPr>
          <w:trHeight w:val="255"/>
        </w:trPr>
        <w:tc>
          <w:tcPr>
            <w:tcW w:w="3134" w:type="dxa"/>
            <w:tcBorders>
              <w:top w:val="nil"/>
              <w:left w:val="single" w:sz="4" w:space="0" w:color="000000"/>
              <w:bottom w:val="single" w:sz="4" w:space="0" w:color="000000"/>
              <w:right w:val="single" w:sz="4" w:space="0" w:color="000000"/>
            </w:tcBorders>
            <w:shd w:val="clear" w:color="auto" w:fill="auto"/>
            <w:hideMark/>
          </w:tcPr>
          <w:p w:rsidR="00AE031E" w:rsidRPr="00AE031E" w:rsidRDefault="00AE031E" w:rsidP="00AE031E">
            <w:pPr>
              <w:jc w:val="both"/>
              <w:rPr>
                <w:sz w:val="20"/>
                <w:szCs w:val="16"/>
              </w:rPr>
            </w:pPr>
            <w:r w:rsidRPr="00AE031E">
              <w:rPr>
                <w:sz w:val="20"/>
                <w:szCs w:val="16"/>
              </w:rPr>
              <w:t>ДОХОДЫ ОТ ПРОДАЖИ МАТЕРИАЛЬНЫХ И НЕМАТЕРИАЛЬНЫХ АКТИВОВ</w:t>
            </w:r>
          </w:p>
        </w:tc>
        <w:tc>
          <w:tcPr>
            <w:tcW w:w="709" w:type="dxa"/>
            <w:tcBorders>
              <w:top w:val="nil"/>
              <w:left w:val="single" w:sz="8" w:space="0" w:color="000000"/>
              <w:bottom w:val="single" w:sz="4" w:space="0" w:color="000000"/>
              <w:right w:val="single" w:sz="4" w:space="0" w:color="000000"/>
            </w:tcBorders>
            <w:shd w:val="clear" w:color="auto" w:fill="auto"/>
            <w:vAlign w:val="bottom"/>
            <w:hideMark/>
          </w:tcPr>
          <w:p w:rsidR="00AE031E" w:rsidRPr="00AE031E" w:rsidRDefault="00AE031E" w:rsidP="00AE031E">
            <w:pPr>
              <w:jc w:val="center"/>
              <w:rPr>
                <w:sz w:val="20"/>
                <w:szCs w:val="16"/>
              </w:rPr>
            </w:pPr>
            <w:r w:rsidRPr="00AE031E">
              <w:rPr>
                <w:sz w:val="20"/>
                <w:szCs w:val="16"/>
              </w:rPr>
              <w:t>010</w:t>
            </w:r>
          </w:p>
        </w:tc>
        <w:tc>
          <w:tcPr>
            <w:tcW w:w="2362"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center"/>
              <w:rPr>
                <w:sz w:val="20"/>
                <w:szCs w:val="16"/>
              </w:rPr>
            </w:pPr>
            <w:r w:rsidRPr="00AE031E">
              <w:rPr>
                <w:sz w:val="20"/>
                <w:szCs w:val="16"/>
              </w:rPr>
              <w:t>000 11400000000000000</w:t>
            </w:r>
          </w:p>
        </w:tc>
        <w:tc>
          <w:tcPr>
            <w:tcW w:w="1495"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right"/>
              <w:rPr>
                <w:sz w:val="20"/>
                <w:szCs w:val="16"/>
              </w:rPr>
            </w:pPr>
            <w:r w:rsidRPr="00AE031E">
              <w:rPr>
                <w:sz w:val="20"/>
                <w:szCs w:val="16"/>
              </w:rPr>
              <w:t>1 100 000.00</w:t>
            </w:r>
          </w:p>
        </w:tc>
        <w:tc>
          <w:tcPr>
            <w:tcW w:w="1159"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right"/>
              <w:rPr>
                <w:sz w:val="20"/>
                <w:szCs w:val="16"/>
              </w:rPr>
            </w:pPr>
            <w:r w:rsidRPr="00AE031E">
              <w:rPr>
                <w:sz w:val="20"/>
                <w:szCs w:val="16"/>
              </w:rPr>
              <w:t>0.00</w:t>
            </w:r>
          </w:p>
        </w:tc>
        <w:tc>
          <w:tcPr>
            <w:tcW w:w="1221" w:type="dxa"/>
            <w:tcBorders>
              <w:top w:val="nil"/>
              <w:left w:val="nil"/>
              <w:bottom w:val="single" w:sz="4" w:space="0" w:color="auto"/>
              <w:right w:val="single" w:sz="4" w:space="0" w:color="auto"/>
            </w:tcBorders>
            <w:shd w:val="clear" w:color="auto" w:fill="auto"/>
            <w:noWrap/>
            <w:vAlign w:val="bottom"/>
            <w:hideMark/>
          </w:tcPr>
          <w:p w:rsidR="00AE031E" w:rsidRPr="00AE031E" w:rsidRDefault="00AE031E" w:rsidP="00AE031E">
            <w:pPr>
              <w:jc w:val="center"/>
              <w:rPr>
                <w:bCs/>
                <w:sz w:val="20"/>
                <w:szCs w:val="16"/>
              </w:rPr>
            </w:pPr>
            <w:r w:rsidRPr="00AE031E">
              <w:rPr>
                <w:bCs/>
                <w:sz w:val="20"/>
                <w:szCs w:val="16"/>
              </w:rPr>
              <w:t>0.00</w:t>
            </w:r>
          </w:p>
        </w:tc>
      </w:tr>
      <w:tr w:rsidR="00AE031E" w:rsidRPr="00AE031E" w:rsidTr="00AE031E">
        <w:trPr>
          <w:trHeight w:val="450"/>
        </w:trPr>
        <w:tc>
          <w:tcPr>
            <w:tcW w:w="3134" w:type="dxa"/>
            <w:tcBorders>
              <w:top w:val="nil"/>
              <w:left w:val="single" w:sz="4" w:space="0" w:color="000000"/>
              <w:bottom w:val="single" w:sz="4" w:space="0" w:color="000000"/>
              <w:right w:val="single" w:sz="4" w:space="0" w:color="000000"/>
            </w:tcBorders>
            <w:shd w:val="clear" w:color="auto" w:fill="auto"/>
            <w:hideMark/>
          </w:tcPr>
          <w:p w:rsidR="00AE031E" w:rsidRPr="00AE031E" w:rsidRDefault="00AE031E" w:rsidP="00AE031E">
            <w:pPr>
              <w:jc w:val="both"/>
              <w:rPr>
                <w:sz w:val="20"/>
                <w:szCs w:val="16"/>
              </w:rPr>
            </w:pPr>
            <w:r w:rsidRPr="00AE031E">
              <w:rPr>
                <w:sz w:val="20"/>
                <w:szCs w:val="16"/>
              </w:rPr>
              <w:t xml:space="preserve">Доходы от продажи земельных участков, находящихся в государственной и </w:t>
            </w:r>
            <w:r w:rsidRPr="00AE031E">
              <w:rPr>
                <w:sz w:val="20"/>
                <w:szCs w:val="16"/>
              </w:rPr>
              <w:lastRenderedPageBreak/>
              <w:t>муниципальной собственности</w:t>
            </w:r>
          </w:p>
        </w:tc>
        <w:tc>
          <w:tcPr>
            <w:tcW w:w="709" w:type="dxa"/>
            <w:tcBorders>
              <w:top w:val="nil"/>
              <w:left w:val="single" w:sz="8" w:space="0" w:color="000000"/>
              <w:bottom w:val="single" w:sz="4" w:space="0" w:color="000000"/>
              <w:right w:val="single" w:sz="4" w:space="0" w:color="000000"/>
            </w:tcBorders>
            <w:shd w:val="clear" w:color="auto" w:fill="auto"/>
            <w:vAlign w:val="bottom"/>
            <w:hideMark/>
          </w:tcPr>
          <w:p w:rsidR="00AE031E" w:rsidRPr="00AE031E" w:rsidRDefault="00AE031E" w:rsidP="00AE031E">
            <w:pPr>
              <w:jc w:val="center"/>
              <w:rPr>
                <w:sz w:val="20"/>
                <w:szCs w:val="16"/>
              </w:rPr>
            </w:pPr>
            <w:r w:rsidRPr="00AE031E">
              <w:rPr>
                <w:sz w:val="20"/>
                <w:szCs w:val="16"/>
              </w:rPr>
              <w:lastRenderedPageBreak/>
              <w:t>010</w:t>
            </w:r>
          </w:p>
        </w:tc>
        <w:tc>
          <w:tcPr>
            <w:tcW w:w="2362"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center"/>
              <w:rPr>
                <w:sz w:val="20"/>
                <w:szCs w:val="16"/>
              </w:rPr>
            </w:pPr>
            <w:r w:rsidRPr="00AE031E">
              <w:rPr>
                <w:sz w:val="20"/>
                <w:szCs w:val="16"/>
              </w:rPr>
              <w:t>000 11406000000000430</w:t>
            </w:r>
          </w:p>
        </w:tc>
        <w:tc>
          <w:tcPr>
            <w:tcW w:w="1495"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right"/>
              <w:rPr>
                <w:sz w:val="20"/>
                <w:szCs w:val="16"/>
              </w:rPr>
            </w:pPr>
            <w:r w:rsidRPr="00AE031E">
              <w:rPr>
                <w:sz w:val="20"/>
                <w:szCs w:val="16"/>
              </w:rPr>
              <w:t>1 100 000.00</w:t>
            </w:r>
          </w:p>
        </w:tc>
        <w:tc>
          <w:tcPr>
            <w:tcW w:w="1159"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right"/>
              <w:rPr>
                <w:sz w:val="20"/>
                <w:szCs w:val="16"/>
              </w:rPr>
            </w:pPr>
            <w:r w:rsidRPr="00AE031E">
              <w:rPr>
                <w:sz w:val="20"/>
                <w:szCs w:val="16"/>
              </w:rPr>
              <w:t>0.00</w:t>
            </w:r>
          </w:p>
        </w:tc>
        <w:tc>
          <w:tcPr>
            <w:tcW w:w="1221" w:type="dxa"/>
            <w:tcBorders>
              <w:top w:val="nil"/>
              <w:left w:val="nil"/>
              <w:bottom w:val="single" w:sz="4" w:space="0" w:color="auto"/>
              <w:right w:val="single" w:sz="4" w:space="0" w:color="auto"/>
            </w:tcBorders>
            <w:shd w:val="clear" w:color="auto" w:fill="auto"/>
            <w:noWrap/>
            <w:vAlign w:val="bottom"/>
            <w:hideMark/>
          </w:tcPr>
          <w:p w:rsidR="00AE031E" w:rsidRPr="00AE031E" w:rsidRDefault="00AE031E" w:rsidP="00AE031E">
            <w:pPr>
              <w:jc w:val="center"/>
              <w:rPr>
                <w:bCs/>
                <w:sz w:val="20"/>
                <w:szCs w:val="16"/>
              </w:rPr>
            </w:pPr>
            <w:r w:rsidRPr="00AE031E">
              <w:rPr>
                <w:bCs/>
                <w:sz w:val="20"/>
                <w:szCs w:val="16"/>
              </w:rPr>
              <w:t>0.00</w:t>
            </w:r>
          </w:p>
        </w:tc>
      </w:tr>
      <w:tr w:rsidR="00AE031E" w:rsidRPr="00AE031E" w:rsidTr="00AE031E">
        <w:trPr>
          <w:trHeight w:val="675"/>
        </w:trPr>
        <w:tc>
          <w:tcPr>
            <w:tcW w:w="3134" w:type="dxa"/>
            <w:tcBorders>
              <w:top w:val="nil"/>
              <w:left w:val="single" w:sz="4" w:space="0" w:color="000000"/>
              <w:bottom w:val="single" w:sz="4" w:space="0" w:color="000000"/>
              <w:right w:val="single" w:sz="4" w:space="0" w:color="000000"/>
            </w:tcBorders>
            <w:shd w:val="clear" w:color="auto" w:fill="auto"/>
            <w:hideMark/>
          </w:tcPr>
          <w:p w:rsidR="00AE031E" w:rsidRPr="00AE031E" w:rsidRDefault="00AE031E" w:rsidP="00AE031E">
            <w:pPr>
              <w:jc w:val="both"/>
              <w:rPr>
                <w:sz w:val="20"/>
                <w:szCs w:val="16"/>
              </w:rPr>
            </w:pPr>
            <w:r w:rsidRPr="00AE031E">
              <w:rPr>
                <w:sz w:val="20"/>
                <w:szCs w:val="16"/>
              </w:rPr>
              <w:lastRenderedPageBreak/>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709" w:type="dxa"/>
            <w:tcBorders>
              <w:top w:val="nil"/>
              <w:left w:val="single" w:sz="8" w:space="0" w:color="000000"/>
              <w:bottom w:val="single" w:sz="4" w:space="0" w:color="000000"/>
              <w:right w:val="single" w:sz="4" w:space="0" w:color="000000"/>
            </w:tcBorders>
            <w:shd w:val="clear" w:color="auto" w:fill="auto"/>
            <w:vAlign w:val="bottom"/>
            <w:hideMark/>
          </w:tcPr>
          <w:p w:rsidR="00AE031E" w:rsidRPr="00AE031E" w:rsidRDefault="00AE031E" w:rsidP="00AE031E">
            <w:pPr>
              <w:jc w:val="center"/>
              <w:rPr>
                <w:sz w:val="20"/>
                <w:szCs w:val="16"/>
              </w:rPr>
            </w:pPr>
            <w:r w:rsidRPr="00AE031E">
              <w:rPr>
                <w:sz w:val="20"/>
                <w:szCs w:val="16"/>
              </w:rPr>
              <w:t>010</w:t>
            </w:r>
          </w:p>
        </w:tc>
        <w:tc>
          <w:tcPr>
            <w:tcW w:w="2362"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center"/>
              <w:rPr>
                <w:sz w:val="20"/>
                <w:szCs w:val="16"/>
              </w:rPr>
            </w:pPr>
            <w:r w:rsidRPr="00AE031E">
              <w:rPr>
                <w:sz w:val="20"/>
                <w:szCs w:val="16"/>
              </w:rPr>
              <w:t>000 11406020000000430</w:t>
            </w:r>
          </w:p>
        </w:tc>
        <w:tc>
          <w:tcPr>
            <w:tcW w:w="1495"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right"/>
              <w:rPr>
                <w:sz w:val="20"/>
                <w:szCs w:val="16"/>
              </w:rPr>
            </w:pPr>
            <w:r w:rsidRPr="00AE031E">
              <w:rPr>
                <w:sz w:val="20"/>
                <w:szCs w:val="16"/>
              </w:rPr>
              <w:t>1 100 000.00</w:t>
            </w:r>
          </w:p>
        </w:tc>
        <w:tc>
          <w:tcPr>
            <w:tcW w:w="1159"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right"/>
              <w:rPr>
                <w:sz w:val="20"/>
                <w:szCs w:val="16"/>
              </w:rPr>
            </w:pPr>
            <w:r w:rsidRPr="00AE031E">
              <w:rPr>
                <w:sz w:val="20"/>
                <w:szCs w:val="16"/>
              </w:rPr>
              <w:t>0.00</w:t>
            </w:r>
          </w:p>
        </w:tc>
        <w:tc>
          <w:tcPr>
            <w:tcW w:w="1221" w:type="dxa"/>
            <w:tcBorders>
              <w:top w:val="nil"/>
              <w:left w:val="nil"/>
              <w:bottom w:val="single" w:sz="4" w:space="0" w:color="auto"/>
              <w:right w:val="single" w:sz="4" w:space="0" w:color="auto"/>
            </w:tcBorders>
            <w:shd w:val="clear" w:color="auto" w:fill="auto"/>
            <w:noWrap/>
            <w:vAlign w:val="bottom"/>
            <w:hideMark/>
          </w:tcPr>
          <w:p w:rsidR="00AE031E" w:rsidRPr="00AE031E" w:rsidRDefault="00AE031E" w:rsidP="00AE031E">
            <w:pPr>
              <w:jc w:val="center"/>
              <w:rPr>
                <w:bCs/>
                <w:sz w:val="20"/>
                <w:szCs w:val="16"/>
              </w:rPr>
            </w:pPr>
            <w:r w:rsidRPr="00AE031E">
              <w:rPr>
                <w:bCs/>
                <w:sz w:val="20"/>
                <w:szCs w:val="16"/>
              </w:rPr>
              <w:t>0.00</w:t>
            </w:r>
          </w:p>
        </w:tc>
      </w:tr>
      <w:tr w:rsidR="00AE031E" w:rsidRPr="00AE031E" w:rsidTr="00AE031E">
        <w:trPr>
          <w:trHeight w:val="675"/>
        </w:trPr>
        <w:tc>
          <w:tcPr>
            <w:tcW w:w="3134" w:type="dxa"/>
            <w:tcBorders>
              <w:top w:val="nil"/>
              <w:left w:val="single" w:sz="4" w:space="0" w:color="000000"/>
              <w:bottom w:val="single" w:sz="4" w:space="0" w:color="000000"/>
              <w:right w:val="single" w:sz="4" w:space="0" w:color="000000"/>
            </w:tcBorders>
            <w:shd w:val="clear" w:color="auto" w:fill="auto"/>
            <w:hideMark/>
          </w:tcPr>
          <w:p w:rsidR="00AE031E" w:rsidRPr="00AE031E" w:rsidRDefault="00AE031E" w:rsidP="00AE031E">
            <w:pPr>
              <w:jc w:val="both"/>
              <w:rPr>
                <w:sz w:val="20"/>
                <w:szCs w:val="16"/>
              </w:rPr>
            </w:pPr>
            <w:r w:rsidRPr="00AE031E">
              <w:rPr>
                <w:sz w:val="20"/>
                <w:szCs w:val="16"/>
              </w:rPr>
              <w:t>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w:t>
            </w:r>
          </w:p>
        </w:tc>
        <w:tc>
          <w:tcPr>
            <w:tcW w:w="709" w:type="dxa"/>
            <w:tcBorders>
              <w:top w:val="nil"/>
              <w:left w:val="single" w:sz="8" w:space="0" w:color="000000"/>
              <w:bottom w:val="single" w:sz="4" w:space="0" w:color="000000"/>
              <w:right w:val="single" w:sz="4" w:space="0" w:color="000000"/>
            </w:tcBorders>
            <w:shd w:val="clear" w:color="auto" w:fill="auto"/>
            <w:vAlign w:val="bottom"/>
            <w:hideMark/>
          </w:tcPr>
          <w:p w:rsidR="00AE031E" w:rsidRPr="00AE031E" w:rsidRDefault="00AE031E" w:rsidP="00AE031E">
            <w:pPr>
              <w:jc w:val="center"/>
              <w:rPr>
                <w:sz w:val="20"/>
                <w:szCs w:val="16"/>
              </w:rPr>
            </w:pPr>
            <w:r w:rsidRPr="00AE031E">
              <w:rPr>
                <w:sz w:val="20"/>
                <w:szCs w:val="16"/>
              </w:rPr>
              <w:t>010</w:t>
            </w:r>
          </w:p>
        </w:tc>
        <w:tc>
          <w:tcPr>
            <w:tcW w:w="2362"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center"/>
              <w:rPr>
                <w:sz w:val="20"/>
                <w:szCs w:val="16"/>
              </w:rPr>
            </w:pPr>
            <w:r w:rsidRPr="00AE031E">
              <w:rPr>
                <w:sz w:val="20"/>
                <w:szCs w:val="16"/>
              </w:rPr>
              <w:t>000 11406025100000430</w:t>
            </w:r>
          </w:p>
        </w:tc>
        <w:tc>
          <w:tcPr>
            <w:tcW w:w="1495"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right"/>
              <w:rPr>
                <w:sz w:val="20"/>
                <w:szCs w:val="16"/>
              </w:rPr>
            </w:pPr>
            <w:r w:rsidRPr="00AE031E">
              <w:rPr>
                <w:sz w:val="20"/>
                <w:szCs w:val="16"/>
              </w:rPr>
              <w:t>1 100 000.00</w:t>
            </w:r>
          </w:p>
        </w:tc>
        <w:tc>
          <w:tcPr>
            <w:tcW w:w="1159"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right"/>
              <w:rPr>
                <w:sz w:val="20"/>
                <w:szCs w:val="16"/>
              </w:rPr>
            </w:pPr>
            <w:r w:rsidRPr="00AE031E">
              <w:rPr>
                <w:sz w:val="20"/>
                <w:szCs w:val="16"/>
              </w:rPr>
              <w:t>0.00</w:t>
            </w:r>
          </w:p>
        </w:tc>
        <w:tc>
          <w:tcPr>
            <w:tcW w:w="1221" w:type="dxa"/>
            <w:tcBorders>
              <w:top w:val="nil"/>
              <w:left w:val="nil"/>
              <w:bottom w:val="single" w:sz="4" w:space="0" w:color="auto"/>
              <w:right w:val="single" w:sz="4" w:space="0" w:color="auto"/>
            </w:tcBorders>
            <w:shd w:val="clear" w:color="auto" w:fill="auto"/>
            <w:noWrap/>
            <w:vAlign w:val="bottom"/>
            <w:hideMark/>
          </w:tcPr>
          <w:p w:rsidR="00AE031E" w:rsidRPr="00AE031E" w:rsidRDefault="00AE031E" w:rsidP="00AE031E">
            <w:pPr>
              <w:jc w:val="center"/>
              <w:rPr>
                <w:bCs/>
                <w:sz w:val="20"/>
                <w:szCs w:val="16"/>
              </w:rPr>
            </w:pPr>
            <w:r w:rsidRPr="00AE031E">
              <w:rPr>
                <w:bCs/>
                <w:sz w:val="20"/>
                <w:szCs w:val="16"/>
              </w:rPr>
              <w:t>0.00</w:t>
            </w:r>
          </w:p>
        </w:tc>
      </w:tr>
      <w:tr w:rsidR="00AE031E" w:rsidRPr="00AE031E" w:rsidTr="00AE031E">
        <w:trPr>
          <w:trHeight w:val="255"/>
        </w:trPr>
        <w:tc>
          <w:tcPr>
            <w:tcW w:w="3134" w:type="dxa"/>
            <w:tcBorders>
              <w:top w:val="nil"/>
              <w:left w:val="single" w:sz="4" w:space="0" w:color="000000"/>
              <w:bottom w:val="single" w:sz="4" w:space="0" w:color="000000"/>
              <w:right w:val="single" w:sz="4" w:space="0" w:color="000000"/>
            </w:tcBorders>
            <w:shd w:val="clear" w:color="auto" w:fill="auto"/>
            <w:hideMark/>
          </w:tcPr>
          <w:p w:rsidR="00AE031E" w:rsidRPr="00AE031E" w:rsidRDefault="00AE031E" w:rsidP="00AE031E">
            <w:pPr>
              <w:jc w:val="both"/>
              <w:rPr>
                <w:sz w:val="20"/>
                <w:szCs w:val="16"/>
              </w:rPr>
            </w:pPr>
            <w:r w:rsidRPr="00AE031E">
              <w:rPr>
                <w:sz w:val="20"/>
                <w:szCs w:val="16"/>
              </w:rPr>
              <w:t>ШТРАФЫ, САНКЦИИ, ВОЗМЕЩЕНИЕ УЩЕРБА</w:t>
            </w:r>
          </w:p>
        </w:tc>
        <w:tc>
          <w:tcPr>
            <w:tcW w:w="709" w:type="dxa"/>
            <w:tcBorders>
              <w:top w:val="nil"/>
              <w:left w:val="single" w:sz="8" w:space="0" w:color="000000"/>
              <w:bottom w:val="single" w:sz="4" w:space="0" w:color="000000"/>
              <w:right w:val="single" w:sz="4" w:space="0" w:color="000000"/>
            </w:tcBorders>
            <w:shd w:val="clear" w:color="auto" w:fill="auto"/>
            <w:vAlign w:val="bottom"/>
            <w:hideMark/>
          </w:tcPr>
          <w:p w:rsidR="00AE031E" w:rsidRPr="00AE031E" w:rsidRDefault="00AE031E" w:rsidP="00AE031E">
            <w:pPr>
              <w:jc w:val="center"/>
              <w:rPr>
                <w:sz w:val="20"/>
                <w:szCs w:val="16"/>
              </w:rPr>
            </w:pPr>
            <w:r w:rsidRPr="00AE031E">
              <w:rPr>
                <w:sz w:val="20"/>
                <w:szCs w:val="16"/>
              </w:rPr>
              <w:t>010</w:t>
            </w:r>
          </w:p>
        </w:tc>
        <w:tc>
          <w:tcPr>
            <w:tcW w:w="2362"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center"/>
              <w:rPr>
                <w:sz w:val="20"/>
                <w:szCs w:val="16"/>
              </w:rPr>
            </w:pPr>
            <w:r w:rsidRPr="00AE031E">
              <w:rPr>
                <w:sz w:val="20"/>
                <w:szCs w:val="16"/>
              </w:rPr>
              <w:t>000 11600000000000000</w:t>
            </w:r>
          </w:p>
        </w:tc>
        <w:tc>
          <w:tcPr>
            <w:tcW w:w="1495"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right"/>
              <w:rPr>
                <w:sz w:val="20"/>
                <w:szCs w:val="16"/>
              </w:rPr>
            </w:pPr>
            <w:r w:rsidRPr="00AE031E">
              <w:rPr>
                <w:sz w:val="20"/>
                <w:szCs w:val="16"/>
              </w:rPr>
              <w:t>88.00</w:t>
            </w:r>
          </w:p>
        </w:tc>
        <w:tc>
          <w:tcPr>
            <w:tcW w:w="1159"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right"/>
              <w:rPr>
                <w:sz w:val="20"/>
                <w:szCs w:val="16"/>
              </w:rPr>
            </w:pPr>
            <w:r w:rsidRPr="00AE031E">
              <w:rPr>
                <w:sz w:val="20"/>
                <w:szCs w:val="16"/>
              </w:rPr>
              <w:t>87.93</w:t>
            </w:r>
          </w:p>
        </w:tc>
        <w:tc>
          <w:tcPr>
            <w:tcW w:w="1221" w:type="dxa"/>
            <w:tcBorders>
              <w:top w:val="nil"/>
              <w:left w:val="nil"/>
              <w:bottom w:val="single" w:sz="4" w:space="0" w:color="auto"/>
              <w:right w:val="single" w:sz="4" w:space="0" w:color="auto"/>
            </w:tcBorders>
            <w:shd w:val="clear" w:color="auto" w:fill="auto"/>
            <w:noWrap/>
            <w:vAlign w:val="bottom"/>
            <w:hideMark/>
          </w:tcPr>
          <w:p w:rsidR="00AE031E" w:rsidRPr="00AE031E" w:rsidRDefault="00AE031E" w:rsidP="00AE031E">
            <w:pPr>
              <w:jc w:val="center"/>
              <w:rPr>
                <w:bCs/>
                <w:sz w:val="20"/>
                <w:szCs w:val="16"/>
              </w:rPr>
            </w:pPr>
            <w:r w:rsidRPr="00AE031E">
              <w:rPr>
                <w:bCs/>
                <w:sz w:val="20"/>
                <w:szCs w:val="16"/>
              </w:rPr>
              <w:t>99.92</w:t>
            </w:r>
          </w:p>
        </w:tc>
      </w:tr>
      <w:tr w:rsidR="00AE031E" w:rsidRPr="00AE031E" w:rsidTr="00AE031E">
        <w:trPr>
          <w:trHeight w:val="450"/>
        </w:trPr>
        <w:tc>
          <w:tcPr>
            <w:tcW w:w="3134" w:type="dxa"/>
            <w:tcBorders>
              <w:top w:val="nil"/>
              <w:left w:val="single" w:sz="4" w:space="0" w:color="000000"/>
              <w:bottom w:val="single" w:sz="4" w:space="0" w:color="000000"/>
              <w:right w:val="single" w:sz="4" w:space="0" w:color="000000"/>
            </w:tcBorders>
            <w:shd w:val="clear" w:color="auto" w:fill="auto"/>
            <w:hideMark/>
          </w:tcPr>
          <w:p w:rsidR="00AE031E" w:rsidRPr="00AE031E" w:rsidRDefault="00AE031E" w:rsidP="00AE031E">
            <w:pPr>
              <w:jc w:val="both"/>
              <w:rPr>
                <w:sz w:val="20"/>
                <w:szCs w:val="16"/>
              </w:rPr>
            </w:pPr>
            <w:r w:rsidRPr="00AE031E">
              <w:rPr>
                <w:sz w:val="20"/>
                <w:szCs w:val="16"/>
              </w:rPr>
              <w:t>Денежные взыскания (штрафы), установленные законами субъектов Российской Федерации за несоблюдение муниципальных правовых актов</w:t>
            </w:r>
          </w:p>
        </w:tc>
        <w:tc>
          <w:tcPr>
            <w:tcW w:w="709" w:type="dxa"/>
            <w:tcBorders>
              <w:top w:val="nil"/>
              <w:left w:val="single" w:sz="8" w:space="0" w:color="000000"/>
              <w:bottom w:val="single" w:sz="4" w:space="0" w:color="000000"/>
              <w:right w:val="single" w:sz="4" w:space="0" w:color="000000"/>
            </w:tcBorders>
            <w:shd w:val="clear" w:color="auto" w:fill="auto"/>
            <w:vAlign w:val="bottom"/>
            <w:hideMark/>
          </w:tcPr>
          <w:p w:rsidR="00AE031E" w:rsidRPr="00AE031E" w:rsidRDefault="00AE031E" w:rsidP="00AE031E">
            <w:pPr>
              <w:jc w:val="center"/>
              <w:rPr>
                <w:sz w:val="20"/>
                <w:szCs w:val="16"/>
              </w:rPr>
            </w:pPr>
            <w:r w:rsidRPr="00AE031E">
              <w:rPr>
                <w:sz w:val="20"/>
                <w:szCs w:val="16"/>
              </w:rPr>
              <w:t>010</w:t>
            </w:r>
          </w:p>
        </w:tc>
        <w:tc>
          <w:tcPr>
            <w:tcW w:w="2362"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center"/>
              <w:rPr>
                <w:sz w:val="20"/>
                <w:szCs w:val="16"/>
              </w:rPr>
            </w:pPr>
            <w:r w:rsidRPr="00AE031E">
              <w:rPr>
                <w:sz w:val="20"/>
                <w:szCs w:val="16"/>
              </w:rPr>
              <w:t>000 11651000020000140</w:t>
            </w:r>
          </w:p>
        </w:tc>
        <w:tc>
          <w:tcPr>
            <w:tcW w:w="1495"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right"/>
              <w:rPr>
                <w:sz w:val="20"/>
                <w:szCs w:val="16"/>
              </w:rPr>
            </w:pPr>
            <w:r w:rsidRPr="00AE031E">
              <w:rPr>
                <w:sz w:val="20"/>
                <w:szCs w:val="16"/>
              </w:rPr>
              <w:t>88.00</w:t>
            </w:r>
          </w:p>
        </w:tc>
        <w:tc>
          <w:tcPr>
            <w:tcW w:w="1159"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right"/>
              <w:rPr>
                <w:sz w:val="20"/>
                <w:szCs w:val="16"/>
              </w:rPr>
            </w:pPr>
            <w:r w:rsidRPr="00AE031E">
              <w:rPr>
                <w:sz w:val="20"/>
                <w:szCs w:val="16"/>
              </w:rPr>
              <w:t>87.93</w:t>
            </w:r>
          </w:p>
        </w:tc>
        <w:tc>
          <w:tcPr>
            <w:tcW w:w="1221" w:type="dxa"/>
            <w:tcBorders>
              <w:top w:val="nil"/>
              <w:left w:val="nil"/>
              <w:bottom w:val="single" w:sz="4" w:space="0" w:color="auto"/>
              <w:right w:val="single" w:sz="4" w:space="0" w:color="auto"/>
            </w:tcBorders>
            <w:shd w:val="clear" w:color="auto" w:fill="auto"/>
            <w:noWrap/>
            <w:vAlign w:val="bottom"/>
            <w:hideMark/>
          </w:tcPr>
          <w:p w:rsidR="00AE031E" w:rsidRPr="00AE031E" w:rsidRDefault="00AE031E" w:rsidP="00AE031E">
            <w:pPr>
              <w:jc w:val="center"/>
              <w:rPr>
                <w:bCs/>
                <w:sz w:val="20"/>
                <w:szCs w:val="16"/>
              </w:rPr>
            </w:pPr>
            <w:r w:rsidRPr="00AE031E">
              <w:rPr>
                <w:bCs/>
                <w:sz w:val="20"/>
                <w:szCs w:val="16"/>
              </w:rPr>
              <w:t>99.92</w:t>
            </w:r>
          </w:p>
        </w:tc>
      </w:tr>
      <w:tr w:rsidR="00AE031E" w:rsidRPr="00AE031E" w:rsidTr="00AE031E">
        <w:trPr>
          <w:trHeight w:val="675"/>
        </w:trPr>
        <w:tc>
          <w:tcPr>
            <w:tcW w:w="3134" w:type="dxa"/>
            <w:tcBorders>
              <w:top w:val="nil"/>
              <w:left w:val="single" w:sz="4" w:space="0" w:color="000000"/>
              <w:bottom w:val="single" w:sz="4" w:space="0" w:color="000000"/>
              <w:right w:val="single" w:sz="4" w:space="0" w:color="000000"/>
            </w:tcBorders>
            <w:shd w:val="clear" w:color="auto" w:fill="auto"/>
            <w:hideMark/>
          </w:tcPr>
          <w:p w:rsidR="00AE031E" w:rsidRPr="00AE031E" w:rsidRDefault="00AE031E" w:rsidP="00AE031E">
            <w:pPr>
              <w:jc w:val="both"/>
              <w:rPr>
                <w:sz w:val="20"/>
                <w:szCs w:val="16"/>
              </w:rPr>
            </w:pPr>
            <w:r w:rsidRPr="00AE031E">
              <w:rPr>
                <w:sz w:val="20"/>
                <w:szCs w:val="16"/>
              </w:rPr>
              <w:t>Денежные взыскания (штрафы), установленные законами субъектов Российской Федерации за несоблюдение муниципальных правовых актов, зачисляемые в бюджеты поселений</w:t>
            </w:r>
          </w:p>
        </w:tc>
        <w:tc>
          <w:tcPr>
            <w:tcW w:w="709" w:type="dxa"/>
            <w:tcBorders>
              <w:top w:val="nil"/>
              <w:left w:val="single" w:sz="8" w:space="0" w:color="000000"/>
              <w:bottom w:val="single" w:sz="4" w:space="0" w:color="000000"/>
              <w:right w:val="single" w:sz="4" w:space="0" w:color="000000"/>
            </w:tcBorders>
            <w:shd w:val="clear" w:color="auto" w:fill="auto"/>
            <w:vAlign w:val="bottom"/>
            <w:hideMark/>
          </w:tcPr>
          <w:p w:rsidR="00AE031E" w:rsidRPr="00AE031E" w:rsidRDefault="00AE031E" w:rsidP="00AE031E">
            <w:pPr>
              <w:jc w:val="center"/>
              <w:rPr>
                <w:sz w:val="20"/>
                <w:szCs w:val="16"/>
              </w:rPr>
            </w:pPr>
            <w:r w:rsidRPr="00AE031E">
              <w:rPr>
                <w:sz w:val="20"/>
                <w:szCs w:val="16"/>
              </w:rPr>
              <w:t>010</w:t>
            </w:r>
          </w:p>
        </w:tc>
        <w:tc>
          <w:tcPr>
            <w:tcW w:w="2362"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center"/>
              <w:rPr>
                <w:sz w:val="20"/>
                <w:szCs w:val="16"/>
              </w:rPr>
            </w:pPr>
            <w:r w:rsidRPr="00AE031E">
              <w:rPr>
                <w:sz w:val="20"/>
                <w:szCs w:val="16"/>
              </w:rPr>
              <w:t>000 11651040020000140</w:t>
            </w:r>
          </w:p>
        </w:tc>
        <w:tc>
          <w:tcPr>
            <w:tcW w:w="1495"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right"/>
              <w:rPr>
                <w:sz w:val="20"/>
                <w:szCs w:val="16"/>
              </w:rPr>
            </w:pPr>
            <w:r w:rsidRPr="00AE031E">
              <w:rPr>
                <w:sz w:val="20"/>
                <w:szCs w:val="16"/>
              </w:rPr>
              <w:t>88.00</w:t>
            </w:r>
          </w:p>
        </w:tc>
        <w:tc>
          <w:tcPr>
            <w:tcW w:w="1159"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right"/>
              <w:rPr>
                <w:sz w:val="20"/>
                <w:szCs w:val="16"/>
              </w:rPr>
            </w:pPr>
            <w:r w:rsidRPr="00AE031E">
              <w:rPr>
                <w:sz w:val="20"/>
                <w:szCs w:val="16"/>
              </w:rPr>
              <w:t>87.93</w:t>
            </w:r>
          </w:p>
        </w:tc>
        <w:tc>
          <w:tcPr>
            <w:tcW w:w="1221" w:type="dxa"/>
            <w:tcBorders>
              <w:top w:val="nil"/>
              <w:left w:val="nil"/>
              <w:bottom w:val="single" w:sz="4" w:space="0" w:color="auto"/>
              <w:right w:val="single" w:sz="4" w:space="0" w:color="auto"/>
            </w:tcBorders>
            <w:shd w:val="clear" w:color="auto" w:fill="auto"/>
            <w:noWrap/>
            <w:vAlign w:val="bottom"/>
            <w:hideMark/>
          </w:tcPr>
          <w:p w:rsidR="00AE031E" w:rsidRPr="00AE031E" w:rsidRDefault="00AE031E" w:rsidP="00AE031E">
            <w:pPr>
              <w:jc w:val="center"/>
              <w:rPr>
                <w:bCs/>
                <w:sz w:val="20"/>
                <w:szCs w:val="16"/>
              </w:rPr>
            </w:pPr>
            <w:r w:rsidRPr="00AE031E">
              <w:rPr>
                <w:bCs/>
                <w:sz w:val="20"/>
                <w:szCs w:val="16"/>
              </w:rPr>
              <w:t>99.92</w:t>
            </w:r>
          </w:p>
        </w:tc>
      </w:tr>
      <w:tr w:rsidR="00AE031E" w:rsidRPr="00AE031E" w:rsidTr="00AE031E">
        <w:trPr>
          <w:trHeight w:val="255"/>
        </w:trPr>
        <w:tc>
          <w:tcPr>
            <w:tcW w:w="3134" w:type="dxa"/>
            <w:tcBorders>
              <w:top w:val="nil"/>
              <w:left w:val="single" w:sz="4" w:space="0" w:color="000000"/>
              <w:bottom w:val="single" w:sz="4" w:space="0" w:color="000000"/>
              <w:right w:val="single" w:sz="4" w:space="0" w:color="000000"/>
            </w:tcBorders>
            <w:shd w:val="clear" w:color="auto" w:fill="auto"/>
            <w:hideMark/>
          </w:tcPr>
          <w:p w:rsidR="00AE031E" w:rsidRPr="00AE031E" w:rsidRDefault="00AE031E" w:rsidP="00AE031E">
            <w:pPr>
              <w:jc w:val="both"/>
              <w:rPr>
                <w:sz w:val="20"/>
                <w:szCs w:val="16"/>
              </w:rPr>
            </w:pPr>
            <w:r w:rsidRPr="00AE031E">
              <w:rPr>
                <w:sz w:val="20"/>
                <w:szCs w:val="16"/>
              </w:rPr>
              <w:t>БЕЗВОЗМЕЗДНЫЕ ПОСТУПЛЕНИЯ</w:t>
            </w:r>
          </w:p>
        </w:tc>
        <w:tc>
          <w:tcPr>
            <w:tcW w:w="709" w:type="dxa"/>
            <w:tcBorders>
              <w:top w:val="nil"/>
              <w:left w:val="single" w:sz="8" w:space="0" w:color="000000"/>
              <w:bottom w:val="single" w:sz="4" w:space="0" w:color="000000"/>
              <w:right w:val="single" w:sz="4" w:space="0" w:color="000000"/>
            </w:tcBorders>
            <w:shd w:val="clear" w:color="auto" w:fill="auto"/>
            <w:vAlign w:val="bottom"/>
            <w:hideMark/>
          </w:tcPr>
          <w:p w:rsidR="00AE031E" w:rsidRPr="00AE031E" w:rsidRDefault="00AE031E" w:rsidP="00AE031E">
            <w:pPr>
              <w:jc w:val="center"/>
              <w:rPr>
                <w:sz w:val="20"/>
                <w:szCs w:val="16"/>
              </w:rPr>
            </w:pPr>
            <w:r w:rsidRPr="00AE031E">
              <w:rPr>
                <w:sz w:val="20"/>
                <w:szCs w:val="16"/>
              </w:rPr>
              <w:t>010</w:t>
            </w:r>
          </w:p>
        </w:tc>
        <w:tc>
          <w:tcPr>
            <w:tcW w:w="2362"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center"/>
              <w:rPr>
                <w:sz w:val="20"/>
                <w:szCs w:val="16"/>
              </w:rPr>
            </w:pPr>
            <w:r w:rsidRPr="00AE031E">
              <w:rPr>
                <w:sz w:val="20"/>
                <w:szCs w:val="16"/>
              </w:rPr>
              <w:t>000 20000000000000000</w:t>
            </w:r>
          </w:p>
        </w:tc>
        <w:tc>
          <w:tcPr>
            <w:tcW w:w="1495"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right"/>
              <w:rPr>
                <w:sz w:val="20"/>
                <w:szCs w:val="16"/>
              </w:rPr>
            </w:pPr>
            <w:r w:rsidRPr="00AE031E">
              <w:rPr>
                <w:sz w:val="20"/>
                <w:szCs w:val="16"/>
              </w:rPr>
              <w:t>2 607 822.00</w:t>
            </w:r>
          </w:p>
        </w:tc>
        <w:tc>
          <w:tcPr>
            <w:tcW w:w="1159"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right"/>
              <w:rPr>
                <w:sz w:val="20"/>
                <w:szCs w:val="16"/>
              </w:rPr>
            </w:pPr>
            <w:r w:rsidRPr="00AE031E">
              <w:rPr>
                <w:sz w:val="20"/>
                <w:szCs w:val="16"/>
              </w:rPr>
              <w:t>1 420 036.85</w:t>
            </w:r>
          </w:p>
        </w:tc>
        <w:tc>
          <w:tcPr>
            <w:tcW w:w="1221" w:type="dxa"/>
            <w:tcBorders>
              <w:top w:val="nil"/>
              <w:left w:val="nil"/>
              <w:bottom w:val="single" w:sz="4" w:space="0" w:color="auto"/>
              <w:right w:val="single" w:sz="4" w:space="0" w:color="auto"/>
            </w:tcBorders>
            <w:shd w:val="clear" w:color="auto" w:fill="auto"/>
            <w:noWrap/>
            <w:vAlign w:val="bottom"/>
            <w:hideMark/>
          </w:tcPr>
          <w:p w:rsidR="00AE031E" w:rsidRPr="00AE031E" w:rsidRDefault="00AE031E" w:rsidP="00AE031E">
            <w:pPr>
              <w:jc w:val="center"/>
              <w:rPr>
                <w:bCs/>
                <w:sz w:val="20"/>
                <w:szCs w:val="16"/>
              </w:rPr>
            </w:pPr>
            <w:r w:rsidRPr="00AE031E">
              <w:rPr>
                <w:bCs/>
                <w:sz w:val="20"/>
                <w:szCs w:val="16"/>
              </w:rPr>
              <w:t>54.45</w:t>
            </w:r>
          </w:p>
        </w:tc>
      </w:tr>
      <w:tr w:rsidR="00AE031E" w:rsidRPr="00AE031E" w:rsidTr="00AE031E">
        <w:trPr>
          <w:trHeight w:val="450"/>
        </w:trPr>
        <w:tc>
          <w:tcPr>
            <w:tcW w:w="3134" w:type="dxa"/>
            <w:tcBorders>
              <w:top w:val="nil"/>
              <w:left w:val="single" w:sz="4" w:space="0" w:color="000000"/>
              <w:bottom w:val="single" w:sz="4" w:space="0" w:color="000000"/>
              <w:right w:val="single" w:sz="4" w:space="0" w:color="000000"/>
            </w:tcBorders>
            <w:shd w:val="clear" w:color="auto" w:fill="auto"/>
            <w:hideMark/>
          </w:tcPr>
          <w:p w:rsidR="00AE031E" w:rsidRPr="00AE031E" w:rsidRDefault="00AE031E" w:rsidP="00AE031E">
            <w:pPr>
              <w:jc w:val="both"/>
              <w:rPr>
                <w:sz w:val="20"/>
                <w:szCs w:val="16"/>
              </w:rPr>
            </w:pPr>
            <w:r w:rsidRPr="00AE031E">
              <w:rPr>
                <w:sz w:val="20"/>
                <w:szCs w:val="16"/>
              </w:rPr>
              <w:t>БЕЗВОЗМЕЗДНЫЕ ПОСТУПЛЕНИЯ ОТ ДРУГИХ БЮДЖЕТОВ БЮДЖЕТНОЙ СИСТЕМЫ РОССИЙСКОЙ ФЕДЕРАЦИИ</w:t>
            </w:r>
          </w:p>
        </w:tc>
        <w:tc>
          <w:tcPr>
            <w:tcW w:w="709" w:type="dxa"/>
            <w:tcBorders>
              <w:top w:val="nil"/>
              <w:left w:val="single" w:sz="8" w:space="0" w:color="000000"/>
              <w:bottom w:val="single" w:sz="4" w:space="0" w:color="000000"/>
              <w:right w:val="single" w:sz="4" w:space="0" w:color="000000"/>
            </w:tcBorders>
            <w:shd w:val="clear" w:color="auto" w:fill="auto"/>
            <w:vAlign w:val="bottom"/>
            <w:hideMark/>
          </w:tcPr>
          <w:p w:rsidR="00AE031E" w:rsidRPr="00AE031E" w:rsidRDefault="00AE031E" w:rsidP="00AE031E">
            <w:pPr>
              <w:jc w:val="center"/>
              <w:rPr>
                <w:sz w:val="20"/>
                <w:szCs w:val="16"/>
              </w:rPr>
            </w:pPr>
            <w:r w:rsidRPr="00AE031E">
              <w:rPr>
                <w:sz w:val="20"/>
                <w:szCs w:val="16"/>
              </w:rPr>
              <w:t>010</w:t>
            </w:r>
          </w:p>
        </w:tc>
        <w:tc>
          <w:tcPr>
            <w:tcW w:w="2362"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center"/>
              <w:rPr>
                <w:sz w:val="20"/>
                <w:szCs w:val="16"/>
              </w:rPr>
            </w:pPr>
            <w:r w:rsidRPr="00AE031E">
              <w:rPr>
                <w:sz w:val="20"/>
                <w:szCs w:val="16"/>
              </w:rPr>
              <w:t>000 20200000000000000</w:t>
            </w:r>
          </w:p>
        </w:tc>
        <w:tc>
          <w:tcPr>
            <w:tcW w:w="1495"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right"/>
              <w:rPr>
                <w:sz w:val="20"/>
                <w:szCs w:val="16"/>
              </w:rPr>
            </w:pPr>
            <w:r w:rsidRPr="00AE031E">
              <w:rPr>
                <w:sz w:val="20"/>
                <w:szCs w:val="16"/>
              </w:rPr>
              <w:t>2 594 322.00</w:t>
            </w:r>
          </w:p>
        </w:tc>
        <w:tc>
          <w:tcPr>
            <w:tcW w:w="1159"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right"/>
              <w:rPr>
                <w:sz w:val="20"/>
                <w:szCs w:val="16"/>
              </w:rPr>
            </w:pPr>
            <w:r w:rsidRPr="00AE031E">
              <w:rPr>
                <w:sz w:val="20"/>
                <w:szCs w:val="16"/>
              </w:rPr>
              <w:t>1 406 536.85</w:t>
            </w:r>
          </w:p>
        </w:tc>
        <w:tc>
          <w:tcPr>
            <w:tcW w:w="1221" w:type="dxa"/>
            <w:tcBorders>
              <w:top w:val="nil"/>
              <w:left w:val="nil"/>
              <w:bottom w:val="single" w:sz="4" w:space="0" w:color="auto"/>
              <w:right w:val="single" w:sz="4" w:space="0" w:color="auto"/>
            </w:tcBorders>
            <w:shd w:val="clear" w:color="auto" w:fill="auto"/>
            <w:noWrap/>
            <w:vAlign w:val="bottom"/>
            <w:hideMark/>
          </w:tcPr>
          <w:p w:rsidR="00AE031E" w:rsidRPr="00AE031E" w:rsidRDefault="00AE031E" w:rsidP="00AE031E">
            <w:pPr>
              <w:jc w:val="center"/>
              <w:rPr>
                <w:bCs/>
                <w:sz w:val="20"/>
                <w:szCs w:val="16"/>
              </w:rPr>
            </w:pPr>
            <w:r w:rsidRPr="00AE031E">
              <w:rPr>
                <w:bCs/>
                <w:sz w:val="20"/>
                <w:szCs w:val="16"/>
              </w:rPr>
              <w:t>54.22</w:t>
            </w:r>
          </w:p>
        </w:tc>
      </w:tr>
      <w:tr w:rsidR="00AE031E" w:rsidRPr="00AE031E" w:rsidTr="00AE031E">
        <w:trPr>
          <w:trHeight w:val="255"/>
        </w:trPr>
        <w:tc>
          <w:tcPr>
            <w:tcW w:w="3134" w:type="dxa"/>
            <w:tcBorders>
              <w:top w:val="nil"/>
              <w:left w:val="single" w:sz="4" w:space="0" w:color="000000"/>
              <w:bottom w:val="single" w:sz="4" w:space="0" w:color="000000"/>
              <w:right w:val="single" w:sz="4" w:space="0" w:color="000000"/>
            </w:tcBorders>
            <w:shd w:val="clear" w:color="auto" w:fill="auto"/>
            <w:hideMark/>
          </w:tcPr>
          <w:p w:rsidR="00AE031E" w:rsidRPr="00AE031E" w:rsidRDefault="00AE031E" w:rsidP="00AE031E">
            <w:pPr>
              <w:jc w:val="both"/>
              <w:rPr>
                <w:sz w:val="20"/>
                <w:szCs w:val="16"/>
              </w:rPr>
            </w:pPr>
            <w:r w:rsidRPr="00AE031E">
              <w:rPr>
                <w:sz w:val="20"/>
                <w:szCs w:val="16"/>
              </w:rPr>
              <w:t>Дотации бюджетам бюджетной системы Российской Федерации</w:t>
            </w:r>
          </w:p>
        </w:tc>
        <w:tc>
          <w:tcPr>
            <w:tcW w:w="709" w:type="dxa"/>
            <w:tcBorders>
              <w:top w:val="nil"/>
              <w:left w:val="single" w:sz="8" w:space="0" w:color="000000"/>
              <w:bottom w:val="single" w:sz="4" w:space="0" w:color="000000"/>
              <w:right w:val="single" w:sz="4" w:space="0" w:color="000000"/>
            </w:tcBorders>
            <w:shd w:val="clear" w:color="auto" w:fill="auto"/>
            <w:vAlign w:val="bottom"/>
            <w:hideMark/>
          </w:tcPr>
          <w:p w:rsidR="00AE031E" w:rsidRPr="00AE031E" w:rsidRDefault="00AE031E" w:rsidP="00AE031E">
            <w:pPr>
              <w:jc w:val="center"/>
              <w:rPr>
                <w:sz w:val="20"/>
                <w:szCs w:val="16"/>
              </w:rPr>
            </w:pPr>
            <w:r w:rsidRPr="00AE031E">
              <w:rPr>
                <w:sz w:val="20"/>
                <w:szCs w:val="16"/>
              </w:rPr>
              <w:t>010</w:t>
            </w:r>
          </w:p>
        </w:tc>
        <w:tc>
          <w:tcPr>
            <w:tcW w:w="2362"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center"/>
              <w:rPr>
                <w:sz w:val="20"/>
                <w:szCs w:val="16"/>
              </w:rPr>
            </w:pPr>
            <w:r w:rsidRPr="00AE031E">
              <w:rPr>
                <w:sz w:val="20"/>
                <w:szCs w:val="16"/>
              </w:rPr>
              <w:t>000 20210000000000151</w:t>
            </w:r>
          </w:p>
        </w:tc>
        <w:tc>
          <w:tcPr>
            <w:tcW w:w="1495"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right"/>
              <w:rPr>
                <w:sz w:val="20"/>
                <w:szCs w:val="16"/>
              </w:rPr>
            </w:pPr>
            <w:r w:rsidRPr="00AE031E">
              <w:rPr>
                <w:sz w:val="20"/>
                <w:szCs w:val="16"/>
              </w:rPr>
              <w:t>1 634 363.00</w:t>
            </w:r>
          </w:p>
        </w:tc>
        <w:tc>
          <w:tcPr>
            <w:tcW w:w="1159"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right"/>
              <w:rPr>
                <w:sz w:val="20"/>
                <w:szCs w:val="16"/>
              </w:rPr>
            </w:pPr>
            <w:r w:rsidRPr="00AE031E">
              <w:rPr>
                <w:sz w:val="20"/>
                <w:szCs w:val="16"/>
              </w:rPr>
              <w:t>849 500.00</w:t>
            </w:r>
          </w:p>
        </w:tc>
        <w:tc>
          <w:tcPr>
            <w:tcW w:w="1221" w:type="dxa"/>
            <w:tcBorders>
              <w:top w:val="nil"/>
              <w:left w:val="nil"/>
              <w:bottom w:val="single" w:sz="4" w:space="0" w:color="auto"/>
              <w:right w:val="single" w:sz="4" w:space="0" w:color="auto"/>
            </w:tcBorders>
            <w:shd w:val="clear" w:color="auto" w:fill="auto"/>
            <w:noWrap/>
            <w:vAlign w:val="bottom"/>
            <w:hideMark/>
          </w:tcPr>
          <w:p w:rsidR="00AE031E" w:rsidRPr="00AE031E" w:rsidRDefault="00AE031E" w:rsidP="00AE031E">
            <w:pPr>
              <w:jc w:val="center"/>
              <w:rPr>
                <w:bCs/>
                <w:sz w:val="20"/>
                <w:szCs w:val="16"/>
              </w:rPr>
            </w:pPr>
            <w:r w:rsidRPr="00AE031E">
              <w:rPr>
                <w:bCs/>
                <w:sz w:val="20"/>
                <w:szCs w:val="16"/>
              </w:rPr>
              <w:t>51.98</w:t>
            </w:r>
          </w:p>
        </w:tc>
      </w:tr>
      <w:tr w:rsidR="00AE031E" w:rsidRPr="00AE031E" w:rsidTr="00AE031E">
        <w:trPr>
          <w:trHeight w:val="255"/>
        </w:trPr>
        <w:tc>
          <w:tcPr>
            <w:tcW w:w="3134" w:type="dxa"/>
            <w:tcBorders>
              <w:top w:val="nil"/>
              <w:left w:val="single" w:sz="4" w:space="0" w:color="000000"/>
              <w:bottom w:val="single" w:sz="4" w:space="0" w:color="000000"/>
              <w:right w:val="single" w:sz="4" w:space="0" w:color="000000"/>
            </w:tcBorders>
            <w:shd w:val="clear" w:color="auto" w:fill="auto"/>
            <w:hideMark/>
          </w:tcPr>
          <w:p w:rsidR="00AE031E" w:rsidRPr="00AE031E" w:rsidRDefault="00AE031E" w:rsidP="00AE031E">
            <w:pPr>
              <w:jc w:val="both"/>
              <w:rPr>
                <w:sz w:val="20"/>
                <w:szCs w:val="16"/>
              </w:rPr>
            </w:pPr>
            <w:r w:rsidRPr="00AE031E">
              <w:rPr>
                <w:sz w:val="20"/>
                <w:szCs w:val="16"/>
              </w:rPr>
              <w:t>Дотации на выравнивание бюджетной обеспеченности</w:t>
            </w:r>
          </w:p>
        </w:tc>
        <w:tc>
          <w:tcPr>
            <w:tcW w:w="709" w:type="dxa"/>
            <w:tcBorders>
              <w:top w:val="nil"/>
              <w:left w:val="single" w:sz="8" w:space="0" w:color="000000"/>
              <w:bottom w:val="single" w:sz="4" w:space="0" w:color="000000"/>
              <w:right w:val="single" w:sz="4" w:space="0" w:color="000000"/>
            </w:tcBorders>
            <w:shd w:val="clear" w:color="auto" w:fill="auto"/>
            <w:vAlign w:val="bottom"/>
            <w:hideMark/>
          </w:tcPr>
          <w:p w:rsidR="00AE031E" w:rsidRPr="00AE031E" w:rsidRDefault="00AE031E" w:rsidP="00AE031E">
            <w:pPr>
              <w:jc w:val="center"/>
              <w:rPr>
                <w:sz w:val="20"/>
                <w:szCs w:val="16"/>
              </w:rPr>
            </w:pPr>
            <w:r w:rsidRPr="00AE031E">
              <w:rPr>
                <w:sz w:val="20"/>
                <w:szCs w:val="16"/>
              </w:rPr>
              <w:t>010</w:t>
            </w:r>
          </w:p>
        </w:tc>
        <w:tc>
          <w:tcPr>
            <w:tcW w:w="2362"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center"/>
              <w:rPr>
                <w:sz w:val="20"/>
                <w:szCs w:val="16"/>
              </w:rPr>
            </w:pPr>
            <w:r w:rsidRPr="00AE031E">
              <w:rPr>
                <w:sz w:val="20"/>
                <w:szCs w:val="16"/>
              </w:rPr>
              <w:t>000 20215001000000151</w:t>
            </w:r>
          </w:p>
        </w:tc>
        <w:tc>
          <w:tcPr>
            <w:tcW w:w="1495"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right"/>
              <w:rPr>
                <w:sz w:val="20"/>
                <w:szCs w:val="16"/>
              </w:rPr>
            </w:pPr>
            <w:r w:rsidRPr="00AE031E">
              <w:rPr>
                <w:sz w:val="20"/>
                <w:szCs w:val="16"/>
              </w:rPr>
              <w:t>1 634 363.00</w:t>
            </w:r>
          </w:p>
        </w:tc>
        <w:tc>
          <w:tcPr>
            <w:tcW w:w="1159"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right"/>
              <w:rPr>
                <w:sz w:val="20"/>
                <w:szCs w:val="16"/>
              </w:rPr>
            </w:pPr>
            <w:r w:rsidRPr="00AE031E">
              <w:rPr>
                <w:sz w:val="20"/>
                <w:szCs w:val="16"/>
              </w:rPr>
              <w:t>849 500.00</w:t>
            </w:r>
          </w:p>
        </w:tc>
        <w:tc>
          <w:tcPr>
            <w:tcW w:w="1221" w:type="dxa"/>
            <w:tcBorders>
              <w:top w:val="nil"/>
              <w:left w:val="nil"/>
              <w:bottom w:val="single" w:sz="4" w:space="0" w:color="auto"/>
              <w:right w:val="single" w:sz="4" w:space="0" w:color="auto"/>
            </w:tcBorders>
            <w:shd w:val="clear" w:color="auto" w:fill="auto"/>
            <w:noWrap/>
            <w:vAlign w:val="bottom"/>
            <w:hideMark/>
          </w:tcPr>
          <w:p w:rsidR="00AE031E" w:rsidRPr="00AE031E" w:rsidRDefault="00AE031E" w:rsidP="00AE031E">
            <w:pPr>
              <w:jc w:val="center"/>
              <w:rPr>
                <w:bCs/>
                <w:sz w:val="20"/>
                <w:szCs w:val="16"/>
              </w:rPr>
            </w:pPr>
            <w:r w:rsidRPr="00AE031E">
              <w:rPr>
                <w:bCs/>
                <w:sz w:val="20"/>
                <w:szCs w:val="16"/>
              </w:rPr>
              <w:t>51.98</w:t>
            </w:r>
          </w:p>
        </w:tc>
      </w:tr>
      <w:tr w:rsidR="00AE031E" w:rsidRPr="00AE031E" w:rsidTr="00AE031E">
        <w:trPr>
          <w:trHeight w:val="255"/>
        </w:trPr>
        <w:tc>
          <w:tcPr>
            <w:tcW w:w="3134" w:type="dxa"/>
            <w:tcBorders>
              <w:top w:val="nil"/>
              <w:left w:val="single" w:sz="4" w:space="0" w:color="000000"/>
              <w:bottom w:val="single" w:sz="4" w:space="0" w:color="000000"/>
              <w:right w:val="single" w:sz="4" w:space="0" w:color="000000"/>
            </w:tcBorders>
            <w:shd w:val="clear" w:color="auto" w:fill="auto"/>
            <w:hideMark/>
          </w:tcPr>
          <w:p w:rsidR="00AE031E" w:rsidRPr="00AE031E" w:rsidRDefault="00AE031E" w:rsidP="00AE031E">
            <w:pPr>
              <w:jc w:val="both"/>
              <w:rPr>
                <w:sz w:val="20"/>
                <w:szCs w:val="16"/>
              </w:rPr>
            </w:pPr>
            <w:r w:rsidRPr="00AE031E">
              <w:rPr>
                <w:sz w:val="20"/>
                <w:szCs w:val="16"/>
              </w:rPr>
              <w:t>Дотации бюджетам сельских поселений на выравнивание бюджетной обеспеченности</w:t>
            </w:r>
          </w:p>
        </w:tc>
        <w:tc>
          <w:tcPr>
            <w:tcW w:w="709" w:type="dxa"/>
            <w:tcBorders>
              <w:top w:val="nil"/>
              <w:left w:val="single" w:sz="8" w:space="0" w:color="000000"/>
              <w:bottom w:val="single" w:sz="4" w:space="0" w:color="000000"/>
              <w:right w:val="single" w:sz="4" w:space="0" w:color="000000"/>
            </w:tcBorders>
            <w:shd w:val="clear" w:color="auto" w:fill="auto"/>
            <w:vAlign w:val="bottom"/>
            <w:hideMark/>
          </w:tcPr>
          <w:p w:rsidR="00AE031E" w:rsidRPr="00AE031E" w:rsidRDefault="00AE031E" w:rsidP="00AE031E">
            <w:pPr>
              <w:jc w:val="center"/>
              <w:rPr>
                <w:sz w:val="20"/>
                <w:szCs w:val="16"/>
              </w:rPr>
            </w:pPr>
            <w:r w:rsidRPr="00AE031E">
              <w:rPr>
                <w:sz w:val="20"/>
                <w:szCs w:val="16"/>
              </w:rPr>
              <w:t>010</w:t>
            </w:r>
          </w:p>
        </w:tc>
        <w:tc>
          <w:tcPr>
            <w:tcW w:w="2362"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center"/>
              <w:rPr>
                <w:sz w:val="20"/>
                <w:szCs w:val="16"/>
              </w:rPr>
            </w:pPr>
            <w:r w:rsidRPr="00AE031E">
              <w:rPr>
                <w:sz w:val="20"/>
                <w:szCs w:val="16"/>
              </w:rPr>
              <w:t>000 20215001100000151</w:t>
            </w:r>
          </w:p>
        </w:tc>
        <w:tc>
          <w:tcPr>
            <w:tcW w:w="1495"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right"/>
              <w:rPr>
                <w:sz w:val="20"/>
                <w:szCs w:val="16"/>
              </w:rPr>
            </w:pPr>
            <w:r w:rsidRPr="00AE031E">
              <w:rPr>
                <w:sz w:val="20"/>
                <w:szCs w:val="16"/>
              </w:rPr>
              <w:t>1 634 363.00</w:t>
            </w:r>
          </w:p>
        </w:tc>
        <w:tc>
          <w:tcPr>
            <w:tcW w:w="1159"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right"/>
              <w:rPr>
                <w:sz w:val="20"/>
                <w:szCs w:val="16"/>
              </w:rPr>
            </w:pPr>
            <w:r w:rsidRPr="00AE031E">
              <w:rPr>
                <w:sz w:val="20"/>
                <w:szCs w:val="16"/>
              </w:rPr>
              <w:t>849 500.00</w:t>
            </w:r>
          </w:p>
        </w:tc>
        <w:tc>
          <w:tcPr>
            <w:tcW w:w="1221" w:type="dxa"/>
            <w:tcBorders>
              <w:top w:val="nil"/>
              <w:left w:val="nil"/>
              <w:bottom w:val="single" w:sz="4" w:space="0" w:color="auto"/>
              <w:right w:val="single" w:sz="4" w:space="0" w:color="auto"/>
            </w:tcBorders>
            <w:shd w:val="clear" w:color="auto" w:fill="auto"/>
            <w:noWrap/>
            <w:vAlign w:val="bottom"/>
            <w:hideMark/>
          </w:tcPr>
          <w:p w:rsidR="00AE031E" w:rsidRPr="00AE031E" w:rsidRDefault="00AE031E" w:rsidP="00AE031E">
            <w:pPr>
              <w:jc w:val="center"/>
              <w:rPr>
                <w:bCs/>
                <w:sz w:val="20"/>
                <w:szCs w:val="16"/>
              </w:rPr>
            </w:pPr>
            <w:r w:rsidRPr="00AE031E">
              <w:rPr>
                <w:bCs/>
                <w:sz w:val="20"/>
                <w:szCs w:val="16"/>
              </w:rPr>
              <w:t>51.98</w:t>
            </w:r>
          </w:p>
        </w:tc>
      </w:tr>
      <w:tr w:rsidR="00AE031E" w:rsidRPr="00AE031E" w:rsidTr="00AE031E">
        <w:trPr>
          <w:trHeight w:val="255"/>
        </w:trPr>
        <w:tc>
          <w:tcPr>
            <w:tcW w:w="3134" w:type="dxa"/>
            <w:tcBorders>
              <w:top w:val="nil"/>
              <w:left w:val="single" w:sz="4" w:space="0" w:color="000000"/>
              <w:bottom w:val="single" w:sz="4" w:space="0" w:color="000000"/>
              <w:right w:val="single" w:sz="4" w:space="0" w:color="000000"/>
            </w:tcBorders>
            <w:shd w:val="clear" w:color="auto" w:fill="auto"/>
            <w:hideMark/>
          </w:tcPr>
          <w:p w:rsidR="00AE031E" w:rsidRPr="00AE031E" w:rsidRDefault="00AE031E" w:rsidP="00AE031E">
            <w:pPr>
              <w:jc w:val="both"/>
              <w:rPr>
                <w:sz w:val="20"/>
                <w:szCs w:val="16"/>
              </w:rPr>
            </w:pPr>
            <w:r w:rsidRPr="00AE031E">
              <w:rPr>
                <w:sz w:val="20"/>
                <w:szCs w:val="16"/>
              </w:rPr>
              <w:t>Субвенции бюджетам бюджетной системы Российской Федерации</w:t>
            </w:r>
          </w:p>
        </w:tc>
        <w:tc>
          <w:tcPr>
            <w:tcW w:w="709" w:type="dxa"/>
            <w:tcBorders>
              <w:top w:val="nil"/>
              <w:left w:val="single" w:sz="8" w:space="0" w:color="000000"/>
              <w:bottom w:val="single" w:sz="4" w:space="0" w:color="000000"/>
              <w:right w:val="single" w:sz="4" w:space="0" w:color="000000"/>
            </w:tcBorders>
            <w:shd w:val="clear" w:color="auto" w:fill="auto"/>
            <w:vAlign w:val="bottom"/>
            <w:hideMark/>
          </w:tcPr>
          <w:p w:rsidR="00AE031E" w:rsidRPr="00AE031E" w:rsidRDefault="00AE031E" w:rsidP="00AE031E">
            <w:pPr>
              <w:jc w:val="center"/>
              <w:rPr>
                <w:sz w:val="20"/>
                <w:szCs w:val="16"/>
              </w:rPr>
            </w:pPr>
            <w:r w:rsidRPr="00AE031E">
              <w:rPr>
                <w:sz w:val="20"/>
                <w:szCs w:val="16"/>
              </w:rPr>
              <w:t>010</w:t>
            </w:r>
          </w:p>
        </w:tc>
        <w:tc>
          <w:tcPr>
            <w:tcW w:w="2362"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center"/>
              <w:rPr>
                <w:sz w:val="20"/>
                <w:szCs w:val="16"/>
              </w:rPr>
            </w:pPr>
            <w:r w:rsidRPr="00AE031E">
              <w:rPr>
                <w:sz w:val="20"/>
                <w:szCs w:val="16"/>
              </w:rPr>
              <w:t>000 20230000000000151</w:t>
            </w:r>
          </w:p>
        </w:tc>
        <w:tc>
          <w:tcPr>
            <w:tcW w:w="1495"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right"/>
              <w:rPr>
                <w:sz w:val="20"/>
                <w:szCs w:val="16"/>
              </w:rPr>
            </w:pPr>
            <w:r w:rsidRPr="00AE031E">
              <w:rPr>
                <w:sz w:val="20"/>
                <w:szCs w:val="16"/>
              </w:rPr>
              <w:t>79 000.00</w:t>
            </w:r>
          </w:p>
        </w:tc>
        <w:tc>
          <w:tcPr>
            <w:tcW w:w="1159"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right"/>
              <w:rPr>
                <w:sz w:val="20"/>
                <w:szCs w:val="16"/>
              </w:rPr>
            </w:pPr>
            <w:r w:rsidRPr="00AE031E">
              <w:rPr>
                <w:sz w:val="20"/>
                <w:szCs w:val="16"/>
              </w:rPr>
              <w:t>25 207.85</w:t>
            </w:r>
          </w:p>
        </w:tc>
        <w:tc>
          <w:tcPr>
            <w:tcW w:w="1221" w:type="dxa"/>
            <w:tcBorders>
              <w:top w:val="nil"/>
              <w:left w:val="nil"/>
              <w:bottom w:val="single" w:sz="4" w:space="0" w:color="auto"/>
              <w:right w:val="single" w:sz="4" w:space="0" w:color="auto"/>
            </w:tcBorders>
            <w:shd w:val="clear" w:color="auto" w:fill="auto"/>
            <w:noWrap/>
            <w:vAlign w:val="bottom"/>
            <w:hideMark/>
          </w:tcPr>
          <w:p w:rsidR="00AE031E" w:rsidRPr="00AE031E" w:rsidRDefault="00AE031E" w:rsidP="00AE031E">
            <w:pPr>
              <w:jc w:val="center"/>
              <w:rPr>
                <w:bCs/>
                <w:sz w:val="20"/>
                <w:szCs w:val="16"/>
              </w:rPr>
            </w:pPr>
            <w:r w:rsidRPr="00AE031E">
              <w:rPr>
                <w:bCs/>
                <w:sz w:val="20"/>
                <w:szCs w:val="16"/>
              </w:rPr>
              <w:t>31.91</w:t>
            </w:r>
          </w:p>
        </w:tc>
      </w:tr>
      <w:tr w:rsidR="00AE031E" w:rsidRPr="00AE031E" w:rsidTr="00AE031E">
        <w:trPr>
          <w:trHeight w:val="450"/>
        </w:trPr>
        <w:tc>
          <w:tcPr>
            <w:tcW w:w="3134" w:type="dxa"/>
            <w:tcBorders>
              <w:top w:val="nil"/>
              <w:left w:val="single" w:sz="4" w:space="0" w:color="000000"/>
              <w:bottom w:val="single" w:sz="4" w:space="0" w:color="000000"/>
              <w:right w:val="single" w:sz="4" w:space="0" w:color="000000"/>
            </w:tcBorders>
            <w:shd w:val="clear" w:color="auto" w:fill="auto"/>
            <w:hideMark/>
          </w:tcPr>
          <w:p w:rsidR="00AE031E" w:rsidRPr="00AE031E" w:rsidRDefault="00AE031E" w:rsidP="00AE031E">
            <w:pPr>
              <w:jc w:val="both"/>
              <w:rPr>
                <w:sz w:val="20"/>
                <w:szCs w:val="16"/>
              </w:rPr>
            </w:pPr>
            <w:r w:rsidRPr="00AE031E">
              <w:rPr>
                <w:sz w:val="20"/>
                <w:szCs w:val="16"/>
              </w:rPr>
              <w:t>Субвенции бюджетам на осуществление первичного воинского учета на территориях, где отсутствуют военные комиссариаты</w:t>
            </w:r>
          </w:p>
        </w:tc>
        <w:tc>
          <w:tcPr>
            <w:tcW w:w="709" w:type="dxa"/>
            <w:tcBorders>
              <w:top w:val="nil"/>
              <w:left w:val="single" w:sz="8" w:space="0" w:color="000000"/>
              <w:bottom w:val="single" w:sz="4" w:space="0" w:color="000000"/>
              <w:right w:val="single" w:sz="4" w:space="0" w:color="000000"/>
            </w:tcBorders>
            <w:shd w:val="clear" w:color="auto" w:fill="auto"/>
            <w:vAlign w:val="bottom"/>
            <w:hideMark/>
          </w:tcPr>
          <w:p w:rsidR="00AE031E" w:rsidRPr="00AE031E" w:rsidRDefault="00AE031E" w:rsidP="00AE031E">
            <w:pPr>
              <w:jc w:val="center"/>
              <w:rPr>
                <w:sz w:val="20"/>
                <w:szCs w:val="16"/>
              </w:rPr>
            </w:pPr>
            <w:r w:rsidRPr="00AE031E">
              <w:rPr>
                <w:sz w:val="20"/>
                <w:szCs w:val="16"/>
              </w:rPr>
              <w:t>010</w:t>
            </w:r>
          </w:p>
        </w:tc>
        <w:tc>
          <w:tcPr>
            <w:tcW w:w="2362"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center"/>
              <w:rPr>
                <w:sz w:val="20"/>
                <w:szCs w:val="16"/>
              </w:rPr>
            </w:pPr>
            <w:r w:rsidRPr="00AE031E">
              <w:rPr>
                <w:sz w:val="20"/>
                <w:szCs w:val="16"/>
              </w:rPr>
              <w:t>000 20235118000000151</w:t>
            </w:r>
          </w:p>
        </w:tc>
        <w:tc>
          <w:tcPr>
            <w:tcW w:w="1495"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right"/>
              <w:rPr>
                <w:sz w:val="20"/>
                <w:szCs w:val="16"/>
              </w:rPr>
            </w:pPr>
            <w:r w:rsidRPr="00AE031E">
              <w:rPr>
                <w:sz w:val="20"/>
                <w:szCs w:val="16"/>
              </w:rPr>
              <w:t>75 500.00</w:t>
            </w:r>
          </w:p>
        </w:tc>
        <w:tc>
          <w:tcPr>
            <w:tcW w:w="1159"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right"/>
              <w:rPr>
                <w:sz w:val="20"/>
                <w:szCs w:val="16"/>
              </w:rPr>
            </w:pPr>
            <w:r w:rsidRPr="00AE031E">
              <w:rPr>
                <w:sz w:val="20"/>
                <w:szCs w:val="16"/>
              </w:rPr>
              <w:t>23 457.85</w:t>
            </w:r>
          </w:p>
        </w:tc>
        <w:tc>
          <w:tcPr>
            <w:tcW w:w="1221" w:type="dxa"/>
            <w:tcBorders>
              <w:top w:val="nil"/>
              <w:left w:val="nil"/>
              <w:bottom w:val="single" w:sz="4" w:space="0" w:color="auto"/>
              <w:right w:val="single" w:sz="4" w:space="0" w:color="auto"/>
            </w:tcBorders>
            <w:shd w:val="clear" w:color="auto" w:fill="auto"/>
            <w:noWrap/>
            <w:vAlign w:val="bottom"/>
            <w:hideMark/>
          </w:tcPr>
          <w:p w:rsidR="00AE031E" w:rsidRPr="00AE031E" w:rsidRDefault="00AE031E" w:rsidP="00AE031E">
            <w:pPr>
              <w:jc w:val="center"/>
              <w:rPr>
                <w:bCs/>
                <w:sz w:val="20"/>
                <w:szCs w:val="16"/>
              </w:rPr>
            </w:pPr>
            <w:r w:rsidRPr="00AE031E">
              <w:rPr>
                <w:bCs/>
                <w:sz w:val="20"/>
                <w:szCs w:val="16"/>
              </w:rPr>
              <w:t>31.07</w:t>
            </w:r>
          </w:p>
        </w:tc>
      </w:tr>
      <w:tr w:rsidR="00AE031E" w:rsidRPr="00AE031E" w:rsidTr="00AE031E">
        <w:trPr>
          <w:trHeight w:val="450"/>
        </w:trPr>
        <w:tc>
          <w:tcPr>
            <w:tcW w:w="3134" w:type="dxa"/>
            <w:tcBorders>
              <w:top w:val="nil"/>
              <w:left w:val="single" w:sz="4" w:space="0" w:color="000000"/>
              <w:bottom w:val="single" w:sz="4" w:space="0" w:color="000000"/>
              <w:right w:val="single" w:sz="4" w:space="0" w:color="000000"/>
            </w:tcBorders>
            <w:shd w:val="clear" w:color="auto" w:fill="auto"/>
            <w:hideMark/>
          </w:tcPr>
          <w:p w:rsidR="00AE031E" w:rsidRPr="00AE031E" w:rsidRDefault="00AE031E" w:rsidP="00AE031E">
            <w:pPr>
              <w:jc w:val="both"/>
              <w:rPr>
                <w:sz w:val="20"/>
                <w:szCs w:val="16"/>
              </w:rPr>
            </w:pPr>
            <w:r w:rsidRPr="00AE031E">
              <w:rPr>
                <w:sz w:val="20"/>
                <w:szCs w:val="16"/>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709" w:type="dxa"/>
            <w:tcBorders>
              <w:top w:val="nil"/>
              <w:left w:val="single" w:sz="8" w:space="0" w:color="000000"/>
              <w:bottom w:val="single" w:sz="4" w:space="0" w:color="000000"/>
              <w:right w:val="single" w:sz="4" w:space="0" w:color="000000"/>
            </w:tcBorders>
            <w:shd w:val="clear" w:color="auto" w:fill="auto"/>
            <w:vAlign w:val="bottom"/>
            <w:hideMark/>
          </w:tcPr>
          <w:p w:rsidR="00AE031E" w:rsidRPr="00AE031E" w:rsidRDefault="00AE031E" w:rsidP="00AE031E">
            <w:pPr>
              <w:jc w:val="center"/>
              <w:rPr>
                <w:sz w:val="20"/>
                <w:szCs w:val="16"/>
              </w:rPr>
            </w:pPr>
            <w:r w:rsidRPr="00AE031E">
              <w:rPr>
                <w:sz w:val="20"/>
                <w:szCs w:val="16"/>
              </w:rPr>
              <w:t>010</w:t>
            </w:r>
          </w:p>
        </w:tc>
        <w:tc>
          <w:tcPr>
            <w:tcW w:w="2362"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center"/>
              <w:rPr>
                <w:sz w:val="20"/>
                <w:szCs w:val="16"/>
              </w:rPr>
            </w:pPr>
            <w:r w:rsidRPr="00AE031E">
              <w:rPr>
                <w:sz w:val="20"/>
                <w:szCs w:val="16"/>
              </w:rPr>
              <w:t>000 20235118100000151</w:t>
            </w:r>
          </w:p>
        </w:tc>
        <w:tc>
          <w:tcPr>
            <w:tcW w:w="1495"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right"/>
              <w:rPr>
                <w:sz w:val="20"/>
                <w:szCs w:val="16"/>
              </w:rPr>
            </w:pPr>
            <w:r w:rsidRPr="00AE031E">
              <w:rPr>
                <w:sz w:val="20"/>
                <w:szCs w:val="16"/>
              </w:rPr>
              <w:t>75 500.00</w:t>
            </w:r>
          </w:p>
        </w:tc>
        <w:tc>
          <w:tcPr>
            <w:tcW w:w="1159"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right"/>
              <w:rPr>
                <w:sz w:val="20"/>
                <w:szCs w:val="16"/>
              </w:rPr>
            </w:pPr>
            <w:r w:rsidRPr="00AE031E">
              <w:rPr>
                <w:sz w:val="20"/>
                <w:szCs w:val="16"/>
              </w:rPr>
              <w:t>23 457.85</w:t>
            </w:r>
          </w:p>
        </w:tc>
        <w:tc>
          <w:tcPr>
            <w:tcW w:w="1221" w:type="dxa"/>
            <w:tcBorders>
              <w:top w:val="nil"/>
              <w:left w:val="nil"/>
              <w:bottom w:val="single" w:sz="4" w:space="0" w:color="auto"/>
              <w:right w:val="single" w:sz="4" w:space="0" w:color="auto"/>
            </w:tcBorders>
            <w:shd w:val="clear" w:color="auto" w:fill="auto"/>
            <w:noWrap/>
            <w:vAlign w:val="bottom"/>
            <w:hideMark/>
          </w:tcPr>
          <w:p w:rsidR="00AE031E" w:rsidRPr="00AE031E" w:rsidRDefault="00AE031E" w:rsidP="00AE031E">
            <w:pPr>
              <w:jc w:val="center"/>
              <w:rPr>
                <w:bCs/>
                <w:sz w:val="20"/>
                <w:szCs w:val="16"/>
              </w:rPr>
            </w:pPr>
            <w:r w:rsidRPr="00AE031E">
              <w:rPr>
                <w:bCs/>
                <w:sz w:val="20"/>
                <w:szCs w:val="16"/>
              </w:rPr>
              <w:t>31.07</w:t>
            </w:r>
          </w:p>
        </w:tc>
      </w:tr>
      <w:tr w:rsidR="00AE031E" w:rsidRPr="00AE031E" w:rsidTr="00AE031E">
        <w:trPr>
          <w:trHeight w:val="255"/>
        </w:trPr>
        <w:tc>
          <w:tcPr>
            <w:tcW w:w="3134" w:type="dxa"/>
            <w:tcBorders>
              <w:top w:val="nil"/>
              <w:left w:val="single" w:sz="4" w:space="0" w:color="000000"/>
              <w:bottom w:val="single" w:sz="4" w:space="0" w:color="000000"/>
              <w:right w:val="single" w:sz="4" w:space="0" w:color="000000"/>
            </w:tcBorders>
            <w:shd w:val="clear" w:color="auto" w:fill="auto"/>
            <w:hideMark/>
          </w:tcPr>
          <w:p w:rsidR="00AE031E" w:rsidRPr="00AE031E" w:rsidRDefault="00AE031E" w:rsidP="00AE031E">
            <w:pPr>
              <w:jc w:val="both"/>
              <w:rPr>
                <w:sz w:val="20"/>
                <w:szCs w:val="16"/>
              </w:rPr>
            </w:pPr>
            <w:r w:rsidRPr="00AE031E">
              <w:rPr>
                <w:sz w:val="20"/>
                <w:szCs w:val="16"/>
              </w:rPr>
              <w:t>Прочие субвенции</w:t>
            </w:r>
          </w:p>
        </w:tc>
        <w:tc>
          <w:tcPr>
            <w:tcW w:w="709" w:type="dxa"/>
            <w:tcBorders>
              <w:top w:val="nil"/>
              <w:left w:val="single" w:sz="8" w:space="0" w:color="000000"/>
              <w:bottom w:val="single" w:sz="4" w:space="0" w:color="000000"/>
              <w:right w:val="single" w:sz="4" w:space="0" w:color="000000"/>
            </w:tcBorders>
            <w:shd w:val="clear" w:color="auto" w:fill="auto"/>
            <w:vAlign w:val="bottom"/>
            <w:hideMark/>
          </w:tcPr>
          <w:p w:rsidR="00AE031E" w:rsidRPr="00AE031E" w:rsidRDefault="00AE031E" w:rsidP="00AE031E">
            <w:pPr>
              <w:jc w:val="center"/>
              <w:rPr>
                <w:sz w:val="20"/>
                <w:szCs w:val="16"/>
              </w:rPr>
            </w:pPr>
            <w:r w:rsidRPr="00AE031E">
              <w:rPr>
                <w:sz w:val="20"/>
                <w:szCs w:val="16"/>
              </w:rPr>
              <w:t>010</w:t>
            </w:r>
          </w:p>
        </w:tc>
        <w:tc>
          <w:tcPr>
            <w:tcW w:w="2362"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center"/>
              <w:rPr>
                <w:sz w:val="20"/>
                <w:szCs w:val="16"/>
              </w:rPr>
            </w:pPr>
            <w:r w:rsidRPr="00AE031E">
              <w:rPr>
                <w:sz w:val="20"/>
                <w:szCs w:val="16"/>
              </w:rPr>
              <w:t>000 20239999000000151</w:t>
            </w:r>
          </w:p>
        </w:tc>
        <w:tc>
          <w:tcPr>
            <w:tcW w:w="1495"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right"/>
              <w:rPr>
                <w:sz w:val="20"/>
                <w:szCs w:val="16"/>
              </w:rPr>
            </w:pPr>
            <w:r w:rsidRPr="00AE031E">
              <w:rPr>
                <w:sz w:val="20"/>
                <w:szCs w:val="16"/>
              </w:rPr>
              <w:t>3 500.00</w:t>
            </w:r>
          </w:p>
        </w:tc>
        <w:tc>
          <w:tcPr>
            <w:tcW w:w="1159"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right"/>
              <w:rPr>
                <w:sz w:val="20"/>
                <w:szCs w:val="16"/>
              </w:rPr>
            </w:pPr>
            <w:r w:rsidRPr="00AE031E">
              <w:rPr>
                <w:sz w:val="20"/>
                <w:szCs w:val="16"/>
              </w:rPr>
              <w:t>1 750.00</w:t>
            </w:r>
          </w:p>
        </w:tc>
        <w:tc>
          <w:tcPr>
            <w:tcW w:w="1221" w:type="dxa"/>
            <w:tcBorders>
              <w:top w:val="nil"/>
              <w:left w:val="nil"/>
              <w:bottom w:val="single" w:sz="4" w:space="0" w:color="auto"/>
              <w:right w:val="single" w:sz="4" w:space="0" w:color="auto"/>
            </w:tcBorders>
            <w:shd w:val="clear" w:color="auto" w:fill="auto"/>
            <w:noWrap/>
            <w:vAlign w:val="bottom"/>
            <w:hideMark/>
          </w:tcPr>
          <w:p w:rsidR="00AE031E" w:rsidRPr="00AE031E" w:rsidRDefault="00AE031E" w:rsidP="00AE031E">
            <w:pPr>
              <w:jc w:val="center"/>
              <w:rPr>
                <w:bCs/>
                <w:sz w:val="20"/>
                <w:szCs w:val="16"/>
              </w:rPr>
            </w:pPr>
            <w:r w:rsidRPr="00AE031E">
              <w:rPr>
                <w:bCs/>
                <w:sz w:val="20"/>
                <w:szCs w:val="16"/>
              </w:rPr>
              <w:t>50.00</w:t>
            </w:r>
          </w:p>
        </w:tc>
      </w:tr>
      <w:tr w:rsidR="00AE031E" w:rsidRPr="00AE031E" w:rsidTr="00AE031E">
        <w:trPr>
          <w:trHeight w:val="255"/>
        </w:trPr>
        <w:tc>
          <w:tcPr>
            <w:tcW w:w="3134" w:type="dxa"/>
            <w:tcBorders>
              <w:top w:val="nil"/>
              <w:left w:val="single" w:sz="4" w:space="0" w:color="000000"/>
              <w:bottom w:val="single" w:sz="4" w:space="0" w:color="000000"/>
              <w:right w:val="single" w:sz="4" w:space="0" w:color="000000"/>
            </w:tcBorders>
            <w:shd w:val="clear" w:color="auto" w:fill="auto"/>
            <w:hideMark/>
          </w:tcPr>
          <w:p w:rsidR="00AE031E" w:rsidRPr="00AE031E" w:rsidRDefault="00AE031E" w:rsidP="00AE031E">
            <w:pPr>
              <w:jc w:val="both"/>
              <w:rPr>
                <w:sz w:val="20"/>
                <w:szCs w:val="16"/>
              </w:rPr>
            </w:pPr>
            <w:r w:rsidRPr="00AE031E">
              <w:rPr>
                <w:sz w:val="20"/>
                <w:szCs w:val="16"/>
              </w:rPr>
              <w:t>Прочие субвенции бюджетам сельских поселений</w:t>
            </w:r>
          </w:p>
        </w:tc>
        <w:tc>
          <w:tcPr>
            <w:tcW w:w="709" w:type="dxa"/>
            <w:tcBorders>
              <w:top w:val="nil"/>
              <w:left w:val="single" w:sz="8" w:space="0" w:color="000000"/>
              <w:bottom w:val="single" w:sz="4" w:space="0" w:color="000000"/>
              <w:right w:val="single" w:sz="4" w:space="0" w:color="000000"/>
            </w:tcBorders>
            <w:shd w:val="clear" w:color="auto" w:fill="auto"/>
            <w:vAlign w:val="bottom"/>
            <w:hideMark/>
          </w:tcPr>
          <w:p w:rsidR="00AE031E" w:rsidRPr="00AE031E" w:rsidRDefault="00AE031E" w:rsidP="00AE031E">
            <w:pPr>
              <w:jc w:val="center"/>
              <w:rPr>
                <w:sz w:val="20"/>
                <w:szCs w:val="16"/>
              </w:rPr>
            </w:pPr>
            <w:r w:rsidRPr="00AE031E">
              <w:rPr>
                <w:sz w:val="20"/>
                <w:szCs w:val="16"/>
              </w:rPr>
              <w:t>010</w:t>
            </w:r>
          </w:p>
        </w:tc>
        <w:tc>
          <w:tcPr>
            <w:tcW w:w="2362"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center"/>
              <w:rPr>
                <w:sz w:val="20"/>
                <w:szCs w:val="16"/>
              </w:rPr>
            </w:pPr>
            <w:r w:rsidRPr="00AE031E">
              <w:rPr>
                <w:sz w:val="20"/>
                <w:szCs w:val="16"/>
              </w:rPr>
              <w:t>000 20239999100000151</w:t>
            </w:r>
          </w:p>
        </w:tc>
        <w:tc>
          <w:tcPr>
            <w:tcW w:w="1495"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right"/>
              <w:rPr>
                <w:sz w:val="20"/>
                <w:szCs w:val="16"/>
              </w:rPr>
            </w:pPr>
            <w:r w:rsidRPr="00AE031E">
              <w:rPr>
                <w:sz w:val="20"/>
                <w:szCs w:val="16"/>
              </w:rPr>
              <w:t>3 500.00</w:t>
            </w:r>
          </w:p>
        </w:tc>
        <w:tc>
          <w:tcPr>
            <w:tcW w:w="1159"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right"/>
              <w:rPr>
                <w:sz w:val="20"/>
                <w:szCs w:val="16"/>
              </w:rPr>
            </w:pPr>
            <w:r w:rsidRPr="00AE031E">
              <w:rPr>
                <w:sz w:val="20"/>
                <w:szCs w:val="16"/>
              </w:rPr>
              <w:t>1 750.00</w:t>
            </w:r>
          </w:p>
        </w:tc>
        <w:tc>
          <w:tcPr>
            <w:tcW w:w="1221" w:type="dxa"/>
            <w:tcBorders>
              <w:top w:val="nil"/>
              <w:left w:val="nil"/>
              <w:bottom w:val="single" w:sz="4" w:space="0" w:color="auto"/>
              <w:right w:val="single" w:sz="4" w:space="0" w:color="auto"/>
            </w:tcBorders>
            <w:shd w:val="clear" w:color="auto" w:fill="auto"/>
            <w:noWrap/>
            <w:vAlign w:val="bottom"/>
            <w:hideMark/>
          </w:tcPr>
          <w:p w:rsidR="00AE031E" w:rsidRPr="00AE031E" w:rsidRDefault="00AE031E" w:rsidP="00AE031E">
            <w:pPr>
              <w:jc w:val="center"/>
              <w:rPr>
                <w:bCs/>
                <w:sz w:val="20"/>
                <w:szCs w:val="16"/>
              </w:rPr>
            </w:pPr>
            <w:r w:rsidRPr="00AE031E">
              <w:rPr>
                <w:bCs/>
                <w:sz w:val="20"/>
                <w:szCs w:val="16"/>
              </w:rPr>
              <w:t>50.00</w:t>
            </w:r>
          </w:p>
        </w:tc>
      </w:tr>
      <w:tr w:rsidR="00AE031E" w:rsidRPr="00AE031E" w:rsidTr="00AE031E">
        <w:trPr>
          <w:trHeight w:val="255"/>
        </w:trPr>
        <w:tc>
          <w:tcPr>
            <w:tcW w:w="3134" w:type="dxa"/>
            <w:tcBorders>
              <w:top w:val="nil"/>
              <w:left w:val="single" w:sz="4" w:space="0" w:color="000000"/>
              <w:bottom w:val="single" w:sz="4" w:space="0" w:color="000000"/>
              <w:right w:val="single" w:sz="4" w:space="0" w:color="000000"/>
            </w:tcBorders>
            <w:shd w:val="clear" w:color="auto" w:fill="auto"/>
            <w:hideMark/>
          </w:tcPr>
          <w:p w:rsidR="00AE031E" w:rsidRPr="00AE031E" w:rsidRDefault="00AE031E" w:rsidP="00AE031E">
            <w:pPr>
              <w:jc w:val="both"/>
              <w:rPr>
                <w:sz w:val="20"/>
                <w:szCs w:val="16"/>
              </w:rPr>
            </w:pPr>
            <w:r w:rsidRPr="00AE031E">
              <w:rPr>
                <w:sz w:val="20"/>
                <w:szCs w:val="16"/>
              </w:rPr>
              <w:t>Иные межбюджетные трансферты</w:t>
            </w:r>
          </w:p>
        </w:tc>
        <w:tc>
          <w:tcPr>
            <w:tcW w:w="709" w:type="dxa"/>
            <w:tcBorders>
              <w:top w:val="nil"/>
              <w:left w:val="single" w:sz="8" w:space="0" w:color="000000"/>
              <w:bottom w:val="single" w:sz="4" w:space="0" w:color="000000"/>
              <w:right w:val="single" w:sz="4" w:space="0" w:color="000000"/>
            </w:tcBorders>
            <w:shd w:val="clear" w:color="auto" w:fill="auto"/>
            <w:vAlign w:val="bottom"/>
            <w:hideMark/>
          </w:tcPr>
          <w:p w:rsidR="00AE031E" w:rsidRPr="00AE031E" w:rsidRDefault="00AE031E" w:rsidP="00AE031E">
            <w:pPr>
              <w:jc w:val="center"/>
              <w:rPr>
                <w:sz w:val="20"/>
                <w:szCs w:val="16"/>
              </w:rPr>
            </w:pPr>
            <w:r w:rsidRPr="00AE031E">
              <w:rPr>
                <w:sz w:val="20"/>
                <w:szCs w:val="16"/>
              </w:rPr>
              <w:t>010</w:t>
            </w:r>
          </w:p>
        </w:tc>
        <w:tc>
          <w:tcPr>
            <w:tcW w:w="2362"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center"/>
              <w:rPr>
                <w:sz w:val="20"/>
                <w:szCs w:val="16"/>
              </w:rPr>
            </w:pPr>
            <w:r w:rsidRPr="00AE031E">
              <w:rPr>
                <w:sz w:val="20"/>
                <w:szCs w:val="16"/>
              </w:rPr>
              <w:t>000 20240000000000151</w:t>
            </w:r>
          </w:p>
        </w:tc>
        <w:tc>
          <w:tcPr>
            <w:tcW w:w="1495"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right"/>
              <w:rPr>
                <w:sz w:val="20"/>
                <w:szCs w:val="16"/>
              </w:rPr>
            </w:pPr>
            <w:r w:rsidRPr="00AE031E">
              <w:rPr>
                <w:sz w:val="20"/>
                <w:szCs w:val="16"/>
              </w:rPr>
              <w:t>880 959.00</w:t>
            </w:r>
          </w:p>
        </w:tc>
        <w:tc>
          <w:tcPr>
            <w:tcW w:w="1159"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right"/>
              <w:rPr>
                <w:sz w:val="20"/>
                <w:szCs w:val="16"/>
              </w:rPr>
            </w:pPr>
            <w:r w:rsidRPr="00AE031E">
              <w:rPr>
                <w:sz w:val="20"/>
                <w:szCs w:val="16"/>
              </w:rPr>
              <w:t>531 829.00</w:t>
            </w:r>
          </w:p>
        </w:tc>
        <w:tc>
          <w:tcPr>
            <w:tcW w:w="1221" w:type="dxa"/>
            <w:tcBorders>
              <w:top w:val="nil"/>
              <w:left w:val="nil"/>
              <w:bottom w:val="single" w:sz="4" w:space="0" w:color="auto"/>
              <w:right w:val="single" w:sz="4" w:space="0" w:color="auto"/>
            </w:tcBorders>
            <w:shd w:val="clear" w:color="auto" w:fill="auto"/>
            <w:noWrap/>
            <w:vAlign w:val="bottom"/>
            <w:hideMark/>
          </w:tcPr>
          <w:p w:rsidR="00AE031E" w:rsidRPr="00AE031E" w:rsidRDefault="00AE031E" w:rsidP="00AE031E">
            <w:pPr>
              <w:jc w:val="center"/>
              <w:rPr>
                <w:bCs/>
                <w:sz w:val="20"/>
                <w:szCs w:val="16"/>
              </w:rPr>
            </w:pPr>
            <w:r w:rsidRPr="00AE031E">
              <w:rPr>
                <w:bCs/>
                <w:sz w:val="20"/>
                <w:szCs w:val="16"/>
              </w:rPr>
              <w:t>60.37</w:t>
            </w:r>
          </w:p>
        </w:tc>
      </w:tr>
      <w:tr w:rsidR="00AE031E" w:rsidRPr="00AE031E" w:rsidTr="00AE031E">
        <w:trPr>
          <w:trHeight w:val="675"/>
        </w:trPr>
        <w:tc>
          <w:tcPr>
            <w:tcW w:w="3134" w:type="dxa"/>
            <w:tcBorders>
              <w:top w:val="nil"/>
              <w:left w:val="single" w:sz="4" w:space="0" w:color="000000"/>
              <w:bottom w:val="single" w:sz="4" w:space="0" w:color="000000"/>
              <w:right w:val="single" w:sz="4" w:space="0" w:color="000000"/>
            </w:tcBorders>
            <w:shd w:val="clear" w:color="auto" w:fill="auto"/>
            <w:hideMark/>
          </w:tcPr>
          <w:p w:rsidR="00AE031E" w:rsidRPr="00AE031E" w:rsidRDefault="00AE031E" w:rsidP="00AE031E">
            <w:pPr>
              <w:jc w:val="both"/>
              <w:rPr>
                <w:sz w:val="20"/>
                <w:szCs w:val="16"/>
              </w:rPr>
            </w:pPr>
            <w:r w:rsidRPr="00AE031E">
              <w:rPr>
                <w:sz w:val="20"/>
                <w:szCs w:val="16"/>
              </w:rPr>
              <w:t xml:space="preserve">Межбюджетные трансферты, передаваемые бюджетам муниципальных образований на </w:t>
            </w:r>
            <w:r w:rsidRPr="00AE031E">
              <w:rPr>
                <w:sz w:val="20"/>
                <w:szCs w:val="16"/>
              </w:rPr>
              <w:lastRenderedPageBreak/>
              <w:t>осуществление части полномочий по решению вопросов местного значения в соответствии с заключенными соглашениями</w:t>
            </w:r>
          </w:p>
        </w:tc>
        <w:tc>
          <w:tcPr>
            <w:tcW w:w="709" w:type="dxa"/>
            <w:tcBorders>
              <w:top w:val="nil"/>
              <w:left w:val="single" w:sz="8" w:space="0" w:color="000000"/>
              <w:bottom w:val="single" w:sz="4" w:space="0" w:color="000000"/>
              <w:right w:val="single" w:sz="4" w:space="0" w:color="000000"/>
            </w:tcBorders>
            <w:shd w:val="clear" w:color="auto" w:fill="auto"/>
            <w:vAlign w:val="bottom"/>
            <w:hideMark/>
          </w:tcPr>
          <w:p w:rsidR="00AE031E" w:rsidRPr="00AE031E" w:rsidRDefault="00AE031E" w:rsidP="00AE031E">
            <w:pPr>
              <w:jc w:val="center"/>
              <w:rPr>
                <w:sz w:val="20"/>
                <w:szCs w:val="16"/>
              </w:rPr>
            </w:pPr>
            <w:r w:rsidRPr="00AE031E">
              <w:rPr>
                <w:sz w:val="20"/>
                <w:szCs w:val="16"/>
              </w:rPr>
              <w:lastRenderedPageBreak/>
              <w:t>010</w:t>
            </w:r>
          </w:p>
        </w:tc>
        <w:tc>
          <w:tcPr>
            <w:tcW w:w="2362"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center"/>
              <w:rPr>
                <w:sz w:val="20"/>
                <w:szCs w:val="16"/>
              </w:rPr>
            </w:pPr>
            <w:r w:rsidRPr="00AE031E">
              <w:rPr>
                <w:sz w:val="20"/>
                <w:szCs w:val="16"/>
              </w:rPr>
              <w:t>000 20240014000000151</w:t>
            </w:r>
          </w:p>
        </w:tc>
        <w:tc>
          <w:tcPr>
            <w:tcW w:w="1495"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right"/>
              <w:rPr>
                <w:sz w:val="20"/>
                <w:szCs w:val="16"/>
              </w:rPr>
            </w:pPr>
            <w:r w:rsidRPr="00AE031E">
              <w:rPr>
                <w:sz w:val="20"/>
                <w:szCs w:val="16"/>
              </w:rPr>
              <w:t>590 959.00</w:t>
            </w:r>
          </w:p>
        </w:tc>
        <w:tc>
          <w:tcPr>
            <w:tcW w:w="1159"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right"/>
              <w:rPr>
                <w:sz w:val="20"/>
                <w:szCs w:val="16"/>
              </w:rPr>
            </w:pPr>
            <w:r w:rsidRPr="00AE031E">
              <w:rPr>
                <w:sz w:val="20"/>
                <w:szCs w:val="16"/>
              </w:rPr>
              <w:t>241 829.00</w:t>
            </w:r>
          </w:p>
        </w:tc>
        <w:tc>
          <w:tcPr>
            <w:tcW w:w="1221" w:type="dxa"/>
            <w:tcBorders>
              <w:top w:val="nil"/>
              <w:left w:val="nil"/>
              <w:bottom w:val="single" w:sz="4" w:space="0" w:color="auto"/>
              <w:right w:val="single" w:sz="4" w:space="0" w:color="auto"/>
            </w:tcBorders>
            <w:shd w:val="clear" w:color="auto" w:fill="auto"/>
            <w:noWrap/>
            <w:vAlign w:val="bottom"/>
            <w:hideMark/>
          </w:tcPr>
          <w:p w:rsidR="00AE031E" w:rsidRPr="00AE031E" w:rsidRDefault="00AE031E" w:rsidP="00AE031E">
            <w:pPr>
              <w:jc w:val="center"/>
              <w:rPr>
                <w:bCs/>
                <w:sz w:val="20"/>
                <w:szCs w:val="16"/>
              </w:rPr>
            </w:pPr>
            <w:r w:rsidRPr="00AE031E">
              <w:rPr>
                <w:bCs/>
                <w:sz w:val="20"/>
                <w:szCs w:val="16"/>
              </w:rPr>
              <w:t>40.92</w:t>
            </w:r>
          </w:p>
        </w:tc>
      </w:tr>
      <w:tr w:rsidR="00AE031E" w:rsidRPr="00AE031E" w:rsidTr="00AE031E">
        <w:trPr>
          <w:trHeight w:val="675"/>
        </w:trPr>
        <w:tc>
          <w:tcPr>
            <w:tcW w:w="3134" w:type="dxa"/>
            <w:tcBorders>
              <w:top w:val="nil"/>
              <w:left w:val="single" w:sz="4" w:space="0" w:color="000000"/>
              <w:bottom w:val="single" w:sz="4" w:space="0" w:color="000000"/>
              <w:right w:val="single" w:sz="4" w:space="0" w:color="000000"/>
            </w:tcBorders>
            <w:shd w:val="clear" w:color="auto" w:fill="auto"/>
            <w:hideMark/>
          </w:tcPr>
          <w:p w:rsidR="00AE031E" w:rsidRPr="00AE031E" w:rsidRDefault="00AE031E" w:rsidP="00AE031E">
            <w:pPr>
              <w:jc w:val="both"/>
              <w:rPr>
                <w:sz w:val="20"/>
                <w:szCs w:val="16"/>
              </w:rPr>
            </w:pPr>
            <w:r w:rsidRPr="00AE031E">
              <w:rPr>
                <w:sz w:val="20"/>
                <w:szCs w:val="16"/>
              </w:rPr>
              <w:lastRenderedPageBreak/>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709" w:type="dxa"/>
            <w:tcBorders>
              <w:top w:val="nil"/>
              <w:left w:val="single" w:sz="8" w:space="0" w:color="000000"/>
              <w:bottom w:val="single" w:sz="4" w:space="0" w:color="000000"/>
              <w:right w:val="single" w:sz="4" w:space="0" w:color="000000"/>
            </w:tcBorders>
            <w:shd w:val="clear" w:color="auto" w:fill="auto"/>
            <w:vAlign w:val="bottom"/>
            <w:hideMark/>
          </w:tcPr>
          <w:p w:rsidR="00AE031E" w:rsidRPr="00AE031E" w:rsidRDefault="00AE031E" w:rsidP="00AE031E">
            <w:pPr>
              <w:jc w:val="center"/>
              <w:rPr>
                <w:sz w:val="20"/>
                <w:szCs w:val="16"/>
              </w:rPr>
            </w:pPr>
            <w:r w:rsidRPr="00AE031E">
              <w:rPr>
                <w:sz w:val="20"/>
                <w:szCs w:val="16"/>
              </w:rPr>
              <w:t>010</w:t>
            </w:r>
          </w:p>
        </w:tc>
        <w:tc>
          <w:tcPr>
            <w:tcW w:w="2362"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center"/>
              <w:rPr>
                <w:sz w:val="20"/>
                <w:szCs w:val="16"/>
              </w:rPr>
            </w:pPr>
            <w:r w:rsidRPr="00AE031E">
              <w:rPr>
                <w:sz w:val="20"/>
                <w:szCs w:val="16"/>
              </w:rPr>
              <w:t>000 20240014100000151</w:t>
            </w:r>
          </w:p>
        </w:tc>
        <w:tc>
          <w:tcPr>
            <w:tcW w:w="1495"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right"/>
              <w:rPr>
                <w:sz w:val="20"/>
                <w:szCs w:val="16"/>
              </w:rPr>
            </w:pPr>
            <w:r w:rsidRPr="00AE031E">
              <w:rPr>
                <w:sz w:val="20"/>
                <w:szCs w:val="16"/>
              </w:rPr>
              <w:t>590 959.00</w:t>
            </w:r>
          </w:p>
        </w:tc>
        <w:tc>
          <w:tcPr>
            <w:tcW w:w="1159"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right"/>
              <w:rPr>
                <w:sz w:val="20"/>
                <w:szCs w:val="16"/>
              </w:rPr>
            </w:pPr>
            <w:r w:rsidRPr="00AE031E">
              <w:rPr>
                <w:sz w:val="20"/>
                <w:szCs w:val="16"/>
              </w:rPr>
              <w:t>241 829.00</w:t>
            </w:r>
          </w:p>
        </w:tc>
        <w:tc>
          <w:tcPr>
            <w:tcW w:w="1221" w:type="dxa"/>
            <w:tcBorders>
              <w:top w:val="nil"/>
              <w:left w:val="nil"/>
              <w:bottom w:val="single" w:sz="4" w:space="0" w:color="auto"/>
              <w:right w:val="single" w:sz="4" w:space="0" w:color="auto"/>
            </w:tcBorders>
            <w:shd w:val="clear" w:color="auto" w:fill="auto"/>
            <w:noWrap/>
            <w:vAlign w:val="bottom"/>
            <w:hideMark/>
          </w:tcPr>
          <w:p w:rsidR="00AE031E" w:rsidRPr="00AE031E" w:rsidRDefault="00AE031E" w:rsidP="00AE031E">
            <w:pPr>
              <w:jc w:val="center"/>
              <w:rPr>
                <w:bCs/>
                <w:sz w:val="20"/>
                <w:szCs w:val="16"/>
              </w:rPr>
            </w:pPr>
            <w:r w:rsidRPr="00AE031E">
              <w:rPr>
                <w:bCs/>
                <w:sz w:val="20"/>
                <w:szCs w:val="16"/>
              </w:rPr>
              <w:t>40.92</w:t>
            </w:r>
          </w:p>
        </w:tc>
      </w:tr>
      <w:tr w:rsidR="00AE031E" w:rsidRPr="00AE031E" w:rsidTr="00AE031E">
        <w:trPr>
          <w:trHeight w:val="255"/>
        </w:trPr>
        <w:tc>
          <w:tcPr>
            <w:tcW w:w="3134" w:type="dxa"/>
            <w:tcBorders>
              <w:top w:val="nil"/>
              <w:left w:val="single" w:sz="4" w:space="0" w:color="000000"/>
              <w:bottom w:val="single" w:sz="4" w:space="0" w:color="000000"/>
              <w:right w:val="single" w:sz="4" w:space="0" w:color="000000"/>
            </w:tcBorders>
            <w:shd w:val="clear" w:color="auto" w:fill="auto"/>
            <w:hideMark/>
          </w:tcPr>
          <w:p w:rsidR="00AE031E" w:rsidRPr="00AE031E" w:rsidRDefault="00AE031E" w:rsidP="00AE031E">
            <w:pPr>
              <w:jc w:val="both"/>
              <w:rPr>
                <w:sz w:val="20"/>
                <w:szCs w:val="16"/>
              </w:rPr>
            </w:pPr>
            <w:r w:rsidRPr="00AE031E">
              <w:rPr>
                <w:sz w:val="20"/>
                <w:szCs w:val="16"/>
              </w:rPr>
              <w:t>Прочие межбюджетные трансферты, передаваемые бюджетам</w:t>
            </w:r>
          </w:p>
        </w:tc>
        <w:tc>
          <w:tcPr>
            <w:tcW w:w="709" w:type="dxa"/>
            <w:tcBorders>
              <w:top w:val="nil"/>
              <w:left w:val="single" w:sz="8" w:space="0" w:color="000000"/>
              <w:bottom w:val="single" w:sz="4" w:space="0" w:color="000000"/>
              <w:right w:val="single" w:sz="4" w:space="0" w:color="000000"/>
            </w:tcBorders>
            <w:shd w:val="clear" w:color="auto" w:fill="auto"/>
            <w:vAlign w:val="bottom"/>
            <w:hideMark/>
          </w:tcPr>
          <w:p w:rsidR="00AE031E" w:rsidRPr="00AE031E" w:rsidRDefault="00AE031E" w:rsidP="00AE031E">
            <w:pPr>
              <w:jc w:val="center"/>
              <w:rPr>
                <w:sz w:val="20"/>
                <w:szCs w:val="16"/>
              </w:rPr>
            </w:pPr>
            <w:r w:rsidRPr="00AE031E">
              <w:rPr>
                <w:sz w:val="20"/>
                <w:szCs w:val="16"/>
              </w:rPr>
              <w:t>010</w:t>
            </w:r>
          </w:p>
        </w:tc>
        <w:tc>
          <w:tcPr>
            <w:tcW w:w="2362"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center"/>
              <w:rPr>
                <w:sz w:val="20"/>
                <w:szCs w:val="16"/>
              </w:rPr>
            </w:pPr>
            <w:r w:rsidRPr="00AE031E">
              <w:rPr>
                <w:sz w:val="20"/>
                <w:szCs w:val="16"/>
              </w:rPr>
              <w:t>000 20249999000000151</w:t>
            </w:r>
          </w:p>
        </w:tc>
        <w:tc>
          <w:tcPr>
            <w:tcW w:w="1495"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right"/>
              <w:rPr>
                <w:sz w:val="20"/>
                <w:szCs w:val="16"/>
              </w:rPr>
            </w:pPr>
            <w:r w:rsidRPr="00AE031E">
              <w:rPr>
                <w:sz w:val="20"/>
                <w:szCs w:val="16"/>
              </w:rPr>
              <w:t>290 000.00</w:t>
            </w:r>
          </w:p>
        </w:tc>
        <w:tc>
          <w:tcPr>
            <w:tcW w:w="1159"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right"/>
              <w:rPr>
                <w:sz w:val="20"/>
                <w:szCs w:val="16"/>
              </w:rPr>
            </w:pPr>
            <w:r w:rsidRPr="00AE031E">
              <w:rPr>
                <w:sz w:val="20"/>
                <w:szCs w:val="16"/>
              </w:rPr>
              <w:t>290 000.00</w:t>
            </w:r>
          </w:p>
        </w:tc>
        <w:tc>
          <w:tcPr>
            <w:tcW w:w="1221" w:type="dxa"/>
            <w:tcBorders>
              <w:top w:val="nil"/>
              <w:left w:val="nil"/>
              <w:bottom w:val="single" w:sz="4" w:space="0" w:color="auto"/>
              <w:right w:val="single" w:sz="4" w:space="0" w:color="auto"/>
            </w:tcBorders>
            <w:shd w:val="clear" w:color="auto" w:fill="auto"/>
            <w:noWrap/>
            <w:vAlign w:val="bottom"/>
            <w:hideMark/>
          </w:tcPr>
          <w:p w:rsidR="00AE031E" w:rsidRPr="00AE031E" w:rsidRDefault="00AE031E" w:rsidP="00AE031E">
            <w:pPr>
              <w:jc w:val="center"/>
              <w:rPr>
                <w:bCs/>
                <w:sz w:val="20"/>
                <w:szCs w:val="16"/>
              </w:rPr>
            </w:pPr>
            <w:r w:rsidRPr="00AE031E">
              <w:rPr>
                <w:bCs/>
                <w:sz w:val="20"/>
                <w:szCs w:val="16"/>
              </w:rPr>
              <w:t>100.00</w:t>
            </w:r>
          </w:p>
        </w:tc>
      </w:tr>
      <w:tr w:rsidR="00AE031E" w:rsidRPr="00AE031E" w:rsidTr="00AE031E">
        <w:trPr>
          <w:trHeight w:val="255"/>
        </w:trPr>
        <w:tc>
          <w:tcPr>
            <w:tcW w:w="3134" w:type="dxa"/>
            <w:tcBorders>
              <w:top w:val="nil"/>
              <w:left w:val="single" w:sz="4" w:space="0" w:color="000000"/>
              <w:bottom w:val="single" w:sz="4" w:space="0" w:color="000000"/>
              <w:right w:val="single" w:sz="4" w:space="0" w:color="000000"/>
            </w:tcBorders>
            <w:shd w:val="clear" w:color="auto" w:fill="auto"/>
            <w:hideMark/>
          </w:tcPr>
          <w:p w:rsidR="00AE031E" w:rsidRPr="00AE031E" w:rsidRDefault="00AE031E" w:rsidP="00AE031E">
            <w:pPr>
              <w:jc w:val="both"/>
              <w:rPr>
                <w:sz w:val="20"/>
                <w:szCs w:val="16"/>
              </w:rPr>
            </w:pPr>
            <w:r w:rsidRPr="00AE031E">
              <w:rPr>
                <w:sz w:val="20"/>
                <w:szCs w:val="16"/>
              </w:rPr>
              <w:t>Прочие межбюджетные трансферты, передаваемые бюджетам сельских поселений</w:t>
            </w:r>
          </w:p>
        </w:tc>
        <w:tc>
          <w:tcPr>
            <w:tcW w:w="709" w:type="dxa"/>
            <w:tcBorders>
              <w:top w:val="nil"/>
              <w:left w:val="single" w:sz="8" w:space="0" w:color="000000"/>
              <w:bottom w:val="single" w:sz="4" w:space="0" w:color="000000"/>
              <w:right w:val="single" w:sz="4" w:space="0" w:color="000000"/>
            </w:tcBorders>
            <w:shd w:val="clear" w:color="auto" w:fill="auto"/>
            <w:vAlign w:val="bottom"/>
            <w:hideMark/>
          </w:tcPr>
          <w:p w:rsidR="00AE031E" w:rsidRPr="00AE031E" w:rsidRDefault="00AE031E" w:rsidP="00AE031E">
            <w:pPr>
              <w:jc w:val="center"/>
              <w:rPr>
                <w:sz w:val="20"/>
                <w:szCs w:val="16"/>
              </w:rPr>
            </w:pPr>
            <w:r w:rsidRPr="00AE031E">
              <w:rPr>
                <w:sz w:val="20"/>
                <w:szCs w:val="16"/>
              </w:rPr>
              <w:t>010</w:t>
            </w:r>
          </w:p>
        </w:tc>
        <w:tc>
          <w:tcPr>
            <w:tcW w:w="2362"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center"/>
              <w:rPr>
                <w:sz w:val="20"/>
                <w:szCs w:val="16"/>
              </w:rPr>
            </w:pPr>
            <w:r w:rsidRPr="00AE031E">
              <w:rPr>
                <w:sz w:val="20"/>
                <w:szCs w:val="16"/>
              </w:rPr>
              <w:t>000 20249999100000151</w:t>
            </w:r>
          </w:p>
        </w:tc>
        <w:tc>
          <w:tcPr>
            <w:tcW w:w="1495"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right"/>
              <w:rPr>
                <w:sz w:val="20"/>
                <w:szCs w:val="16"/>
              </w:rPr>
            </w:pPr>
            <w:r w:rsidRPr="00AE031E">
              <w:rPr>
                <w:sz w:val="20"/>
                <w:szCs w:val="16"/>
              </w:rPr>
              <w:t>290 000.00</w:t>
            </w:r>
          </w:p>
        </w:tc>
        <w:tc>
          <w:tcPr>
            <w:tcW w:w="1159"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right"/>
              <w:rPr>
                <w:sz w:val="20"/>
                <w:szCs w:val="16"/>
              </w:rPr>
            </w:pPr>
            <w:r w:rsidRPr="00AE031E">
              <w:rPr>
                <w:sz w:val="20"/>
                <w:szCs w:val="16"/>
              </w:rPr>
              <w:t>290 000.00</w:t>
            </w:r>
          </w:p>
        </w:tc>
        <w:tc>
          <w:tcPr>
            <w:tcW w:w="1221" w:type="dxa"/>
            <w:tcBorders>
              <w:top w:val="nil"/>
              <w:left w:val="nil"/>
              <w:bottom w:val="single" w:sz="4" w:space="0" w:color="auto"/>
              <w:right w:val="single" w:sz="4" w:space="0" w:color="auto"/>
            </w:tcBorders>
            <w:shd w:val="clear" w:color="auto" w:fill="auto"/>
            <w:noWrap/>
            <w:vAlign w:val="bottom"/>
            <w:hideMark/>
          </w:tcPr>
          <w:p w:rsidR="00AE031E" w:rsidRPr="00AE031E" w:rsidRDefault="00AE031E" w:rsidP="00AE031E">
            <w:pPr>
              <w:jc w:val="center"/>
              <w:rPr>
                <w:bCs/>
                <w:sz w:val="20"/>
                <w:szCs w:val="16"/>
              </w:rPr>
            </w:pPr>
            <w:r w:rsidRPr="00AE031E">
              <w:rPr>
                <w:bCs/>
                <w:sz w:val="20"/>
                <w:szCs w:val="16"/>
              </w:rPr>
              <w:t>100.00</w:t>
            </w:r>
          </w:p>
        </w:tc>
      </w:tr>
      <w:tr w:rsidR="00AE031E" w:rsidRPr="00AE031E" w:rsidTr="00AE031E">
        <w:trPr>
          <w:trHeight w:val="255"/>
        </w:trPr>
        <w:tc>
          <w:tcPr>
            <w:tcW w:w="3134" w:type="dxa"/>
            <w:tcBorders>
              <w:top w:val="nil"/>
              <w:left w:val="single" w:sz="4" w:space="0" w:color="000000"/>
              <w:bottom w:val="single" w:sz="4" w:space="0" w:color="000000"/>
              <w:right w:val="single" w:sz="4" w:space="0" w:color="000000"/>
            </w:tcBorders>
            <w:shd w:val="clear" w:color="auto" w:fill="auto"/>
            <w:hideMark/>
          </w:tcPr>
          <w:p w:rsidR="00AE031E" w:rsidRPr="00AE031E" w:rsidRDefault="00AE031E" w:rsidP="00AE031E">
            <w:pPr>
              <w:jc w:val="both"/>
              <w:rPr>
                <w:sz w:val="20"/>
                <w:szCs w:val="16"/>
              </w:rPr>
            </w:pPr>
            <w:r w:rsidRPr="00AE031E">
              <w:rPr>
                <w:sz w:val="20"/>
                <w:szCs w:val="16"/>
              </w:rPr>
              <w:t>ПРОЧИЕ БЕЗВОЗМЕЗДНЫЕ ПОСТУПЛЕНИЯ</w:t>
            </w:r>
          </w:p>
        </w:tc>
        <w:tc>
          <w:tcPr>
            <w:tcW w:w="709" w:type="dxa"/>
            <w:tcBorders>
              <w:top w:val="nil"/>
              <w:left w:val="single" w:sz="8" w:space="0" w:color="000000"/>
              <w:bottom w:val="single" w:sz="4" w:space="0" w:color="000000"/>
              <w:right w:val="single" w:sz="4" w:space="0" w:color="000000"/>
            </w:tcBorders>
            <w:shd w:val="clear" w:color="auto" w:fill="auto"/>
            <w:vAlign w:val="bottom"/>
            <w:hideMark/>
          </w:tcPr>
          <w:p w:rsidR="00AE031E" w:rsidRPr="00AE031E" w:rsidRDefault="00AE031E" w:rsidP="00AE031E">
            <w:pPr>
              <w:jc w:val="center"/>
              <w:rPr>
                <w:sz w:val="20"/>
                <w:szCs w:val="16"/>
              </w:rPr>
            </w:pPr>
            <w:r w:rsidRPr="00AE031E">
              <w:rPr>
                <w:sz w:val="20"/>
                <w:szCs w:val="16"/>
              </w:rPr>
              <w:t>010</w:t>
            </w:r>
          </w:p>
        </w:tc>
        <w:tc>
          <w:tcPr>
            <w:tcW w:w="2362"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center"/>
              <w:rPr>
                <w:sz w:val="20"/>
                <w:szCs w:val="16"/>
              </w:rPr>
            </w:pPr>
            <w:r w:rsidRPr="00AE031E">
              <w:rPr>
                <w:sz w:val="20"/>
                <w:szCs w:val="16"/>
              </w:rPr>
              <w:t>000 20700000000000000</w:t>
            </w:r>
          </w:p>
        </w:tc>
        <w:tc>
          <w:tcPr>
            <w:tcW w:w="1495"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right"/>
              <w:rPr>
                <w:sz w:val="20"/>
                <w:szCs w:val="16"/>
              </w:rPr>
            </w:pPr>
            <w:r w:rsidRPr="00AE031E">
              <w:rPr>
                <w:sz w:val="20"/>
                <w:szCs w:val="16"/>
              </w:rPr>
              <w:t>13 500.00</w:t>
            </w:r>
          </w:p>
        </w:tc>
        <w:tc>
          <w:tcPr>
            <w:tcW w:w="1159"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right"/>
              <w:rPr>
                <w:sz w:val="20"/>
                <w:szCs w:val="16"/>
              </w:rPr>
            </w:pPr>
            <w:r w:rsidRPr="00AE031E">
              <w:rPr>
                <w:sz w:val="20"/>
                <w:szCs w:val="16"/>
              </w:rPr>
              <w:t>13 500.00</w:t>
            </w:r>
          </w:p>
        </w:tc>
        <w:tc>
          <w:tcPr>
            <w:tcW w:w="1221" w:type="dxa"/>
            <w:tcBorders>
              <w:top w:val="nil"/>
              <w:left w:val="nil"/>
              <w:bottom w:val="single" w:sz="4" w:space="0" w:color="auto"/>
              <w:right w:val="single" w:sz="4" w:space="0" w:color="auto"/>
            </w:tcBorders>
            <w:shd w:val="clear" w:color="auto" w:fill="auto"/>
            <w:noWrap/>
            <w:vAlign w:val="bottom"/>
            <w:hideMark/>
          </w:tcPr>
          <w:p w:rsidR="00AE031E" w:rsidRPr="00AE031E" w:rsidRDefault="00AE031E" w:rsidP="00AE031E">
            <w:pPr>
              <w:jc w:val="center"/>
              <w:rPr>
                <w:bCs/>
                <w:sz w:val="20"/>
                <w:szCs w:val="16"/>
              </w:rPr>
            </w:pPr>
            <w:r w:rsidRPr="00AE031E">
              <w:rPr>
                <w:bCs/>
                <w:sz w:val="20"/>
                <w:szCs w:val="16"/>
              </w:rPr>
              <w:t>100.00</w:t>
            </w:r>
          </w:p>
        </w:tc>
      </w:tr>
      <w:tr w:rsidR="00AE031E" w:rsidRPr="00AE031E" w:rsidTr="00AE031E">
        <w:trPr>
          <w:trHeight w:val="255"/>
        </w:trPr>
        <w:tc>
          <w:tcPr>
            <w:tcW w:w="3134" w:type="dxa"/>
            <w:tcBorders>
              <w:top w:val="nil"/>
              <w:left w:val="single" w:sz="4" w:space="0" w:color="000000"/>
              <w:bottom w:val="single" w:sz="4" w:space="0" w:color="000000"/>
              <w:right w:val="single" w:sz="4" w:space="0" w:color="000000"/>
            </w:tcBorders>
            <w:shd w:val="clear" w:color="auto" w:fill="auto"/>
            <w:hideMark/>
          </w:tcPr>
          <w:p w:rsidR="00AE031E" w:rsidRPr="00AE031E" w:rsidRDefault="00AE031E" w:rsidP="00AE031E">
            <w:pPr>
              <w:jc w:val="both"/>
              <w:rPr>
                <w:sz w:val="20"/>
                <w:szCs w:val="16"/>
              </w:rPr>
            </w:pPr>
            <w:r w:rsidRPr="00AE031E">
              <w:rPr>
                <w:sz w:val="20"/>
                <w:szCs w:val="16"/>
              </w:rPr>
              <w:t>Прочие безвозмездные поступления в бюджеты сельских поселений</w:t>
            </w:r>
          </w:p>
        </w:tc>
        <w:tc>
          <w:tcPr>
            <w:tcW w:w="709" w:type="dxa"/>
            <w:tcBorders>
              <w:top w:val="nil"/>
              <w:left w:val="single" w:sz="8" w:space="0" w:color="000000"/>
              <w:bottom w:val="single" w:sz="4" w:space="0" w:color="000000"/>
              <w:right w:val="single" w:sz="4" w:space="0" w:color="000000"/>
            </w:tcBorders>
            <w:shd w:val="clear" w:color="auto" w:fill="auto"/>
            <w:vAlign w:val="bottom"/>
            <w:hideMark/>
          </w:tcPr>
          <w:p w:rsidR="00AE031E" w:rsidRPr="00AE031E" w:rsidRDefault="00AE031E" w:rsidP="00AE031E">
            <w:pPr>
              <w:jc w:val="center"/>
              <w:rPr>
                <w:sz w:val="20"/>
                <w:szCs w:val="16"/>
              </w:rPr>
            </w:pPr>
            <w:r w:rsidRPr="00AE031E">
              <w:rPr>
                <w:sz w:val="20"/>
                <w:szCs w:val="16"/>
              </w:rPr>
              <w:t>010</w:t>
            </w:r>
          </w:p>
        </w:tc>
        <w:tc>
          <w:tcPr>
            <w:tcW w:w="2362"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center"/>
              <w:rPr>
                <w:sz w:val="20"/>
                <w:szCs w:val="16"/>
              </w:rPr>
            </w:pPr>
            <w:r w:rsidRPr="00AE031E">
              <w:rPr>
                <w:sz w:val="20"/>
                <w:szCs w:val="16"/>
              </w:rPr>
              <w:t>000 20705000100000180</w:t>
            </w:r>
          </w:p>
        </w:tc>
        <w:tc>
          <w:tcPr>
            <w:tcW w:w="1495"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right"/>
              <w:rPr>
                <w:sz w:val="20"/>
                <w:szCs w:val="16"/>
              </w:rPr>
            </w:pPr>
            <w:r w:rsidRPr="00AE031E">
              <w:rPr>
                <w:sz w:val="20"/>
                <w:szCs w:val="16"/>
              </w:rPr>
              <w:t>13 500.00</w:t>
            </w:r>
          </w:p>
        </w:tc>
        <w:tc>
          <w:tcPr>
            <w:tcW w:w="1159"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right"/>
              <w:rPr>
                <w:sz w:val="20"/>
                <w:szCs w:val="16"/>
              </w:rPr>
            </w:pPr>
            <w:r w:rsidRPr="00AE031E">
              <w:rPr>
                <w:sz w:val="20"/>
                <w:szCs w:val="16"/>
              </w:rPr>
              <w:t>13 500.00</w:t>
            </w:r>
          </w:p>
        </w:tc>
        <w:tc>
          <w:tcPr>
            <w:tcW w:w="1221" w:type="dxa"/>
            <w:tcBorders>
              <w:top w:val="nil"/>
              <w:left w:val="nil"/>
              <w:bottom w:val="single" w:sz="4" w:space="0" w:color="auto"/>
              <w:right w:val="single" w:sz="4" w:space="0" w:color="auto"/>
            </w:tcBorders>
            <w:shd w:val="clear" w:color="auto" w:fill="auto"/>
            <w:noWrap/>
            <w:vAlign w:val="bottom"/>
            <w:hideMark/>
          </w:tcPr>
          <w:p w:rsidR="00AE031E" w:rsidRPr="00AE031E" w:rsidRDefault="00AE031E" w:rsidP="00AE031E">
            <w:pPr>
              <w:jc w:val="center"/>
              <w:rPr>
                <w:bCs/>
                <w:sz w:val="20"/>
                <w:szCs w:val="16"/>
              </w:rPr>
            </w:pPr>
            <w:r w:rsidRPr="00AE031E">
              <w:rPr>
                <w:bCs/>
                <w:sz w:val="20"/>
                <w:szCs w:val="16"/>
              </w:rPr>
              <w:t>100.00</w:t>
            </w:r>
          </w:p>
        </w:tc>
      </w:tr>
      <w:tr w:rsidR="00AE031E" w:rsidRPr="00AE031E" w:rsidTr="00AE031E">
        <w:trPr>
          <w:trHeight w:val="465"/>
        </w:trPr>
        <w:tc>
          <w:tcPr>
            <w:tcW w:w="3134" w:type="dxa"/>
            <w:tcBorders>
              <w:top w:val="nil"/>
              <w:left w:val="single" w:sz="4" w:space="0" w:color="000000"/>
              <w:bottom w:val="single" w:sz="4" w:space="0" w:color="000000"/>
              <w:right w:val="single" w:sz="4" w:space="0" w:color="000000"/>
            </w:tcBorders>
            <w:shd w:val="clear" w:color="auto" w:fill="auto"/>
            <w:hideMark/>
          </w:tcPr>
          <w:p w:rsidR="00AE031E" w:rsidRPr="00AE031E" w:rsidRDefault="00AE031E" w:rsidP="00AE031E">
            <w:pPr>
              <w:jc w:val="both"/>
              <w:rPr>
                <w:sz w:val="20"/>
                <w:szCs w:val="16"/>
              </w:rPr>
            </w:pPr>
            <w:r w:rsidRPr="00AE031E">
              <w:rPr>
                <w:sz w:val="20"/>
                <w:szCs w:val="16"/>
              </w:rPr>
              <w:t>Поступления от денежных пожертвований, предоставляемых физическими лицами получателям средств бюджетов сельских поселений</w:t>
            </w:r>
          </w:p>
        </w:tc>
        <w:tc>
          <w:tcPr>
            <w:tcW w:w="709" w:type="dxa"/>
            <w:tcBorders>
              <w:top w:val="nil"/>
              <w:left w:val="single" w:sz="8" w:space="0" w:color="000000"/>
              <w:bottom w:val="single" w:sz="4" w:space="0" w:color="000000"/>
              <w:right w:val="single" w:sz="4" w:space="0" w:color="000000"/>
            </w:tcBorders>
            <w:shd w:val="clear" w:color="auto" w:fill="auto"/>
            <w:vAlign w:val="bottom"/>
            <w:hideMark/>
          </w:tcPr>
          <w:p w:rsidR="00AE031E" w:rsidRPr="00AE031E" w:rsidRDefault="00AE031E" w:rsidP="00AE031E">
            <w:pPr>
              <w:jc w:val="center"/>
              <w:rPr>
                <w:sz w:val="20"/>
                <w:szCs w:val="16"/>
              </w:rPr>
            </w:pPr>
            <w:r w:rsidRPr="00AE031E">
              <w:rPr>
                <w:sz w:val="20"/>
                <w:szCs w:val="16"/>
              </w:rPr>
              <w:t>010</w:t>
            </w:r>
          </w:p>
        </w:tc>
        <w:tc>
          <w:tcPr>
            <w:tcW w:w="2362"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center"/>
              <w:rPr>
                <w:sz w:val="20"/>
                <w:szCs w:val="16"/>
              </w:rPr>
            </w:pPr>
            <w:r w:rsidRPr="00AE031E">
              <w:rPr>
                <w:sz w:val="20"/>
                <w:szCs w:val="16"/>
              </w:rPr>
              <w:t>000 20705020100000180</w:t>
            </w:r>
          </w:p>
        </w:tc>
        <w:tc>
          <w:tcPr>
            <w:tcW w:w="1495"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right"/>
              <w:rPr>
                <w:sz w:val="20"/>
                <w:szCs w:val="16"/>
              </w:rPr>
            </w:pPr>
            <w:r w:rsidRPr="00AE031E">
              <w:rPr>
                <w:sz w:val="20"/>
                <w:szCs w:val="16"/>
              </w:rPr>
              <w:t>13 500.00</w:t>
            </w:r>
          </w:p>
        </w:tc>
        <w:tc>
          <w:tcPr>
            <w:tcW w:w="1159" w:type="dxa"/>
            <w:tcBorders>
              <w:top w:val="nil"/>
              <w:left w:val="nil"/>
              <w:bottom w:val="single" w:sz="4" w:space="0" w:color="000000"/>
              <w:right w:val="single" w:sz="4" w:space="0" w:color="000000"/>
            </w:tcBorders>
            <w:shd w:val="clear" w:color="auto" w:fill="auto"/>
            <w:vAlign w:val="bottom"/>
            <w:hideMark/>
          </w:tcPr>
          <w:p w:rsidR="00AE031E" w:rsidRPr="00AE031E" w:rsidRDefault="00AE031E" w:rsidP="00AE031E">
            <w:pPr>
              <w:jc w:val="right"/>
              <w:rPr>
                <w:sz w:val="20"/>
                <w:szCs w:val="16"/>
              </w:rPr>
            </w:pPr>
            <w:r w:rsidRPr="00AE031E">
              <w:rPr>
                <w:sz w:val="20"/>
                <w:szCs w:val="16"/>
              </w:rPr>
              <w:t>13 500.00</w:t>
            </w:r>
          </w:p>
        </w:tc>
        <w:tc>
          <w:tcPr>
            <w:tcW w:w="1221" w:type="dxa"/>
            <w:tcBorders>
              <w:top w:val="nil"/>
              <w:left w:val="nil"/>
              <w:bottom w:val="single" w:sz="4" w:space="0" w:color="auto"/>
              <w:right w:val="single" w:sz="4" w:space="0" w:color="auto"/>
            </w:tcBorders>
            <w:shd w:val="clear" w:color="auto" w:fill="auto"/>
            <w:noWrap/>
            <w:vAlign w:val="bottom"/>
            <w:hideMark/>
          </w:tcPr>
          <w:p w:rsidR="00AE031E" w:rsidRPr="00AE031E" w:rsidRDefault="00AE031E" w:rsidP="00AE031E">
            <w:pPr>
              <w:jc w:val="center"/>
              <w:rPr>
                <w:bCs/>
                <w:sz w:val="20"/>
                <w:szCs w:val="16"/>
              </w:rPr>
            </w:pPr>
            <w:r w:rsidRPr="00AE031E">
              <w:rPr>
                <w:bCs/>
                <w:sz w:val="20"/>
                <w:szCs w:val="16"/>
              </w:rPr>
              <w:t>100.00</w:t>
            </w:r>
          </w:p>
        </w:tc>
      </w:tr>
    </w:tbl>
    <w:p w:rsidR="00AE031E" w:rsidRPr="00AE031E" w:rsidRDefault="00AE031E" w:rsidP="00AE031E">
      <w:pPr>
        <w:jc w:val="right"/>
        <w:rPr>
          <w:sz w:val="20"/>
          <w:szCs w:val="20"/>
        </w:rPr>
      </w:pPr>
      <w:r w:rsidRPr="00AE031E">
        <w:rPr>
          <w:sz w:val="20"/>
          <w:szCs w:val="20"/>
        </w:rPr>
        <w:t>Приложение № 2 к решению Совета депутатов</w:t>
      </w:r>
    </w:p>
    <w:p w:rsidR="00AE031E" w:rsidRPr="00AE031E" w:rsidRDefault="00AE031E" w:rsidP="00AE031E">
      <w:pPr>
        <w:jc w:val="right"/>
        <w:rPr>
          <w:sz w:val="20"/>
          <w:szCs w:val="20"/>
        </w:rPr>
      </w:pPr>
      <w:r w:rsidRPr="00AE031E">
        <w:rPr>
          <w:sz w:val="20"/>
          <w:szCs w:val="20"/>
        </w:rPr>
        <w:t>Сандогорского сельского поселения от 31.08.2017 № 56</w:t>
      </w:r>
    </w:p>
    <w:p w:rsidR="00AE031E" w:rsidRPr="00AE031E" w:rsidRDefault="00AE031E" w:rsidP="00AE031E">
      <w:pPr>
        <w:jc w:val="center"/>
        <w:rPr>
          <w:sz w:val="20"/>
          <w:szCs w:val="20"/>
        </w:rPr>
      </w:pPr>
      <w:r w:rsidRPr="00AE031E">
        <w:rPr>
          <w:sz w:val="20"/>
          <w:szCs w:val="20"/>
        </w:rPr>
        <w:t>Исполнение бюджета Сандогорского сельского поселения по расходам за 1 полугодие 2017 года</w:t>
      </w:r>
    </w:p>
    <w:tbl>
      <w:tblPr>
        <w:tblW w:w="1022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4"/>
        <w:gridCol w:w="567"/>
        <w:gridCol w:w="2410"/>
        <w:gridCol w:w="1559"/>
        <w:gridCol w:w="1276"/>
        <w:gridCol w:w="1275"/>
      </w:tblGrid>
      <w:tr w:rsidR="00AE031E" w:rsidRPr="00AE031E" w:rsidTr="00AE031E">
        <w:trPr>
          <w:trHeight w:val="675"/>
        </w:trPr>
        <w:tc>
          <w:tcPr>
            <w:tcW w:w="3134" w:type="dxa"/>
            <w:shd w:val="clear" w:color="auto" w:fill="auto"/>
            <w:vAlign w:val="center"/>
            <w:hideMark/>
          </w:tcPr>
          <w:p w:rsidR="00AE031E" w:rsidRPr="00AE031E" w:rsidRDefault="00AE031E" w:rsidP="00AE031E">
            <w:pPr>
              <w:jc w:val="center"/>
              <w:rPr>
                <w:sz w:val="20"/>
                <w:szCs w:val="20"/>
              </w:rPr>
            </w:pPr>
            <w:r w:rsidRPr="00AE031E">
              <w:rPr>
                <w:sz w:val="20"/>
                <w:szCs w:val="20"/>
              </w:rPr>
              <w:t>Наименование показателя</w:t>
            </w:r>
          </w:p>
        </w:tc>
        <w:tc>
          <w:tcPr>
            <w:tcW w:w="567" w:type="dxa"/>
            <w:shd w:val="clear" w:color="auto" w:fill="auto"/>
            <w:vAlign w:val="center"/>
            <w:hideMark/>
          </w:tcPr>
          <w:p w:rsidR="00AE031E" w:rsidRPr="00AE031E" w:rsidRDefault="00AE031E" w:rsidP="00AE031E">
            <w:pPr>
              <w:jc w:val="center"/>
              <w:rPr>
                <w:sz w:val="20"/>
                <w:szCs w:val="20"/>
              </w:rPr>
            </w:pPr>
            <w:r w:rsidRPr="00AE031E">
              <w:rPr>
                <w:sz w:val="20"/>
                <w:szCs w:val="20"/>
              </w:rPr>
              <w:t>Код строки</w:t>
            </w:r>
          </w:p>
        </w:tc>
        <w:tc>
          <w:tcPr>
            <w:tcW w:w="2410" w:type="dxa"/>
            <w:shd w:val="clear" w:color="auto" w:fill="auto"/>
            <w:vAlign w:val="center"/>
            <w:hideMark/>
          </w:tcPr>
          <w:p w:rsidR="00AE031E" w:rsidRPr="00AE031E" w:rsidRDefault="00AE031E" w:rsidP="00AE031E">
            <w:pPr>
              <w:jc w:val="center"/>
              <w:rPr>
                <w:sz w:val="20"/>
                <w:szCs w:val="20"/>
              </w:rPr>
            </w:pPr>
            <w:r w:rsidRPr="00AE031E">
              <w:rPr>
                <w:sz w:val="20"/>
                <w:szCs w:val="20"/>
              </w:rPr>
              <w:t>Код расхода по бюджетной классификации</w:t>
            </w:r>
          </w:p>
        </w:tc>
        <w:tc>
          <w:tcPr>
            <w:tcW w:w="1559" w:type="dxa"/>
            <w:shd w:val="clear" w:color="auto" w:fill="auto"/>
            <w:vAlign w:val="center"/>
            <w:hideMark/>
          </w:tcPr>
          <w:p w:rsidR="00AE031E" w:rsidRPr="00AE031E" w:rsidRDefault="00AE031E" w:rsidP="00AE031E">
            <w:pPr>
              <w:jc w:val="center"/>
              <w:rPr>
                <w:sz w:val="20"/>
                <w:szCs w:val="20"/>
              </w:rPr>
            </w:pPr>
            <w:r w:rsidRPr="00AE031E">
              <w:rPr>
                <w:sz w:val="20"/>
                <w:szCs w:val="20"/>
              </w:rPr>
              <w:t>Утвержденные бюджетные назначения</w:t>
            </w:r>
          </w:p>
        </w:tc>
        <w:tc>
          <w:tcPr>
            <w:tcW w:w="1276" w:type="dxa"/>
            <w:shd w:val="clear" w:color="auto" w:fill="auto"/>
            <w:vAlign w:val="center"/>
            <w:hideMark/>
          </w:tcPr>
          <w:p w:rsidR="00AE031E" w:rsidRPr="00AE031E" w:rsidRDefault="00AE031E" w:rsidP="00AE031E">
            <w:pPr>
              <w:jc w:val="center"/>
              <w:rPr>
                <w:sz w:val="20"/>
                <w:szCs w:val="20"/>
              </w:rPr>
            </w:pPr>
            <w:r w:rsidRPr="00AE031E">
              <w:rPr>
                <w:sz w:val="20"/>
                <w:szCs w:val="20"/>
              </w:rPr>
              <w:t>Исполнено</w:t>
            </w:r>
          </w:p>
        </w:tc>
        <w:tc>
          <w:tcPr>
            <w:tcW w:w="1275" w:type="dxa"/>
            <w:shd w:val="clear" w:color="auto" w:fill="auto"/>
            <w:vAlign w:val="center"/>
            <w:hideMark/>
          </w:tcPr>
          <w:p w:rsidR="00AE031E" w:rsidRPr="00AE031E" w:rsidRDefault="00AE031E" w:rsidP="00AE031E">
            <w:pPr>
              <w:jc w:val="center"/>
              <w:rPr>
                <w:sz w:val="20"/>
                <w:szCs w:val="20"/>
              </w:rPr>
            </w:pPr>
            <w:r w:rsidRPr="00AE031E">
              <w:rPr>
                <w:sz w:val="20"/>
                <w:szCs w:val="20"/>
              </w:rPr>
              <w:t>Процент исполнения</w:t>
            </w:r>
          </w:p>
        </w:tc>
      </w:tr>
      <w:tr w:rsidR="00AE031E" w:rsidRPr="00AE031E" w:rsidTr="00AE031E">
        <w:trPr>
          <w:trHeight w:val="630"/>
        </w:trPr>
        <w:tc>
          <w:tcPr>
            <w:tcW w:w="3134" w:type="dxa"/>
            <w:shd w:val="clear" w:color="auto" w:fill="auto"/>
            <w:vAlign w:val="center"/>
            <w:hideMark/>
          </w:tcPr>
          <w:p w:rsidR="00AE031E" w:rsidRPr="00AE031E" w:rsidRDefault="00AE031E" w:rsidP="00AE031E">
            <w:pPr>
              <w:jc w:val="center"/>
              <w:rPr>
                <w:sz w:val="20"/>
                <w:szCs w:val="20"/>
              </w:rPr>
            </w:pPr>
            <w:r w:rsidRPr="00AE031E">
              <w:rPr>
                <w:sz w:val="20"/>
                <w:szCs w:val="20"/>
              </w:rPr>
              <w:t>1</w:t>
            </w:r>
          </w:p>
        </w:tc>
        <w:tc>
          <w:tcPr>
            <w:tcW w:w="567" w:type="dxa"/>
            <w:shd w:val="clear" w:color="auto" w:fill="auto"/>
            <w:vAlign w:val="center"/>
            <w:hideMark/>
          </w:tcPr>
          <w:p w:rsidR="00AE031E" w:rsidRPr="00AE031E" w:rsidRDefault="00AE031E" w:rsidP="00AE031E">
            <w:pPr>
              <w:jc w:val="center"/>
              <w:rPr>
                <w:sz w:val="20"/>
                <w:szCs w:val="20"/>
              </w:rPr>
            </w:pPr>
            <w:r w:rsidRPr="00AE031E">
              <w:rPr>
                <w:sz w:val="20"/>
                <w:szCs w:val="20"/>
              </w:rPr>
              <w:t>2</w:t>
            </w:r>
          </w:p>
        </w:tc>
        <w:tc>
          <w:tcPr>
            <w:tcW w:w="2410" w:type="dxa"/>
            <w:shd w:val="clear" w:color="auto" w:fill="auto"/>
            <w:vAlign w:val="center"/>
            <w:hideMark/>
          </w:tcPr>
          <w:p w:rsidR="00AE031E" w:rsidRPr="00AE031E" w:rsidRDefault="00AE031E" w:rsidP="00AE031E">
            <w:pPr>
              <w:jc w:val="center"/>
              <w:rPr>
                <w:sz w:val="20"/>
                <w:szCs w:val="20"/>
              </w:rPr>
            </w:pPr>
            <w:r w:rsidRPr="00AE031E">
              <w:rPr>
                <w:sz w:val="20"/>
                <w:szCs w:val="20"/>
              </w:rPr>
              <w:t>3</w:t>
            </w:r>
          </w:p>
        </w:tc>
        <w:tc>
          <w:tcPr>
            <w:tcW w:w="1559" w:type="dxa"/>
            <w:shd w:val="clear" w:color="auto" w:fill="auto"/>
            <w:vAlign w:val="center"/>
            <w:hideMark/>
          </w:tcPr>
          <w:p w:rsidR="00AE031E" w:rsidRPr="00AE031E" w:rsidRDefault="00AE031E" w:rsidP="00AE031E">
            <w:pPr>
              <w:jc w:val="center"/>
              <w:rPr>
                <w:sz w:val="20"/>
                <w:szCs w:val="20"/>
              </w:rPr>
            </w:pPr>
            <w:r w:rsidRPr="00AE031E">
              <w:rPr>
                <w:sz w:val="20"/>
                <w:szCs w:val="20"/>
              </w:rPr>
              <w:t>4</w:t>
            </w:r>
          </w:p>
        </w:tc>
        <w:tc>
          <w:tcPr>
            <w:tcW w:w="1276" w:type="dxa"/>
            <w:shd w:val="clear" w:color="auto" w:fill="auto"/>
            <w:vAlign w:val="center"/>
            <w:hideMark/>
          </w:tcPr>
          <w:p w:rsidR="00AE031E" w:rsidRPr="00AE031E" w:rsidRDefault="00AE031E" w:rsidP="00AE031E">
            <w:pPr>
              <w:jc w:val="center"/>
              <w:rPr>
                <w:sz w:val="20"/>
                <w:szCs w:val="20"/>
              </w:rPr>
            </w:pPr>
            <w:r w:rsidRPr="00AE031E">
              <w:rPr>
                <w:sz w:val="20"/>
                <w:szCs w:val="20"/>
              </w:rPr>
              <w:t>5</w:t>
            </w:r>
          </w:p>
        </w:tc>
        <w:tc>
          <w:tcPr>
            <w:tcW w:w="1275" w:type="dxa"/>
            <w:shd w:val="clear" w:color="auto" w:fill="auto"/>
            <w:vAlign w:val="center"/>
            <w:hideMark/>
          </w:tcPr>
          <w:p w:rsidR="00AE031E" w:rsidRPr="00AE031E" w:rsidRDefault="00AE031E" w:rsidP="00AE031E">
            <w:pPr>
              <w:jc w:val="center"/>
              <w:rPr>
                <w:sz w:val="20"/>
                <w:szCs w:val="20"/>
              </w:rPr>
            </w:pPr>
            <w:r w:rsidRPr="00AE031E">
              <w:rPr>
                <w:sz w:val="20"/>
                <w:szCs w:val="20"/>
              </w:rPr>
              <w:t>6</w:t>
            </w:r>
          </w:p>
        </w:tc>
      </w:tr>
      <w:tr w:rsidR="00AE031E" w:rsidRPr="00AE031E" w:rsidTr="00AE031E">
        <w:trPr>
          <w:trHeight w:val="450"/>
        </w:trPr>
        <w:tc>
          <w:tcPr>
            <w:tcW w:w="3134" w:type="dxa"/>
            <w:shd w:val="clear" w:color="auto" w:fill="auto"/>
            <w:hideMark/>
          </w:tcPr>
          <w:p w:rsidR="00AE031E" w:rsidRPr="00AE031E" w:rsidRDefault="00AE031E" w:rsidP="00AE031E">
            <w:pPr>
              <w:rPr>
                <w:sz w:val="20"/>
                <w:szCs w:val="20"/>
              </w:rPr>
            </w:pPr>
            <w:r w:rsidRPr="00AE031E">
              <w:rPr>
                <w:sz w:val="20"/>
                <w:szCs w:val="20"/>
              </w:rPr>
              <w:t xml:space="preserve">Расходы бюджета - ВСЕГО </w:t>
            </w:r>
            <w:r w:rsidRPr="00AE031E">
              <w:rPr>
                <w:sz w:val="20"/>
                <w:szCs w:val="20"/>
              </w:rPr>
              <w:br/>
              <w:t>В том числе:</w:t>
            </w:r>
          </w:p>
        </w:tc>
        <w:tc>
          <w:tcPr>
            <w:tcW w:w="567" w:type="dxa"/>
            <w:shd w:val="clear" w:color="auto" w:fill="auto"/>
            <w:vAlign w:val="bottom"/>
            <w:hideMark/>
          </w:tcPr>
          <w:p w:rsidR="00AE031E" w:rsidRPr="00AE031E" w:rsidRDefault="00AE031E" w:rsidP="00AE031E">
            <w:pPr>
              <w:jc w:val="center"/>
              <w:rPr>
                <w:sz w:val="20"/>
                <w:szCs w:val="20"/>
              </w:rPr>
            </w:pPr>
            <w:r w:rsidRPr="00AE031E">
              <w:rPr>
                <w:sz w:val="20"/>
                <w:szCs w:val="20"/>
              </w:rPr>
              <w:t>200</w:t>
            </w:r>
          </w:p>
        </w:tc>
        <w:tc>
          <w:tcPr>
            <w:tcW w:w="2410" w:type="dxa"/>
            <w:shd w:val="clear" w:color="auto" w:fill="auto"/>
            <w:vAlign w:val="bottom"/>
            <w:hideMark/>
          </w:tcPr>
          <w:p w:rsidR="00AE031E" w:rsidRPr="00AE031E" w:rsidRDefault="00AE031E" w:rsidP="00AE031E">
            <w:pPr>
              <w:jc w:val="center"/>
              <w:rPr>
                <w:sz w:val="20"/>
                <w:szCs w:val="20"/>
              </w:rPr>
            </w:pPr>
            <w:r w:rsidRPr="00AE031E">
              <w:rPr>
                <w:sz w:val="20"/>
                <w:szCs w:val="20"/>
              </w:rPr>
              <w:t>X</w:t>
            </w:r>
          </w:p>
        </w:tc>
        <w:tc>
          <w:tcPr>
            <w:tcW w:w="1559" w:type="dxa"/>
            <w:shd w:val="clear" w:color="auto" w:fill="auto"/>
            <w:vAlign w:val="bottom"/>
            <w:hideMark/>
          </w:tcPr>
          <w:p w:rsidR="00AE031E" w:rsidRPr="00AE031E" w:rsidRDefault="00AE031E" w:rsidP="00AE031E">
            <w:pPr>
              <w:jc w:val="right"/>
              <w:rPr>
                <w:sz w:val="20"/>
                <w:szCs w:val="20"/>
              </w:rPr>
            </w:pPr>
            <w:r w:rsidRPr="00AE031E">
              <w:rPr>
                <w:sz w:val="20"/>
                <w:szCs w:val="20"/>
              </w:rPr>
              <w:t>6 821 983.00</w:t>
            </w:r>
          </w:p>
        </w:tc>
        <w:tc>
          <w:tcPr>
            <w:tcW w:w="1276" w:type="dxa"/>
            <w:shd w:val="clear" w:color="auto" w:fill="auto"/>
            <w:vAlign w:val="bottom"/>
            <w:hideMark/>
          </w:tcPr>
          <w:p w:rsidR="00AE031E" w:rsidRPr="00AE031E" w:rsidRDefault="00AE031E" w:rsidP="00AE031E">
            <w:pPr>
              <w:jc w:val="right"/>
              <w:rPr>
                <w:sz w:val="20"/>
                <w:szCs w:val="20"/>
              </w:rPr>
            </w:pPr>
            <w:r w:rsidRPr="00AE031E">
              <w:rPr>
                <w:sz w:val="20"/>
                <w:szCs w:val="20"/>
              </w:rPr>
              <w:t>2 733 809.26</w:t>
            </w:r>
          </w:p>
        </w:tc>
        <w:tc>
          <w:tcPr>
            <w:tcW w:w="1275" w:type="dxa"/>
            <w:shd w:val="clear" w:color="auto" w:fill="auto"/>
            <w:vAlign w:val="bottom"/>
            <w:hideMark/>
          </w:tcPr>
          <w:p w:rsidR="00AE031E" w:rsidRPr="00AE031E" w:rsidRDefault="00AE031E" w:rsidP="00AE031E">
            <w:pPr>
              <w:jc w:val="center"/>
              <w:rPr>
                <w:bCs/>
                <w:sz w:val="20"/>
                <w:szCs w:val="20"/>
              </w:rPr>
            </w:pPr>
            <w:r w:rsidRPr="00AE031E">
              <w:rPr>
                <w:bCs/>
                <w:sz w:val="20"/>
                <w:szCs w:val="20"/>
              </w:rPr>
              <w:t>40.07</w:t>
            </w:r>
          </w:p>
        </w:tc>
      </w:tr>
      <w:tr w:rsidR="00AE031E" w:rsidRPr="00AE031E" w:rsidTr="00AE031E">
        <w:trPr>
          <w:trHeight w:val="255"/>
        </w:trPr>
        <w:tc>
          <w:tcPr>
            <w:tcW w:w="3134" w:type="dxa"/>
            <w:shd w:val="clear" w:color="auto" w:fill="auto"/>
            <w:hideMark/>
          </w:tcPr>
          <w:p w:rsidR="00AE031E" w:rsidRPr="00AE031E" w:rsidRDefault="00AE031E" w:rsidP="00AE031E">
            <w:pPr>
              <w:rPr>
                <w:sz w:val="20"/>
                <w:szCs w:val="20"/>
              </w:rPr>
            </w:pPr>
            <w:r w:rsidRPr="00AE031E">
              <w:rPr>
                <w:sz w:val="20"/>
                <w:szCs w:val="20"/>
              </w:rPr>
              <w:t>ОБЩЕГОСУДАРСТВЕННЫЕ ВОПРОСЫ</w:t>
            </w:r>
          </w:p>
        </w:tc>
        <w:tc>
          <w:tcPr>
            <w:tcW w:w="567" w:type="dxa"/>
            <w:shd w:val="clear" w:color="auto" w:fill="auto"/>
            <w:vAlign w:val="bottom"/>
            <w:hideMark/>
          </w:tcPr>
          <w:p w:rsidR="00AE031E" w:rsidRPr="00AE031E" w:rsidRDefault="00AE031E" w:rsidP="00AE031E">
            <w:pPr>
              <w:jc w:val="center"/>
              <w:rPr>
                <w:sz w:val="20"/>
                <w:szCs w:val="20"/>
              </w:rPr>
            </w:pPr>
            <w:r w:rsidRPr="00AE031E">
              <w:rPr>
                <w:sz w:val="20"/>
                <w:szCs w:val="20"/>
              </w:rPr>
              <w:t>200</w:t>
            </w:r>
          </w:p>
        </w:tc>
        <w:tc>
          <w:tcPr>
            <w:tcW w:w="2410" w:type="dxa"/>
            <w:shd w:val="clear" w:color="auto" w:fill="auto"/>
            <w:vAlign w:val="bottom"/>
            <w:hideMark/>
          </w:tcPr>
          <w:p w:rsidR="00AE031E" w:rsidRPr="00AE031E" w:rsidRDefault="00AE031E" w:rsidP="00AE031E">
            <w:pPr>
              <w:jc w:val="center"/>
              <w:rPr>
                <w:sz w:val="20"/>
                <w:szCs w:val="20"/>
              </w:rPr>
            </w:pPr>
            <w:r w:rsidRPr="00AE031E">
              <w:rPr>
                <w:sz w:val="20"/>
                <w:szCs w:val="20"/>
              </w:rPr>
              <w:t>000 0100 0000000000 000</w:t>
            </w:r>
          </w:p>
        </w:tc>
        <w:tc>
          <w:tcPr>
            <w:tcW w:w="1559" w:type="dxa"/>
            <w:shd w:val="clear" w:color="auto" w:fill="auto"/>
            <w:vAlign w:val="bottom"/>
            <w:hideMark/>
          </w:tcPr>
          <w:p w:rsidR="00AE031E" w:rsidRPr="00AE031E" w:rsidRDefault="00AE031E" w:rsidP="00AE031E">
            <w:pPr>
              <w:jc w:val="right"/>
              <w:rPr>
                <w:sz w:val="20"/>
                <w:szCs w:val="20"/>
              </w:rPr>
            </w:pPr>
            <w:r w:rsidRPr="00AE031E">
              <w:rPr>
                <w:sz w:val="20"/>
                <w:szCs w:val="20"/>
              </w:rPr>
              <w:t>3 053 547.00</w:t>
            </w:r>
          </w:p>
        </w:tc>
        <w:tc>
          <w:tcPr>
            <w:tcW w:w="1276" w:type="dxa"/>
            <w:shd w:val="clear" w:color="auto" w:fill="auto"/>
            <w:vAlign w:val="bottom"/>
            <w:hideMark/>
          </w:tcPr>
          <w:p w:rsidR="00AE031E" w:rsidRPr="00AE031E" w:rsidRDefault="00AE031E" w:rsidP="00AE031E">
            <w:pPr>
              <w:jc w:val="right"/>
              <w:rPr>
                <w:sz w:val="20"/>
                <w:szCs w:val="20"/>
              </w:rPr>
            </w:pPr>
            <w:r w:rsidRPr="00AE031E">
              <w:rPr>
                <w:sz w:val="20"/>
                <w:szCs w:val="20"/>
              </w:rPr>
              <w:t>1 436 574.16</w:t>
            </w:r>
          </w:p>
        </w:tc>
        <w:tc>
          <w:tcPr>
            <w:tcW w:w="1275" w:type="dxa"/>
            <w:shd w:val="clear" w:color="auto" w:fill="auto"/>
            <w:vAlign w:val="bottom"/>
            <w:hideMark/>
          </w:tcPr>
          <w:p w:rsidR="00AE031E" w:rsidRPr="00AE031E" w:rsidRDefault="00AE031E" w:rsidP="00AE031E">
            <w:pPr>
              <w:jc w:val="center"/>
              <w:rPr>
                <w:bCs/>
                <w:sz w:val="20"/>
                <w:szCs w:val="20"/>
              </w:rPr>
            </w:pPr>
            <w:r w:rsidRPr="00AE031E">
              <w:rPr>
                <w:bCs/>
                <w:sz w:val="20"/>
                <w:szCs w:val="20"/>
              </w:rPr>
              <w:t>47.05</w:t>
            </w:r>
          </w:p>
        </w:tc>
      </w:tr>
      <w:tr w:rsidR="00AE031E" w:rsidRPr="00AE031E" w:rsidTr="00AE031E">
        <w:trPr>
          <w:trHeight w:val="450"/>
        </w:trPr>
        <w:tc>
          <w:tcPr>
            <w:tcW w:w="3134" w:type="dxa"/>
            <w:shd w:val="clear" w:color="auto" w:fill="auto"/>
            <w:hideMark/>
          </w:tcPr>
          <w:p w:rsidR="00AE031E" w:rsidRPr="00AE031E" w:rsidRDefault="00AE031E" w:rsidP="00AE031E">
            <w:pPr>
              <w:rPr>
                <w:sz w:val="20"/>
                <w:szCs w:val="20"/>
              </w:rPr>
            </w:pPr>
            <w:r w:rsidRPr="00AE031E">
              <w:rPr>
                <w:sz w:val="20"/>
                <w:szCs w:val="20"/>
              </w:rPr>
              <w:t>Функционирование высшего должностного лица субъекта Российской Федерации и муниципального образования</w:t>
            </w:r>
          </w:p>
        </w:tc>
        <w:tc>
          <w:tcPr>
            <w:tcW w:w="567" w:type="dxa"/>
            <w:shd w:val="clear" w:color="auto" w:fill="auto"/>
            <w:vAlign w:val="bottom"/>
            <w:hideMark/>
          </w:tcPr>
          <w:p w:rsidR="00AE031E" w:rsidRPr="00AE031E" w:rsidRDefault="00AE031E" w:rsidP="00AE031E">
            <w:pPr>
              <w:jc w:val="center"/>
              <w:rPr>
                <w:sz w:val="20"/>
                <w:szCs w:val="20"/>
              </w:rPr>
            </w:pPr>
            <w:r w:rsidRPr="00AE031E">
              <w:rPr>
                <w:sz w:val="20"/>
                <w:szCs w:val="20"/>
              </w:rPr>
              <w:t>200</w:t>
            </w:r>
          </w:p>
        </w:tc>
        <w:tc>
          <w:tcPr>
            <w:tcW w:w="2410" w:type="dxa"/>
            <w:shd w:val="clear" w:color="auto" w:fill="auto"/>
            <w:vAlign w:val="bottom"/>
            <w:hideMark/>
          </w:tcPr>
          <w:p w:rsidR="00AE031E" w:rsidRPr="00AE031E" w:rsidRDefault="00AE031E" w:rsidP="00AE031E">
            <w:pPr>
              <w:jc w:val="center"/>
              <w:rPr>
                <w:sz w:val="20"/>
                <w:szCs w:val="20"/>
              </w:rPr>
            </w:pPr>
            <w:r w:rsidRPr="00AE031E">
              <w:rPr>
                <w:sz w:val="20"/>
                <w:szCs w:val="20"/>
              </w:rPr>
              <w:t>000 0102 0000000000 000</w:t>
            </w:r>
          </w:p>
        </w:tc>
        <w:tc>
          <w:tcPr>
            <w:tcW w:w="1559" w:type="dxa"/>
            <w:shd w:val="clear" w:color="auto" w:fill="auto"/>
            <w:vAlign w:val="bottom"/>
            <w:hideMark/>
          </w:tcPr>
          <w:p w:rsidR="00AE031E" w:rsidRPr="00AE031E" w:rsidRDefault="00AE031E" w:rsidP="00AE031E">
            <w:pPr>
              <w:jc w:val="right"/>
              <w:rPr>
                <w:sz w:val="20"/>
                <w:szCs w:val="20"/>
              </w:rPr>
            </w:pPr>
            <w:r w:rsidRPr="00AE031E">
              <w:rPr>
                <w:sz w:val="20"/>
                <w:szCs w:val="20"/>
              </w:rPr>
              <w:t>470 284.00</w:t>
            </w:r>
          </w:p>
        </w:tc>
        <w:tc>
          <w:tcPr>
            <w:tcW w:w="1276" w:type="dxa"/>
            <w:shd w:val="clear" w:color="auto" w:fill="auto"/>
            <w:vAlign w:val="bottom"/>
            <w:hideMark/>
          </w:tcPr>
          <w:p w:rsidR="00AE031E" w:rsidRPr="00AE031E" w:rsidRDefault="00AE031E" w:rsidP="00AE031E">
            <w:pPr>
              <w:jc w:val="right"/>
              <w:rPr>
                <w:sz w:val="20"/>
                <w:szCs w:val="20"/>
              </w:rPr>
            </w:pPr>
            <w:r w:rsidRPr="00AE031E">
              <w:rPr>
                <w:sz w:val="20"/>
                <w:szCs w:val="20"/>
              </w:rPr>
              <w:t>172 835.52</w:t>
            </w:r>
          </w:p>
        </w:tc>
        <w:tc>
          <w:tcPr>
            <w:tcW w:w="1275" w:type="dxa"/>
            <w:shd w:val="clear" w:color="auto" w:fill="auto"/>
            <w:vAlign w:val="bottom"/>
            <w:hideMark/>
          </w:tcPr>
          <w:p w:rsidR="00AE031E" w:rsidRPr="00AE031E" w:rsidRDefault="00AE031E" w:rsidP="00AE031E">
            <w:pPr>
              <w:jc w:val="center"/>
              <w:rPr>
                <w:bCs/>
                <w:sz w:val="20"/>
                <w:szCs w:val="20"/>
              </w:rPr>
            </w:pPr>
            <w:r w:rsidRPr="00AE031E">
              <w:rPr>
                <w:bCs/>
                <w:sz w:val="20"/>
                <w:szCs w:val="20"/>
              </w:rPr>
              <w:t>36.75</w:t>
            </w:r>
          </w:p>
        </w:tc>
      </w:tr>
      <w:tr w:rsidR="00AE031E" w:rsidRPr="00AE031E" w:rsidTr="00AE031E">
        <w:trPr>
          <w:trHeight w:val="255"/>
        </w:trPr>
        <w:tc>
          <w:tcPr>
            <w:tcW w:w="3134" w:type="dxa"/>
            <w:shd w:val="clear" w:color="auto" w:fill="auto"/>
            <w:hideMark/>
          </w:tcPr>
          <w:p w:rsidR="00AE031E" w:rsidRPr="00AE031E" w:rsidRDefault="00AE031E" w:rsidP="00AE031E">
            <w:pPr>
              <w:rPr>
                <w:sz w:val="20"/>
                <w:szCs w:val="20"/>
              </w:rPr>
            </w:pPr>
            <w:r w:rsidRPr="00AE031E">
              <w:rPr>
                <w:sz w:val="20"/>
                <w:szCs w:val="20"/>
              </w:rPr>
              <w:t>Расходы на выплаты по оплате труда работников органов местного самоуправления</w:t>
            </w:r>
          </w:p>
        </w:tc>
        <w:tc>
          <w:tcPr>
            <w:tcW w:w="567" w:type="dxa"/>
            <w:shd w:val="clear" w:color="auto" w:fill="auto"/>
            <w:vAlign w:val="bottom"/>
            <w:hideMark/>
          </w:tcPr>
          <w:p w:rsidR="00AE031E" w:rsidRPr="00AE031E" w:rsidRDefault="00AE031E" w:rsidP="00AE031E">
            <w:pPr>
              <w:jc w:val="center"/>
              <w:rPr>
                <w:sz w:val="20"/>
                <w:szCs w:val="20"/>
              </w:rPr>
            </w:pPr>
            <w:r w:rsidRPr="00AE031E">
              <w:rPr>
                <w:sz w:val="20"/>
                <w:szCs w:val="20"/>
              </w:rPr>
              <w:t>200</w:t>
            </w:r>
          </w:p>
        </w:tc>
        <w:tc>
          <w:tcPr>
            <w:tcW w:w="2410" w:type="dxa"/>
            <w:shd w:val="clear" w:color="auto" w:fill="auto"/>
            <w:vAlign w:val="bottom"/>
            <w:hideMark/>
          </w:tcPr>
          <w:p w:rsidR="00AE031E" w:rsidRPr="00AE031E" w:rsidRDefault="00AE031E" w:rsidP="00AE031E">
            <w:pPr>
              <w:jc w:val="center"/>
              <w:rPr>
                <w:sz w:val="20"/>
                <w:szCs w:val="20"/>
              </w:rPr>
            </w:pPr>
            <w:r w:rsidRPr="00AE031E">
              <w:rPr>
                <w:sz w:val="20"/>
                <w:szCs w:val="20"/>
              </w:rPr>
              <w:t>000 0102 0020000110 000</w:t>
            </w:r>
          </w:p>
        </w:tc>
        <w:tc>
          <w:tcPr>
            <w:tcW w:w="1559" w:type="dxa"/>
            <w:shd w:val="clear" w:color="auto" w:fill="auto"/>
            <w:vAlign w:val="bottom"/>
            <w:hideMark/>
          </w:tcPr>
          <w:p w:rsidR="00AE031E" w:rsidRPr="00AE031E" w:rsidRDefault="00AE031E" w:rsidP="00AE031E">
            <w:pPr>
              <w:jc w:val="right"/>
              <w:rPr>
                <w:sz w:val="20"/>
                <w:szCs w:val="20"/>
              </w:rPr>
            </w:pPr>
            <w:r w:rsidRPr="00AE031E">
              <w:rPr>
                <w:sz w:val="20"/>
                <w:szCs w:val="20"/>
              </w:rPr>
              <w:t>470 284.00</w:t>
            </w:r>
          </w:p>
        </w:tc>
        <w:tc>
          <w:tcPr>
            <w:tcW w:w="1276" w:type="dxa"/>
            <w:shd w:val="clear" w:color="auto" w:fill="auto"/>
            <w:vAlign w:val="bottom"/>
            <w:hideMark/>
          </w:tcPr>
          <w:p w:rsidR="00AE031E" w:rsidRPr="00AE031E" w:rsidRDefault="00AE031E" w:rsidP="00AE031E">
            <w:pPr>
              <w:jc w:val="right"/>
              <w:rPr>
                <w:sz w:val="20"/>
                <w:szCs w:val="20"/>
              </w:rPr>
            </w:pPr>
            <w:r w:rsidRPr="00AE031E">
              <w:rPr>
                <w:sz w:val="20"/>
                <w:szCs w:val="20"/>
              </w:rPr>
              <w:t>172 835.52</w:t>
            </w:r>
          </w:p>
        </w:tc>
        <w:tc>
          <w:tcPr>
            <w:tcW w:w="1275" w:type="dxa"/>
            <w:shd w:val="clear" w:color="auto" w:fill="auto"/>
            <w:vAlign w:val="bottom"/>
            <w:hideMark/>
          </w:tcPr>
          <w:p w:rsidR="00AE031E" w:rsidRPr="00AE031E" w:rsidRDefault="00AE031E" w:rsidP="00AE031E">
            <w:pPr>
              <w:jc w:val="center"/>
              <w:rPr>
                <w:bCs/>
                <w:sz w:val="20"/>
                <w:szCs w:val="20"/>
              </w:rPr>
            </w:pPr>
            <w:r w:rsidRPr="00AE031E">
              <w:rPr>
                <w:bCs/>
                <w:sz w:val="20"/>
                <w:szCs w:val="20"/>
              </w:rPr>
              <w:t>36.75</w:t>
            </w:r>
          </w:p>
        </w:tc>
      </w:tr>
      <w:tr w:rsidR="00AE031E" w:rsidRPr="00AE031E" w:rsidTr="00AE031E">
        <w:trPr>
          <w:trHeight w:val="675"/>
        </w:trPr>
        <w:tc>
          <w:tcPr>
            <w:tcW w:w="3134" w:type="dxa"/>
            <w:shd w:val="clear" w:color="auto" w:fill="auto"/>
            <w:hideMark/>
          </w:tcPr>
          <w:p w:rsidR="00AE031E" w:rsidRPr="00AE031E" w:rsidRDefault="00AE031E" w:rsidP="00AE031E">
            <w:pPr>
              <w:rPr>
                <w:sz w:val="20"/>
                <w:szCs w:val="20"/>
              </w:rPr>
            </w:pPr>
            <w:r w:rsidRPr="00AE031E">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AE031E" w:rsidRPr="00AE031E" w:rsidRDefault="00AE031E" w:rsidP="00AE031E">
            <w:pPr>
              <w:jc w:val="center"/>
              <w:rPr>
                <w:sz w:val="20"/>
                <w:szCs w:val="20"/>
              </w:rPr>
            </w:pPr>
            <w:r w:rsidRPr="00AE031E">
              <w:rPr>
                <w:sz w:val="20"/>
                <w:szCs w:val="20"/>
              </w:rPr>
              <w:t>200</w:t>
            </w:r>
          </w:p>
        </w:tc>
        <w:tc>
          <w:tcPr>
            <w:tcW w:w="2410" w:type="dxa"/>
            <w:shd w:val="clear" w:color="auto" w:fill="auto"/>
            <w:vAlign w:val="bottom"/>
            <w:hideMark/>
          </w:tcPr>
          <w:p w:rsidR="00AE031E" w:rsidRPr="00AE031E" w:rsidRDefault="00AE031E" w:rsidP="00AE031E">
            <w:pPr>
              <w:jc w:val="center"/>
              <w:rPr>
                <w:sz w:val="20"/>
                <w:szCs w:val="20"/>
              </w:rPr>
            </w:pPr>
            <w:r w:rsidRPr="00AE031E">
              <w:rPr>
                <w:sz w:val="20"/>
                <w:szCs w:val="20"/>
              </w:rPr>
              <w:t>000 0102 0020000110 100</w:t>
            </w:r>
          </w:p>
        </w:tc>
        <w:tc>
          <w:tcPr>
            <w:tcW w:w="1559" w:type="dxa"/>
            <w:shd w:val="clear" w:color="auto" w:fill="auto"/>
            <w:vAlign w:val="bottom"/>
            <w:hideMark/>
          </w:tcPr>
          <w:p w:rsidR="00AE031E" w:rsidRPr="00AE031E" w:rsidRDefault="00AE031E" w:rsidP="00AE031E">
            <w:pPr>
              <w:jc w:val="right"/>
              <w:rPr>
                <w:sz w:val="20"/>
                <w:szCs w:val="20"/>
              </w:rPr>
            </w:pPr>
            <w:r w:rsidRPr="00AE031E">
              <w:rPr>
                <w:sz w:val="20"/>
                <w:szCs w:val="20"/>
              </w:rPr>
              <w:t>470 284.00</w:t>
            </w:r>
          </w:p>
        </w:tc>
        <w:tc>
          <w:tcPr>
            <w:tcW w:w="1276" w:type="dxa"/>
            <w:shd w:val="clear" w:color="auto" w:fill="auto"/>
            <w:vAlign w:val="bottom"/>
            <w:hideMark/>
          </w:tcPr>
          <w:p w:rsidR="00AE031E" w:rsidRPr="00AE031E" w:rsidRDefault="00AE031E" w:rsidP="00AE031E">
            <w:pPr>
              <w:jc w:val="right"/>
              <w:rPr>
                <w:sz w:val="20"/>
                <w:szCs w:val="20"/>
              </w:rPr>
            </w:pPr>
            <w:r w:rsidRPr="00AE031E">
              <w:rPr>
                <w:sz w:val="20"/>
                <w:szCs w:val="20"/>
              </w:rPr>
              <w:t>172 835.52</w:t>
            </w:r>
          </w:p>
        </w:tc>
        <w:tc>
          <w:tcPr>
            <w:tcW w:w="1275" w:type="dxa"/>
            <w:shd w:val="clear" w:color="auto" w:fill="auto"/>
            <w:vAlign w:val="bottom"/>
            <w:hideMark/>
          </w:tcPr>
          <w:p w:rsidR="00AE031E" w:rsidRPr="00AE031E" w:rsidRDefault="00AE031E" w:rsidP="00AE031E">
            <w:pPr>
              <w:jc w:val="center"/>
              <w:rPr>
                <w:bCs/>
                <w:sz w:val="20"/>
                <w:szCs w:val="20"/>
              </w:rPr>
            </w:pPr>
            <w:r w:rsidRPr="00AE031E">
              <w:rPr>
                <w:bCs/>
                <w:sz w:val="20"/>
                <w:szCs w:val="20"/>
              </w:rPr>
              <w:t>36.75</w:t>
            </w:r>
          </w:p>
        </w:tc>
      </w:tr>
      <w:tr w:rsidR="00AE031E" w:rsidRPr="00AE031E" w:rsidTr="00AE031E">
        <w:trPr>
          <w:trHeight w:val="255"/>
        </w:trPr>
        <w:tc>
          <w:tcPr>
            <w:tcW w:w="3134" w:type="dxa"/>
            <w:shd w:val="clear" w:color="auto" w:fill="auto"/>
            <w:hideMark/>
          </w:tcPr>
          <w:p w:rsidR="00AE031E" w:rsidRPr="00AE031E" w:rsidRDefault="00AE031E" w:rsidP="00AE031E">
            <w:pPr>
              <w:rPr>
                <w:sz w:val="20"/>
                <w:szCs w:val="20"/>
              </w:rPr>
            </w:pPr>
            <w:r w:rsidRPr="00AE031E">
              <w:rPr>
                <w:sz w:val="20"/>
                <w:szCs w:val="20"/>
              </w:rPr>
              <w:t>Расходы на выплаты персоналу государственных (муниципальных) органов</w:t>
            </w:r>
          </w:p>
        </w:tc>
        <w:tc>
          <w:tcPr>
            <w:tcW w:w="567" w:type="dxa"/>
            <w:shd w:val="clear" w:color="auto" w:fill="auto"/>
            <w:vAlign w:val="bottom"/>
            <w:hideMark/>
          </w:tcPr>
          <w:p w:rsidR="00AE031E" w:rsidRPr="00AE031E" w:rsidRDefault="00AE031E" w:rsidP="00AE031E">
            <w:pPr>
              <w:jc w:val="center"/>
              <w:rPr>
                <w:sz w:val="20"/>
                <w:szCs w:val="20"/>
              </w:rPr>
            </w:pPr>
            <w:r w:rsidRPr="00AE031E">
              <w:rPr>
                <w:sz w:val="20"/>
                <w:szCs w:val="20"/>
              </w:rPr>
              <w:t>200</w:t>
            </w:r>
          </w:p>
        </w:tc>
        <w:tc>
          <w:tcPr>
            <w:tcW w:w="2410" w:type="dxa"/>
            <w:shd w:val="clear" w:color="auto" w:fill="auto"/>
            <w:vAlign w:val="bottom"/>
            <w:hideMark/>
          </w:tcPr>
          <w:p w:rsidR="00AE031E" w:rsidRPr="00AE031E" w:rsidRDefault="00AE031E" w:rsidP="00AE031E">
            <w:pPr>
              <w:jc w:val="center"/>
              <w:rPr>
                <w:sz w:val="20"/>
                <w:szCs w:val="20"/>
              </w:rPr>
            </w:pPr>
            <w:r w:rsidRPr="00AE031E">
              <w:rPr>
                <w:sz w:val="20"/>
                <w:szCs w:val="20"/>
              </w:rPr>
              <w:t>000 0102 0020000110 120</w:t>
            </w:r>
          </w:p>
        </w:tc>
        <w:tc>
          <w:tcPr>
            <w:tcW w:w="1559" w:type="dxa"/>
            <w:shd w:val="clear" w:color="auto" w:fill="auto"/>
            <w:vAlign w:val="bottom"/>
            <w:hideMark/>
          </w:tcPr>
          <w:p w:rsidR="00AE031E" w:rsidRPr="00AE031E" w:rsidRDefault="00AE031E" w:rsidP="00AE031E">
            <w:pPr>
              <w:jc w:val="right"/>
              <w:rPr>
                <w:sz w:val="20"/>
                <w:szCs w:val="20"/>
              </w:rPr>
            </w:pPr>
            <w:r w:rsidRPr="00AE031E">
              <w:rPr>
                <w:sz w:val="20"/>
                <w:szCs w:val="20"/>
              </w:rPr>
              <w:t>470 284.00</w:t>
            </w:r>
          </w:p>
        </w:tc>
        <w:tc>
          <w:tcPr>
            <w:tcW w:w="1276" w:type="dxa"/>
            <w:shd w:val="clear" w:color="auto" w:fill="auto"/>
            <w:vAlign w:val="bottom"/>
            <w:hideMark/>
          </w:tcPr>
          <w:p w:rsidR="00AE031E" w:rsidRPr="00AE031E" w:rsidRDefault="00AE031E" w:rsidP="00AE031E">
            <w:pPr>
              <w:jc w:val="right"/>
              <w:rPr>
                <w:sz w:val="20"/>
                <w:szCs w:val="20"/>
              </w:rPr>
            </w:pPr>
            <w:r w:rsidRPr="00AE031E">
              <w:rPr>
                <w:sz w:val="20"/>
                <w:szCs w:val="20"/>
              </w:rPr>
              <w:t>172 835.52</w:t>
            </w:r>
          </w:p>
        </w:tc>
        <w:tc>
          <w:tcPr>
            <w:tcW w:w="1275" w:type="dxa"/>
            <w:shd w:val="clear" w:color="auto" w:fill="auto"/>
            <w:vAlign w:val="bottom"/>
            <w:hideMark/>
          </w:tcPr>
          <w:p w:rsidR="00AE031E" w:rsidRPr="00AE031E" w:rsidRDefault="00AE031E" w:rsidP="00AE031E">
            <w:pPr>
              <w:jc w:val="center"/>
              <w:rPr>
                <w:bCs/>
                <w:sz w:val="20"/>
                <w:szCs w:val="20"/>
              </w:rPr>
            </w:pPr>
            <w:r w:rsidRPr="00AE031E">
              <w:rPr>
                <w:bCs/>
                <w:sz w:val="20"/>
                <w:szCs w:val="20"/>
              </w:rPr>
              <w:t>36.75</w:t>
            </w:r>
          </w:p>
        </w:tc>
      </w:tr>
      <w:tr w:rsidR="00AE031E" w:rsidRPr="00AE031E" w:rsidTr="00AE031E">
        <w:trPr>
          <w:trHeight w:val="255"/>
        </w:trPr>
        <w:tc>
          <w:tcPr>
            <w:tcW w:w="3134" w:type="dxa"/>
            <w:shd w:val="clear" w:color="auto" w:fill="auto"/>
            <w:hideMark/>
          </w:tcPr>
          <w:p w:rsidR="00AE031E" w:rsidRPr="00AE031E" w:rsidRDefault="00AE031E" w:rsidP="00AE031E">
            <w:pPr>
              <w:rPr>
                <w:sz w:val="20"/>
                <w:szCs w:val="20"/>
              </w:rPr>
            </w:pPr>
            <w:r w:rsidRPr="00AE031E">
              <w:rPr>
                <w:sz w:val="20"/>
                <w:szCs w:val="20"/>
              </w:rPr>
              <w:t xml:space="preserve">Фонд оплаты труда </w:t>
            </w:r>
            <w:r w:rsidRPr="00AE031E">
              <w:rPr>
                <w:sz w:val="20"/>
                <w:szCs w:val="20"/>
              </w:rPr>
              <w:lastRenderedPageBreak/>
              <w:t>государственных (муниципальных) органов</w:t>
            </w:r>
          </w:p>
        </w:tc>
        <w:tc>
          <w:tcPr>
            <w:tcW w:w="567" w:type="dxa"/>
            <w:shd w:val="clear" w:color="auto" w:fill="auto"/>
            <w:vAlign w:val="bottom"/>
            <w:hideMark/>
          </w:tcPr>
          <w:p w:rsidR="00AE031E" w:rsidRPr="00AE031E" w:rsidRDefault="00AE031E" w:rsidP="00AE031E">
            <w:pPr>
              <w:jc w:val="center"/>
              <w:rPr>
                <w:sz w:val="20"/>
                <w:szCs w:val="20"/>
              </w:rPr>
            </w:pPr>
            <w:r w:rsidRPr="00AE031E">
              <w:rPr>
                <w:sz w:val="20"/>
                <w:szCs w:val="20"/>
              </w:rPr>
              <w:lastRenderedPageBreak/>
              <w:t>200</w:t>
            </w:r>
          </w:p>
        </w:tc>
        <w:tc>
          <w:tcPr>
            <w:tcW w:w="2410" w:type="dxa"/>
            <w:shd w:val="clear" w:color="auto" w:fill="auto"/>
            <w:vAlign w:val="bottom"/>
            <w:hideMark/>
          </w:tcPr>
          <w:p w:rsidR="00AE031E" w:rsidRPr="00AE031E" w:rsidRDefault="00AE031E" w:rsidP="00AE031E">
            <w:pPr>
              <w:jc w:val="center"/>
              <w:rPr>
                <w:sz w:val="20"/>
                <w:szCs w:val="20"/>
              </w:rPr>
            </w:pPr>
            <w:r w:rsidRPr="00AE031E">
              <w:rPr>
                <w:sz w:val="20"/>
                <w:szCs w:val="20"/>
              </w:rPr>
              <w:t>000 0102 0020000110 121</w:t>
            </w:r>
          </w:p>
        </w:tc>
        <w:tc>
          <w:tcPr>
            <w:tcW w:w="1559" w:type="dxa"/>
            <w:shd w:val="clear" w:color="auto" w:fill="auto"/>
            <w:vAlign w:val="bottom"/>
            <w:hideMark/>
          </w:tcPr>
          <w:p w:rsidR="00AE031E" w:rsidRPr="00AE031E" w:rsidRDefault="00AE031E" w:rsidP="00AE031E">
            <w:pPr>
              <w:jc w:val="right"/>
              <w:rPr>
                <w:sz w:val="20"/>
                <w:szCs w:val="20"/>
              </w:rPr>
            </w:pPr>
            <w:r w:rsidRPr="00AE031E">
              <w:rPr>
                <w:sz w:val="20"/>
                <w:szCs w:val="20"/>
              </w:rPr>
              <w:t>361 200.00</w:t>
            </w:r>
          </w:p>
        </w:tc>
        <w:tc>
          <w:tcPr>
            <w:tcW w:w="1276" w:type="dxa"/>
            <w:shd w:val="clear" w:color="auto" w:fill="auto"/>
            <w:vAlign w:val="bottom"/>
            <w:hideMark/>
          </w:tcPr>
          <w:p w:rsidR="00AE031E" w:rsidRPr="00AE031E" w:rsidRDefault="00AE031E" w:rsidP="00AE031E">
            <w:pPr>
              <w:jc w:val="right"/>
              <w:rPr>
                <w:sz w:val="20"/>
                <w:szCs w:val="20"/>
              </w:rPr>
            </w:pPr>
            <w:r w:rsidRPr="00AE031E">
              <w:rPr>
                <w:sz w:val="20"/>
                <w:szCs w:val="20"/>
              </w:rPr>
              <w:t>171 791.92</w:t>
            </w:r>
          </w:p>
        </w:tc>
        <w:tc>
          <w:tcPr>
            <w:tcW w:w="1275" w:type="dxa"/>
            <w:shd w:val="clear" w:color="auto" w:fill="auto"/>
            <w:vAlign w:val="bottom"/>
            <w:hideMark/>
          </w:tcPr>
          <w:p w:rsidR="00AE031E" w:rsidRPr="00AE031E" w:rsidRDefault="00AE031E" w:rsidP="00AE031E">
            <w:pPr>
              <w:jc w:val="center"/>
              <w:rPr>
                <w:bCs/>
                <w:sz w:val="20"/>
                <w:szCs w:val="20"/>
              </w:rPr>
            </w:pPr>
            <w:r w:rsidRPr="00AE031E">
              <w:rPr>
                <w:bCs/>
                <w:sz w:val="20"/>
                <w:szCs w:val="20"/>
              </w:rPr>
              <w:t>47.56</w:t>
            </w:r>
          </w:p>
        </w:tc>
      </w:tr>
      <w:tr w:rsidR="00AE031E" w:rsidRPr="00AE031E" w:rsidTr="00AE031E">
        <w:trPr>
          <w:trHeight w:val="450"/>
        </w:trPr>
        <w:tc>
          <w:tcPr>
            <w:tcW w:w="3134" w:type="dxa"/>
            <w:shd w:val="clear" w:color="auto" w:fill="auto"/>
            <w:hideMark/>
          </w:tcPr>
          <w:p w:rsidR="00AE031E" w:rsidRPr="00AE031E" w:rsidRDefault="00AE031E" w:rsidP="00AE031E">
            <w:pPr>
              <w:rPr>
                <w:sz w:val="20"/>
                <w:szCs w:val="20"/>
              </w:rPr>
            </w:pPr>
            <w:r w:rsidRPr="00AE031E">
              <w:rPr>
                <w:sz w:val="20"/>
                <w:szCs w:val="20"/>
              </w:rPr>
              <w:lastRenderedPageBreak/>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shd w:val="clear" w:color="auto" w:fill="auto"/>
            <w:vAlign w:val="bottom"/>
            <w:hideMark/>
          </w:tcPr>
          <w:p w:rsidR="00AE031E" w:rsidRPr="00AE031E" w:rsidRDefault="00AE031E" w:rsidP="00AE031E">
            <w:pPr>
              <w:jc w:val="center"/>
              <w:rPr>
                <w:sz w:val="20"/>
                <w:szCs w:val="20"/>
              </w:rPr>
            </w:pPr>
            <w:r w:rsidRPr="00AE031E">
              <w:rPr>
                <w:sz w:val="20"/>
                <w:szCs w:val="20"/>
              </w:rPr>
              <w:t>200</w:t>
            </w:r>
          </w:p>
        </w:tc>
        <w:tc>
          <w:tcPr>
            <w:tcW w:w="2410" w:type="dxa"/>
            <w:shd w:val="clear" w:color="auto" w:fill="auto"/>
            <w:vAlign w:val="bottom"/>
            <w:hideMark/>
          </w:tcPr>
          <w:p w:rsidR="00AE031E" w:rsidRPr="00AE031E" w:rsidRDefault="00AE031E" w:rsidP="00AE031E">
            <w:pPr>
              <w:jc w:val="center"/>
              <w:rPr>
                <w:sz w:val="20"/>
                <w:szCs w:val="20"/>
              </w:rPr>
            </w:pPr>
            <w:r w:rsidRPr="00AE031E">
              <w:rPr>
                <w:sz w:val="20"/>
                <w:szCs w:val="20"/>
              </w:rPr>
              <w:t>000 0102 0020000110 129</w:t>
            </w:r>
          </w:p>
        </w:tc>
        <w:tc>
          <w:tcPr>
            <w:tcW w:w="1559" w:type="dxa"/>
            <w:shd w:val="clear" w:color="auto" w:fill="auto"/>
            <w:vAlign w:val="bottom"/>
            <w:hideMark/>
          </w:tcPr>
          <w:p w:rsidR="00AE031E" w:rsidRPr="00AE031E" w:rsidRDefault="00AE031E" w:rsidP="00AE031E">
            <w:pPr>
              <w:jc w:val="right"/>
              <w:rPr>
                <w:sz w:val="20"/>
                <w:szCs w:val="20"/>
              </w:rPr>
            </w:pPr>
            <w:r w:rsidRPr="00AE031E">
              <w:rPr>
                <w:sz w:val="20"/>
                <w:szCs w:val="20"/>
              </w:rPr>
              <w:t>109 084.00</w:t>
            </w:r>
          </w:p>
        </w:tc>
        <w:tc>
          <w:tcPr>
            <w:tcW w:w="1276" w:type="dxa"/>
            <w:shd w:val="clear" w:color="auto" w:fill="auto"/>
            <w:vAlign w:val="bottom"/>
            <w:hideMark/>
          </w:tcPr>
          <w:p w:rsidR="00AE031E" w:rsidRPr="00AE031E" w:rsidRDefault="00AE031E" w:rsidP="00AE031E">
            <w:pPr>
              <w:jc w:val="right"/>
              <w:rPr>
                <w:sz w:val="20"/>
                <w:szCs w:val="20"/>
              </w:rPr>
            </w:pPr>
            <w:r w:rsidRPr="00AE031E">
              <w:rPr>
                <w:sz w:val="20"/>
                <w:szCs w:val="20"/>
              </w:rPr>
              <w:t>1 043.60</w:t>
            </w:r>
          </w:p>
        </w:tc>
        <w:tc>
          <w:tcPr>
            <w:tcW w:w="1275" w:type="dxa"/>
            <w:shd w:val="clear" w:color="auto" w:fill="auto"/>
            <w:vAlign w:val="bottom"/>
            <w:hideMark/>
          </w:tcPr>
          <w:p w:rsidR="00AE031E" w:rsidRPr="00AE031E" w:rsidRDefault="00AE031E" w:rsidP="00AE031E">
            <w:pPr>
              <w:jc w:val="center"/>
              <w:rPr>
                <w:bCs/>
                <w:sz w:val="20"/>
                <w:szCs w:val="20"/>
              </w:rPr>
            </w:pPr>
            <w:r w:rsidRPr="00AE031E">
              <w:rPr>
                <w:bCs/>
                <w:sz w:val="20"/>
                <w:szCs w:val="20"/>
              </w:rPr>
              <w:t>0.96</w:t>
            </w:r>
          </w:p>
        </w:tc>
      </w:tr>
      <w:tr w:rsidR="00AE031E" w:rsidRPr="00AE031E" w:rsidTr="00AE031E">
        <w:trPr>
          <w:trHeight w:val="675"/>
        </w:trPr>
        <w:tc>
          <w:tcPr>
            <w:tcW w:w="3134" w:type="dxa"/>
            <w:shd w:val="clear" w:color="auto" w:fill="auto"/>
            <w:hideMark/>
          </w:tcPr>
          <w:p w:rsidR="00AE031E" w:rsidRPr="00AE031E" w:rsidRDefault="00AE031E" w:rsidP="00AE031E">
            <w:pPr>
              <w:rPr>
                <w:sz w:val="20"/>
                <w:szCs w:val="20"/>
              </w:rPr>
            </w:pPr>
            <w:r w:rsidRPr="00AE031E">
              <w:rPr>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shd w:val="clear" w:color="auto" w:fill="auto"/>
            <w:vAlign w:val="bottom"/>
            <w:hideMark/>
          </w:tcPr>
          <w:p w:rsidR="00AE031E" w:rsidRPr="00AE031E" w:rsidRDefault="00AE031E" w:rsidP="00AE031E">
            <w:pPr>
              <w:jc w:val="center"/>
              <w:rPr>
                <w:sz w:val="20"/>
                <w:szCs w:val="20"/>
              </w:rPr>
            </w:pPr>
            <w:r w:rsidRPr="00AE031E">
              <w:rPr>
                <w:sz w:val="20"/>
                <w:szCs w:val="20"/>
              </w:rPr>
              <w:t>200</w:t>
            </w:r>
          </w:p>
        </w:tc>
        <w:tc>
          <w:tcPr>
            <w:tcW w:w="2410" w:type="dxa"/>
            <w:shd w:val="clear" w:color="auto" w:fill="auto"/>
            <w:vAlign w:val="bottom"/>
            <w:hideMark/>
          </w:tcPr>
          <w:p w:rsidR="00AE031E" w:rsidRPr="00AE031E" w:rsidRDefault="00AE031E" w:rsidP="00AE031E">
            <w:pPr>
              <w:jc w:val="center"/>
              <w:rPr>
                <w:sz w:val="20"/>
                <w:szCs w:val="20"/>
              </w:rPr>
            </w:pPr>
            <w:r w:rsidRPr="00AE031E">
              <w:rPr>
                <w:sz w:val="20"/>
                <w:szCs w:val="20"/>
              </w:rPr>
              <w:t>000 0104 0000000000 000</w:t>
            </w:r>
          </w:p>
        </w:tc>
        <w:tc>
          <w:tcPr>
            <w:tcW w:w="1559" w:type="dxa"/>
            <w:shd w:val="clear" w:color="auto" w:fill="auto"/>
            <w:vAlign w:val="bottom"/>
            <w:hideMark/>
          </w:tcPr>
          <w:p w:rsidR="00AE031E" w:rsidRPr="00AE031E" w:rsidRDefault="00AE031E" w:rsidP="00AE031E">
            <w:pPr>
              <w:jc w:val="right"/>
              <w:rPr>
                <w:sz w:val="20"/>
                <w:szCs w:val="20"/>
              </w:rPr>
            </w:pPr>
            <w:r w:rsidRPr="00AE031E">
              <w:rPr>
                <w:sz w:val="20"/>
                <w:szCs w:val="20"/>
              </w:rPr>
              <w:t>2 221 263.00</w:t>
            </w:r>
          </w:p>
        </w:tc>
        <w:tc>
          <w:tcPr>
            <w:tcW w:w="1276" w:type="dxa"/>
            <w:shd w:val="clear" w:color="auto" w:fill="auto"/>
            <w:vAlign w:val="bottom"/>
            <w:hideMark/>
          </w:tcPr>
          <w:p w:rsidR="00AE031E" w:rsidRPr="00AE031E" w:rsidRDefault="00AE031E" w:rsidP="00AE031E">
            <w:pPr>
              <w:jc w:val="right"/>
              <w:rPr>
                <w:sz w:val="20"/>
                <w:szCs w:val="20"/>
              </w:rPr>
            </w:pPr>
            <w:r w:rsidRPr="00AE031E">
              <w:rPr>
                <w:sz w:val="20"/>
                <w:szCs w:val="20"/>
              </w:rPr>
              <w:t>1 263 738.64</w:t>
            </w:r>
          </w:p>
        </w:tc>
        <w:tc>
          <w:tcPr>
            <w:tcW w:w="1275" w:type="dxa"/>
            <w:shd w:val="clear" w:color="auto" w:fill="auto"/>
            <w:vAlign w:val="bottom"/>
            <w:hideMark/>
          </w:tcPr>
          <w:p w:rsidR="00AE031E" w:rsidRPr="00AE031E" w:rsidRDefault="00AE031E" w:rsidP="00AE031E">
            <w:pPr>
              <w:jc w:val="center"/>
              <w:rPr>
                <w:bCs/>
                <w:sz w:val="20"/>
                <w:szCs w:val="20"/>
              </w:rPr>
            </w:pPr>
            <w:r w:rsidRPr="00AE031E">
              <w:rPr>
                <w:bCs/>
                <w:sz w:val="20"/>
                <w:szCs w:val="20"/>
              </w:rPr>
              <w:t>56.89</w:t>
            </w:r>
          </w:p>
        </w:tc>
      </w:tr>
      <w:tr w:rsidR="00AE031E" w:rsidRPr="00AE031E" w:rsidTr="00AE031E">
        <w:trPr>
          <w:trHeight w:val="255"/>
        </w:trPr>
        <w:tc>
          <w:tcPr>
            <w:tcW w:w="3134" w:type="dxa"/>
            <w:shd w:val="clear" w:color="auto" w:fill="auto"/>
            <w:hideMark/>
          </w:tcPr>
          <w:p w:rsidR="00AE031E" w:rsidRPr="00AE031E" w:rsidRDefault="00AE031E" w:rsidP="00AE031E">
            <w:pPr>
              <w:rPr>
                <w:sz w:val="20"/>
                <w:szCs w:val="20"/>
              </w:rPr>
            </w:pPr>
            <w:r w:rsidRPr="00AE031E">
              <w:rPr>
                <w:sz w:val="20"/>
                <w:szCs w:val="20"/>
              </w:rPr>
              <w:t>Расходы на выплаты по оплате труда работников органов местного самоуправления</w:t>
            </w:r>
          </w:p>
        </w:tc>
        <w:tc>
          <w:tcPr>
            <w:tcW w:w="567" w:type="dxa"/>
            <w:shd w:val="clear" w:color="auto" w:fill="auto"/>
            <w:vAlign w:val="bottom"/>
            <w:hideMark/>
          </w:tcPr>
          <w:p w:rsidR="00AE031E" w:rsidRPr="00AE031E" w:rsidRDefault="00AE031E" w:rsidP="00AE031E">
            <w:pPr>
              <w:jc w:val="center"/>
              <w:rPr>
                <w:sz w:val="20"/>
                <w:szCs w:val="20"/>
              </w:rPr>
            </w:pPr>
            <w:r w:rsidRPr="00AE031E">
              <w:rPr>
                <w:sz w:val="20"/>
                <w:szCs w:val="20"/>
              </w:rPr>
              <w:t>200</w:t>
            </w:r>
          </w:p>
        </w:tc>
        <w:tc>
          <w:tcPr>
            <w:tcW w:w="2410" w:type="dxa"/>
            <w:shd w:val="clear" w:color="auto" w:fill="auto"/>
            <w:vAlign w:val="bottom"/>
            <w:hideMark/>
          </w:tcPr>
          <w:p w:rsidR="00AE031E" w:rsidRPr="00AE031E" w:rsidRDefault="00AE031E" w:rsidP="00AE031E">
            <w:pPr>
              <w:jc w:val="center"/>
              <w:rPr>
                <w:sz w:val="20"/>
                <w:szCs w:val="20"/>
              </w:rPr>
            </w:pPr>
            <w:r w:rsidRPr="00AE031E">
              <w:rPr>
                <w:sz w:val="20"/>
                <w:szCs w:val="20"/>
              </w:rPr>
              <w:t>000 0104 0020000110 000</w:t>
            </w:r>
          </w:p>
        </w:tc>
        <w:tc>
          <w:tcPr>
            <w:tcW w:w="1559" w:type="dxa"/>
            <w:shd w:val="clear" w:color="auto" w:fill="auto"/>
            <w:vAlign w:val="bottom"/>
            <w:hideMark/>
          </w:tcPr>
          <w:p w:rsidR="00AE031E" w:rsidRPr="00AE031E" w:rsidRDefault="00AE031E" w:rsidP="00AE031E">
            <w:pPr>
              <w:jc w:val="right"/>
              <w:rPr>
                <w:sz w:val="20"/>
                <w:szCs w:val="20"/>
              </w:rPr>
            </w:pPr>
            <w:r w:rsidRPr="00AE031E">
              <w:rPr>
                <w:sz w:val="20"/>
                <w:szCs w:val="20"/>
              </w:rPr>
              <w:t>1 688 536.00</w:t>
            </w:r>
          </w:p>
        </w:tc>
        <w:tc>
          <w:tcPr>
            <w:tcW w:w="1276" w:type="dxa"/>
            <w:shd w:val="clear" w:color="auto" w:fill="auto"/>
            <w:vAlign w:val="bottom"/>
            <w:hideMark/>
          </w:tcPr>
          <w:p w:rsidR="00AE031E" w:rsidRPr="00AE031E" w:rsidRDefault="00AE031E" w:rsidP="00AE031E">
            <w:pPr>
              <w:jc w:val="right"/>
              <w:rPr>
                <w:sz w:val="20"/>
                <w:szCs w:val="20"/>
              </w:rPr>
            </w:pPr>
            <w:r w:rsidRPr="00AE031E">
              <w:rPr>
                <w:sz w:val="20"/>
                <w:szCs w:val="20"/>
              </w:rPr>
              <w:t>963 736.36</w:t>
            </w:r>
          </w:p>
        </w:tc>
        <w:tc>
          <w:tcPr>
            <w:tcW w:w="1275" w:type="dxa"/>
            <w:shd w:val="clear" w:color="auto" w:fill="auto"/>
            <w:vAlign w:val="bottom"/>
            <w:hideMark/>
          </w:tcPr>
          <w:p w:rsidR="00AE031E" w:rsidRPr="00AE031E" w:rsidRDefault="00AE031E" w:rsidP="00AE031E">
            <w:pPr>
              <w:jc w:val="center"/>
              <w:rPr>
                <w:bCs/>
                <w:sz w:val="20"/>
                <w:szCs w:val="20"/>
              </w:rPr>
            </w:pPr>
            <w:r w:rsidRPr="00AE031E">
              <w:rPr>
                <w:bCs/>
                <w:sz w:val="20"/>
                <w:szCs w:val="20"/>
              </w:rPr>
              <w:t>57.08</w:t>
            </w:r>
          </w:p>
        </w:tc>
      </w:tr>
      <w:tr w:rsidR="00AE031E" w:rsidRPr="00AE031E" w:rsidTr="00AE031E">
        <w:trPr>
          <w:trHeight w:val="675"/>
        </w:trPr>
        <w:tc>
          <w:tcPr>
            <w:tcW w:w="3134" w:type="dxa"/>
            <w:shd w:val="clear" w:color="auto" w:fill="auto"/>
            <w:hideMark/>
          </w:tcPr>
          <w:p w:rsidR="00AE031E" w:rsidRPr="00AE031E" w:rsidRDefault="00AE031E" w:rsidP="00AE031E">
            <w:pPr>
              <w:rPr>
                <w:sz w:val="20"/>
                <w:szCs w:val="20"/>
              </w:rPr>
            </w:pPr>
            <w:r w:rsidRPr="00AE031E">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AE031E" w:rsidRPr="00AE031E" w:rsidRDefault="00AE031E" w:rsidP="00AE031E">
            <w:pPr>
              <w:jc w:val="center"/>
              <w:rPr>
                <w:sz w:val="20"/>
                <w:szCs w:val="20"/>
              </w:rPr>
            </w:pPr>
            <w:r w:rsidRPr="00AE031E">
              <w:rPr>
                <w:sz w:val="20"/>
                <w:szCs w:val="20"/>
              </w:rPr>
              <w:t>200</w:t>
            </w:r>
          </w:p>
        </w:tc>
        <w:tc>
          <w:tcPr>
            <w:tcW w:w="2410" w:type="dxa"/>
            <w:shd w:val="clear" w:color="auto" w:fill="auto"/>
            <w:vAlign w:val="bottom"/>
            <w:hideMark/>
          </w:tcPr>
          <w:p w:rsidR="00AE031E" w:rsidRPr="00AE031E" w:rsidRDefault="00AE031E" w:rsidP="00AE031E">
            <w:pPr>
              <w:jc w:val="center"/>
              <w:rPr>
                <w:sz w:val="20"/>
                <w:szCs w:val="20"/>
              </w:rPr>
            </w:pPr>
            <w:r w:rsidRPr="00AE031E">
              <w:rPr>
                <w:sz w:val="20"/>
                <w:szCs w:val="20"/>
              </w:rPr>
              <w:t>000 0104 0020000110 100</w:t>
            </w:r>
          </w:p>
        </w:tc>
        <w:tc>
          <w:tcPr>
            <w:tcW w:w="1559" w:type="dxa"/>
            <w:shd w:val="clear" w:color="auto" w:fill="auto"/>
            <w:vAlign w:val="bottom"/>
            <w:hideMark/>
          </w:tcPr>
          <w:p w:rsidR="00AE031E" w:rsidRPr="00AE031E" w:rsidRDefault="00AE031E" w:rsidP="00AE031E">
            <w:pPr>
              <w:jc w:val="right"/>
              <w:rPr>
                <w:sz w:val="20"/>
                <w:szCs w:val="20"/>
              </w:rPr>
            </w:pPr>
            <w:r w:rsidRPr="00AE031E">
              <w:rPr>
                <w:sz w:val="20"/>
                <w:szCs w:val="20"/>
              </w:rPr>
              <w:t>1 688 536.00</w:t>
            </w:r>
          </w:p>
        </w:tc>
        <w:tc>
          <w:tcPr>
            <w:tcW w:w="1276" w:type="dxa"/>
            <w:shd w:val="clear" w:color="auto" w:fill="auto"/>
            <w:vAlign w:val="bottom"/>
            <w:hideMark/>
          </w:tcPr>
          <w:p w:rsidR="00AE031E" w:rsidRPr="00AE031E" w:rsidRDefault="00AE031E" w:rsidP="00AE031E">
            <w:pPr>
              <w:jc w:val="right"/>
              <w:rPr>
                <w:sz w:val="20"/>
                <w:szCs w:val="20"/>
              </w:rPr>
            </w:pPr>
            <w:r w:rsidRPr="00AE031E">
              <w:rPr>
                <w:sz w:val="20"/>
                <w:szCs w:val="20"/>
              </w:rPr>
              <w:t>963 736.36</w:t>
            </w:r>
          </w:p>
        </w:tc>
        <w:tc>
          <w:tcPr>
            <w:tcW w:w="1275" w:type="dxa"/>
            <w:shd w:val="clear" w:color="auto" w:fill="auto"/>
            <w:vAlign w:val="bottom"/>
            <w:hideMark/>
          </w:tcPr>
          <w:p w:rsidR="00AE031E" w:rsidRPr="00AE031E" w:rsidRDefault="00AE031E" w:rsidP="00AE031E">
            <w:pPr>
              <w:jc w:val="center"/>
              <w:rPr>
                <w:bCs/>
                <w:sz w:val="20"/>
                <w:szCs w:val="20"/>
              </w:rPr>
            </w:pPr>
            <w:r w:rsidRPr="00AE031E">
              <w:rPr>
                <w:bCs/>
                <w:sz w:val="20"/>
                <w:szCs w:val="20"/>
              </w:rPr>
              <w:t>57.08</w:t>
            </w:r>
          </w:p>
        </w:tc>
      </w:tr>
      <w:tr w:rsidR="00AE031E" w:rsidRPr="00AE031E" w:rsidTr="00AE031E">
        <w:trPr>
          <w:trHeight w:val="255"/>
        </w:trPr>
        <w:tc>
          <w:tcPr>
            <w:tcW w:w="3134" w:type="dxa"/>
            <w:shd w:val="clear" w:color="auto" w:fill="auto"/>
            <w:hideMark/>
          </w:tcPr>
          <w:p w:rsidR="00AE031E" w:rsidRPr="00AE031E" w:rsidRDefault="00AE031E" w:rsidP="00AE031E">
            <w:pPr>
              <w:rPr>
                <w:sz w:val="20"/>
                <w:szCs w:val="20"/>
              </w:rPr>
            </w:pPr>
            <w:r w:rsidRPr="00AE031E">
              <w:rPr>
                <w:sz w:val="20"/>
                <w:szCs w:val="20"/>
              </w:rPr>
              <w:t>Расходы на выплаты персоналу государственных (муниципальных) органов</w:t>
            </w:r>
          </w:p>
        </w:tc>
        <w:tc>
          <w:tcPr>
            <w:tcW w:w="567" w:type="dxa"/>
            <w:shd w:val="clear" w:color="auto" w:fill="auto"/>
            <w:vAlign w:val="bottom"/>
            <w:hideMark/>
          </w:tcPr>
          <w:p w:rsidR="00AE031E" w:rsidRPr="00AE031E" w:rsidRDefault="00AE031E" w:rsidP="00AE031E">
            <w:pPr>
              <w:jc w:val="center"/>
              <w:rPr>
                <w:sz w:val="20"/>
                <w:szCs w:val="20"/>
              </w:rPr>
            </w:pPr>
            <w:r w:rsidRPr="00AE031E">
              <w:rPr>
                <w:sz w:val="20"/>
                <w:szCs w:val="20"/>
              </w:rPr>
              <w:t>200</w:t>
            </w:r>
          </w:p>
        </w:tc>
        <w:tc>
          <w:tcPr>
            <w:tcW w:w="2410" w:type="dxa"/>
            <w:shd w:val="clear" w:color="auto" w:fill="auto"/>
            <w:vAlign w:val="bottom"/>
            <w:hideMark/>
          </w:tcPr>
          <w:p w:rsidR="00AE031E" w:rsidRPr="00AE031E" w:rsidRDefault="00AE031E" w:rsidP="00AE031E">
            <w:pPr>
              <w:jc w:val="center"/>
              <w:rPr>
                <w:sz w:val="20"/>
                <w:szCs w:val="20"/>
              </w:rPr>
            </w:pPr>
            <w:r w:rsidRPr="00AE031E">
              <w:rPr>
                <w:sz w:val="20"/>
                <w:szCs w:val="20"/>
              </w:rPr>
              <w:t>000 0104 0020000110 120</w:t>
            </w:r>
          </w:p>
        </w:tc>
        <w:tc>
          <w:tcPr>
            <w:tcW w:w="1559" w:type="dxa"/>
            <w:shd w:val="clear" w:color="auto" w:fill="auto"/>
            <w:vAlign w:val="bottom"/>
            <w:hideMark/>
          </w:tcPr>
          <w:p w:rsidR="00AE031E" w:rsidRPr="00AE031E" w:rsidRDefault="00AE031E" w:rsidP="00AE031E">
            <w:pPr>
              <w:jc w:val="right"/>
              <w:rPr>
                <w:sz w:val="20"/>
                <w:szCs w:val="20"/>
              </w:rPr>
            </w:pPr>
            <w:r w:rsidRPr="00AE031E">
              <w:rPr>
                <w:sz w:val="20"/>
                <w:szCs w:val="20"/>
              </w:rPr>
              <w:t>1 688 536.00</w:t>
            </w:r>
          </w:p>
        </w:tc>
        <w:tc>
          <w:tcPr>
            <w:tcW w:w="1276" w:type="dxa"/>
            <w:shd w:val="clear" w:color="auto" w:fill="auto"/>
            <w:vAlign w:val="bottom"/>
            <w:hideMark/>
          </w:tcPr>
          <w:p w:rsidR="00AE031E" w:rsidRPr="00AE031E" w:rsidRDefault="00AE031E" w:rsidP="00AE031E">
            <w:pPr>
              <w:jc w:val="right"/>
              <w:rPr>
                <w:sz w:val="20"/>
                <w:szCs w:val="20"/>
              </w:rPr>
            </w:pPr>
            <w:r w:rsidRPr="00AE031E">
              <w:rPr>
                <w:sz w:val="20"/>
                <w:szCs w:val="20"/>
              </w:rPr>
              <w:t>963 736.36</w:t>
            </w:r>
          </w:p>
        </w:tc>
        <w:tc>
          <w:tcPr>
            <w:tcW w:w="1275" w:type="dxa"/>
            <w:shd w:val="clear" w:color="auto" w:fill="auto"/>
            <w:vAlign w:val="bottom"/>
            <w:hideMark/>
          </w:tcPr>
          <w:p w:rsidR="00AE031E" w:rsidRPr="00AE031E" w:rsidRDefault="00AE031E" w:rsidP="00AE031E">
            <w:pPr>
              <w:jc w:val="center"/>
              <w:rPr>
                <w:bCs/>
                <w:sz w:val="20"/>
                <w:szCs w:val="20"/>
              </w:rPr>
            </w:pPr>
            <w:r w:rsidRPr="00AE031E">
              <w:rPr>
                <w:bCs/>
                <w:sz w:val="20"/>
                <w:szCs w:val="20"/>
              </w:rPr>
              <w:t>57.08</w:t>
            </w:r>
          </w:p>
        </w:tc>
      </w:tr>
      <w:tr w:rsidR="00AE031E" w:rsidRPr="00AE031E" w:rsidTr="00AE031E">
        <w:trPr>
          <w:trHeight w:val="255"/>
        </w:trPr>
        <w:tc>
          <w:tcPr>
            <w:tcW w:w="3134" w:type="dxa"/>
            <w:shd w:val="clear" w:color="auto" w:fill="auto"/>
            <w:hideMark/>
          </w:tcPr>
          <w:p w:rsidR="00AE031E" w:rsidRPr="00AE031E" w:rsidRDefault="00AE031E" w:rsidP="00AE031E">
            <w:pPr>
              <w:rPr>
                <w:sz w:val="20"/>
                <w:szCs w:val="20"/>
              </w:rPr>
            </w:pPr>
            <w:r w:rsidRPr="00AE031E">
              <w:rPr>
                <w:sz w:val="20"/>
                <w:szCs w:val="20"/>
              </w:rPr>
              <w:t>Фонд оплаты труда государственных (муниципальных) органов</w:t>
            </w:r>
          </w:p>
        </w:tc>
        <w:tc>
          <w:tcPr>
            <w:tcW w:w="567" w:type="dxa"/>
            <w:shd w:val="clear" w:color="auto" w:fill="auto"/>
            <w:vAlign w:val="bottom"/>
            <w:hideMark/>
          </w:tcPr>
          <w:p w:rsidR="00AE031E" w:rsidRPr="00AE031E" w:rsidRDefault="00AE031E" w:rsidP="00AE031E">
            <w:pPr>
              <w:jc w:val="center"/>
              <w:rPr>
                <w:sz w:val="20"/>
                <w:szCs w:val="20"/>
              </w:rPr>
            </w:pPr>
            <w:r w:rsidRPr="00AE031E">
              <w:rPr>
                <w:sz w:val="20"/>
                <w:szCs w:val="20"/>
              </w:rPr>
              <w:t>200</w:t>
            </w:r>
          </w:p>
        </w:tc>
        <w:tc>
          <w:tcPr>
            <w:tcW w:w="2410" w:type="dxa"/>
            <w:shd w:val="clear" w:color="auto" w:fill="auto"/>
            <w:vAlign w:val="bottom"/>
            <w:hideMark/>
          </w:tcPr>
          <w:p w:rsidR="00AE031E" w:rsidRPr="00AE031E" w:rsidRDefault="00AE031E" w:rsidP="00AE031E">
            <w:pPr>
              <w:jc w:val="center"/>
              <w:rPr>
                <w:sz w:val="20"/>
                <w:szCs w:val="20"/>
              </w:rPr>
            </w:pPr>
            <w:r w:rsidRPr="00AE031E">
              <w:rPr>
                <w:sz w:val="20"/>
                <w:szCs w:val="20"/>
              </w:rPr>
              <w:t>000 0104 0020000110 121</w:t>
            </w:r>
          </w:p>
        </w:tc>
        <w:tc>
          <w:tcPr>
            <w:tcW w:w="1559" w:type="dxa"/>
            <w:shd w:val="clear" w:color="auto" w:fill="auto"/>
            <w:vAlign w:val="bottom"/>
            <w:hideMark/>
          </w:tcPr>
          <w:p w:rsidR="00AE031E" w:rsidRPr="00AE031E" w:rsidRDefault="00AE031E" w:rsidP="00AE031E">
            <w:pPr>
              <w:jc w:val="right"/>
              <w:rPr>
                <w:sz w:val="20"/>
                <w:szCs w:val="20"/>
              </w:rPr>
            </w:pPr>
            <w:r w:rsidRPr="00AE031E">
              <w:rPr>
                <w:sz w:val="20"/>
                <w:szCs w:val="20"/>
              </w:rPr>
              <w:t>1 072 000.00</w:t>
            </w:r>
          </w:p>
        </w:tc>
        <w:tc>
          <w:tcPr>
            <w:tcW w:w="1276" w:type="dxa"/>
            <w:shd w:val="clear" w:color="auto" w:fill="auto"/>
            <w:vAlign w:val="bottom"/>
            <w:hideMark/>
          </w:tcPr>
          <w:p w:rsidR="00AE031E" w:rsidRPr="00AE031E" w:rsidRDefault="00AE031E" w:rsidP="00AE031E">
            <w:pPr>
              <w:jc w:val="right"/>
              <w:rPr>
                <w:sz w:val="20"/>
                <w:szCs w:val="20"/>
              </w:rPr>
            </w:pPr>
            <w:r w:rsidRPr="00AE031E">
              <w:rPr>
                <w:sz w:val="20"/>
                <w:szCs w:val="20"/>
              </w:rPr>
              <w:t>663 954.80</w:t>
            </w:r>
          </w:p>
        </w:tc>
        <w:tc>
          <w:tcPr>
            <w:tcW w:w="1275" w:type="dxa"/>
            <w:shd w:val="clear" w:color="auto" w:fill="auto"/>
            <w:vAlign w:val="bottom"/>
            <w:hideMark/>
          </w:tcPr>
          <w:p w:rsidR="00AE031E" w:rsidRPr="00AE031E" w:rsidRDefault="00AE031E" w:rsidP="00AE031E">
            <w:pPr>
              <w:jc w:val="center"/>
              <w:rPr>
                <w:bCs/>
                <w:sz w:val="20"/>
                <w:szCs w:val="20"/>
              </w:rPr>
            </w:pPr>
            <w:r w:rsidRPr="00AE031E">
              <w:rPr>
                <w:bCs/>
                <w:sz w:val="20"/>
                <w:szCs w:val="20"/>
              </w:rPr>
              <w:t>61.94</w:t>
            </w:r>
          </w:p>
        </w:tc>
      </w:tr>
      <w:tr w:rsidR="00AE031E" w:rsidRPr="00AE031E" w:rsidTr="00AE031E">
        <w:trPr>
          <w:trHeight w:val="450"/>
        </w:trPr>
        <w:tc>
          <w:tcPr>
            <w:tcW w:w="3134" w:type="dxa"/>
            <w:shd w:val="clear" w:color="auto" w:fill="auto"/>
            <w:hideMark/>
          </w:tcPr>
          <w:p w:rsidR="00AE031E" w:rsidRPr="00AE031E" w:rsidRDefault="00AE031E" w:rsidP="00AE031E">
            <w:pPr>
              <w:rPr>
                <w:sz w:val="20"/>
                <w:szCs w:val="20"/>
              </w:rPr>
            </w:pPr>
            <w:r w:rsidRPr="00AE031E">
              <w:rPr>
                <w:sz w:val="20"/>
                <w:szCs w:val="20"/>
              </w:rPr>
              <w:t>Иные выплаты персоналу государственных (муниципальных) органов, за исключением фонда оплаты труда</w:t>
            </w:r>
          </w:p>
        </w:tc>
        <w:tc>
          <w:tcPr>
            <w:tcW w:w="567" w:type="dxa"/>
            <w:shd w:val="clear" w:color="auto" w:fill="auto"/>
            <w:vAlign w:val="bottom"/>
            <w:hideMark/>
          </w:tcPr>
          <w:p w:rsidR="00AE031E" w:rsidRPr="00AE031E" w:rsidRDefault="00AE031E" w:rsidP="00AE031E">
            <w:pPr>
              <w:jc w:val="center"/>
              <w:rPr>
                <w:sz w:val="20"/>
                <w:szCs w:val="20"/>
              </w:rPr>
            </w:pPr>
            <w:r w:rsidRPr="00AE031E">
              <w:rPr>
                <w:sz w:val="20"/>
                <w:szCs w:val="20"/>
              </w:rPr>
              <w:t>200</w:t>
            </w:r>
          </w:p>
        </w:tc>
        <w:tc>
          <w:tcPr>
            <w:tcW w:w="2410" w:type="dxa"/>
            <w:shd w:val="clear" w:color="auto" w:fill="auto"/>
            <w:vAlign w:val="bottom"/>
            <w:hideMark/>
          </w:tcPr>
          <w:p w:rsidR="00AE031E" w:rsidRPr="00AE031E" w:rsidRDefault="00AE031E" w:rsidP="00AE031E">
            <w:pPr>
              <w:jc w:val="center"/>
              <w:rPr>
                <w:sz w:val="20"/>
                <w:szCs w:val="20"/>
              </w:rPr>
            </w:pPr>
            <w:r w:rsidRPr="00AE031E">
              <w:rPr>
                <w:sz w:val="20"/>
                <w:szCs w:val="20"/>
              </w:rPr>
              <w:t>000 0104 0020000110 122</w:t>
            </w:r>
          </w:p>
        </w:tc>
        <w:tc>
          <w:tcPr>
            <w:tcW w:w="1559" w:type="dxa"/>
            <w:shd w:val="clear" w:color="auto" w:fill="auto"/>
            <w:vAlign w:val="bottom"/>
            <w:hideMark/>
          </w:tcPr>
          <w:p w:rsidR="00AE031E" w:rsidRPr="00AE031E" w:rsidRDefault="00AE031E" w:rsidP="00AE031E">
            <w:pPr>
              <w:jc w:val="right"/>
              <w:rPr>
                <w:sz w:val="20"/>
                <w:szCs w:val="20"/>
              </w:rPr>
            </w:pPr>
            <w:r w:rsidRPr="00AE031E">
              <w:rPr>
                <w:sz w:val="20"/>
                <w:szCs w:val="20"/>
              </w:rPr>
              <w:t>72 000.00</w:t>
            </w:r>
          </w:p>
        </w:tc>
        <w:tc>
          <w:tcPr>
            <w:tcW w:w="1276" w:type="dxa"/>
            <w:shd w:val="clear" w:color="auto" w:fill="auto"/>
            <w:vAlign w:val="bottom"/>
            <w:hideMark/>
          </w:tcPr>
          <w:p w:rsidR="00AE031E" w:rsidRPr="00AE031E" w:rsidRDefault="00AE031E" w:rsidP="00AE031E">
            <w:pPr>
              <w:jc w:val="right"/>
              <w:rPr>
                <w:sz w:val="20"/>
                <w:szCs w:val="20"/>
              </w:rPr>
            </w:pPr>
            <w:r w:rsidRPr="00AE031E">
              <w:rPr>
                <w:sz w:val="20"/>
                <w:szCs w:val="20"/>
              </w:rPr>
              <w:t>24 301.50</w:t>
            </w:r>
          </w:p>
        </w:tc>
        <w:tc>
          <w:tcPr>
            <w:tcW w:w="1275" w:type="dxa"/>
            <w:shd w:val="clear" w:color="auto" w:fill="auto"/>
            <w:vAlign w:val="bottom"/>
            <w:hideMark/>
          </w:tcPr>
          <w:p w:rsidR="00AE031E" w:rsidRPr="00AE031E" w:rsidRDefault="00AE031E" w:rsidP="00AE031E">
            <w:pPr>
              <w:jc w:val="center"/>
              <w:rPr>
                <w:bCs/>
                <w:sz w:val="20"/>
                <w:szCs w:val="20"/>
              </w:rPr>
            </w:pPr>
            <w:r w:rsidRPr="00AE031E">
              <w:rPr>
                <w:bCs/>
                <w:sz w:val="20"/>
                <w:szCs w:val="20"/>
              </w:rPr>
              <w:t>33.75</w:t>
            </w:r>
          </w:p>
        </w:tc>
      </w:tr>
      <w:tr w:rsidR="00AE031E" w:rsidRPr="00AE031E" w:rsidTr="00AE031E">
        <w:trPr>
          <w:trHeight w:val="675"/>
        </w:trPr>
        <w:tc>
          <w:tcPr>
            <w:tcW w:w="3134" w:type="dxa"/>
            <w:shd w:val="clear" w:color="auto" w:fill="auto"/>
            <w:hideMark/>
          </w:tcPr>
          <w:p w:rsidR="00AE031E" w:rsidRPr="00AE031E" w:rsidRDefault="00AE031E" w:rsidP="00AE031E">
            <w:pPr>
              <w:rPr>
                <w:sz w:val="20"/>
                <w:szCs w:val="20"/>
              </w:rPr>
            </w:pPr>
            <w:r w:rsidRPr="00AE031E">
              <w:rPr>
                <w:sz w:val="20"/>
                <w:szCs w:val="20"/>
              </w:rPr>
              <w:t>Иные выплаты, за исключением фонда оплаты труда государственных (муниципальных) органов, лицам, привлекаемым согласно законодательству для выполнения отдельных полномочий</w:t>
            </w:r>
          </w:p>
        </w:tc>
        <w:tc>
          <w:tcPr>
            <w:tcW w:w="567" w:type="dxa"/>
            <w:shd w:val="clear" w:color="auto" w:fill="auto"/>
            <w:vAlign w:val="bottom"/>
            <w:hideMark/>
          </w:tcPr>
          <w:p w:rsidR="00AE031E" w:rsidRPr="00AE031E" w:rsidRDefault="00AE031E" w:rsidP="00AE031E">
            <w:pPr>
              <w:jc w:val="center"/>
              <w:rPr>
                <w:sz w:val="20"/>
                <w:szCs w:val="20"/>
              </w:rPr>
            </w:pPr>
            <w:r w:rsidRPr="00AE031E">
              <w:rPr>
                <w:sz w:val="20"/>
                <w:szCs w:val="20"/>
              </w:rPr>
              <w:t>200</w:t>
            </w:r>
          </w:p>
        </w:tc>
        <w:tc>
          <w:tcPr>
            <w:tcW w:w="2410" w:type="dxa"/>
            <w:shd w:val="clear" w:color="auto" w:fill="auto"/>
            <w:vAlign w:val="bottom"/>
            <w:hideMark/>
          </w:tcPr>
          <w:p w:rsidR="00AE031E" w:rsidRPr="00AE031E" w:rsidRDefault="00AE031E" w:rsidP="00AE031E">
            <w:pPr>
              <w:jc w:val="center"/>
              <w:rPr>
                <w:sz w:val="20"/>
                <w:szCs w:val="20"/>
              </w:rPr>
            </w:pPr>
            <w:r w:rsidRPr="00AE031E">
              <w:rPr>
                <w:sz w:val="20"/>
                <w:szCs w:val="20"/>
              </w:rPr>
              <w:t>000 0104 0020000110 123</w:t>
            </w:r>
          </w:p>
        </w:tc>
        <w:tc>
          <w:tcPr>
            <w:tcW w:w="1559" w:type="dxa"/>
            <w:shd w:val="clear" w:color="auto" w:fill="auto"/>
            <w:vAlign w:val="bottom"/>
            <w:hideMark/>
          </w:tcPr>
          <w:p w:rsidR="00AE031E" w:rsidRPr="00AE031E" w:rsidRDefault="00AE031E" w:rsidP="00AE031E">
            <w:pPr>
              <w:jc w:val="right"/>
              <w:rPr>
                <w:sz w:val="20"/>
                <w:szCs w:val="20"/>
              </w:rPr>
            </w:pPr>
            <w:r w:rsidRPr="00AE031E">
              <w:rPr>
                <w:sz w:val="20"/>
                <w:szCs w:val="20"/>
              </w:rPr>
              <w:t>15 600.00</w:t>
            </w:r>
          </w:p>
        </w:tc>
        <w:tc>
          <w:tcPr>
            <w:tcW w:w="1276" w:type="dxa"/>
            <w:shd w:val="clear" w:color="auto" w:fill="auto"/>
            <w:vAlign w:val="bottom"/>
            <w:hideMark/>
          </w:tcPr>
          <w:p w:rsidR="00AE031E" w:rsidRPr="00AE031E" w:rsidRDefault="00AE031E" w:rsidP="00AE031E">
            <w:pPr>
              <w:jc w:val="right"/>
              <w:rPr>
                <w:sz w:val="20"/>
                <w:szCs w:val="20"/>
              </w:rPr>
            </w:pPr>
            <w:r w:rsidRPr="00AE031E">
              <w:rPr>
                <w:sz w:val="20"/>
                <w:szCs w:val="20"/>
              </w:rPr>
              <w:t>6 500.00</w:t>
            </w:r>
          </w:p>
        </w:tc>
        <w:tc>
          <w:tcPr>
            <w:tcW w:w="1275" w:type="dxa"/>
            <w:shd w:val="clear" w:color="auto" w:fill="auto"/>
            <w:vAlign w:val="bottom"/>
            <w:hideMark/>
          </w:tcPr>
          <w:p w:rsidR="00AE031E" w:rsidRPr="00AE031E" w:rsidRDefault="00AE031E" w:rsidP="00AE031E">
            <w:pPr>
              <w:jc w:val="center"/>
              <w:rPr>
                <w:bCs/>
                <w:sz w:val="20"/>
                <w:szCs w:val="20"/>
              </w:rPr>
            </w:pPr>
            <w:r w:rsidRPr="00AE031E">
              <w:rPr>
                <w:bCs/>
                <w:sz w:val="20"/>
                <w:szCs w:val="20"/>
              </w:rPr>
              <w:t>41.67</w:t>
            </w:r>
          </w:p>
        </w:tc>
      </w:tr>
      <w:tr w:rsidR="00AE031E" w:rsidRPr="00AE031E" w:rsidTr="00AE031E">
        <w:trPr>
          <w:trHeight w:val="450"/>
        </w:trPr>
        <w:tc>
          <w:tcPr>
            <w:tcW w:w="3134" w:type="dxa"/>
            <w:shd w:val="clear" w:color="auto" w:fill="auto"/>
            <w:hideMark/>
          </w:tcPr>
          <w:p w:rsidR="00AE031E" w:rsidRPr="00AE031E" w:rsidRDefault="00AE031E" w:rsidP="00AE031E">
            <w:pPr>
              <w:rPr>
                <w:sz w:val="20"/>
                <w:szCs w:val="20"/>
              </w:rPr>
            </w:pPr>
            <w:r w:rsidRPr="00AE031E">
              <w:rPr>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shd w:val="clear" w:color="auto" w:fill="auto"/>
            <w:vAlign w:val="bottom"/>
            <w:hideMark/>
          </w:tcPr>
          <w:p w:rsidR="00AE031E" w:rsidRPr="00AE031E" w:rsidRDefault="00AE031E" w:rsidP="00AE031E">
            <w:pPr>
              <w:jc w:val="center"/>
              <w:rPr>
                <w:sz w:val="20"/>
                <w:szCs w:val="20"/>
              </w:rPr>
            </w:pPr>
            <w:r w:rsidRPr="00AE031E">
              <w:rPr>
                <w:sz w:val="20"/>
                <w:szCs w:val="20"/>
              </w:rPr>
              <w:t>200</w:t>
            </w:r>
          </w:p>
        </w:tc>
        <w:tc>
          <w:tcPr>
            <w:tcW w:w="2410" w:type="dxa"/>
            <w:shd w:val="clear" w:color="auto" w:fill="auto"/>
            <w:vAlign w:val="bottom"/>
            <w:hideMark/>
          </w:tcPr>
          <w:p w:rsidR="00AE031E" w:rsidRPr="00AE031E" w:rsidRDefault="00AE031E" w:rsidP="00AE031E">
            <w:pPr>
              <w:jc w:val="center"/>
              <w:rPr>
                <w:sz w:val="20"/>
                <w:szCs w:val="20"/>
              </w:rPr>
            </w:pPr>
            <w:r w:rsidRPr="00AE031E">
              <w:rPr>
                <w:sz w:val="20"/>
                <w:szCs w:val="20"/>
              </w:rPr>
              <w:t>000 0104 0020000110 129</w:t>
            </w:r>
          </w:p>
        </w:tc>
        <w:tc>
          <w:tcPr>
            <w:tcW w:w="1559" w:type="dxa"/>
            <w:shd w:val="clear" w:color="auto" w:fill="auto"/>
            <w:vAlign w:val="bottom"/>
            <w:hideMark/>
          </w:tcPr>
          <w:p w:rsidR="00AE031E" w:rsidRPr="00AE031E" w:rsidRDefault="00AE031E" w:rsidP="00AE031E">
            <w:pPr>
              <w:jc w:val="right"/>
              <w:rPr>
                <w:sz w:val="20"/>
                <w:szCs w:val="20"/>
              </w:rPr>
            </w:pPr>
            <w:r w:rsidRPr="00AE031E">
              <w:rPr>
                <w:sz w:val="20"/>
                <w:szCs w:val="20"/>
              </w:rPr>
              <w:t>528 936.00</w:t>
            </w:r>
          </w:p>
        </w:tc>
        <w:tc>
          <w:tcPr>
            <w:tcW w:w="1276" w:type="dxa"/>
            <w:shd w:val="clear" w:color="auto" w:fill="auto"/>
            <w:vAlign w:val="bottom"/>
            <w:hideMark/>
          </w:tcPr>
          <w:p w:rsidR="00AE031E" w:rsidRPr="00AE031E" w:rsidRDefault="00AE031E" w:rsidP="00AE031E">
            <w:pPr>
              <w:jc w:val="right"/>
              <w:rPr>
                <w:sz w:val="20"/>
                <w:szCs w:val="20"/>
              </w:rPr>
            </w:pPr>
            <w:r w:rsidRPr="00AE031E">
              <w:rPr>
                <w:sz w:val="20"/>
                <w:szCs w:val="20"/>
              </w:rPr>
              <w:t>268 980.06</w:t>
            </w:r>
          </w:p>
        </w:tc>
        <w:tc>
          <w:tcPr>
            <w:tcW w:w="1275" w:type="dxa"/>
            <w:shd w:val="clear" w:color="auto" w:fill="auto"/>
            <w:vAlign w:val="bottom"/>
            <w:hideMark/>
          </w:tcPr>
          <w:p w:rsidR="00AE031E" w:rsidRPr="00AE031E" w:rsidRDefault="00AE031E" w:rsidP="00AE031E">
            <w:pPr>
              <w:jc w:val="center"/>
              <w:rPr>
                <w:bCs/>
                <w:sz w:val="20"/>
                <w:szCs w:val="20"/>
              </w:rPr>
            </w:pPr>
            <w:r w:rsidRPr="00AE031E">
              <w:rPr>
                <w:bCs/>
                <w:sz w:val="20"/>
                <w:szCs w:val="20"/>
              </w:rPr>
              <w:t>50.85</w:t>
            </w:r>
          </w:p>
        </w:tc>
      </w:tr>
      <w:tr w:rsidR="00AE031E" w:rsidRPr="00AE031E" w:rsidTr="00AE031E">
        <w:trPr>
          <w:trHeight w:val="255"/>
        </w:trPr>
        <w:tc>
          <w:tcPr>
            <w:tcW w:w="3134" w:type="dxa"/>
            <w:shd w:val="clear" w:color="auto" w:fill="auto"/>
            <w:hideMark/>
          </w:tcPr>
          <w:p w:rsidR="00AE031E" w:rsidRPr="00AE031E" w:rsidRDefault="00AE031E" w:rsidP="00AE031E">
            <w:pPr>
              <w:rPr>
                <w:sz w:val="20"/>
                <w:szCs w:val="20"/>
              </w:rPr>
            </w:pPr>
            <w:r w:rsidRPr="00AE031E">
              <w:rPr>
                <w:sz w:val="20"/>
                <w:szCs w:val="20"/>
              </w:rPr>
              <w:t>Расходы на обеспечение функций органов местного самоуправления</w:t>
            </w:r>
          </w:p>
        </w:tc>
        <w:tc>
          <w:tcPr>
            <w:tcW w:w="567" w:type="dxa"/>
            <w:shd w:val="clear" w:color="auto" w:fill="auto"/>
            <w:vAlign w:val="bottom"/>
            <w:hideMark/>
          </w:tcPr>
          <w:p w:rsidR="00AE031E" w:rsidRPr="00AE031E" w:rsidRDefault="00AE031E" w:rsidP="00AE031E">
            <w:pPr>
              <w:jc w:val="center"/>
              <w:rPr>
                <w:sz w:val="20"/>
                <w:szCs w:val="20"/>
              </w:rPr>
            </w:pPr>
            <w:r w:rsidRPr="00AE031E">
              <w:rPr>
                <w:sz w:val="20"/>
                <w:szCs w:val="20"/>
              </w:rPr>
              <w:t>200</w:t>
            </w:r>
          </w:p>
        </w:tc>
        <w:tc>
          <w:tcPr>
            <w:tcW w:w="2410" w:type="dxa"/>
            <w:shd w:val="clear" w:color="auto" w:fill="auto"/>
            <w:vAlign w:val="bottom"/>
            <w:hideMark/>
          </w:tcPr>
          <w:p w:rsidR="00AE031E" w:rsidRPr="00AE031E" w:rsidRDefault="00AE031E" w:rsidP="00AE031E">
            <w:pPr>
              <w:jc w:val="center"/>
              <w:rPr>
                <w:sz w:val="20"/>
                <w:szCs w:val="20"/>
              </w:rPr>
            </w:pPr>
            <w:r w:rsidRPr="00AE031E">
              <w:rPr>
                <w:sz w:val="20"/>
                <w:szCs w:val="20"/>
              </w:rPr>
              <w:t>000 0104 0020000190 000</w:t>
            </w:r>
          </w:p>
        </w:tc>
        <w:tc>
          <w:tcPr>
            <w:tcW w:w="1559" w:type="dxa"/>
            <w:shd w:val="clear" w:color="auto" w:fill="auto"/>
            <w:vAlign w:val="bottom"/>
            <w:hideMark/>
          </w:tcPr>
          <w:p w:rsidR="00AE031E" w:rsidRPr="00AE031E" w:rsidRDefault="00AE031E" w:rsidP="00AE031E">
            <w:pPr>
              <w:jc w:val="right"/>
              <w:rPr>
                <w:sz w:val="20"/>
                <w:szCs w:val="20"/>
              </w:rPr>
            </w:pPr>
            <w:r w:rsidRPr="00AE031E">
              <w:rPr>
                <w:sz w:val="20"/>
                <w:szCs w:val="20"/>
              </w:rPr>
              <w:t>529 227.00</w:t>
            </w:r>
          </w:p>
        </w:tc>
        <w:tc>
          <w:tcPr>
            <w:tcW w:w="1276" w:type="dxa"/>
            <w:shd w:val="clear" w:color="auto" w:fill="auto"/>
            <w:vAlign w:val="bottom"/>
            <w:hideMark/>
          </w:tcPr>
          <w:p w:rsidR="00AE031E" w:rsidRPr="00AE031E" w:rsidRDefault="00AE031E" w:rsidP="00AE031E">
            <w:pPr>
              <w:jc w:val="right"/>
              <w:rPr>
                <w:sz w:val="20"/>
                <w:szCs w:val="20"/>
              </w:rPr>
            </w:pPr>
            <w:r w:rsidRPr="00AE031E">
              <w:rPr>
                <w:sz w:val="20"/>
                <w:szCs w:val="20"/>
              </w:rPr>
              <w:t>300 002.28</w:t>
            </w:r>
          </w:p>
        </w:tc>
        <w:tc>
          <w:tcPr>
            <w:tcW w:w="1275" w:type="dxa"/>
            <w:shd w:val="clear" w:color="auto" w:fill="auto"/>
            <w:vAlign w:val="bottom"/>
            <w:hideMark/>
          </w:tcPr>
          <w:p w:rsidR="00AE031E" w:rsidRPr="00AE031E" w:rsidRDefault="00AE031E" w:rsidP="00AE031E">
            <w:pPr>
              <w:jc w:val="center"/>
              <w:rPr>
                <w:bCs/>
                <w:sz w:val="20"/>
                <w:szCs w:val="20"/>
              </w:rPr>
            </w:pPr>
            <w:r w:rsidRPr="00AE031E">
              <w:rPr>
                <w:bCs/>
                <w:sz w:val="20"/>
                <w:szCs w:val="20"/>
              </w:rPr>
              <w:t>56.69</w:t>
            </w:r>
          </w:p>
        </w:tc>
      </w:tr>
      <w:tr w:rsidR="00AE031E" w:rsidRPr="00AE031E" w:rsidTr="00AE031E">
        <w:trPr>
          <w:trHeight w:val="255"/>
        </w:trPr>
        <w:tc>
          <w:tcPr>
            <w:tcW w:w="3134" w:type="dxa"/>
            <w:shd w:val="clear" w:color="auto" w:fill="auto"/>
            <w:hideMark/>
          </w:tcPr>
          <w:p w:rsidR="00AE031E" w:rsidRPr="00AE031E" w:rsidRDefault="00AE031E" w:rsidP="00AE031E">
            <w:pPr>
              <w:rPr>
                <w:sz w:val="20"/>
                <w:szCs w:val="20"/>
              </w:rPr>
            </w:pPr>
            <w:r w:rsidRPr="00AE031E">
              <w:rPr>
                <w:sz w:val="20"/>
                <w:szCs w:val="20"/>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AE031E" w:rsidRPr="00AE031E" w:rsidRDefault="00AE031E" w:rsidP="00AE031E">
            <w:pPr>
              <w:jc w:val="center"/>
              <w:rPr>
                <w:sz w:val="20"/>
                <w:szCs w:val="20"/>
              </w:rPr>
            </w:pPr>
            <w:r w:rsidRPr="00AE031E">
              <w:rPr>
                <w:sz w:val="20"/>
                <w:szCs w:val="20"/>
              </w:rPr>
              <w:t>200</w:t>
            </w:r>
          </w:p>
        </w:tc>
        <w:tc>
          <w:tcPr>
            <w:tcW w:w="2410" w:type="dxa"/>
            <w:shd w:val="clear" w:color="auto" w:fill="auto"/>
            <w:vAlign w:val="bottom"/>
            <w:hideMark/>
          </w:tcPr>
          <w:p w:rsidR="00AE031E" w:rsidRPr="00AE031E" w:rsidRDefault="00AE031E" w:rsidP="00AE031E">
            <w:pPr>
              <w:jc w:val="center"/>
              <w:rPr>
                <w:sz w:val="20"/>
                <w:szCs w:val="20"/>
              </w:rPr>
            </w:pPr>
            <w:r w:rsidRPr="00AE031E">
              <w:rPr>
                <w:sz w:val="20"/>
                <w:szCs w:val="20"/>
              </w:rPr>
              <w:t>000 0104 0020000190 200</w:t>
            </w:r>
          </w:p>
        </w:tc>
        <w:tc>
          <w:tcPr>
            <w:tcW w:w="1559" w:type="dxa"/>
            <w:shd w:val="clear" w:color="auto" w:fill="auto"/>
            <w:vAlign w:val="bottom"/>
            <w:hideMark/>
          </w:tcPr>
          <w:p w:rsidR="00AE031E" w:rsidRPr="00AE031E" w:rsidRDefault="00AE031E" w:rsidP="00AE031E">
            <w:pPr>
              <w:jc w:val="right"/>
              <w:rPr>
                <w:sz w:val="20"/>
                <w:szCs w:val="20"/>
              </w:rPr>
            </w:pPr>
            <w:r w:rsidRPr="00AE031E">
              <w:rPr>
                <w:sz w:val="20"/>
                <w:szCs w:val="20"/>
              </w:rPr>
              <w:t>448 524.00</w:t>
            </w:r>
          </w:p>
        </w:tc>
        <w:tc>
          <w:tcPr>
            <w:tcW w:w="1276" w:type="dxa"/>
            <w:shd w:val="clear" w:color="auto" w:fill="auto"/>
            <w:vAlign w:val="bottom"/>
            <w:hideMark/>
          </w:tcPr>
          <w:p w:rsidR="00AE031E" w:rsidRPr="00AE031E" w:rsidRDefault="00AE031E" w:rsidP="00AE031E">
            <w:pPr>
              <w:jc w:val="right"/>
              <w:rPr>
                <w:sz w:val="20"/>
                <w:szCs w:val="20"/>
              </w:rPr>
            </w:pPr>
            <w:r w:rsidRPr="00AE031E">
              <w:rPr>
                <w:sz w:val="20"/>
                <w:szCs w:val="20"/>
              </w:rPr>
              <w:t>239 512.24</w:t>
            </w:r>
          </w:p>
        </w:tc>
        <w:tc>
          <w:tcPr>
            <w:tcW w:w="1275" w:type="dxa"/>
            <w:shd w:val="clear" w:color="auto" w:fill="auto"/>
            <w:vAlign w:val="bottom"/>
            <w:hideMark/>
          </w:tcPr>
          <w:p w:rsidR="00AE031E" w:rsidRPr="00AE031E" w:rsidRDefault="00AE031E" w:rsidP="00AE031E">
            <w:pPr>
              <w:jc w:val="center"/>
              <w:rPr>
                <w:bCs/>
                <w:sz w:val="20"/>
                <w:szCs w:val="20"/>
              </w:rPr>
            </w:pPr>
            <w:r w:rsidRPr="00AE031E">
              <w:rPr>
                <w:bCs/>
                <w:sz w:val="20"/>
                <w:szCs w:val="20"/>
              </w:rPr>
              <w:t>53.40</w:t>
            </w:r>
          </w:p>
        </w:tc>
      </w:tr>
      <w:tr w:rsidR="00AE031E" w:rsidRPr="00AE031E" w:rsidTr="00AE031E">
        <w:trPr>
          <w:trHeight w:val="450"/>
        </w:trPr>
        <w:tc>
          <w:tcPr>
            <w:tcW w:w="3134" w:type="dxa"/>
            <w:shd w:val="clear" w:color="auto" w:fill="auto"/>
            <w:hideMark/>
          </w:tcPr>
          <w:p w:rsidR="00AE031E" w:rsidRPr="00AE031E" w:rsidRDefault="00AE031E" w:rsidP="00AE031E">
            <w:pPr>
              <w:rPr>
                <w:sz w:val="20"/>
                <w:szCs w:val="20"/>
              </w:rPr>
            </w:pPr>
            <w:r w:rsidRPr="00AE031E">
              <w:rPr>
                <w:sz w:val="20"/>
                <w:szCs w:val="20"/>
              </w:rPr>
              <w:t xml:space="preserve">Иные закупки товаров, работ и услуг для обеспечения государственных </w:t>
            </w:r>
            <w:r w:rsidRPr="00AE031E">
              <w:rPr>
                <w:sz w:val="20"/>
                <w:szCs w:val="20"/>
              </w:rPr>
              <w:lastRenderedPageBreak/>
              <w:t>(муниципальных) нужд</w:t>
            </w:r>
          </w:p>
        </w:tc>
        <w:tc>
          <w:tcPr>
            <w:tcW w:w="567" w:type="dxa"/>
            <w:shd w:val="clear" w:color="auto" w:fill="auto"/>
            <w:vAlign w:val="bottom"/>
            <w:hideMark/>
          </w:tcPr>
          <w:p w:rsidR="00AE031E" w:rsidRPr="00AE031E" w:rsidRDefault="00AE031E" w:rsidP="00AE031E">
            <w:pPr>
              <w:jc w:val="center"/>
              <w:rPr>
                <w:sz w:val="20"/>
                <w:szCs w:val="20"/>
              </w:rPr>
            </w:pPr>
            <w:r w:rsidRPr="00AE031E">
              <w:rPr>
                <w:sz w:val="20"/>
                <w:szCs w:val="20"/>
              </w:rPr>
              <w:lastRenderedPageBreak/>
              <w:t>200</w:t>
            </w:r>
          </w:p>
        </w:tc>
        <w:tc>
          <w:tcPr>
            <w:tcW w:w="2410" w:type="dxa"/>
            <w:shd w:val="clear" w:color="auto" w:fill="auto"/>
            <w:vAlign w:val="bottom"/>
            <w:hideMark/>
          </w:tcPr>
          <w:p w:rsidR="00AE031E" w:rsidRPr="00AE031E" w:rsidRDefault="00AE031E" w:rsidP="00AE031E">
            <w:pPr>
              <w:jc w:val="center"/>
              <w:rPr>
                <w:sz w:val="20"/>
                <w:szCs w:val="20"/>
              </w:rPr>
            </w:pPr>
            <w:r w:rsidRPr="00AE031E">
              <w:rPr>
                <w:sz w:val="20"/>
                <w:szCs w:val="20"/>
              </w:rPr>
              <w:t>000 0104 0020000190 240</w:t>
            </w:r>
          </w:p>
        </w:tc>
        <w:tc>
          <w:tcPr>
            <w:tcW w:w="1559" w:type="dxa"/>
            <w:shd w:val="clear" w:color="auto" w:fill="auto"/>
            <w:vAlign w:val="bottom"/>
            <w:hideMark/>
          </w:tcPr>
          <w:p w:rsidR="00AE031E" w:rsidRPr="00AE031E" w:rsidRDefault="00AE031E" w:rsidP="00AE031E">
            <w:pPr>
              <w:jc w:val="right"/>
              <w:rPr>
                <w:sz w:val="20"/>
                <w:szCs w:val="20"/>
              </w:rPr>
            </w:pPr>
            <w:r w:rsidRPr="00AE031E">
              <w:rPr>
                <w:sz w:val="20"/>
                <w:szCs w:val="20"/>
              </w:rPr>
              <w:t>448 524.00</w:t>
            </w:r>
          </w:p>
        </w:tc>
        <w:tc>
          <w:tcPr>
            <w:tcW w:w="1276" w:type="dxa"/>
            <w:shd w:val="clear" w:color="auto" w:fill="auto"/>
            <w:vAlign w:val="bottom"/>
            <w:hideMark/>
          </w:tcPr>
          <w:p w:rsidR="00AE031E" w:rsidRPr="00AE031E" w:rsidRDefault="00AE031E" w:rsidP="00AE031E">
            <w:pPr>
              <w:jc w:val="right"/>
              <w:rPr>
                <w:sz w:val="20"/>
                <w:szCs w:val="20"/>
              </w:rPr>
            </w:pPr>
            <w:r w:rsidRPr="00AE031E">
              <w:rPr>
                <w:sz w:val="20"/>
                <w:szCs w:val="20"/>
              </w:rPr>
              <w:t>239 512.24</w:t>
            </w:r>
          </w:p>
        </w:tc>
        <w:tc>
          <w:tcPr>
            <w:tcW w:w="1275" w:type="dxa"/>
            <w:shd w:val="clear" w:color="auto" w:fill="auto"/>
            <w:vAlign w:val="bottom"/>
            <w:hideMark/>
          </w:tcPr>
          <w:p w:rsidR="00AE031E" w:rsidRPr="00AE031E" w:rsidRDefault="00AE031E" w:rsidP="00AE031E">
            <w:pPr>
              <w:jc w:val="center"/>
              <w:rPr>
                <w:bCs/>
                <w:sz w:val="20"/>
                <w:szCs w:val="20"/>
              </w:rPr>
            </w:pPr>
            <w:r w:rsidRPr="00AE031E">
              <w:rPr>
                <w:bCs/>
                <w:sz w:val="20"/>
                <w:szCs w:val="20"/>
              </w:rPr>
              <w:t>53.40</w:t>
            </w:r>
          </w:p>
        </w:tc>
      </w:tr>
      <w:tr w:rsidR="00AE031E" w:rsidRPr="00AE031E" w:rsidTr="00AE031E">
        <w:trPr>
          <w:trHeight w:val="450"/>
        </w:trPr>
        <w:tc>
          <w:tcPr>
            <w:tcW w:w="3134" w:type="dxa"/>
            <w:shd w:val="clear" w:color="auto" w:fill="auto"/>
            <w:hideMark/>
          </w:tcPr>
          <w:p w:rsidR="00AE031E" w:rsidRPr="00AE031E" w:rsidRDefault="00AE031E" w:rsidP="00AE031E">
            <w:pPr>
              <w:rPr>
                <w:sz w:val="20"/>
                <w:szCs w:val="20"/>
              </w:rPr>
            </w:pPr>
            <w:r w:rsidRPr="00AE031E">
              <w:rPr>
                <w:sz w:val="20"/>
                <w:szCs w:val="20"/>
              </w:rPr>
              <w:lastRenderedPageBreak/>
              <w:t>Прочая закупка товаров, работ и услуг для обеспечения государственных (муниципальных) нужд</w:t>
            </w:r>
          </w:p>
        </w:tc>
        <w:tc>
          <w:tcPr>
            <w:tcW w:w="567" w:type="dxa"/>
            <w:shd w:val="clear" w:color="auto" w:fill="auto"/>
            <w:vAlign w:val="bottom"/>
            <w:hideMark/>
          </w:tcPr>
          <w:p w:rsidR="00AE031E" w:rsidRPr="00AE031E" w:rsidRDefault="00AE031E" w:rsidP="00AE031E">
            <w:pPr>
              <w:jc w:val="center"/>
              <w:rPr>
                <w:sz w:val="20"/>
                <w:szCs w:val="20"/>
              </w:rPr>
            </w:pPr>
            <w:r w:rsidRPr="00AE031E">
              <w:rPr>
                <w:sz w:val="20"/>
                <w:szCs w:val="20"/>
              </w:rPr>
              <w:t>200</w:t>
            </w:r>
          </w:p>
        </w:tc>
        <w:tc>
          <w:tcPr>
            <w:tcW w:w="2410" w:type="dxa"/>
            <w:shd w:val="clear" w:color="auto" w:fill="auto"/>
            <w:vAlign w:val="bottom"/>
            <w:hideMark/>
          </w:tcPr>
          <w:p w:rsidR="00AE031E" w:rsidRPr="00AE031E" w:rsidRDefault="00AE031E" w:rsidP="00AE031E">
            <w:pPr>
              <w:jc w:val="center"/>
              <w:rPr>
                <w:sz w:val="20"/>
                <w:szCs w:val="20"/>
              </w:rPr>
            </w:pPr>
            <w:r w:rsidRPr="00AE031E">
              <w:rPr>
                <w:sz w:val="20"/>
                <w:szCs w:val="20"/>
              </w:rPr>
              <w:t>000 0104 0020000190 244</w:t>
            </w:r>
          </w:p>
        </w:tc>
        <w:tc>
          <w:tcPr>
            <w:tcW w:w="1559" w:type="dxa"/>
            <w:shd w:val="clear" w:color="auto" w:fill="auto"/>
            <w:vAlign w:val="bottom"/>
            <w:hideMark/>
          </w:tcPr>
          <w:p w:rsidR="00AE031E" w:rsidRPr="00AE031E" w:rsidRDefault="00AE031E" w:rsidP="00AE031E">
            <w:pPr>
              <w:jc w:val="right"/>
              <w:rPr>
                <w:sz w:val="20"/>
                <w:szCs w:val="20"/>
              </w:rPr>
            </w:pPr>
            <w:r w:rsidRPr="00AE031E">
              <w:rPr>
                <w:sz w:val="20"/>
                <w:szCs w:val="20"/>
              </w:rPr>
              <w:t>448 524.00</w:t>
            </w:r>
          </w:p>
        </w:tc>
        <w:tc>
          <w:tcPr>
            <w:tcW w:w="1276" w:type="dxa"/>
            <w:shd w:val="clear" w:color="auto" w:fill="auto"/>
            <w:vAlign w:val="bottom"/>
            <w:hideMark/>
          </w:tcPr>
          <w:p w:rsidR="00AE031E" w:rsidRPr="00AE031E" w:rsidRDefault="00AE031E" w:rsidP="00AE031E">
            <w:pPr>
              <w:jc w:val="right"/>
              <w:rPr>
                <w:sz w:val="20"/>
                <w:szCs w:val="20"/>
              </w:rPr>
            </w:pPr>
            <w:r w:rsidRPr="00AE031E">
              <w:rPr>
                <w:sz w:val="20"/>
                <w:szCs w:val="20"/>
              </w:rPr>
              <w:t>239 512.24</w:t>
            </w:r>
          </w:p>
        </w:tc>
        <w:tc>
          <w:tcPr>
            <w:tcW w:w="1275" w:type="dxa"/>
            <w:shd w:val="clear" w:color="auto" w:fill="auto"/>
            <w:vAlign w:val="bottom"/>
            <w:hideMark/>
          </w:tcPr>
          <w:p w:rsidR="00AE031E" w:rsidRPr="00AE031E" w:rsidRDefault="00AE031E" w:rsidP="00AE031E">
            <w:pPr>
              <w:jc w:val="center"/>
              <w:rPr>
                <w:bCs/>
                <w:sz w:val="20"/>
                <w:szCs w:val="20"/>
              </w:rPr>
            </w:pPr>
            <w:r w:rsidRPr="00AE031E">
              <w:rPr>
                <w:bCs/>
                <w:sz w:val="20"/>
                <w:szCs w:val="20"/>
              </w:rPr>
              <w:t>53.40</w:t>
            </w:r>
          </w:p>
        </w:tc>
      </w:tr>
      <w:tr w:rsidR="00AE031E" w:rsidRPr="00AE031E" w:rsidTr="00AE031E">
        <w:trPr>
          <w:trHeight w:val="255"/>
        </w:trPr>
        <w:tc>
          <w:tcPr>
            <w:tcW w:w="3134" w:type="dxa"/>
            <w:shd w:val="clear" w:color="auto" w:fill="auto"/>
            <w:hideMark/>
          </w:tcPr>
          <w:p w:rsidR="00AE031E" w:rsidRPr="00AE031E" w:rsidRDefault="00AE031E" w:rsidP="00AE031E">
            <w:pPr>
              <w:rPr>
                <w:sz w:val="20"/>
                <w:szCs w:val="20"/>
              </w:rPr>
            </w:pPr>
            <w:r w:rsidRPr="00AE031E">
              <w:rPr>
                <w:sz w:val="20"/>
                <w:szCs w:val="20"/>
              </w:rPr>
              <w:t>Иные бюджетные ассигнования</w:t>
            </w:r>
          </w:p>
        </w:tc>
        <w:tc>
          <w:tcPr>
            <w:tcW w:w="567" w:type="dxa"/>
            <w:shd w:val="clear" w:color="auto" w:fill="auto"/>
            <w:vAlign w:val="bottom"/>
            <w:hideMark/>
          </w:tcPr>
          <w:p w:rsidR="00AE031E" w:rsidRPr="00AE031E" w:rsidRDefault="00AE031E" w:rsidP="00AE031E">
            <w:pPr>
              <w:jc w:val="center"/>
              <w:rPr>
                <w:sz w:val="20"/>
                <w:szCs w:val="20"/>
              </w:rPr>
            </w:pPr>
            <w:r w:rsidRPr="00AE031E">
              <w:rPr>
                <w:sz w:val="20"/>
                <w:szCs w:val="20"/>
              </w:rPr>
              <w:t>200</w:t>
            </w:r>
          </w:p>
        </w:tc>
        <w:tc>
          <w:tcPr>
            <w:tcW w:w="2410" w:type="dxa"/>
            <w:shd w:val="clear" w:color="auto" w:fill="auto"/>
            <w:vAlign w:val="bottom"/>
            <w:hideMark/>
          </w:tcPr>
          <w:p w:rsidR="00AE031E" w:rsidRPr="00AE031E" w:rsidRDefault="00AE031E" w:rsidP="00AE031E">
            <w:pPr>
              <w:jc w:val="center"/>
              <w:rPr>
                <w:sz w:val="20"/>
                <w:szCs w:val="20"/>
              </w:rPr>
            </w:pPr>
            <w:r w:rsidRPr="00AE031E">
              <w:rPr>
                <w:sz w:val="20"/>
                <w:szCs w:val="20"/>
              </w:rPr>
              <w:t>000 0104 0020000190 800</w:t>
            </w:r>
          </w:p>
        </w:tc>
        <w:tc>
          <w:tcPr>
            <w:tcW w:w="1559" w:type="dxa"/>
            <w:shd w:val="clear" w:color="auto" w:fill="auto"/>
            <w:vAlign w:val="bottom"/>
            <w:hideMark/>
          </w:tcPr>
          <w:p w:rsidR="00AE031E" w:rsidRPr="00AE031E" w:rsidRDefault="00AE031E" w:rsidP="00AE031E">
            <w:pPr>
              <w:jc w:val="right"/>
              <w:rPr>
                <w:sz w:val="20"/>
                <w:szCs w:val="20"/>
              </w:rPr>
            </w:pPr>
            <w:r w:rsidRPr="00AE031E">
              <w:rPr>
                <w:sz w:val="20"/>
                <w:szCs w:val="20"/>
              </w:rPr>
              <w:t>80 703.00</w:t>
            </w:r>
          </w:p>
        </w:tc>
        <w:tc>
          <w:tcPr>
            <w:tcW w:w="1276" w:type="dxa"/>
            <w:shd w:val="clear" w:color="auto" w:fill="auto"/>
            <w:vAlign w:val="bottom"/>
            <w:hideMark/>
          </w:tcPr>
          <w:p w:rsidR="00AE031E" w:rsidRPr="00AE031E" w:rsidRDefault="00AE031E" w:rsidP="00AE031E">
            <w:pPr>
              <w:jc w:val="right"/>
              <w:rPr>
                <w:sz w:val="20"/>
                <w:szCs w:val="20"/>
              </w:rPr>
            </w:pPr>
            <w:r w:rsidRPr="00AE031E">
              <w:rPr>
                <w:sz w:val="20"/>
                <w:szCs w:val="20"/>
              </w:rPr>
              <w:t>60 490.04</w:t>
            </w:r>
          </w:p>
        </w:tc>
        <w:tc>
          <w:tcPr>
            <w:tcW w:w="1275" w:type="dxa"/>
            <w:shd w:val="clear" w:color="auto" w:fill="auto"/>
            <w:vAlign w:val="bottom"/>
            <w:hideMark/>
          </w:tcPr>
          <w:p w:rsidR="00AE031E" w:rsidRPr="00AE031E" w:rsidRDefault="00AE031E" w:rsidP="00AE031E">
            <w:pPr>
              <w:jc w:val="center"/>
              <w:rPr>
                <w:bCs/>
                <w:sz w:val="20"/>
                <w:szCs w:val="20"/>
              </w:rPr>
            </w:pPr>
            <w:r w:rsidRPr="00AE031E">
              <w:rPr>
                <w:bCs/>
                <w:sz w:val="20"/>
                <w:szCs w:val="20"/>
              </w:rPr>
              <w:t>74.95</w:t>
            </w:r>
          </w:p>
        </w:tc>
      </w:tr>
      <w:tr w:rsidR="00AE031E" w:rsidRPr="00AE031E" w:rsidTr="00AE031E">
        <w:trPr>
          <w:trHeight w:val="255"/>
        </w:trPr>
        <w:tc>
          <w:tcPr>
            <w:tcW w:w="3134" w:type="dxa"/>
            <w:shd w:val="clear" w:color="auto" w:fill="auto"/>
            <w:hideMark/>
          </w:tcPr>
          <w:p w:rsidR="00AE031E" w:rsidRPr="00AE031E" w:rsidRDefault="00AE031E" w:rsidP="00AE031E">
            <w:pPr>
              <w:rPr>
                <w:sz w:val="20"/>
                <w:szCs w:val="20"/>
              </w:rPr>
            </w:pPr>
            <w:r w:rsidRPr="00AE031E">
              <w:rPr>
                <w:sz w:val="20"/>
                <w:szCs w:val="20"/>
              </w:rPr>
              <w:t>Уплата налогов, сборов и иных платежей</w:t>
            </w:r>
          </w:p>
        </w:tc>
        <w:tc>
          <w:tcPr>
            <w:tcW w:w="567" w:type="dxa"/>
            <w:shd w:val="clear" w:color="auto" w:fill="auto"/>
            <w:vAlign w:val="bottom"/>
            <w:hideMark/>
          </w:tcPr>
          <w:p w:rsidR="00AE031E" w:rsidRPr="00AE031E" w:rsidRDefault="00AE031E" w:rsidP="00AE031E">
            <w:pPr>
              <w:jc w:val="center"/>
              <w:rPr>
                <w:sz w:val="20"/>
                <w:szCs w:val="20"/>
              </w:rPr>
            </w:pPr>
            <w:r w:rsidRPr="00AE031E">
              <w:rPr>
                <w:sz w:val="20"/>
                <w:szCs w:val="20"/>
              </w:rPr>
              <w:t>200</w:t>
            </w:r>
          </w:p>
        </w:tc>
        <w:tc>
          <w:tcPr>
            <w:tcW w:w="2410" w:type="dxa"/>
            <w:shd w:val="clear" w:color="auto" w:fill="auto"/>
            <w:vAlign w:val="bottom"/>
            <w:hideMark/>
          </w:tcPr>
          <w:p w:rsidR="00AE031E" w:rsidRPr="00AE031E" w:rsidRDefault="00AE031E" w:rsidP="00AE031E">
            <w:pPr>
              <w:jc w:val="center"/>
              <w:rPr>
                <w:sz w:val="20"/>
                <w:szCs w:val="20"/>
              </w:rPr>
            </w:pPr>
            <w:r w:rsidRPr="00AE031E">
              <w:rPr>
                <w:sz w:val="20"/>
                <w:szCs w:val="20"/>
              </w:rPr>
              <w:t>000 0104 0020000190 850</w:t>
            </w:r>
          </w:p>
        </w:tc>
        <w:tc>
          <w:tcPr>
            <w:tcW w:w="1559" w:type="dxa"/>
            <w:shd w:val="clear" w:color="auto" w:fill="auto"/>
            <w:vAlign w:val="bottom"/>
            <w:hideMark/>
          </w:tcPr>
          <w:p w:rsidR="00AE031E" w:rsidRPr="00AE031E" w:rsidRDefault="00AE031E" w:rsidP="00AE031E">
            <w:pPr>
              <w:jc w:val="right"/>
              <w:rPr>
                <w:sz w:val="20"/>
                <w:szCs w:val="20"/>
              </w:rPr>
            </w:pPr>
            <w:r w:rsidRPr="00AE031E">
              <w:rPr>
                <w:sz w:val="20"/>
                <w:szCs w:val="20"/>
              </w:rPr>
              <w:t>80 703.00</w:t>
            </w:r>
          </w:p>
        </w:tc>
        <w:tc>
          <w:tcPr>
            <w:tcW w:w="1276" w:type="dxa"/>
            <w:shd w:val="clear" w:color="auto" w:fill="auto"/>
            <w:vAlign w:val="bottom"/>
            <w:hideMark/>
          </w:tcPr>
          <w:p w:rsidR="00AE031E" w:rsidRPr="00AE031E" w:rsidRDefault="00AE031E" w:rsidP="00AE031E">
            <w:pPr>
              <w:jc w:val="right"/>
              <w:rPr>
                <w:sz w:val="20"/>
                <w:szCs w:val="20"/>
              </w:rPr>
            </w:pPr>
            <w:r w:rsidRPr="00AE031E">
              <w:rPr>
                <w:sz w:val="20"/>
                <w:szCs w:val="20"/>
              </w:rPr>
              <w:t>60 490.04</w:t>
            </w:r>
          </w:p>
        </w:tc>
        <w:tc>
          <w:tcPr>
            <w:tcW w:w="1275" w:type="dxa"/>
            <w:shd w:val="clear" w:color="auto" w:fill="auto"/>
            <w:vAlign w:val="bottom"/>
            <w:hideMark/>
          </w:tcPr>
          <w:p w:rsidR="00AE031E" w:rsidRPr="00AE031E" w:rsidRDefault="00AE031E" w:rsidP="00AE031E">
            <w:pPr>
              <w:jc w:val="center"/>
              <w:rPr>
                <w:bCs/>
                <w:sz w:val="20"/>
                <w:szCs w:val="20"/>
              </w:rPr>
            </w:pPr>
            <w:r w:rsidRPr="00AE031E">
              <w:rPr>
                <w:bCs/>
                <w:sz w:val="20"/>
                <w:szCs w:val="20"/>
              </w:rPr>
              <w:t>74.95</w:t>
            </w:r>
          </w:p>
        </w:tc>
      </w:tr>
      <w:tr w:rsidR="00AE031E" w:rsidRPr="00AE031E" w:rsidTr="00AE031E">
        <w:trPr>
          <w:trHeight w:val="255"/>
        </w:trPr>
        <w:tc>
          <w:tcPr>
            <w:tcW w:w="3134" w:type="dxa"/>
            <w:shd w:val="clear" w:color="auto" w:fill="auto"/>
            <w:hideMark/>
          </w:tcPr>
          <w:p w:rsidR="00AE031E" w:rsidRPr="00AE031E" w:rsidRDefault="00AE031E" w:rsidP="00AE031E">
            <w:pPr>
              <w:rPr>
                <w:sz w:val="20"/>
                <w:szCs w:val="20"/>
              </w:rPr>
            </w:pPr>
            <w:r w:rsidRPr="00AE031E">
              <w:rPr>
                <w:sz w:val="20"/>
                <w:szCs w:val="20"/>
              </w:rPr>
              <w:t>Уплата налога на имущество организаций и земельного налога</w:t>
            </w:r>
          </w:p>
        </w:tc>
        <w:tc>
          <w:tcPr>
            <w:tcW w:w="567" w:type="dxa"/>
            <w:shd w:val="clear" w:color="auto" w:fill="auto"/>
            <w:vAlign w:val="bottom"/>
            <w:hideMark/>
          </w:tcPr>
          <w:p w:rsidR="00AE031E" w:rsidRPr="00AE031E" w:rsidRDefault="00AE031E" w:rsidP="00AE031E">
            <w:pPr>
              <w:jc w:val="center"/>
              <w:rPr>
                <w:sz w:val="20"/>
                <w:szCs w:val="20"/>
              </w:rPr>
            </w:pPr>
            <w:r w:rsidRPr="00AE031E">
              <w:rPr>
                <w:sz w:val="20"/>
                <w:szCs w:val="20"/>
              </w:rPr>
              <w:t>200</w:t>
            </w:r>
          </w:p>
        </w:tc>
        <w:tc>
          <w:tcPr>
            <w:tcW w:w="2410" w:type="dxa"/>
            <w:shd w:val="clear" w:color="auto" w:fill="auto"/>
            <w:vAlign w:val="bottom"/>
            <w:hideMark/>
          </w:tcPr>
          <w:p w:rsidR="00AE031E" w:rsidRPr="00AE031E" w:rsidRDefault="00AE031E" w:rsidP="00AE031E">
            <w:pPr>
              <w:jc w:val="center"/>
              <w:rPr>
                <w:sz w:val="20"/>
                <w:szCs w:val="20"/>
              </w:rPr>
            </w:pPr>
            <w:r w:rsidRPr="00AE031E">
              <w:rPr>
                <w:sz w:val="20"/>
                <w:szCs w:val="20"/>
              </w:rPr>
              <w:t>000 0104 0020000190 851</w:t>
            </w:r>
          </w:p>
        </w:tc>
        <w:tc>
          <w:tcPr>
            <w:tcW w:w="1559" w:type="dxa"/>
            <w:shd w:val="clear" w:color="auto" w:fill="auto"/>
            <w:vAlign w:val="bottom"/>
            <w:hideMark/>
          </w:tcPr>
          <w:p w:rsidR="00AE031E" w:rsidRPr="00AE031E" w:rsidRDefault="00AE031E" w:rsidP="00AE031E">
            <w:pPr>
              <w:jc w:val="right"/>
              <w:rPr>
                <w:sz w:val="20"/>
                <w:szCs w:val="20"/>
              </w:rPr>
            </w:pPr>
            <w:r w:rsidRPr="00AE031E">
              <w:rPr>
                <w:sz w:val="20"/>
                <w:szCs w:val="20"/>
              </w:rPr>
              <w:t>4 000.00</w:t>
            </w:r>
          </w:p>
        </w:tc>
        <w:tc>
          <w:tcPr>
            <w:tcW w:w="1276" w:type="dxa"/>
            <w:shd w:val="clear" w:color="auto" w:fill="auto"/>
            <w:vAlign w:val="bottom"/>
            <w:hideMark/>
          </w:tcPr>
          <w:p w:rsidR="00AE031E" w:rsidRPr="00AE031E" w:rsidRDefault="00AE031E" w:rsidP="00AE031E">
            <w:pPr>
              <w:jc w:val="right"/>
              <w:rPr>
                <w:sz w:val="20"/>
                <w:szCs w:val="20"/>
              </w:rPr>
            </w:pPr>
            <w:r w:rsidRPr="00AE031E">
              <w:rPr>
                <w:sz w:val="20"/>
                <w:szCs w:val="20"/>
              </w:rPr>
              <w:t>1 706.00</w:t>
            </w:r>
          </w:p>
        </w:tc>
        <w:tc>
          <w:tcPr>
            <w:tcW w:w="1275" w:type="dxa"/>
            <w:shd w:val="clear" w:color="auto" w:fill="auto"/>
            <w:vAlign w:val="bottom"/>
            <w:hideMark/>
          </w:tcPr>
          <w:p w:rsidR="00AE031E" w:rsidRPr="00AE031E" w:rsidRDefault="00AE031E" w:rsidP="00AE031E">
            <w:pPr>
              <w:jc w:val="center"/>
              <w:rPr>
                <w:bCs/>
                <w:sz w:val="20"/>
                <w:szCs w:val="20"/>
              </w:rPr>
            </w:pPr>
            <w:r w:rsidRPr="00AE031E">
              <w:rPr>
                <w:bCs/>
                <w:sz w:val="20"/>
                <w:szCs w:val="20"/>
              </w:rPr>
              <w:t>42.65</w:t>
            </w:r>
          </w:p>
        </w:tc>
      </w:tr>
      <w:tr w:rsidR="00AE031E" w:rsidRPr="00AE031E" w:rsidTr="00AE031E">
        <w:trPr>
          <w:trHeight w:val="255"/>
        </w:trPr>
        <w:tc>
          <w:tcPr>
            <w:tcW w:w="3134" w:type="dxa"/>
            <w:shd w:val="clear" w:color="auto" w:fill="auto"/>
            <w:hideMark/>
          </w:tcPr>
          <w:p w:rsidR="00AE031E" w:rsidRPr="00AE031E" w:rsidRDefault="00AE031E" w:rsidP="00AE031E">
            <w:pPr>
              <w:rPr>
                <w:sz w:val="20"/>
                <w:szCs w:val="20"/>
              </w:rPr>
            </w:pPr>
            <w:r w:rsidRPr="00AE031E">
              <w:rPr>
                <w:sz w:val="20"/>
                <w:szCs w:val="20"/>
              </w:rPr>
              <w:t>Уплата прочих налогов, сборов</w:t>
            </w:r>
          </w:p>
        </w:tc>
        <w:tc>
          <w:tcPr>
            <w:tcW w:w="567" w:type="dxa"/>
            <w:shd w:val="clear" w:color="auto" w:fill="auto"/>
            <w:vAlign w:val="bottom"/>
            <w:hideMark/>
          </w:tcPr>
          <w:p w:rsidR="00AE031E" w:rsidRPr="00AE031E" w:rsidRDefault="00AE031E" w:rsidP="00AE031E">
            <w:pPr>
              <w:jc w:val="center"/>
              <w:rPr>
                <w:sz w:val="20"/>
                <w:szCs w:val="20"/>
              </w:rPr>
            </w:pPr>
            <w:r w:rsidRPr="00AE031E">
              <w:rPr>
                <w:sz w:val="20"/>
                <w:szCs w:val="20"/>
              </w:rPr>
              <w:t>200</w:t>
            </w:r>
          </w:p>
        </w:tc>
        <w:tc>
          <w:tcPr>
            <w:tcW w:w="2410" w:type="dxa"/>
            <w:shd w:val="clear" w:color="auto" w:fill="auto"/>
            <w:vAlign w:val="bottom"/>
            <w:hideMark/>
          </w:tcPr>
          <w:p w:rsidR="00AE031E" w:rsidRPr="00AE031E" w:rsidRDefault="00AE031E" w:rsidP="00AE031E">
            <w:pPr>
              <w:jc w:val="center"/>
              <w:rPr>
                <w:sz w:val="20"/>
                <w:szCs w:val="20"/>
              </w:rPr>
            </w:pPr>
            <w:r w:rsidRPr="00AE031E">
              <w:rPr>
                <w:sz w:val="20"/>
                <w:szCs w:val="20"/>
              </w:rPr>
              <w:t>000 0104 0020000190 852</w:t>
            </w:r>
          </w:p>
        </w:tc>
        <w:tc>
          <w:tcPr>
            <w:tcW w:w="1559" w:type="dxa"/>
            <w:shd w:val="clear" w:color="auto" w:fill="auto"/>
            <w:vAlign w:val="bottom"/>
            <w:hideMark/>
          </w:tcPr>
          <w:p w:rsidR="00AE031E" w:rsidRPr="00AE031E" w:rsidRDefault="00AE031E" w:rsidP="00AE031E">
            <w:pPr>
              <w:jc w:val="right"/>
              <w:rPr>
                <w:sz w:val="20"/>
                <w:szCs w:val="20"/>
              </w:rPr>
            </w:pPr>
            <w:r w:rsidRPr="00AE031E">
              <w:rPr>
                <w:sz w:val="20"/>
                <w:szCs w:val="20"/>
              </w:rPr>
              <w:t>5 000.00</w:t>
            </w:r>
          </w:p>
        </w:tc>
        <w:tc>
          <w:tcPr>
            <w:tcW w:w="1276" w:type="dxa"/>
            <w:shd w:val="clear" w:color="auto" w:fill="auto"/>
            <w:vAlign w:val="bottom"/>
            <w:hideMark/>
          </w:tcPr>
          <w:p w:rsidR="00AE031E" w:rsidRPr="00AE031E" w:rsidRDefault="00AE031E" w:rsidP="00AE031E">
            <w:pPr>
              <w:jc w:val="right"/>
              <w:rPr>
                <w:sz w:val="20"/>
                <w:szCs w:val="20"/>
              </w:rPr>
            </w:pPr>
            <w:r w:rsidRPr="00AE031E">
              <w:rPr>
                <w:sz w:val="20"/>
                <w:szCs w:val="20"/>
              </w:rPr>
              <w:t>2 688.00</w:t>
            </w:r>
          </w:p>
        </w:tc>
        <w:tc>
          <w:tcPr>
            <w:tcW w:w="1275" w:type="dxa"/>
            <w:shd w:val="clear" w:color="auto" w:fill="auto"/>
            <w:vAlign w:val="bottom"/>
            <w:hideMark/>
          </w:tcPr>
          <w:p w:rsidR="00AE031E" w:rsidRPr="00AE031E" w:rsidRDefault="00AE031E" w:rsidP="00AE031E">
            <w:pPr>
              <w:jc w:val="center"/>
              <w:rPr>
                <w:bCs/>
                <w:sz w:val="20"/>
                <w:szCs w:val="20"/>
              </w:rPr>
            </w:pPr>
            <w:r w:rsidRPr="00AE031E">
              <w:rPr>
                <w:bCs/>
                <w:sz w:val="20"/>
                <w:szCs w:val="20"/>
              </w:rPr>
              <w:t>53.76</w:t>
            </w:r>
          </w:p>
        </w:tc>
      </w:tr>
      <w:tr w:rsidR="00AE031E" w:rsidRPr="00AE031E" w:rsidTr="00AE031E">
        <w:trPr>
          <w:trHeight w:val="255"/>
        </w:trPr>
        <w:tc>
          <w:tcPr>
            <w:tcW w:w="3134" w:type="dxa"/>
            <w:shd w:val="clear" w:color="auto" w:fill="auto"/>
            <w:hideMark/>
          </w:tcPr>
          <w:p w:rsidR="00AE031E" w:rsidRPr="00AE031E" w:rsidRDefault="00AE031E" w:rsidP="00AE031E">
            <w:pPr>
              <w:rPr>
                <w:sz w:val="20"/>
                <w:szCs w:val="20"/>
              </w:rPr>
            </w:pPr>
            <w:r w:rsidRPr="00AE031E">
              <w:rPr>
                <w:sz w:val="20"/>
                <w:szCs w:val="20"/>
              </w:rPr>
              <w:t>Уплата иных платежей</w:t>
            </w:r>
          </w:p>
        </w:tc>
        <w:tc>
          <w:tcPr>
            <w:tcW w:w="567" w:type="dxa"/>
            <w:shd w:val="clear" w:color="auto" w:fill="auto"/>
            <w:vAlign w:val="bottom"/>
            <w:hideMark/>
          </w:tcPr>
          <w:p w:rsidR="00AE031E" w:rsidRPr="00AE031E" w:rsidRDefault="00AE031E" w:rsidP="00AE031E">
            <w:pPr>
              <w:jc w:val="center"/>
              <w:rPr>
                <w:sz w:val="20"/>
                <w:szCs w:val="20"/>
              </w:rPr>
            </w:pPr>
            <w:r w:rsidRPr="00AE031E">
              <w:rPr>
                <w:sz w:val="20"/>
                <w:szCs w:val="20"/>
              </w:rPr>
              <w:t>200</w:t>
            </w:r>
          </w:p>
        </w:tc>
        <w:tc>
          <w:tcPr>
            <w:tcW w:w="2410" w:type="dxa"/>
            <w:shd w:val="clear" w:color="auto" w:fill="auto"/>
            <w:vAlign w:val="bottom"/>
            <w:hideMark/>
          </w:tcPr>
          <w:p w:rsidR="00AE031E" w:rsidRPr="00AE031E" w:rsidRDefault="00AE031E" w:rsidP="00AE031E">
            <w:pPr>
              <w:jc w:val="center"/>
              <w:rPr>
                <w:sz w:val="20"/>
                <w:szCs w:val="20"/>
              </w:rPr>
            </w:pPr>
            <w:r w:rsidRPr="00AE031E">
              <w:rPr>
                <w:sz w:val="20"/>
                <w:szCs w:val="20"/>
              </w:rPr>
              <w:t>000 0104 0020000190 853</w:t>
            </w:r>
          </w:p>
        </w:tc>
        <w:tc>
          <w:tcPr>
            <w:tcW w:w="1559" w:type="dxa"/>
            <w:shd w:val="clear" w:color="auto" w:fill="auto"/>
            <w:vAlign w:val="bottom"/>
            <w:hideMark/>
          </w:tcPr>
          <w:p w:rsidR="00AE031E" w:rsidRPr="00AE031E" w:rsidRDefault="00AE031E" w:rsidP="00AE031E">
            <w:pPr>
              <w:jc w:val="right"/>
              <w:rPr>
                <w:sz w:val="20"/>
                <w:szCs w:val="20"/>
              </w:rPr>
            </w:pPr>
            <w:r w:rsidRPr="00AE031E">
              <w:rPr>
                <w:sz w:val="20"/>
                <w:szCs w:val="20"/>
              </w:rPr>
              <w:t>71 703.00</w:t>
            </w:r>
          </w:p>
        </w:tc>
        <w:tc>
          <w:tcPr>
            <w:tcW w:w="1276" w:type="dxa"/>
            <w:shd w:val="clear" w:color="auto" w:fill="auto"/>
            <w:vAlign w:val="bottom"/>
            <w:hideMark/>
          </w:tcPr>
          <w:p w:rsidR="00AE031E" w:rsidRPr="00AE031E" w:rsidRDefault="00AE031E" w:rsidP="00AE031E">
            <w:pPr>
              <w:jc w:val="right"/>
              <w:rPr>
                <w:sz w:val="20"/>
                <w:szCs w:val="20"/>
              </w:rPr>
            </w:pPr>
            <w:r w:rsidRPr="00AE031E">
              <w:rPr>
                <w:sz w:val="20"/>
                <w:szCs w:val="20"/>
              </w:rPr>
              <w:t>56 096.04</w:t>
            </w:r>
          </w:p>
        </w:tc>
        <w:tc>
          <w:tcPr>
            <w:tcW w:w="1275" w:type="dxa"/>
            <w:shd w:val="clear" w:color="auto" w:fill="auto"/>
            <w:vAlign w:val="bottom"/>
            <w:hideMark/>
          </w:tcPr>
          <w:p w:rsidR="00AE031E" w:rsidRPr="00AE031E" w:rsidRDefault="00AE031E" w:rsidP="00AE031E">
            <w:pPr>
              <w:jc w:val="center"/>
              <w:rPr>
                <w:bCs/>
                <w:sz w:val="20"/>
                <w:szCs w:val="20"/>
              </w:rPr>
            </w:pPr>
            <w:r w:rsidRPr="00AE031E">
              <w:rPr>
                <w:bCs/>
                <w:sz w:val="20"/>
                <w:szCs w:val="20"/>
              </w:rPr>
              <w:t>78.23</w:t>
            </w:r>
          </w:p>
        </w:tc>
      </w:tr>
      <w:tr w:rsidR="00AE031E" w:rsidRPr="00AE031E" w:rsidTr="00AE031E">
        <w:trPr>
          <w:trHeight w:val="450"/>
        </w:trPr>
        <w:tc>
          <w:tcPr>
            <w:tcW w:w="3134" w:type="dxa"/>
            <w:shd w:val="clear" w:color="auto" w:fill="auto"/>
            <w:hideMark/>
          </w:tcPr>
          <w:p w:rsidR="00AE031E" w:rsidRPr="00AE031E" w:rsidRDefault="00AE031E" w:rsidP="00AE031E">
            <w:pPr>
              <w:rPr>
                <w:sz w:val="20"/>
                <w:szCs w:val="20"/>
              </w:rPr>
            </w:pPr>
            <w:r w:rsidRPr="00AE031E">
              <w:rPr>
                <w:sz w:val="20"/>
                <w:szCs w:val="20"/>
              </w:rPr>
              <w:t>Расходы на осуществление государственных полномочий по составлению протоколов об административных правонарушениях</w:t>
            </w:r>
          </w:p>
        </w:tc>
        <w:tc>
          <w:tcPr>
            <w:tcW w:w="567" w:type="dxa"/>
            <w:shd w:val="clear" w:color="auto" w:fill="auto"/>
            <w:vAlign w:val="bottom"/>
            <w:hideMark/>
          </w:tcPr>
          <w:p w:rsidR="00AE031E" w:rsidRPr="00AE031E" w:rsidRDefault="00AE031E" w:rsidP="00AE031E">
            <w:pPr>
              <w:jc w:val="center"/>
              <w:rPr>
                <w:sz w:val="20"/>
                <w:szCs w:val="20"/>
              </w:rPr>
            </w:pPr>
            <w:r w:rsidRPr="00AE031E">
              <w:rPr>
                <w:sz w:val="20"/>
                <w:szCs w:val="20"/>
              </w:rPr>
              <w:t>200</w:t>
            </w:r>
          </w:p>
        </w:tc>
        <w:tc>
          <w:tcPr>
            <w:tcW w:w="2410" w:type="dxa"/>
            <w:shd w:val="clear" w:color="auto" w:fill="auto"/>
            <w:vAlign w:val="bottom"/>
            <w:hideMark/>
          </w:tcPr>
          <w:p w:rsidR="00AE031E" w:rsidRPr="00AE031E" w:rsidRDefault="00AE031E" w:rsidP="00AE031E">
            <w:pPr>
              <w:jc w:val="center"/>
              <w:rPr>
                <w:sz w:val="20"/>
                <w:szCs w:val="20"/>
              </w:rPr>
            </w:pPr>
            <w:r w:rsidRPr="00AE031E">
              <w:rPr>
                <w:sz w:val="20"/>
                <w:szCs w:val="20"/>
              </w:rPr>
              <w:t>000 0104 0020072090 000</w:t>
            </w:r>
          </w:p>
        </w:tc>
        <w:tc>
          <w:tcPr>
            <w:tcW w:w="1559" w:type="dxa"/>
            <w:shd w:val="clear" w:color="auto" w:fill="auto"/>
            <w:vAlign w:val="bottom"/>
            <w:hideMark/>
          </w:tcPr>
          <w:p w:rsidR="00AE031E" w:rsidRPr="00AE031E" w:rsidRDefault="00AE031E" w:rsidP="00AE031E">
            <w:pPr>
              <w:jc w:val="right"/>
              <w:rPr>
                <w:sz w:val="20"/>
                <w:szCs w:val="20"/>
              </w:rPr>
            </w:pPr>
            <w:r w:rsidRPr="00AE031E">
              <w:rPr>
                <w:sz w:val="20"/>
                <w:szCs w:val="20"/>
              </w:rPr>
              <w:t>3 500.00</w:t>
            </w:r>
          </w:p>
        </w:tc>
        <w:tc>
          <w:tcPr>
            <w:tcW w:w="1276" w:type="dxa"/>
            <w:shd w:val="clear" w:color="auto" w:fill="auto"/>
            <w:vAlign w:val="bottom"/>
            <w:hideMark/>
          </w:tcPr>
          <w:p w:rsidR="00AE031E" w:rsidRPr="00AE031E" w:rsidRDefault="00AE031E" w:rsidP="00AE031E">
            <w:pPr>
              <w:jc w:val="right"/>
              <w:rPr>
                <w:sz w:val="20"/>
                <w:szCs w:val="20"/>
              </w:rPr>
            </w:pPr>
            <w:r w:rsidRPr="00AE031E">
              <w:rPr>
                <w:sz w:val="20"/>
                <w:szCs w:val="20"/>
              </w:rPr>
              <w:t>0.00</w:t>
            </w:r>
          </w:p>
        </w:tc>
        <w:tc>
          <w:tcPr>
            <w:tcW w:w="1275" w:type="dxa"/>
            <w:shd w:val="clear" w:color="auto" w:fill="auto"/>
            <w:vAlign w:val="bottom"/>
            <w:hideMark/>
          </w:tcPr>
          <w:p w:rsidR="00AE031E" w:rsidRPr="00AE031E" w:rsidRDefault="00AE031E" w:rsidP="00AE031E">
            <w:pPr>
              <w:jc w:val="center"/>
              <w:rPr>
                <w:bCs/>
                <w:sz w:val="20"/>
                <w:szCs w:val="20"/>
              </w:rPr>
            </w:pPr>
            <w:r w:rsidRPr="00AE031E">
              <w:rPr>
                <w:bCs/>
                <w:sz w:val="20"/>
                <w:szCs w:val="20"/>
              </w:rPr>
              <w:t>0.00</w:t>
            </w:r>
          </w:p>
        </w:tc>
      </w:tr>
      <w:tr w:rsidR="00AE031E" w:rsidRPr="00AE031E" w:rsidTr="00AE031E">
        <w:trPr>
          <w:trHeight w:val="255"/>
        </w:trPr>
        <w:tc>
          <w:tcPr>
            <w:tcW w:w="3134" w:type="dxa"/>
            <w:shd w:val="clear" w:color="auto" w:fill="auto"/>
            <w:hideMark/>
          </w:tcPr>
          <w:p w:rsidR="00AE031E" w:rsidRPr="00AE031E" w:rsidRDefault="00AE031E" w:rsidP="00AE031E">
            <w:pPr>
              <w:rPr>
                <w:sz w:val="20"/>
                <w:szCs w:val="20"/>
              </w:rPr>
            </w:pPr>
            <w:r w:rsidRPr="00AE031E">
              <w:rPr>
                <w:sz w:val="20"/>
                <w:szCs w:val="20"/>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AE031E" w:rsidRPr="00AE031E" w:rsidRDefault="00AE031E" w:rsidP="00AE031E">
            <w:pPr>
              <w:jc w:val="center"/>
              <w:rPr>
                <w:sz w:val="20"/>
                <w:szCs w:val="20"/>
              </w:rPr>
            </w:pPr>
            <w:r w:rsidRPr="00AE031E">
              <w:rPr>
                <w:sz w:val="20"/>
                <w:szCs w:val="20"/>
              </w:rPr>
              <w:t>200</w:t>
            </w:r>
          </w:p>
        </w:tc>
        <w:tc>
          <w:tcPr>
            <w:tcW w:w="2410" w:type="dxa"/>
            <w:shd w:val="clear" w:color="auto" w:fill="auto"/>
            <w:vAlign w:val="bottom"/>
            <w:hideMark/>
          </w:tcPr>
          <w:p w:rsidR="00AE031E" w:rsidRPr="00AE031E" w:rsidRDefault="00AE031E" w:rsidP="00AE031E">
            <w:pPr>
              <w:jc w:val="center"/>
              <w:rPr>
                <w:sz w:val="20"/>
                <w:szCs w:val="20"/>
              </w:rPr>
            </w:pPr>
            <w:r w:rsidRPr="00AE031E">
              <w:rPr>
                <w:sz w:val="20"/>
                <w:szCs w:val="20"/>
              </w:rPr>
              <w:t>000 0104 0020072090 200</w:t>
            </w:r>
          </w:p>
        </w:tc>
        <w:tc>
          <w:tcPr>
            <w:tcW w:w="1559" w:type="dxa"/>
            <w:shd w:val="clear" w:color="auto" w:fill="auto"/>
            <w:vAlign w:val="bottom"/>
            <w:hideMark/>
          </w:tcPr>
          <w:p w:rsidR="00AE031E" w:rsidRPr="00AE031E" w:rsidRDefault="00AE031E" w:rsidP="00AE031E">
            <w:pPr>
              <w:jc w:val="right"/>
              <w:rPr>
                <w:sz w:val="20"/>
                <w:szCs w:val="20"/>
              </w:rPr>
            </w:pPr>
            <w:r w:rsidRPr="00AE031E">
              <w:rPr>
                <w:sz w:val="20"/>
                <w:szCs w:val="20"/>
              </w:rPr>
              <w:t>3 500.00</w:t>
            </w:r>
          </w:p>
        </w:tc>
        <w:tc>
          <w:tcPr>
            <w:tcW w:w="1276" w:type="dxa"/>
            <w:shd w:val="clear" w:color="auto" w:fill="auto"/>
            <w:vAlign w:val="bottom"/>
            <w:hideMark/>
          </w:tcPr>
          <w:p w:rsidR="00AE031E" w:rsidRPr="00AE031E" w:rsidRDefault="00AE031E" w:rsidP="00AE031E">
            <w:pPr>
              <w:jc w:val="right"/>
              <w:rPr>
                <w:sz w:val="20"/>
                <w:szCs w:val="20"/>
              </w:rPr>
            </w:pPr>
            <w:r w:rsidRPr="00AE031E">
              <w:rPr>
                <w:sz w:val="20"/>
                <w:szCs w:val="20"/>
              </w:rPr>
              <w:t>0.00</w:t>
            </w:r>
          </w:p>
        </w:tc>
        <w:tc>
          <w:tcPr>
            <w:tcW w:w="1275" w:type="dxa"/>
            <w:shd w:val="clear" w:color="auto" w:fill="auto"/>
            <w:vAlign w:val="bottom"/>
            <w:hideMark/>
          </w:tcPr>
          <w:p w:rsidR="00AE031E" w:rsidRPr="00AE031E" w:rsidRDefault="00AE031E" w:rsidP="00AE031E">
            <w:pPr>
              <w:jc w:val="center"/>
              <w:rPr>
                <w:bCs/>
                <w:sz w:val="20"/>
                <w:szCs w:val="20"/>
              </w:rPr>
            </w:pPr>
            <w:r w:rsidRPr="00AE031E">
              <w:rPr>
                <w:bCs/>
                <w:sz w:val="20"/>
                <w:szCs w:val="20"/>
              </w:rPr>
              <w:t>0.00</w:t>
            </w:r>
          </w:p>
        </w:tc>
      </w:tr>
      <w:tr w:rsidR="00AE031E" w:rsidRPr="00AE031E" w:rsidTr="00AE031E">
        <w:trPr>
          <w:trHeight w:val="450"/>
        </w:trPr>
        <w:tc>
          <w:tcPr>
            <w:tcW w:w="3134" w:type="dxa"/>
            <w:shd w:val="clear" w:color="auto" w:fill="auto"/>
            <w:hideMark/>
          </w:tcPr>
          <w:p w:rsidR="00AE031E" w:rsidRPr="00AE031E" w:rsidRDefault="00AE031E" w:rsidP="00AE031E">
            <w:pPr>
              <w:rPr>
                <w:sz w:val="20"/>
                <w:szCs w:val="20"/>
              </w:rPr>
            </w:pPr>
            <w:r w:rsidRPr="00AE031E">
              <w:rPr>
                <w:sz w:val="20"/>
                <w:szCs w:val="2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AE031E" w:rsidRPr="00AE031E" w:rsidRDefault="00AE031E" w:rsidP="00AE031E">
            <w:pPr>
              <w:jc w:val="center"/>
              <w:rPr>
                <w:sz w:val="20"/>
                <w:szCs w:val="20"/>
              </w:rPr>
            </w:pPr>
            <w:r w:rsidRPr="00AE031E">
              <w:rPr>
                <w:sz w:val="20"/>
                <w:szCs w:val="20"/>
              </w:rPr>
              <w:t>200</w:t>
            </w:r>
          </w:p>
        </w:tc>
        <w:tc>
          <w:tcPr>
            <w:tcW w:w="2410" w:type="dxa"/>
            <w:shd w:val="clear" w:color="auto" w:fill="auto"/>
            <w:vAlign w:val="bottom"/>
            <w:hideMark/>
          </w:tcPr>
          <w:p w:rsidR="00AE031E" w:rsidRPr="00AE031E" w:rsidRDefault="00AE031E" w:rsidP="00AE031E">
            <w:pPr>
              <w:jc w:val="center"/>
              <w:rPr>
                <w:sz w:val="20"/>
                <w:szCs w:val="20"/>
              </w:rPr>
            </w:pPr>
            <w:r w:rsidRPr="00AE031E">
              <w:rPr>
                <w:sz w:val="20"/>
                <w:szCs w:val="20"/>
              </w:rPr>
              <w:t>000 0104 0020072090 240</w:t>
            </w:r>
          </w:p>
        </w:tc>
        <w:tc>
          <w:tcPr>
            <w:tcW w:w="1559" w:type="dxa"/>
            <w:shd w:val="clear" w:color="auto" w:fill="auto"/>
            <w:vAlign w:val="bottom"/>
            <w:hideMark/>
          </w:tcPr>
          <w:p w:rsidR="00AE031E" w:rsidRPr="00AE031E" w:rsidRDefault="00AE031E" w:rsidP="00AE031E">
            <w:pPr>
              <w:jc w:val="right"/>
              <w:rPr>
                <w:sz w:val="20"/>
                <w:szCs w:val="20"/>
              </w:rPr>
            </w:pPr>
            <w:r w:rsidRPr="00AE031E">
              <w:rPr>
                <w:sz w:val="20"/>
                <w:szCs w:val="20"/>
              </w:rPr>
              <w:t>3 500.00</w:t>
            </w:r>
          </w:p>
        </w:tc>
        <w:tc>
          <w:tcPr>
            <w:tcW w:w="1276" w:type="dxa"/>
            <w:shd w:val="clear" w:color="auto" w:fill="auto"/>
            <w:vAlign w:val="bottom"/>
            <w:hideMark/>
          </w:tcPr>
          <w:p w:rsidR="00AE031E" w:rsidRPr="00AE031E" w:rsidRDefault="00AE031E" w:rsidP="00AE031E">
            <w:pPr>
              <w:jc w:val="right"/>
              <w:rPr>
                <w:sz w:val="20"/>
                <w:szCs w:val="20"/>
              </w:rPr>
            </w:pPr>
            <w:r w:rsidRPr="00AE031E">
              <w:rPr>
                <w:sz w:val="20"/>
                <w:szCs w:val="20"/>
              </w:rPr>
              <w:t>0.00</w:t>
            </w:r>
          </w:p>
        </w:tc>
        <w:tc>
          <w:tcPr>
            <w:tcW w:w="1275" w:type="dxa"/>
            <w:shd w:val="clear" w:color="auto" w:fill="auto"/>
            <w:vAlign w:val="bottom"/>
            <w:hideMark/>
          </w:tcPr>
          <w:p w:rsidR="00AE031E" w:rsidRPr="00AE031E" w:rsidRDefault="00AE031E" w:rsidP="00AE031E">
            <w:pPr>
              <w:jc w:val="center"/>
              <w:rPr>
                <w:bCs/>
                <w:sz w:val="20"/>
                <w:szCs w:val="20"/>
              </w:rPr>
            </w:pPr>
            <w:r w:rsidRPr="00AE031E">
              <w:rPr>
                <w:bCs/>
                <w:sz w:val="20"/>
                <w:szCs w:val="20"/>
              </w:rPr>
              <w:t>0.00</w:t>
            </w:r>
          </w:p>
        </w:tc>
      </w:tr>
      <w:tr w:rsidR="00AE031E" w:rsidRPr="00AE031E" w:rsidTr="00AE031E">
        <w:trPr>
          <w:trHeight w:val="450"/>
        </w:trPr>
        <w:tc>
          <w:tcPr>
            <w:tcW w:w="3134" w:type="dxa"/>
            <w:shd w:val="clear" w:color="auto" w:fill="auto"/>
            <w:hideMark/>
          </w:tcPr>
          <w:p w:rsidR="00AE031E" w:rsidRPr="00AE031E" w:rsidRDefault="00AE031E" w:rsidP="00AE031E">
            <w:pPr>
              <w:rPr>
                <w:sz w:val="20"/>
                <w:szCs w:val="20"/>
              </w:rPr>
            </w:pPr>
            <w:r w:rsidRPr="00AE031E">
              <w:rPr>
                <w:sz w:val="20"/>
                <w:szCs w:val="20"/>
              </w:rPr>
              <w:t>Прочая закупка товаров, работ и услуг для обеспечения государственных (муниципальных) нужд</w:t>
            </w:r>
          </w:p>
        </w:tc>
        <w:tc>
          <w:tcPr>
            <w:tcW w:w="567" w:type="dxa"/>
            <w:shd w:val="clear" w:color="auto" w:fill="auto"/>
            <w:vAlign w:val="bottom"/>
            <w:hideMark/>
          </w:tcPr>
          <w:p w:rsidR="00AE031E" w:rsidRPr="00AE031E" w:rsidRDefault="00AE031E" w:rsidP="00AE031E">
            <w:pPr>
              <w:jc w:val="center"/>
              <w:rPr>
                <w:sz w:val="20"/>
                <w:szCs w:val="20"/>
              </w:rPr>
            </w:pPr>
            <w:r w:rsidRPr="00AE031E">
              <w:rPr>
                <w:sz w:val="20"/>
                <w:szCs w:val="20"/>
              </w:rPr>
              <w:t>200</w:t>
            </w:r>
          </w:p>
        </w:tc>
        <w:tc>
          <w:tcPr>
            <w:tcW w:w="2410" w:type="dxa"/>
            <w:shd w:val="clear" w:color="auto" w:fill="auto"/>
            <w:vAlign w:val="bottom"/>
            <w:hideMark/>
          </w:tcPr>
          <w:p w:rsidR="00AE031E" w:rsidRPr="00AE031E" w:rsidRDefault="00AE031E" w:rsidP="00AE031E">
            <w:pPr>
              <w:jc w:val="center"/>
              <w:rPr>
                <w:sz w:val="20"/>
                <w:szCs w:val="20"/>
              </w:rPr>
            </w:pPr>
            <w:r w:rsidRPr="00AE031E">
              <w:rPr>
                <w:sz w:val="20"/>
                <w:szCs w:val="20"/>
              </w:rPr>
              <w:t>000 0104 0020072090 244</w:t>
            </w:r>
          </w:p>
        </w:tc>
        <w:tc>
          <w:tcPr>
            <w:tcW w:w="1559" w:type="dxa"/>
            <w:shd w:val="clear" w:color="auto" w:fill="auto"/>
            <w:vAlign w:val="bottom"/>
            <w:hideMark/>
          </w:tcPr>
          <w:p w:rsidR="00AE031E" w:rsidRPr="00AE031E" w:rsidRDefault="00AE031E" w:rsidP="00AE031E">
            <w:pPr>
              <w:jc w:val="right"/>
              <w:rPr>
                <w:sz w:val="20"/>
                <w:szCs w:val="20"/>
              </w:rPr>
            </w:pPr>
            <w:r w:rsidRPr="00AE031E">
              <w:rPr>
                <w:sz w:val="20"/>
                <w:szCs w:val="20"/>
              </w:rPr>
              <w:t>3 500.00</w:t>
            </w:r>
          </w:p>
        </w:tc>
        <w:tc>
          <w:tcPr>
            <w:tcW w:w="1276" w:type="dxa"/>
            <w:shd w:val="clear" w:color="auto" w:fill="auto"/>
            <w:vAlign w:val="bottom"/>
            <w:hideMark/>
          </w:tcPr>
          <w:p w:rsidR="00AE031E" w:rsidRPr="00AE031E" w:rsidRDefault="00AE031E" w:rsidP="00AE031E">
            <w:pPr>
              <w:jc w:val="right"/>
              <w:rPr>
                <w:sz w:val="20"/>
                <w:szCs w:val="20"/>
              </w:rPr>
            </w:pPr>
            <w:r w:rsidRPr="00AE031E">
              <w:rPr>
                <w:sz w:val="20"/>
                <w:szCs w:val="20"/>
              </w:rPr>
              <w:t>0.00</w:t>
            </w:r>
          </w:p>
        </w:tc>
        <w:tc>
          <w:tcPr>
            <w:tcW w:w="1275" w:type="dxa"/>
            <w:shd w:val="clear" w:color="auto" w:fill="auto"/>
            <w:vAlign w:val="bottom"/>
            <w:hideMark/>
          </w:tcPr>
          <w:p w:rsidR="00AE031E" w:rsidRPr="00AE031E" w:rsidRDefault="00AE031E" w:rsidP="00AE031E">
            <w:pPr>
              <w:jc w:val="center"/>
              <w:rPr>
                <w:bCs/>
                <w:sz w:val="20"/>
                <w:szCs w:val="20"/>
              </w:rPr>
            </w:pPr>
            <w:r w:rsidRPr="00AE031E">
              <w:rPr>
                <w:bCs/>
                <w:sz w:val="20"/>
                <w:szCs w:val="20"/>
              </w:rPr>
              <w:t>0.00</w:t>
            </w:r>
          </w:p>
        </w:tc>
      </w:tr>
      <w:tr w:rsidR="00AE031E" w:rsidRPr="00AE031E" w:rsidTr="00AE031E">
        <w:trPr>
          <w:trHeight w:val="255"/>
        </w:trPr>
        <w:tc>
          <w:tcPr>
            <w:tcW w:w="3134" w:type="dxa"/>
            <w:shd w:val="clear" w:color="auto" w:fill="auto"/>
            <w:hideMark/>
          </w:tcPr>
          <w:p w:rsidR="00AE031E" w:rsidRPr="00AE031E" w:rsidRDefault="00AE031E" w:rsidP="00AE031E">
            <w:pPr>
              <w:rPr>
                <w:sz w:val="20"/>
                <w:szCs w:val="20"/>
              </w:rPr>
            </w:pPr>
            <w:r w:rsidRPr="00AE031E">
              <w:rPr>
                <w:sz w:val="20"/>
                <w:szCs w:val="20"/>
              </w:rPr>
              <w:t>Обеспечение проведения выборов и референдумов</w:t>
            </w:r>
          </w:p>
        </w:tc>
        <w:tc>
          <w:tcPr>
            <w:tcW w:w="567" w:type="dxa"/>
            <w:shd w:val="clear" w:color="auto" w:fill="auto"/>
            <w:vAlign w:val="bottom"/>
            <w:hideMark/>
          </w:tcPr>
          <w:p w:rsidR="00AE031E" w:rsidRPr="00AE031E" w:rsidRDefault="00AE031E" w:rsidP="00AE031E">
            <w:pPr>
              <w:jc w:val="center"/>
              <w:rPr>
                <w:sz w:val="20"/>
                <w:szCs w:val="20"/>
              </w:rPr>
            </w:pPr>
            <w:r w:rsidRPr="00AE031E">
              <w:rPr>
                <w:sz w:val="20"/>
                <w:szCs w:val="20"/>
              </w:rPr>
              <w:t>200</w:t>
            </w:r>
          </w:p>
        </w:tc>
        <w:tc>
          <w:tcPr>
            <w:tcW w:w="2410" w:type="dxa"/>
            <w:shd w:val="clear" w:color="auto" w:fill="auto"/>
            <w:vAlign w:val="bottom"/>
            <w:hideMark/>
          </w:tcPr>
          <w:p w:rsidR="00AE031E" w:rsidRPr="00AE031E" w:rsidRDefault="00AE031E" w:rsidP="00AE031E">
            <w:pPr>
              <w:jc w:val="center"/>
              <w:rPr>
                <w:sz w:val="20"/>
                <w:szCs w:val="20"/>
              </w:rPr>
            </w:pPr>
            <w:r w:rsidRPr="00AE031E">
              <w:rPr>
                <w:sz w:val="20"/>
                <w:szCs w:val="20"/>
              </w:rPr>
              <w:t>000 0107 0000000000 000</w:t>
            </w:r>
          </w:p>
        </w:tc>
        <w:tc>
          <w:tcPr>
            <w:tcW w:w="1559" w:type="dxa"/>
            <w:shd w:val="clear" w:color="auto" w:fill="auto"/>
            <w:vAlign w:val="bottom"/>
            <w:hideMark/>
          </w:tcPr>
          <w:p w:rsidR="00AE031E" w:rsidRPr="00AE031E" w:rsidRDefault="00AE031E" w:rsidP="00AE031E">
            <w:pPr>
              <w:jc w:val="right"/>
              <w:rPr>
                <w:sz w:val="20"/>
                <w:szCs w:val="20"/>
              </w:rPr>
            </w:pPr>
            <w:r w:rsidRPr="00AE031E">
              <w:rPr>
                <w:sz w:val="20"/>
                <w:szCs w:val="20"/>
              </w:rPr>
              <w:t>230 000.00</w:t>
            </w:r>
          </w:p>
        </w:tc>
        <w:tc>
          <w:tcPr>
            <w:tcW w:w="1276" w:type="dxa"/>
            <w:shd w:val="clear" w:color="auto" w:fill="auto"/>
            <w:vAlign w:val="bottom"/>
            <w:hideMark/>
          </w:tcPr>
          <w:p w:rsidR="00AE031E" w:rsidRPr="00AE031E" w:rsidRDefault="00AE031E" w:rsidP="00AE031E">
            <w:pPr>
              <w:jc w:val="right"/>
              <w:rPr>
                <w:sz w:val="20"/>
                <w:szCs w:val="20"/>
              </w:rPr>
            </w:pPr>
            <w:r w:rsidRPr="00AE031E">
              <w:rPr>
                <w:sz w:val="20"/>
                <w:szCs w:val="20"/>
              </w:rPr>
              <w:t>0.00</w:t>
            </w:r>
          </w:p>
        </w:tc>
        <w:tc>
          <w:tcPr>
            <w:tcW w:w="1275" w:type="dxa"/>
            <w:shd w:val="clear" w:color="auto" w:fill="auto"/>
            <w:vAlign w:val="bottom"/>
            <w:hideMark/>
          </w:tcPr>
          <w:p w:rsidR="00AE031E" w:rsidRPr="00AE031E" w:rsidRDefault="00AE031E" w:rsidP="00AE031E">
            <w:pPr>
              <w:jc w:val="center"/>
              <w:rPr>
                <w:bCs/>
                <w:sz w:val="20"/>
                <w:szCs w:val="20"/>
              </w:rPr>
            </w:pPr>
            <w:r w:rsidRPr="00AE031E">
              <w:rPr>
                <w:bCs/>
                <w:sz w:val="20"/>
                <w:szCs w:val="20"/>
              </w:rPr>
              <w:t>0.00</w:t>
            </w:r>
          </w:p>
        </w:tc>
      </w:tr>
      <w:tr w:rsidR="00AE031E" w:rsidRPr="00AE031E" w:rsidTr="00AE031E">
        <w:trPr>
          <w:trHeight w:val="255"/>
        </w:trPr>
        <w:tc>
          <w:tcPr>
            <w:tcW w:w="3134" w:type="dxa"/>
            <w:shd w:val="clear" w:color="auto" w:fill="auto"/>
            <w:hideMark/>
          </w:tcPr>
          <w:p w:rsidR="00AE031E" w:rsidRPr="00AE031E" w:rsidRDefault="00AE031E" w:rsidP="00AE031E">
            <w:pPr>
              <w:rPr>
                <w:sz w:val="20"/>
                <w:szCs w:val="20"/>
              </w:rPr>
            </w:pPr>
            <w:r w:rsidRPr="00AE031E">
              <w:rPr>
                <w:sz w:val="20"/>
                <w:szCs w:val="20"/>
              </w:rPr>
              <w:t>Проведение выборов в представительные органы муниципального образования</w:t>
            </w:r>
          </w:p>
        </w:tc>
        <w:tc>
          <w:tcPr>
            <w:tcW w:w="567" w:type="dxa"/>
            <w:shd w:val="clear" w:color="auto" w:fill="auto"/>
            <w:vAlign w:val="bottom"/>
            <w:hideMark/>
          </w:tcPr>
          <w:p w:rsidR="00AE031E" w:rsidRPr="00AE031E" w:rsidRDefault="00AE031E" w:rsidP="00AE031E">
            <w:pPr>
              <w:jc w:val="center"/>
              <w:rPr>
                <w:sz w:val="20"/>
                <w:szCs w:val="20"/>
              </w:rPr>
            </w:pPr>
            <w:r w:rsidRPr="00AE031E">
              <w:rPr>
                <w:sz w:val="20"/>
                <w:szCs w:val="20"/>
              </w:rPr>
              <w:t>200</w:t>
            </w:r>
          </w:p>
        </w:tc>
        <w:tc>
          <w:tcPr>
            <w:tcW w:w="2410" w:type="dxa"/>
            <w:shd w:val="clear" w:color="auto" w:fill="auto"/>
            <w:vAlign w:val="bottom"/>
            <w:hideMark/>
          </w:tcPr>
          <w:p w:rsidR="00AE031E" w:rsidRPr="00AE031E" w:rsidRDefault="00AE031E" w:rsidP="00AE031E">
            <w:pPr>
              <w:jc w:val="center"/>
              <w:rPr>
                <w:sz w:val="20"/>
                <w:szCs w:val="20"/>
              </w:rPr>
            </w:pPr>
            <w:r w:rsidRPr="00AE031E">
              <w:rPr>
                <w:sz w:val="20"/>
                <w:szCs w:val="20"/>
              </w:rPr>
              <w:t>000 0107 0200020020 000</w:t>
            </w:r>
          </w:p>
        </w:tc>
        <w:tc>
          <w:tcPr>
            <w:tcW w:w="1559" w:type="dxa"/>
            <w:shd w:val="clear" w:color="auto" w:fill="auto"/>
            <w:vAlign w:val="bottom"/>
            <w:hideMark/>
          </w:tcPr>
          <w:p w:rsidR="00AE031E" w:rsidRPr="00AE031E" w:rsidRDefault="00AE031E" w:rsidP="00AE031E">
            <w:pPr>
              <w:jc w:val="right"/>
              <w:rPr>
                <w:sz w:val="20"/>
                <w:szCs w:val="20"/>
              </w:rPr>
            </w:pPr>
            <w:r w:rsidRPr="00AE031E">
              <w:rPr>
                <w:sz w:val="20"/>
                <w:szCs w:val="20"/>
              </w:rPr>
              <w:t>230 000.00</w:t>
            </w:r>
          </w:p>
        </w:tc>
        <w:tc>
          <w:tcPr>
            <w:tcW w:w="1276" w:type="dxa"/>
            <w:shd w:val="clear" w:color="auto" w:fill="auto"/>
            <w:vAlign w:val="bottom"/>
            <w:hideMark/>
          </w:tcPr>
          <w:p w:rsidR="00AE031E" w:rsidRPr="00AE031E" w:rsidRDefault="00AE031E" w:rsidP="00AE031E">
            <w:pPr>
              <w:jc w:val="right"/>
              <w:rPr>
                <w:sz w:val="20"/>
                <w:szCs w:val="20"/>
              </w:rPr>
            </w:pPr>
            <w:r w:rsidRPr="00AE031E">
              <w:rPr>
                <w:sz w:val="20"/>
                <w:szCs w:val="20"/>
              </w:rPr>
              <w:t>0.00</w:t>
            </w:r>
          </w:p>
        </w:tc>
        <w:tc>
          <w:tcPr>
            <w:tcW w:w="1275" w:type="dxa"/>
            <w:shd w:val="clear" w:color="auto" w:fill="auto"/>
            <w:vAlign w:val="bottom"/>
            <w:hideMark/>
          </w:tcPr>
          <w:p w:rsidR="00AE031E" w:rsidRPr="00AE031E" w:rsidRDefault="00AE031E" w:rsidP="00AE031E">
            <w:pPr>
              <w:jc w:val="center"/>
              <w:rPr>
                <w:bCs/>
                <w:sz w:val="20"/>
                <w:szCs w:val="20"/>
              </w:rPr>
            </w:pPr>
            <w:r w:rsidRPr="00AE031E">
              <w:rPr>
                <w:bCs/>
                <w:sz w:val="20"/>
                <w:szCs w:val="20"/>
              </w:rPr>
              <w:t>0.00</w:t>
            </w:r>
          </w:p>
        </w:tc>
      </w:tr>
      <w:tr w:rsidR="00AE031E" w:rsidRPr="00AE031E" w:rsidTr="00AE031E">
        <w:trPr>
          <w:trHeight w:val="255"/>
        </w:trPr>
        <w:tc>
          <w:tcPr>
            <w:tcW w:w="3134" w:type="dxa"/>
            <w:shd w:val="clear" w:color="auto" w:fill="auto"/>
            <w:hideMark/>
          </w:tcPr>
          <w:p w:rsidR="00AE031E" w:rsidRPr="00AE031E" w:rsidRDefault="00AE031E" w:rsidP="00AE031E">
            <w:pPr>
              <w:rPr>
                <w:sz w:val="20"/>
                <w:szCs w:val="20"/>
              </w:rPr>
            </w:pPr>
            <w:r w:rsidRPr="00AE031E">
              <w:rPr>
                <w:sz w:val="20"/>
                <w:szCs w:val="20"/>
              </w:rPr>
              <w:t>Иные бюджетные ассигнования</w:t>
            </w:r>
          </w:p>
        </w:tc>
        <w:tc>
          <w:tcPr>
            <w:tcW w:w="567" w:type="dxa"/>
            <w:shd w:val="clear" w:color="auto" w:fill="auto"/>
            <w:vAlign w:val="bottom"/>
            <w:hideMark/>
          </w:tcPr>
          <w:p w:rsidR="00AE031E" w:rsidRPr="00AE031E" w:rsidRDefault="00AE031E" w:rsidP="00AE031E">
            <w:pPr>
              <w:jc w:val="center"/>
              <w:rPr>
                <w:sz w:val="20"/>
                <w:szCs w:val="20"/>
              </w:rPr>
            </w:pPr>
            <w:r w:rsidRPr="00AE031E">
              <w:rPr>
                <w:sz w:val="20"/>
                <w:szCs w:val="20"/>
              </w:rPr>
              <w:t>200</w:t>
            </w:r>
          </w:p>
        </w:tc>
        <w:tc>
          <w:tcPr>
            <w:tcW w:w="2410" w:type="dxa"/>
            <w:shd w:val="clear" w:color="auto" w:fill="auto"/>
            <w:vAlign w:val="bottom"/>
            <w:hideMark/>
          </w:tcPr>
          <w:p w:rsidR="00AE031E" w:rsidRPr="00AE031E" w:rsidRDefault="00AE031E" w:rsidP="00AE031E">
            <w:pPr>
              <w:jc w:val="center"/>
              <w:rPr>
                <w:sz w:val="20"/>
                <w:szCs w:val="20"/>
              </w:rPr>
            </w:pPr>
            <w:r w:rsidRPr="00AE031E">
              <w:rPr>
                <w:sz w:val="20"/>
                <w:szCs w:val="20"/>
              </w:rPr>
              <w:t>000 0107 0200020020 800</w:t>
            </w:r>
          </w:p>
        </w:tc>
        <w:tc>
          <w:tcPr>
            <w:tcW w:w="1559" w:type="dxa"/>
            <w:shd w:val="clear" w:color="auto" w:fill="auto"/>
            <w:vAlign w:val="bottom"/>
            <w:hideMark/>
          </w:tcPr>
          <w:p w:rsidR="00AE031E" w:rsidRPr="00AE031E" w:rsidRDefault="00AE031E" w:rsidP="00AE031E">
            <w:pPr>
              <w:jc w:val="right"/>
              <w:rPr>
                <w:sz w:val="20"/>
                <w:szCs w:val="20"/>
              </w:rPr>
            </w:pPr>
            <w:r w:rsidRPr="00AE031E">
              <w:rPr>
                <w:sz w:val="20"/>
                <w:szCs w:val="20"/>
              </w:rPr>
              <w:t>230 000.00</w:t>
            </w:r>
          </w:p>
        </w:tc>
        <w:tc>
          <w:tcPr>
            <w:tcW w:w="1276" w:type="dxa"/>
            <w:shd w:val="clear" w:color="auto" w:fill="auto"/>
            <w:vAlign w:val="bottom"/>
            <w:hideMark/>
          </w:tcPr>
          <w:p w:rsidR="00AE031E" w:rsidRPr="00AE031E" w:rsidRDefault="00AE031E" w:rsidP="00AE031E">
            <w:pPr>
              <w:jc w:val="right"/>
              <w:rPr>
                <w:sz w:val="20"/>
                <w:szCs w:val="20"/>
              </w:rPr>
            </w:pPr>
            <w:r w:rsidRPr="00AE031E">
              <w:rPr>
                <w:sz w:val="20"/>
                <w:szCs w:val="20"/>
              </w:rPr>
              <w:t>0.00</w:t>
            </w:r>
          </w:p>
        </w:tc>
        <w:tc>
          <w:tcPr>
            <w:tcW w:w="1275" w:type="dxa"/>
            <w:shd w:val="clear" w:color="auto" w:fill="auto"/>
            <w:vAlign w:val="bottom"/>
            <w:hideMark/>
          </w:tcPr>
          <w:p w:rsidR="00AE031E" w:rsidRPr="00AE031E" w:rsidRDefault="00AE031E" w:rsidP="00AE031E">
            <w:pPr>
              <w:jc w:val="center"/>
              <w:rPr>
                <w:bCs/>
                <w:sz w:val="20"/>
                <w:szCs w:val="20"/>
              </w:rPr>
            </w:pPr>
            <w:r w:rsidRPr="00AE031E">
              <w:rPr>
                <w:bCs/>
                <w:sz w:val="20"/>
                <w:szCs w:val="20"/>
              </w:rPr>
              <w:t>0.00</w:t>
            </w:r>
          </w:p>
        </w:tc>
      </w:tr>
      <w:tr w:rsidR="00AE031E" w:rsidRPr="00AE031E" w:rsidTr="00AE031E">
        <w:trPr>
          <w:trHeight w:val="255"/>
        </w:trPr>
        <w:tc>
          <w:tcPr>
            <w:tcW w:w="3134" w:type="dxa"/>
            <w:shd w:val="clear" w:color="auto" w:fill="auto"/>
            <w:hideMark/>
          </w:tcPr>
          <w:p w:rsidR="00AE031E" w:rsidRPr="00AE031E" w:rsidRDefault="00AE031E" w:rsidP="00AE031E">
            <w:pPr>
              <w:rPr>
                <w:sz w:val="20"/>
                <w:szCs w:val="20"/>
              </w:rPr>
            </w:pPr>
            <w:r w:rsidRPr="00AE031E">
              <w:rPr>
                <w:sz w:val="20"/>
                <w:szCs w:val="20"/>
              </w:rPr>
              <w:t>Специальные расходы</w:t>
            </w:r>
          </w:p>
        </w:tc>
        <w:tc>
          <w:tcPr>
            <w:tcW w:w="567" w:type="dxa"/>
            <w:shd w:val="clear" w:color="auto" w:fill="auto"/>
            <w:vAlign w:val="bottom"/>
            <w:hideMark/>
          </w:tcPr>
          <w:p w:rsidR="00AE031E" w:rsidRPr="00AE031E" w:rsidRDefault="00AE031E" w:rsidP="00AE031E">
            <w:pPr>
              <w:jc w:val="center"/>
              <w:rPr>
                <w:sz w:val="20"/>
                <w:szCs w:val="20"/>
              </w:rPr>
            </w:pPr>
            <w:r w:rsidRPr="00AE031E">
              <w:rPr>
                <w:sz w:val="20"/>
                <w:szCs w:val="20"/>
              </w:rPr>
              <w:t>200</w:t>
            </w:r>
          </w:p>
        </w:tc>
        <w:tc>
          <w:tcPr>
            <w:tcW w:w="2410" w:type="dxa"/>
            <w:shd w:val="clear" w:color="auto" w:fill="auto"/>
            <w:vAlign w:val="bottom"/>
            <w:hideMark/>
          </w:tcPr>
          <w:p w:rsidR="00AE031E" w:rsidRPr="00AE031E" w:rsidRDefault="00AE031E" w:rsidP="00AE031E">
            <w:pPr>
              <w:jc w:val="center"/>
              <w:rPr>
                <w:sz w:val="20"/>
                <w:szCs w:val="20"/>
              </w:rPr>
            </w:pPr>
            <w:r w:rsidRPr="00AE031E">
              <w:rPr>
                <w:sz w:val="20"/>
                <w:szCs w:val="20"/>
              </w:rPr>
              <w:t>000 0107 0200020020 880</w:t>
            </w:r>
          </w:p>
        </w:tc>
        <w:tc>
          <w:tcPr>
            <w:tcW w:w="1559" w:type="dxa"/>
            <w:shd w:val="clear" w:color="auto" w:fill="auto"/>
            <w:vAlign w:val="bottom"/>
            <w:hideMark/>
          </w:tcPr>
          <w:p w:rsidR="00AE031E" w:rsidRPr="00AE031E" w:rsidRDefault="00AE031E" w:rsidP="00AE031E">
            <w:pPr>
              <w:jc w:val="right"/>
              <w:rPr>
                <w:sz w:val="20"/>
                <w:szCs w:val="20"/>
              </w:rPr>
            </w:pPr>
            <w:r w:rsidRPr="00AE031E">
              <w:rPr>
                <w:sz w:val="20"/>
                <w:szCs w:val="20"/>
              </w:rPr>
              <w:t>230 000.00</w:t>
            </w:r>
          </w:p>
        </w:tc>
        <w:tc>
          <w:tcPr>
            <w:tcW w:w="1276" w:type="dxa"/>
            <w:shd w:val="clear" w:color="auto" w:fill="auto"/>
            <w:vAlign w:val="bottom"/>
            <w:hideMark/>
          </w:tcPr>
          <w:p w:rsidR="00AE031E" w:rsidRPr="00AE031E" w:rsidRDefault="00AE031E" w:rsidP="00AE031E">
            <w:pPr>
              <w:jc w:val="right"/>
              <w:rPr>
                <w:sz w:val="20"/>
                <w:szCs w:val="20"/>
              </w:rPr>
            </w:pPr>
            <w:r w:rsidRPr="00AE031E">
              <w:rPr>
                <w:sz w:val="20"/>
                <w:szCs w:val="20"/>
              </w:rPr>
              <w:t>0.00</w:t>
            </w:r>
          </w:p>
        </w:tc>
        <w:tc>
          <w:tcPr>
            <w:tcW w:w="1275" w:type="dxa"/>
            <w:shd w:val="clear" w:color="auto" w:fill="auto"/>
            <w:vAlign w:val="bottom"/>
            <w:hideMark/>
          </w:tcPr>
          <w:p w:rsidR="00AE031E" w:rsidRPr="00AE031E" w:rsidRDefault="00AE031E" w:rsidP="00AE031E">
            <w:pPr>
              <w:jc w:val="center"/>
              <w:rPr>
                <w:bCs/>
                <w:sz w:val="20"/>
                <w:szCs w:val="20"/>
              </w:rPr>
            </w:pPr>
            <w:r w:rsidRPr="00AE031E">
              <w:rPr>
                <w:bCs/>
                <w:sz w:val="20"/>
                <w:szCs w:val="20"/>
              </w:rPr>
              <w:t>0.00</w:t>
            </w:r>
          </w:p>
        </w:tc>
      </w:tr>
      <w:tr w:rsidR="00AE031E" w:rsidRPr="00AE031E" w:rsidTr="00AE031E">
        <w:trPr>
          <w:trHeight w:val="255"/>
        </w:trPr>
        <w:tc>
          <w:tcPr>
            <w:tcW w:w="3134" w:type="dxa"/>
            <w:shd w:val="clear" w:color="auto" w:fill="auto"/>
            <w:hideMark/>
          </w:tcPr>
          <w:p w:rsidR="00AE031E" w:rsidRPr="00AE031E" w:rsidRDefault="00AE031E" w:rsidP="00AE031E">
            <w:pPr>
              <w:rPr>
                <w:sz w:val="20"/>
                <w:szCs w:val="20"/>
              </w:rPr>
            </w:pPr>
            <w:r w:rsidRPr="00AE031E">
              <w:rPr>
                <w:sz w:val="20"/>
                <w:szCs w:val="20"/>
              </w:rPr>
              <w:t>Резервные фонды</w:t>
            </w:r>
          </w:p>
        </w:tc>
        <w:tc>
          <w:tcPr>
            <w:tcW w:w="567" w:type="dxa"/>
            <w:shd w:val="clear" w:color="auto" w:fill="auto"/>
            <w:vAlign w:val="bottom"/>
            <w:hideMark/>
          </w:tcPr>
          <w:p w:rsidR="00AE031E" w:rsidRPr="00AE031E" w:rsidRDefault="00AE031E" w:rsidP="00AE031E">
            <w:pPr>
              <w:jc w:val="center"/>
              <w:rPr>
                <w:sz w:val="20"/>
                <w:szCs w:val="20"/>
              </w:rPr>
            </w:pPr>
            <w:r w:rsidRPr="00AE031E">
              <w:rPr>
                <w:sz w:val="20"/>
                <w:szCs w:val="20"/>
              </w:rPr>
              <w:t>200</w:t>
            </w:r>
          </w:p>
        </w:tc>
        <w:tc>
          <w:tcPr>
            <w:tcW w:w="2410" w:type="dxa"/>
            <w:shd w:val="clear" w:color="auto" w:fill="auto"/>
            <w:vAlign w:val="bottom"/>
            <w:hideMark/>
          </w:tcPr>
          <w:p w:rsidR="00AE031E" w:rsidRPr="00AE031E" w:rsidRDefault="00AE031E" w:rsidP="00AE031E">
            <w:pPr>
              <w:jc w:val="center"/>
              <w:rPr>
                <w:sz w:val="20"/>
                <w:szCs w:val="20"/>
              </w:rPr>
            </w:pPr>
            <w:r w:rsidRPr="00AE031E">
              <w:rPr>
                <w:sz w:val="20"/>
                <w:szCs w:val="20"/>
              </w:rPr>
              <w:t>000 0111 0000000000 000</w:t>
            </w:r>
          </w:p>
        </w:tc>
        <w:tc>
          <w:tcPr>
            <w:tcW w:w="1559" w:type="dxa"/>
            <w:shd w:val="clear" w:color="auto" w:fill="auto"/>
            <w:vAlign w:val="bottom"/>
            <w:hideMark/>
          </w:tcPr>
          <w:p w:rsidR="00AE031E" w:rsidRPr="00AE031E" w:rsidRDefault="00AE031E" w:rsidP="00AE031E">
            <w:pPr>
              <w:jc w:val="right"/>
              <w:rPr>
                <w:sz w:val="20"/>
                <w:szCs w:val="20"/>
              </w:rPr>
            </w:pPr>
            <w:r w:rsidRPr="00AE031E">
              <w:rPr>
                <w:sz w:val="20"/>
                <w:szCs w:val="20"/>
              </w:rPr>
              <w:t>10 000.00</w:t>
            </w:r>
          </w:p>
        </w:tc>
        <w:tc>
          <w:tcPr>
            <w:tcW w:w="1276" w:type="dxa"/>
            <w:shd w:val="clear" w:color="auto" w:fill="auto"/>
            <w:vAlign w:val="bottom"/>
            <w:hideMark/>
          </w:tcPr>
          <w:p w:rsidR="00AE031E" w:rsidRPr="00AE031E" w:rsidRDefault="00AE031E" w:rsidP="00AE031E">
            <w:pPr>
              <w:jc w:val="right"/>
              <w:rPr>
                <w:sz w:val="20"/>
                <w:szCs w:val="20"/>
              </w:rPr>
            </w:pPr>
            <w:r w:rsidRPr="00AE031E">
              <w:rPr>
                <w:sz w:val="20"/>
                <w:szCs w:val="20"/>
              </w:rPr>
              <w:t>0.00</w:t>
            </w:r>
          </w:p>
        </w:tc>
        <w:tc>
          <w:tcPr>
            <w:tcW w:w="1275" w:type="dxa"/>
            <w:shd w:val="clear" w:color="auto" w:fill="auto"/>
            <w:vAlign w:val="bottom"/>
            <w:hideMark/>
          </w:tcPr>
          <w:p w:rsidR="00AE031E" w:rsidRPr="00AE031E" w:rsidRDefault="00AE031E" w:rsidP="00AE031E">
            <w:pPr>
              <w:jc w:val="center"/>
              <w:rPr>
                <w:bCs/>
                <w:sz w:val="20"/>
                <w:szCs w:val="20"/>
              </w:rPr>
            </w:pPr>
            <w:r w:rsidRPr="00AE031E">
              <w:rPr>
                <w:bCs/>
                <w:sz w:val="20"/>
                <w:szCs w:val="20"/>
              </w:rPr>
              <w:t>0.00</w:t>
            </w:r>
          </w:p>
        </w:tc>
      </w:tr>
      <w:tr w:rsidR="00AE031E" w:rsidRPr="00AE031E" w:rsidTr="00AE031E">
        <w:trPr>
          <w:trHeight w:val="255"/>
        </w:trPr>
        <w:tc>
          <w:tcPr>
            <w:tcW w:w="3134" w:type="dxa"/>
            <w:shd w:val="clear" w:color="auto" w:fill="auto"/>
            <w:hideMark/>
          </w:tcPr>
          <w:p w:rsidR="00AE031E" w:rsidRPr="00AE031E" w:rsidRDefault="00AE031E" w:rsidP="00AE031E">
            <w:pPr>
              <w:rPr>
                <w:sz w:val="20"/>
                <w:szCs w:val="20"/>
              </w:rPr>
            </w:pPr>
            <w:r w:rsidRPr="00AE031E">
              <w:rPr>
                <w:sz w:val="20"/>
                <w:szCs w:val="20"/>
              </w:rPr>
              <w:t>Резервные фонды</w:t>
            </w:r>
          </w:p>
        </w:tc>
        <w:tc>
          <w:tcPr>
            <w:tcW w:w="567" w:type="dxa"/>
            <w:shd w:val="clear" w:color="auto" w:fill="auto"/>
            <w:vAlign w:val="bottom"/>
            <w:hideMark/>
          </w:tcPr>
          <w:p w:rsidR="00AE031E" w:rsidRPr="00AE031E" w:rsidRDefault="00AE031E" w:rsidP="00AE031E">
            <w:pPr>
              <w:jc w:val="center"/>
              <w:rPr>
                <w:sz w:val="20"/>
                <w:szCs w:val="20"/>
              </w:rPr>
            </w:pPr>
            <w:r w:rsidRPr="00AE031E">
              <w:rPr>
                <w:sz w:val="20"/>
                <w:szCs w:val="20"/>
              </w:rPr>
              <w:t>200</w:t>
            </w:r>
          </w:p>
        </w:tc>
        <w:tc>
          <w:tcPr>
            <w:tcW w:w="2410" w:type="dxa"/>
            <w:shd w:val="clear" w:color="auto" w:fill="auto"/>
            <w:vAlign w:val="bottom"/>
            <w:hideMark/>
          </w:tcPr>
          <w:p w:rsidR="00AE031E" w:rsidRPr="00AE031E" w:rsidRDefault="00AE031E" w:rsidP="00AE031E">
            <w:pPr>
              <w:jc w:val="center"/>
              <w:rPr>
                <w:sz w:val="20"/>
                <w:szCs w:val="20"/>
              </w:rPr>
            </w:pPr>
            <w:r w:rsidRPr="00AE031E">
              <w:rPr>
                <w:sz w:val="20"/>
                <w:szCs w:val="20"/>
              </w:rPr>
              <w:t>000 0111 0700000000 000</w:t>
            </w:r>
          </w:p>
        </w:tc>
        <w:tc>
          <w:tcPr>
            <w:tcW w:w="1559" w:type="dxa"/>
            <w:shd w:val="clear" w:color="auto" w:fill="auto"/>
            <w:vAlign w:val="bottom"/>
            <w:hideMark/>
          </w:tcPr>
          <w:p w:rsidR="00AE031E" w:rsidRPr="00AE031E" w:rsidRDefault="00AE031E" w:rsidP="00AE031E">
            <w:pPr>
              <w:jc w:val="right"/>
              <w:rPr>
                <w:sz w:val="20"/>
                <w:szCs w:val="20"/>
              </w:rPr>
            </w:pPr>
            <w:r w:rsidRPr="00AE031E">
              <w:rPr>
                <w:sz w:val="20"/>
                <w:szCs w:val="20"/>
              </w:rPr>
              <w:t>10 000.00</w:t>
            </w:r>
          </w:p>
        </w:tc>
        <w:tc>
          <w:tcPr>
            <w:tcW w:w="1276" w:type="dxa"/>
            <w:shd w:val="clear" w:color="auto" w:fill="auto"/>
            <w:vAlign w:val="bottom"/>
            <w:hideMark/>
          </w:tcPr>
          <w:p w:rsidR="00AE031E" w:rsidRPr="00AE031E" w:rsidRDefault="00AE031E" w:rsidP="00AE031E">
            <w:pPr>
              <w:jc w:val="right"/>
              <w:rPr>
                <w:sz w:val="20"/>
                <w:szCs w:val="20"/>
              </w:rPr>
            </w:pPr>
            <w:r w:rsidRPr="00AE031E">
              <w:rPr>
                <w:sz w:val="20"/>
                <w:szCs w:val="20"/>
              </w:rPr>
              <w:t>0.00</w:t>
            </w:r>
          </w:p>
        </w:tc>
        <w:tc>
          <w:tcPr>
            <w:tcW w:w="1275" w:type="dxa"/>
            <w:shd w:val="clear" w:color="auto" w:fill="auto"/>
            <w:vAlign w:val="bottom"/>
            <w:hideMark/>
          </w:tcPr>
          <w:p w:rsidR="00AE031E" w:rsidRPr="00AE031E" w:rsidRDefault="00AE031E" w:rsidP="00AE031E">
            <w:pPr>
              <w:jc w:val="center"/>
              <w:rPr>
                <w:bCs/>
                <w:sz w:val="20"/>
                <w:szCs w:val="20"/>
              </w:rPr>
            </w:pPr>
            <w:r w:rsidRPr="00AE031E">
              <w:rPr>
                <w:bCs/>
                <w:sz w:val="20"/>
                <w:szCs w:val="20"/>
              </w:rPr>
              <w:t>0.00</w:t>
            </w:r>
          </w:p>
        </w:tc>
      </w:tr>
      <w:tr w:rsidR="00AE031E" w:rsidRPr="00AE031E" w:rsidTr="00AE031E">
        <w:trPr>
          <w:trHeight w:val="255"/>
        </w:trPr>
        <w:tc>
          <w:tcPr>
            <w:tcW w:w="3134" w:type="dxa"/>
            <w:shd w:val="clear" w:color="auto" w:fill="auto"/>
            <w:hideMark/>
          </w:tcPr>
          <w:p w:rsidR="00AE031E" w:rsidRPr="00AE031E" w:rsidRDefault="00AE031E" w:rsidP="00AE031E">
            <w:pPr>
              <w:rPr>
                <w:sz w:val="20"/>
                <w:szCs w:val="20"/>
              </w:rPr>
            </w:pPr>
            <w:r w:rsidRPr="00AE031E">
              <w:rPr>
                <w:sz w:val="20"/>
                <w:szCs w:val="20"/>
              </w:rPr>
              <w:t>Резервные фонды местных администраций</w:t>
            </w:r>
          </w:p>
        </w:tc>
        <w:tc>
          <w:tcPr>
            <w:tcW w:w="567" w:type="dxa"/>
            <w:shd w:val="clear" w:color="auto" w:fill="auto"/>
            <w:vAlign w:val="bottom"/>
            <w:hideMark/>
          </w:tcPr>
          <w:p w:rsidR="00AE031E" w:rsidRPr="00AE031E" w:rsidRDefault="00AE031E" w:rsidP="00AE031E">
            <w:pPr>
              <w:jc w:val="center"/>
              <w:rPr>
                <w:sz w:val="20"/>
                <w:szCs w:val="20"/>
              </w:rPr>
            </w:pPr>
            <w:r w:rsidRPr="00AE031E">
              <w:rPr>
                <w:sz w:val="20"/>
                <w:szCs w:val="20"/>
              </w:rPr>
              <w:t>200</w:t>
            </w:r>
          </w:p>
        </w:tc>
        <w:tc>
          <w:tcPr>
            <w:tcW w:w="2410" w:type="dxa"/>
            <w:shd w:val="clear" w:color="auto" w:fill="auto"/>
            <w:vAlign w:val="bottom"/>
            <w:hideMark/>
          </w:tcPr>
          <w:p w:rsidR="00AE031E" w:rsidRPr="00AE031E" w:rsidRDefault="00AE031E" w:rsidP="00AE031E">
            <w:pPr>
              <w:jc w:val="center"/>
              <w:rPr>
                <w:sz w:val="20"/>
                <w:szCs w:val="20"/>
              </w:rPr>
            </w:pPr>
            <w:r w:rsidRPr="00AE031E">
              <w:rPr>
                <w:sz w:val="20"/>
                <w:szCs w:val="20"/>
              </w:rPr>
              <w:t>000 0111 0700020500 000</w:t>
            </w:r>
          </w:p>
        </w:tc>
        <w:tc>
          <w:tcPr>
            <w:tcW w:w="1559" w:type="dxa"/>
            <w:shd w:val="clear" w:color="auto" w:fill="auto"/>
            <w:vAlign w:val="bottom"/>
            <w:hideMark/>
          </w:tcPr>
          <w:p w:rsidR="00AE031E" w:rsidRPr="00AE031E" w:rsidRDefault="00AE031E" w:rsidP="00AE031E">
            <w:pPr>
              <w:jc w:val="right"/>
              <w:rPr>
                <w:sz w:val="20"/>
                <w:szCs w:val="20"/>
              </w:rPr>
            </w:pPr>
            <w:r w:rsidRPr="00AE031E">
              <w:rPr>
                <w:sz w:val="20"/>
                <w:szCs w:val="20"/>
              </w:rPr>
              <w:t>10 000.00</w:t>
            </w:r>
          </w:p>
        </w:tc>
        <w:tc>
          <w:tcPr>
            <w:tcW w:w="1276" w:type="dxa"/>
            <w:shd w:val="clear" w:color="auto" w:fill="auto"/>
            <w:vAlign w:val="bottom"/>
            <w:hideMark/>
          </w:tcPr>
          <w:p w:rsidR="00AE031E" w:rsidRPr="00AE031E" w:rsidRDefault="00AE031E" w:rsidP="00AE031E">
            <w:pPr>
              <w:jc w:val="right"/>
              <w:rPr>
                <w:sz w:val="20"/>
                <w:szCs w:val="20"/>
              </w:rPr>
            </w:pPr>
            <w:r w:rsidRPr="00AE031E">
              <w:rPr>
                <w:sz w:val="20"/>
                <w:szCs w:val="20"/>
              </w:rPr>
              <w:t>0.00</w:t>
            </w:r>
          </w:p>
        </w:tc>
        <w:tc>
          <w:tcPr>
            <w:tcW w:w="1275" w:type="dxa"/>
            <w:shd w:val="clear" w:color="auto" w:fill="auto"/>
            <w:vAlign w:val="bottom"/>
            <w:hideMark/>
          </w:tcPr>
          <w:p w:rsidR="00AE031E" w:rsidRPr="00AE031E" w:rsidRDefault="00AE031E" w:rsidP="00AE031E">
            <w:pPr>
              <w:jc w:val="center"/>
              <w:rPr>
                <w:bCs/>
                <w:sz w:val="20"/>
                <w:szCs w:val="20"/>
              </w:rPr>
            </w:pPr>
            <w:r w:rsidRPr="00AE031E">
              <w:rPr>
                <w:bCs/>
                <w:sz w:val="20"/>
                <w:szCs w:val="20"/>
              </w:rPr>
              <w:t>0.00</w:t>
            </w:r>
          </w:p>
        </w:tc>
      </w:tr>
      <w:tr w:rsidR="00AE031E" w:rsidRPr="00AE031E" w:rsidTr="00AE031E">
        <w:trPr>
          <w:trHeight w:val="255"/>
        </w:trPr>
        <w:tc>
          <w:tcPr>
            <w:tcW w:w="3134" w:type="dxa"/>
            <w:shd w:val="clear" w:color="auto" w:fill="auto"/>
            <w:hideMark/>
          </w:tcPr>
          <w:p w:rsidR="00AE031E" w:rsidRPr="00AE031E" w:rsidRDefault="00AE031E" w:rsidP="00AE031E">
            <w:pPr>
              <w:rPr>
                <w:sz w:val="20"/>
                <w:szCs w:val="20"/>
              </w:rPr>
            </w:pPr>
            <w:r w:rsidRPr="00AE031E">
              <w:rPr>
                <w:sz w:val="20"/>
                <w:szCs w:val="20"/>
              </w:rPr>
              <w:t>Иные бюджетные ассигнования</w:t>
            </w:r>
          </w:p>
        </w:tc>
        <w:tc>
          <w:tcPr>
            <w:tcW w:w="567" w:type="dxa"/>
            <w:shd w:val="clear" w:color="auto" w:fill="auto"/>
            <w:vAlign w:val="bottom"/>
            <w:hideMark/>
          </w:tcPr>
          <w:p w:rsidR="00AE031E" w:rsidRPr="00AE031E" w:rsidRDefault="00AE031E" w:rsidP="00AE031E">
            <w:pPr>
              <w:jc w:val="center"/>
              <w:rPr>
                <w:sz w:val="20"/>
                <w:szCs w:val="20"/>
              </w:rPr>
            </w:pPr>
            <w:r w:rsidRPr="00AE031E">
              <w:rPr>
                <w:sz w:val="20"/>
                <w:szCs w:val="20"/>
              </w:rPr>
              <w:t>200</w:t>
            </w:r>
          </w:p>
        </w:tc>
        <w:tc>
          <w:tcPr>
            <w:tcW w:w="2410" w:type="dxa"/>
            <w:shd w:val="clear" w:color="auto" w:fill="auto"/>
            <w:vAlign w:val="bottom"/>
            <w:hideMark/>
          </w:tcPr>
          <w:p w:rsidR="00AE031E" w:rsidRPr="00AE031E" w:rsidRDefault="00AE031E" w:rsidP="00AE031E">
            <w:pPr>
              <w:jc w:val="center"/>
              <w:rPr>
                <w:sz w:val="20"/>
                <w:szCs w:val="20"/>
              </w:rPr>
            </w:pPr>
            <w:r w:rsidRPr="00AE031E">
              <w:rPr>
                <w:sz w:val="20"/>
                <w:szCs w:val="20"/>
              </w:rPr>
              <w:t>000 0111 0700020500 800</w:t>
            </w:r>
          </w:p>
        </w:tc>
        <w:tc>
          <w:tcPr>
            <w:tcW w:w="1559" w:type="dxa"/>
            <w:shd w:val="clear" w:color="auto" w:fill="auto"/>
            <w:vAlign w:val="bottom"/>
            <w:hideMark/>
          </w:tcPr>
          <w:p w:rsidR="00AE031E" w:rsidRPr="00AE031E" w:rsidRDefault="00AE031E" w:rsidP="00AE031E">
            <w:pPr>
              <w:jc w:val="right"/>
              <w:rPr>
                <w:sz w:val="20"/>
                <w:szCs w:val="20"/>
              </w:rPr>
            </w:pPr>
            <w:r w:rsidRPr="00AE031E">
              <w:rPr>
                <w:sz w:val="20"/>
                <w:szCs w:val="20"/>
              </w:rPr>
              <w:t>10 000.00</w:t>
            </w:r>
          </w:p>
        </w:tc>
        <w:tc>
          <w:tcPr>
            <w:tcW w:w="1276" w:type="dxa"/>
            <w:shd w:val="clear" w:color="auto" w:fill="auto"/>
            <w:vAlign w:val="bottom"/>
            <w:hideMark/>
          </w:tcPr>
          <w:p w:rsidR="00AE031E" w:rsidRPr="00AE031E" w:rsidRDefault="00AE031E" w:rsidP="00AE031E">
            <w:pPr>
              <w:jc w:val="right"/>
              <w:rPr>
                <w:sz w:val="20"/>
                <w:szCs w:val="20"/>
              </w:rPr>
            </w:pPr>
            <w:r w:rsidRPr="00AE031E">
              <w:rPr>
                <w:sz w:val="20"/>
                <w:szCs w:val="20"/>
              </w:rPr>
              <w:t>0.00</w:t>
            </w:r>
          </w:p>
        </w:tc>
        <w:tc>
          <w:tcPr>
            <w:tcW w:w="1275" w:type="dxa"/>
            <w:shd w:val="clear" w:color="auto" w:fill="auto"/>
            <w:vAlign w:val="bottom"/>
            <w:hideMark/>
          </w:tcPr>
          <w:p w:rsidR="00AE031E" w:rsidRPr="00AE031E" w:rsidRDefault="00AE031E" w:rsidP="00AE031E">
            <w:pPr>
              <w:jc w:val="center"/>
              <w:rPr>
                <w:bCs/>
                <w:sz w:val="20"/>
                <w:szCs w:val="20"/>
              </w:rPr>
            </w:pPr>
            <w:r w:rsidRPr="00AE031E">
              <w:rPr>
                <w:bCs/>
                <w:sz w:val="20"/>
                <w:szCs w:val="20"/>
              </w:rPr>
              <w:t>0.00</w:t>
            </w:r>
          </w:p>
        </w:tc>
      </w:tr>
      <w:tr w:rsidR="00AE031E" w:rsidRPr="00AE031E" w:rsidTr="00AE031E">
        <w:trPr>
          <w:trHeight w:val="255"/>
        </w:trPr>
        <w:tc>
          <w:tcPr>
            <w:tcW w:w="3134" w:type="dxa"/>
            <w:shd w:val="clear" w:color="auto" w:fill="auto"/>
            <w:hideMark/>
          </w:tcPr>
          <w:p w:rsidR="00AE031E" w:rsidRPr="00AE031E" w:rsidRDefault="00AE031E" w:rsidP="00AE031E">
            <w:pPr>
              <w:rPr>
                <w:sz w:val="20"/>
                <w:szCs w:val="20"/>
              </w:rPr>
            </w:pPr>
            <w:r w:rsidRPr="00AE031E">
              <w:rPr>
                <w:sz w:val="20"/>
                <w:szCs w:val="20"/>
              </w:rPr>
              <w:t>Резервные средства</w:t>
            </w:r>
          </w:p>
        </w:tc>
        <w:tc>
          <w:tcPr>
            <w:tcW w:w="567" w:type="dxa"/>
            <w:shd w:val="clear" w:color="auto" w:fill="auto"/>
            <w:vAlign w:val="bottom"/>
            <w:hideMark/>
          </w:tcPr>
          <w:p w:rsidR="00AE031E" w:rsidRPr="00AE031E" w:rsidRDefault="00AE031E" w:rsidP="00AE031E">
            <w:pPr>
              <w:jc w:val="center"/>
              <w:rPr>
                <w:sz w:val="20"/>
                <w:szCs w:val="20"/>
              </w:rPr>
            </w:pPr>
            <w:r w:rsidRPr="00AE031E">
              <w:rPr>
                <w:sz w:val="20"/>
                <w:szCs w:val="20"/>
              </w:rPr>
              <w:t>200</w:t>
            </w:r>
          </w:p>
        </w:tc>
        <w:tc>
          <w:tcPr>
            <w:tcW w:w="2410" w:type="dxa"/>
            <w:shd w:val="clear" w:color="auto" w:fill="auto"/>
            <w:vAlign w:val="bottom"/>
            <w:hideMark/>
          </w:tcPr>
          <w:p w:rsidR="00AE031E" w:rsidRPr="00AE031E" w:rsidRDefault="00AE031E" w:rsidP="00AE031E">
            <w:pPr>
              <w:jc w:val="center"/>
              <w:rPr>
                <w:sz w:val="20"/>
                <w:szCs w:val="20"/>
              </w:rPr>
            </w:pPr>
            <w:r w:rsidRPr="00AE031E">
              <w:rPr>
                <w:sz w:val="20"/>
                <w:szCs w:val="20"/>
              </w:rPr>
              <w:t>000 0111 0700020500 870</w:t>
            </w:r>
          </w:p>
        </w:tc>
        <w:tc>
          <w:tcPr>
            <w:tcW w:w="1559" w:type="dxa"/>
            <w:shd w:val="clear" w:color="auto" w:fill="auto"/>
            <w:vAlign w:val="bottom"/>
            <w:hideMark/>
          </w:tcPr>
          <w:p w:rsidR="00AE031E" w:rsidRPr="00AE031E" w:rsidRDefault="00AE031E" w:rsidP="00AE031E">
            <w:pPr>
              <w:jc w:val="right"/>
              <w:rPr>
                <w:sz w:val="20"/>
                <w:szCs w:val="20"/>
              </w:rPr>
            </w:pPr>
            <w:r w:rsidRPr="00AE031E">
              <w:rPr>
                <w:sz w:val="20"/>
                <w:szCs w:val="20"/>
              </w:rPr>
              <w:t>10 000.00</w:t>
            </w:r>
          </w:p>
        </w:tc>
        <w:tc>
          <w:tcPr>
            <w:tcW w:w="1276" w:type="dxa"/>
            <w:shd w:val="clear" w:color="auto" w:fill="auto"/>
            <w:vAlign w:val="bottom"/>
            <w:hideMark/>
          </w:tcPr>
          <w:p w:rsidR="00AE031E" w:rsidRPr="00AE031E" w:rsidRDefault="00AE031E" w:rsidP="00AE031E">
            <w:pPr>
              <w:jc w:val="right"/>
              <w:rPr>
                <w:sz w:val="20"/>
                <w:szCs w:val="20"/>
              </w:rPr>
            </w:pPr>
            <w:r w:rsidRPr="00AE031E">
              <w:rPr>
                <w:sz w:val="20"/>
                <w:szCs w:val="20"/>
              </w:rPr>
              <w:t>0.00</w:t>
            </w:r>
          </w:p>
        </w:tc>
        <w:tc>
          <w:tcPr>
            <w:tcW w:w="1275" w:type="dxa"/>
            <w:shd w:val="clear" w:color="auto" w:fill="auto"/>
            <w:vAlign w:val="bottom"/>
            <w:hideMark/>
          </w:tcPr>
          <w:p w:rsidR="00AE031E" w:rsidRPr="00AE031E" w:rsidRDefault="00AE031E" w:rsidP="00AE031E">
            <w:pPr>
              <w:jc w:val="center"/>
              <w:rPr>
                <w:bCs/>
                <w:sz w:val="20"/>
                <w:szCs w:val="20"/>
              </w:rPr>
            </w:pPr>
            <w:r w:rsidRPr="00AE031E">
              <w:rPr>
                <w:bCs/>
                <w:sz w:val="20"/>
                <w:szCs w:val="20"/>
              </w:rPr>
              <w:t>0.00</w:t>
            </w:r>
          </w:p>
        </w:tc>
      </w:tr>
      <w:tr w:rsidR="00AE031E" w:rsidRPr="00AE031E" w:rsidTr="00AE031E">
        <w:trPr>
          <w:trHeight w:val="255"/>
        </w:trPr>
        <w:tc>
          <w:tcPr>
            <w:tcW w:w="3134" w:type="dxa"/>
            <w:shd w:val="clear" w:color="auto" w:fill="auto"/>
            <w:hideMark/>
          </w:tcPr>
          <w:p w:rsidR="00AE031E" w:rsidRPr="00AE031E" w:rsidRDefault="00AE031E" w:rsidP="00AE031E">
            <w:pPr>
              <w:rPr>
                <w:sz w:val="20"/>
                <w:szCs w:val="20"/>
              </w:rPr>
            </w:pPr>
            <w:r w:rsidRPr="00AE031E">
              <w:rPr>
                <w:sz w:val="20"/>
                <w:szCs w:val="20"/>
              </w:rPr>
              <w:t>Другие общегосударственные вопросы</w:t>
            </w:r>
          </w:p>
        </w:tc>
        <w:tc>
          <w:tcPr>
            <w:tcW w:w="567" w:type="dxa"/>
            <w:shd w:val="clear" w:color="auto" w:fill="auto"/>
            <w:vAlign w:val="bottom"/>
            <w:hideMark/>
          </w:tcPr>
          <w:p w:rsidR="00AE031E" w:rsidRPr="00AE031E" w:rsidRDefault="00AE031E" w:rsidP="00AE031E">
            <w:pPr>
              <w:jc w:val="center"/>
              <w:rPr>
                <w:sz w:val="20"/>
                <w:szCs w:val="20"/>
              </w:rPr>
            </w:pPr>
            <w:r w:rsidRPr="00AE031E">
              <w:rPr>
                <w:sz w:val="20"/>
                <w:szCs w:val="20"/>
              </w:rPr>
              <w:t>200</w:t>
            </w:r>
          </w:p>
        </w:tc>
        <w:tc>
          <w:tcPr>
            <w:tcW w:w="2410" w:type="dxa"/>
            <w:shd w:val="clear" w:color="auto" w:fill="auto"/>
            <w:vAlign w:val="bottom"/>
            <w:hideMark/>
          </w:tcPr>
          <w:p w:rsidR="00AE031E" w:rsidRPr="00AE031E" w:rsidRDefault="00AE031E" w:rsidP="00AE031E">
            <w:pPr>
              <w:jc w:val="center"/>
              <w:rPr>
                <w:sz w:val="20"/>
                <w:szCs w:val="20"/>
              </w:rPr>
            </w:pPr>
            <w:r w:rsidRPr="00AE031E">
              <w:rPr>
                <w:sz w:val="20"/>
                <w:szCs w:val="20"/>
              </w:rPr>
              <w:t>000 0113 0000000000 000</w:t>
            </w:r>
          </w:p>
        </w:tc>
        <w:tc>
          <w:tcPr>
            <w:tcW w:w="1559" w:type="dxa"/>
            <w:shd w:val="clear" w:color="auto" w:fill="auto"/>
            <w:vAlign w:val="bottom"/>
            <w:hideMark/>
          </w:tcPr>
          <w:p w:rsidR="00AE031E" w:rsidRPr="00AE031E" w:rsidRDefault="00AE031E" w:rsidP="00AE031E">
            <w:pPr>
              <w:jc w:val="right"/>
              <w:rPr>
                <w:sz w:val="20"/>
                <w:szCs w:val="20"/>
              </w:rPr>
            </w:pPr>
            <w:r w:rsidRPr="00AE031E">
              <w:rPr>
                <w:sz w:val="20"/>
                <w:szCs w:val="20"/>
              </w:rPr>
              <w:t>122 000.00</w:t>
            </w:r>
          </w:p>
        </w:tc>
        <w:tc>
          <w:tcPr>
            <w:tcW w:w="1276" w:type="dxa"/>
            <w:shd w:val="clear" w:color="auto" w:fill="auto"/>
            <w:vAlign w:val="bottom"/>
            <w:hideMark/>
          </w:tcPr>
          <w:p w:rsidR="00AE031E" w:rsidRPr="00AE031E" w:rsidRDefault="00AE031E" w:rsidP="00AE031E">
            <w:pPr>
              <w:jc w:val="right"/>
              <w:rPr>
                <w:sz w:val="20"/>
                <w:szCs w:val="20"/>
              </w:rPr>
            </w:pPr>
            <w:r w:rsidRPr="00AE031E">
              <w:rPr>
                <w:sz w:val="20"/>
                <w:szCs w:val="20"/>
              </w:rPr>
              <w:t>0.00</w:t>
            </w:r>
          </w:p>
        </w:tc>
        <w:tc>
          <w:tcPr>
            <w:tcW w:w="1275" w:type="dxa"/>
            <w:shd w:val="clear" w:color="auto" w:fill="auto"/>
            <w:vAlign w:val="bottom"/>
            <w:hideMark/>
          </w:tcPr>
          <w:p w:rsidR="00AE031E" w:rsidRPr="00AE031E" w:rsidRDefault="00AE031E" w:rsidP="00AE031E">
            <w:pPr>
              <w:jc w:val="center"/>
              <w:rPr>
                <w:bCs/>
                <w:sz w:val="20"/>
                <w:szCs w:val="20"/>
              </w:rPr>
            </w:pPr>
            <w:r w:rsidRPr="00AE031E">
              <w:rPr>
                <w:bCs/>
                <w:sz w:val="20"/>
                <w:szCs w:val="20"/>
              </w:rPr>
              <w:t>0.00</w:t>
            </w:r>
          </w:p>
        </w:tc>
      </w:tr>
      <w:tr w:rsidR="00AE031E" w:rsidRPr="00AE031E" w:rsidTr="00AE031E">
        <w:trPr>
          <w:trHeight w:val="675"/>
        </w:trPr>
        <w:tc>
          <w:tcPr>
            <w:tcW w:w="3134" w:type="dxa"/>
            <w:shd w:val="clear" w:color="auto" w:fill="auto"/>
            <w:hideMark/>
          </w:tcPr>
          <w:p w:rsidR="00AE031E" w:rsidRPr="00AE031E" w:rsidRDefault="00AE031E" w:rsidP="00AE031E">
            <w:pPr>
              <w:rPr>
                <w:sz w:val="20"/>
                <w:szCs w:val="20"/>
              </w:rPr>
            </w:pPr>
            <w:r w:rsidRPr="00AE031E">
              <w:rPr>
                <w:sz w:val="20"/>
                <w:szCs w:val="20"/>
              </w:rPr>
              <w:t>Управление муниципальной собственностью. Реализация функций, связанных с общегосударственным управлением. Учреждения, осуществляющие реализацию государственных функций, связанных с общегосударственным управлением</w:t>
            </w:r>
          </w:p>
        </w:tc>
        <w:tc>
          <w:tcPr>
            <w:tcW w:w="567" w:type="dxa"/>
            <w:shd w:val="clear" w:color="auto" w:fill="auto"/>
            <w:vAlign w:val="bottom"/>
            <w:hideMark/>
          </w:tcPr>
          <w:p w:rsidR="00AE031E" w:rsidRPr="00AE031E" w:rsidRDefault="00AE031E" w:rsidP="00AE031E">
            <w:pPr>
              <w:jc w:val="center"/>
              <w:rPr>
                <w:sz w:val="20"/>
                <w:szCs w:val="20"/>
              </w:rPr>
            </w:pPr>
            <w:r w:rsidRPr="00AE031E">
              <w:rPr>
                <w:sz w:val="20"/>
                <w:szCs w:val="20"/>
              </w:rPr>
              <w:t>200</w:t>
            </w:r>
          </w:p>
        </w:tc>
        <w:tc>
          <w:tcPr>
            <w:tcW w:w="2410" w:type="dxa"/>
            <w:shd w:val="clear" w:color="auto" w:fill="auto"/>
            <w:vAlign w:val="bottom"/>
            <w:hideMark/>
          </w:tcPr>
          <w:p w:rsidR="00AE031E" w:rsidRPr="00AE031E" w:rsidRDefault="00AE031E" w:rsidP="00AE031E">
            <w:pPr>
              <w:jc w:val="center"/>
              <w:rPr>
                <w:sz w:val="20"/>
                <w:szCs w:val="20"/>
              </w:rPr>
            </w:pPr>
            <w:r w:rsidRPr="00AE031E">
              <w:rPr>
                <w:sz w:val="20"/>
                <w:szCs w:val="20"/>
              </w:rPr>
              <w:t>000 0113 0900000000 000</w:t>
            </w:r>
          </w:p>
        </w:tc>
        <w:tc>
          <w:tcPr>
            <w:tcW w:w="1559" w:type="dxa"/>
            <w:shd w:val="clear" w:color="auto" w:fill="auto"/>
            <w:vAlign w:val="bottom"/>
            <w:hideMark/>
          </w:tcPr>
          <w:p w:rsidR="00AE031E" w:rsidRPr="00AE031E" w:rsidRDefault="00AE031E" w:rsidP="00AE031E">
            <w:pPr>
              <w:jc w:val="right"/>
              <w:rPr>
                <w:sz w:val="20"/>
                <w:szCs w:val="20"/>
              </w:rPr>
            </w:pPr>
            <w:r w:rsidRPr="00AE031E">
              <w:rPr>
                <w:sz w:val="20"/>
                <w:szCs w:val="20"/>
              </w:rPr>
              <w:t>54 000.00</w:t>
            </w:r>
          </w:p>
        </w:tc>
        <w:tc>
          <w:tcPr>
            <w:tcW w:w="1276" w:type="dxa"/>
            <w:shd w:val="clear" w:color="auto" w:fill="auto"/>
            <w:vAlign w:val="bottom"/>
            <w:hideMark/>
          </w:tcPr>
          <w:p w:rsidR="00AE031E" w:rsidRPr="00AE031E" w:rsidRDefault="00AE031E" w:rsidP="00AE031E">
            <w:pPr>
              <w:jc w:val="right"/>
              <w:rPr>
                <w:sz w:val="20"/>
                <w:szCs w:val="20"/>
              </w:rPr>
            </w:pPr>
            <w:r w:rsidRPr="00AE031E">
              <w:rPr>
                <w:sz w:val="20"/>
                <w:szCs w:val="20"/>
              </w:rPr>
              <w:t>0.00</w:t>
            </w:r>
          </w:p>
        </w:tc>
        <w:tc>
          <w:tcPr>
            <w:tcW w:w="1275" w:type="dxa"/>
            <w:shd w:val="clear" w:color="auto" w:fill="auto"/>
            <w:vAlign w:val="bottom"/>
            <w:hideMark/>
          </w:tcPr>
          <w:p w:rsidR="00AE031E" w:rsidRPr="00AE031E" w:rsidRDefault="00AE031E" w:rsidP="00AE031E">
            <w:pPr>
              <w:jc w:val="center"/>
              <w:rPr>
                <w:bCs/>
                <w:sz w:val="20"/>
                <w:szCs w:val="20"/>
              </w:rPr>
            </w:pPr>
            <w:r w:rsidRPr="00AE031E">
              <w:rPr>
                <w:bCs/>
                <w:sz w:val="20"/>
                <w:szCs w:val="20"/>
              </w:rPr>
              <w:t>0.00</w:t>
            </w:r>
          </w:p>
        </w:tc>
      </w:tr>
      <w:tr w:rsidR="00AE031E" w:rsidRPr="00AE031E" w:rsidTr="00AE031E">
        <w:trPr>
          <w:trHeight w:val="255"/>
        </w:trPr>
        <w:tc>
          <w:tcPr>
            <w:tcW w:w="3134" w:type="dxa"/>
            <w:shd w:val="clear" w:color="auto" w:fill="auto"/>
            <w:hideMark/>
          </w:tcPr>
          <w:p w:rsidR="00AE031E" w:rsidRPr="00AE031E" w:rsidRDefault="00AE031E" w:rsidP="00AE031E">
            <w:pPr>
              <w:rPr>
                <w:sz w:val="20"/>
                <w:szCs w:val="20"/>
              </w:rPr>
            </w:pPr>
            <w:r w:rsidRPr="00AE031E">
              <w:rPr>
                <w:sz w:val="20"/>
                <w:szCs w:val="20"/>
              </w:rPr>
              <w:t>Реализация функций, связанных с общегосударственным управлением</w:t>
            </w:r>
          </w:p>
        </w:tc>
        <w:tc>
          <w:tcPr>
            <w:tcW w:w="567" w:type="dxa"/>
            <w:shd w:val="clear" w:color="auto" w:fill="auto"/>
            <w:vAlign w:val="bottom"/>
            <w:hideMark/>
          </w:tcPr>
          <w:p w:rsidR="00AE031E" w:rsidRPr="00AE031E" w:rsidRDefault="00AE031E" w:rsidP="00AE031E">
            <w:pPr>
              <w:jc w:val="center"/>
              <w:rPr>
                <w:sz w:val="20"/>
                <w:szCs w:val="20"/>
              </w:rPr>
            </w:pPr>
            <w:r w:rsidRPr="00AE031E">
              <w:rPr>
                <w:sz w:val="20"/>
                <w:szCs w:val="20"/>
              </w:rPr>
              <w:t>200</w:t>
            </w:r>
          </w:p>
        </w:tc>
        <w:tc>
          <w:tcPr>
            <w:tcW w:w="2410" w:type="dxa"/>
            <w:shd w:val="clear" w:color="auto" w:fill="auto"/>
            <w:vAlign w:val="bottom"/>
            <w:hideMark/>
          </w:tcPr>
          <w:p w:rsidR="00AE031E" w:rsidRPr="00AE031E" w:rsidRDefault="00AE031E" w:rsidP="00AE031E">
            <w:pPr>
              <w:jc w:val="center"/>
              <w:rPr>
                <w:sz w:val="20"/>
                <w:szCs w:val="20"/>
              </w:rPr>
            </w:pPr>
            <w:r w:rsidRPr="00AE031E">
              <w:rPr>
                <w:sz w:val="20"/>
                <w:szCs w:val="20"/>
              </w:rPr>
              <w:t>000 0113 0920000000 000</w:t>
            </w:r>
          </w:p>
        </w:tc>
        <w:tc>
          <w:tcPr>
            <w:tcW w:w="1559" w:type="dxa"/>
            <w:shd w:val="clear" w:color="auto" w:fill="auto"/>
            <w:vAlign w:val="bottom"/>
            <w:hideMark/>
          </w:tcPr>
          <w:p w:rsidR="00AE031E" w:rsidRPr="00AE031E" w:rsidRDefault="00AE031E" w:rsidP="00AE031E">
            <w:pPr>
              <w:jc w:val="right"/>
              <w:rPr>
                <w:sz w:val="20"/>
                <w:szCs w:val="20"/>
              </w:rPr>
            </w:pPr>
            <w:r w:rsidRPr="00AE031E">
              <w:rPr>
                <w:sz w:val="20"/>
                <w:szCs w:val="20"/>
              </w:rPr>
              <w:t>54 000.00</w:t>
            </w:r>
          </w:p>
        </w:tc>
        <w:tc>
          <w:tcPr>
            <w:tcW w:w="1276" w:type="dxa"/>
            <w:shd w:val="clear" w:color="auto" w:fill="auto"/>
            <w:vAlign w:val="bottom"/>
            <w:hideMark/>
          </w:tcPr>
          <w:p w:rsidR="00AE031E" w:rsidRPr="00AE031E" w:rsidRDefault="00AE031E" w:rsidP="00AE031E">
            <w:pPr>
              <w:jc w:val="right"/>
              <w:rPr>
                <w:sz w:val="20"/>
                <w:szCs w:val="20"/>
              </w:rPr>
            </w:pPr>
            <w:r w:rsidRPr="00AE031E">
              <w:rPr>
                <w:sz w:val="20"/>
                <w:szCs w:val="20"/>
              </w:rPr>
              <w:t>0.00</w:t>
            </w:r>
          </w:p>
        </w:tc>
        <w:tc>
          <w:tcPr>
            <w:tcW w:w="1275" w:type="dxa"/>
            <w:shd w:val="clear" w:color="auto" w:fill="auto"/>
            <w:vAlign w:val="bottom"/>
            <w:hideMark/>
          </w:tcPr>
          <w:p w:rsidR="00AE031E" w:rsidRPr="00AE031E" w:rsidRDefault="00AE031E" w:rsidP="00AE031E">
            <w:pPr>
              <w:jc w:val="center"/>
              <w:rPr>
                <w:bCs/>
                <w:sz w:val="20"/>
                <w:szCs w:val="20"/>
              </w:rPr>
            </w:pPr>
            <w:r w:rsidRPr="00AE031E">
              <w:rPr>
                <w:bCs/>
                <w:sz w:val="20"/>
                <w:szCs w:val="20"/>
              </w:rPr>
              <w:t>0.00</w:t>
            </w:r>
          </w:p>
        </w:tc>
      </w:tr>
      <w:tr w:rsidR="00AE031E" w:rsidRPr="00AE031E" w:rsidTr="00AE031E">
        <w:trPr>
          <w:trHeight w:val="255"/>
        </w:trPr>
        <w:tc>
          <w:tcPr>
            <w:tcW w:w="3134" w:type="dxa"/>
            <w:shd w:val="clear" w:color="auto" w:fill="auto"/>
            <w:hideMark/>
          </w:tcPr>
          <w:p w:rsidR="00AE031E" w:rsidRPr="00AE031E" w:rsidRDefault="00AE031E" w:rsidP="00AE031E">
            <w:pPr>
              <w:rPr>
                <w:sz w:val="20"/>
                <w:szCs w:val="20"/>
              </w:rPr>
            </w:pPr>
            <w:r w:rsidRPr="00AE031E">
              <w:rPr>
                <w:sz w:val="20"/>
                <w:szCs w:val="20"/>
              </w:rPr>
              <w:t>Выполнение других обязательств государства</w:t>
            </w:r>
          </w:p>
        </w:tc>
        <w:tc>
          <w:tcPr>
            <w:tcW w:w="567" w:type="dxa"/>
            <w:shd w:val="clear" w:color="auto" w:fill="auto"/>
            <w:vAlign w:val="bottom"/>
            <w:hideMark/>
          </w:tcPr>
          <w:p w:rsidR="00AE031E" w:rsidRPr="00AE031E" w:rsidRDefault="00AE031E" w:rsidP="00AE031E">
            <w:pPr>
              <w:jc w:val="center"/>
              <w:rPr>
                <w:sz w:val="20"/>
                <w:szCs w:val="20"/>
              </w:rPr>
            </w:pPr>
            <w:r w:rsidRPr="00AE031E">
              <w:rPr>
                <w:sz w:val="20"/>
                <w:szCs w:val="20"/>
              </w:rPr>
              <w:t>200</w:t>
            </w:r>
          </w:p>
        </w:tc>
        <w:tc>
          <w:tcPr>
            <w:tcW w:w="2410" w:type="dxa"/>
            <w:shd w:val="clear" w:color="auto" w:fill="auto"/>
            <w:vAlign w:val="bottom"/>
            <w:hideMark/>
          </w:tcPr>
          <w:p w:rsidR="00AE031E" w:rsidRPr="00AE031E" w:rsidRDefault="00AE031E" w:rsidP="00AE031E">
            <w:pPr>
              <w:jc w:val="center"/>
              <w:rPr>
                <w:sz w:val="20"/>
                <w:szCs w:val="20"/>
              </w:rPr>
            </w:pPr>
            <w:r w:rsidRPr="00AE031E">
              <w:rPr>
                <w:sz w:val="20"/>
                <w:szCs w:val="20"/>
              </w:rPr>
              <w:t>000 0113 0920020300 000</w:t>
            </w:r>
          </w:p>
        </w:tc>
        <w:tc>
          <w:tcPr>
            <w:tcW w:w="1559" w:type="dxa"/>
            <w:shd w:val="clear" w:color="auto" w:fill="auto"/>
            <w:vAlign w:val="bottom"/>
            <w:hideMark/>
          </w:tcPr>
          <w:p w:rsidR="00AE031E" w:rsidRPr="00AE031E" w:rsidRDefault="00AE031E" w:rsidP="00AE031E">
            <w:pPr>
              <w:jc w:val="right"/>
              <w:rPr>
                <w:sz w:val="20"/>
                <w:szCs w:val="20"/>
              </w:rPr>
            </w:pPr>
            <w:r w:rsidRPr="00AE031E">
              <w:rPr>
                <w:sz w:val="20"/>
                <w:szCs w:val="20"/>
              </w:rPr>
              <w:t>54 000.00</w:t>
            </w:r>
          </w:p>
        </w:tc>
        <w:tc>
          <w:tcPr>
            <w:tcW w:w="1276" w:type="dxa"/>
            <w:shd w:val="clear" w:color="auto" w:fill="auto"/>
            <w:vAlign w:val="bottom"/>
            <w:hideMark/>
          </w:tcPr>
          <w:p w:rsidR="00AE031E" w:rsidRPr="00AE031E" w:rsidRDefault="00AE031E" w:rsidP="00AE031E">
            <w:pPr>
              <w:jc w:val="right"/>
              <w:rPr>
                <w:sz w:val="20"/>
                <w:szCs w:val="20"/>
              </w:rPr>
            </w:pPr>
            <w:r w:rsidRPr="00AE031E">
              <w:rPr>
                <w:sz w:val="20"/>
                <w:szCs w:val="20"/>
              </w:rPr>
              <w:t>0.00</w:t>
            </w:r>
          </w:p>
        </w:tc>
        <w:tc>
          <w:tcPr>
            <w:tcW w:w="1275" w:type="dxa"/>
            <w:shd w:val="clear" w:color="auto" w:fill="auto"/>
            <w:vAlign w:val="bottom"/>
            <w:hideMark/>
          </w:tcPr>
          <w:p w:rsidR="00AE031E" w:rsidRPr="00AE031E" w:rsidRDefault="00AE031E" w:rsidP="00AE031E">
            <w:pPr>
              <w:jc w:val="center"/>
              <w:rPr>
                <w:bCs/>
                <w:sz w:val="20"/>
                <w:szCs w:val="20"/>
              </w:rPr>
            </w:pPr>
            <w:r w:rsidRPr="00AE031E">
              <w:rPr>
                <w:bCs/>
                <w:sz w:val="20"/>
                <w:szCs w:val="20"/>
              </w:rPr>
              <w:t>0.00</w:t>
            </w:r>
          </w:p>
        </w:tc>
      </w:tr>
      <w:tr w:rsidR="00AE031E" w:rsidRPr="00AE031E" w:rsidTr="00AE031E">
        <w:trPr>
          <w:trHeight w:val="255"/>
        </w:trPr>
        <w:tc>
          <w:tcPr>
            <w:tcW w:w="3134" w:type="dxa"/>
            <w:shd w:val="clear" w:color="auto" w:fill="auto"/>
            <w:hideMark/>
          </w:tcPr>
          <w:p w:rsidR="00AE031E" w:rsidRPr="00AE031E" w:rsidRDefault="00AE031E" w:rsidP="00AE031E">
            <w:pPr>
              <w:rPr>
                <w:sz w:val="20"/>
                <w:szCs w:val="20"/>
              </w:rPr>
            </w:pPr>
            <w:r w:rsidRPr="00AE031E">
              <w:rPr>
                <w:sz w:val="20"/>
                <w:szCs w:val="20"/>
              </w:rPr>
              <w:t xml:space="preserve">Закупка товаров, работ и услуг </w:t>
            </w:r>
            <w:r w:rsidRPr="00AE031E">
              <w:rPr>
                <w:sz w:val="20"/>
                <w:szCs w:val="20"/>
              </w:rPr>
              <w:lastRenderedPageBreak/>
              <w:t>для обеспечения государственных (муниципальных) нужд</w:t>
            </w:r>
          </w:p>
        </w:tc>
        <w:tc>
          <w:tcPr>
            <w:tcW w:w="567" w:type="dxa"/>
            <w:shd w:val="clear" w:color="auto" w:fill="auto"/>
            <w:vAlign w:val="bottom"/>
            <w:hideMark/>
          </w:tcPr>
          <w:p w:rsidR="00AE031E" w:rsidRPr="00AE031E" w:rsidRDefault="00AE031E" w:rsidP="00AE031E">
            <w:pPr>
              <w:jc w:val="center"/>
              <w:rPr>
                <w:sz w:val="20"/>
                <w:szCs w:val="20"/>
              </w:rPr>
            </w:pPr>
            <w:r w:rsidRPr="00AE031E">
              <w:rPr>
                <w:sz w:val="20"/>
                <w:szCs w:val="20"/>
              </w:rPr>
              <w:lastRenderedPageBreak/>
              <w:t>200</w:t>
            </w:r>
          </w:p>
        </w:tc>
        <w:tc>
          <w:tcPr>
            <w:tcW w:w="2410" w:type="dxa"/>
            <w:shd w:val="clear" w:color="auto" w:fill="auto"/>
            <w:vAlign w:val="bottom"/>
            <w:hideMark/>
          </w:tcPr>
          <w:p w:rsidR="00AE031E" w:rsidRPr="00AE031E" w:rsidRDefault="00AE031E" w:rsidP="00AE031E">
            <w:pPr>
              <w:jc w:val="center"/>
              <w:rPr>
                <w:sz w:val="20"/>
                <w:szCs w:val="20"/>
              </w:rPr>
            </w:pPr>
            <w:r w:rsidRPr="00AE031E">
              <w:rPr>
                <w:sz w:val="20"/>
                <w:szCs w:val="20"/>
              </w:rPr>
              <w:t>000 0113 0920020300 200</w:t>
            </w:r>
          </w:p>
        </w:tc>
        <w:tc>
          <w:tcPr>
            <w:tcW w:w="1559" w:type="dxa"/>
            <w:shd w:val="clear" w:color="auto" w:fill="auto"/>
            <w:vAlign w:val="bottom"/>
            <w:hideMark/>
          </w:tcPr>
          <w:p w:rsidR="00AE031E" w:rsidRPr="00AE031E" w:rsidRDefault="00AE031E" w:rsidP="00AE031E">
            <w:pPr>
              <w:jc w:val="right"/>
              <w:rPr>
                <w:sz w:val="20"/>
                <w:szCs w:val="20"/>
              </w:rPr>
            </w:pPr>
            <w:r w:rsidRPr="00AE031E">
              <w:rPr>
                <w:sz w:val="20"/>
                <w:szCs w:val="20"/>
              </w:rPr>
              <w:t>40 000.00</w:t>
            </w:r>
          </w:p>
        </w:tc>
        <w:tc>
          <w:tcPr>
            <w:tcW w:w="1276" w:type="dxa"/>
            <w:shd w:val="clear" w:color="auto" w:fill="auto"/>
            <w:vAlign w:val="bottom"/>
            <w:hideMark/>
          </w:tcPr>
          <w:p w:rsidR="00AE031E" w:rsidRPr="00AE031E" w:rsidRDefault="00AE031E" w:rsidP="00AE031E">
            <w:pPr>
              <w:jc w:val="right"/>
              <w:rPr>
                <w:sz w:val="20"/>
                <w:szCs w:val="20"/>
              </w:rPr>
            </w:pPr>
            <w:r w:rsidRPr="00AE031E">
              <w:rPr>
                <w:sz w:val="20"/>
                <w:szCs w:val="20"/>
              </w:rPr>
              <w:t>0.00</w:t>
            </w:r>
          </w:p>
        </w:tc>
        <w:tc>
          <w:tcPr>
            <w:tcW w:w="1275" w:type="dxa"/>
            <w:shd w:val="clear" w:color="auto" w:fill="auto"/>
            <w:vAlign w:val="bottom"/>
            <w:hideMark/>
          </w:tcPr>
          <w:p w:rsidR="00AE031E" w:rsidRPr="00AE031E" w:rsidRDefault="00AE031E" w:rsidP="00AE031E">
            <w:pPr>
              <w:jc w:val="center"/>
              <w:rPr>
                <w:bCs/>
                <w:sz w:val="20"/>
                <w:szCs w:val="20"/>
              </w:rPr>
            </w:pPr>
            <w:r w:rsidRPr="00AE031E">
              <w:rPr>
                <w:bCs/>
                <w:sz w:val="20"/>
                <w:szCs w:val="20"/>
              </w:rPr>
              <w:t>0.00</w:t>
            </w:r>
          </w:p>
        </w:tc>
      </w:tr>
      <w:tr w:rsidR="00AE031E" w:rsidRPr="00AE031E" w:rsidTr="00AE031E">
        <w:trPr>
          <w:trHeight w:val="450"/>
        </w:trPr>
        <w:tc>
          <w:tcPr>
            <w:tcW w:w="3134" w:type="dxa"/>
            <w:shd w:val="clear" w:color="auto" w:fill="auto"/>
            <w:hideMark/>
          </w:tcPr>
          <w:p w:rsidR="00AE031E" w:rsidRPr="00AE031E" w:rsidRDefault="00AE031E" w:rsidP="00AE031E">
            <w:pPr>
              <w:rPr>
                <w:sz w:val="20"/>
                <w:szCs w:val="20"/>
              </w:rPr>
            </w:pPr>
            <w:r w:rsidRPr="00AE031E">
              <w:rPr>
                <w:sz w:val="20"/>
                <w:szCs w:val="20"/>
              </w:rPr>
              <w:lastRenderedPageBreak/>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AE031E" w:rsidRPr="00AE031E" w:rsidRDefault="00AE031E" w:rsidP="00AE031E">
            <w:pPr>
              <w:jc w:val="center"/>
              <w:rPr>
                <w:sz w:val="20"/>
                <w:szCs w:val="20"/>
              </w:rPr>
            </w:pPr>
            <w:r w:rsidRPr="00AE031E">
              <w:rPr>
                <w:sz w:val="20"/>
                <w:szCs w:val="20"/>
              </w:rPr>
              <w:t>200</w:t>
            </w:r>
          </w:p>
        </w:tc>
        <w:tc>
          <w:tcPr>
            <w:tcW w:w="2410" w:type="dxa"/>
            <w:shd w:val="clear" w:color="auto" w:fill="auto"/>
            <w:vAlign w:val="bottom"/>
            <w:hideMark/>
          </w:tcPr>
          <w:p w:rsidR="00AE031E" w:rsidRPr="00AE031E" w:rsidRDefault="00AE031E" w:rsidP="00AE031E">
            <w:pPr>
              <w:jc w:val="center"/>
              <w:rPr>
                <w:sz w:val="20"/>
                <w:szCs w:val="20"/>
              </w:rPr>
            </w:pPr>
            <w:r w:rsidRPr="00AE031E">
              <w:rPr>
                <w:sz w:val="20"/>
                <w:szCs w:val="20"/>
              </w:rPr>
              <w:t>000 0113 0920020300 240</w:t>
            </w:r>
          </w:p>
        </w:tc>
        <w:tc>
          <w:tcPr>
            <w:tcW w:w="1559" w:type="dxa"/>
            <w:shd w:val="clear" w:color="auto" w:fill="auto"/>
            <w:vAlign w:val="bottom"/>
            <w:hideMark/>
          </w:tcPr>
          <w:p w:rsidR="00AE031E" w:rsidRPr="00AE031E" w:rsidRDefault="00AE031E" w:rsidP="00AE031E">
            <w:pPr>
              <w:jc w:val="right"/>
              <w:rPr>
                <w:sz w:val="20"/>
                <w:szCs w:val="20"/>
              </w:rPr>
            </w:pPr>
            <w:r w:rsidRPr="00AE031E">
              <w:rPr>
                <w:sz w:val="20"/>
                <w:szCs w:val="20"/>
              </w:rPr>
              <w:t>40 000.00</w:t>
            </w:r>
          </w:p>
        </w:tc>
        <w:tc>
          <w:tcPr>
            <w:tcW w:w="1276" w:type="dxa"/>
            <w:shd w:val="clear" w:color="auto" w:fill="auto"/>
            <w:vAlign w:val="bottom"/>
            <w:hideMark/>
          </w:tcPr>
          <w:p w:rsidR="00AE031E" w:rsidRPr="00AE031E" w:rsidRDefault="00AE031E" w:rsidP="00AE031E">
            <w:pPr>
              <w:jc w:val="right"/>
              <w:rPr>
                <w:sz w:val="20"/>
                <w:szCs w:val="20"/>
              </w:rPr>
            </w:pPr>
            <w:r w:rsidRPr="00AE031E">
              <w:rPr>
                <w:sz w:val="20"/>
                <w:szCs w:val="20"/>
              </w:rPr>
              <w:t>0.00</w:t>
            </w:r>
          </w:p>
        </w:tc>
        <w:tc>
          <w:tcPr>
            <w:tcW w:w="1275" w:type="dxa"/>
            <w:shd w:val="clear" w:color="auto" w:fill="auto"/>
            <w:vAlign w:val="bottom"/>
            <w:hideMark/>
          </w:tcPr>
          <w:p w:rsidR="00AE031E" w:rsidRPr="00AE031E" w:rsidRDefault="00AE031E" w:rsidP="00AE031E">
            <w:pPr>
              <w:jc w:val="center"/>
              <w:rPr>
                <w:bCs/>
                <w:sz w:val="20"/>
                <w:szCs w:val="20"/>
              </w:rPr>
            </w:pPr>
            <w:r w:rsidRPr="00AE031E">
              <w:rPr>
                <w:bCs/>
                <w:sz w:val="20"/>
                <w:szCs w:val="20"/>
              </w:rPr>
              <w:t>0.00</w:t>
            </w:r>
          </w:p>
        </w:tc>
      </w:tr>
      <w:tr w:rsidR="00AE031E" w:rsidRPr="00AE031E" w:rsidTr="00AE031E">
        <w:trPr>
          <w:trHeight w:val="450"/>
        </w:trPr>
        <w:tc>
          <w:tcPr>
            <w:tcW w:w="3134" w:type="dxa"/>
            <w:shd w:val="clear" w:color="auto" w:fill="auto"/>
            <w:hideMark/>
          </w:tcPr>
          <w:p w:rsidR="00AE031E" w:rsidRPr="00AE031E" w:rsidRDefault="00AE031E" w:rsidP="00AE031E">
            <w:pPr>
              <w:rPr>
                <w:sz w:val="20"/>
                <w:szCs w:val="20"/>
              </w:rPr>
            </w:pPr>
            <w:r w:rsidRPr="00AE031E">
              <w:rPr>
                <w:sz w:val="20"/>
                <w:szCs w:val="20"/>
              </w:rPr>
              <w:t>Прочая закупка товаров, работ и услуг для обеспечения государственных (муниципальных) нужд</w:t>
            </w:r>
          </w:p>
        </w:tc>
        <w:tc>
          <w:tcPr>
            <w:tcW w:w="567" w:type="dxa"/>
            <w:shd w:val="clear" w:color="auto" w:fill="auto"/>
            <w:vAlign w:val="bottom"/>
            <w:hideMark/>
          </w:tcPr>
          <w:p w:rsidR="00AE031E" w:rsidRPr="00AE031E" w:rsidRDefault="00AE031E" w:rsidP="00AE031E">
            <w:pPr>
              <w:jc w:val="center"/>
              <w:rPr>
                <w:sz w:val="20"/>
                <w:szCs w:val="20"/>
              </w:rPr>
            </w:pPr>
            <w:r w:rsidRPr="00AE031E">
              <w:rPr>
                <w:sz w:val="20"/>
                <w:szCs w:val="20"/>
              </w:rPr>
              <w:t>200</w:t>
            </w:r>
          </w:p>
        </w:tc>
        <w:tc>
          <w:tcPr>
            <w:tcW w:w="2410" w:type="dxa"/>
            <w:shd w:val="clear" w:color="auto" w:fill="auto"/>
            <w:vAlign w:val="bottom"/>
            <w:hideMark/>
          </w:tcPr>
          <w:p w:rsidR="00AE031E" w:rsidRPr="00AE031E" w:rsidRDefault="00AE031E" w:rsidP="00AE031E">
            <w:pPr>
              <w:jc w:val="center"/>
              <w:rPr>
                <w:sz w:val="20"/>
                <w:szCs w:val="20"/>
              </w:rPr>
            </w:pPr>
            <w:r w:rsidRPr="00AE031E">
              <w:rPr>
                <w:sz w:val="20"/>
                <w:szCs w:val="20"/>
              </w:rPr>
              <w:t>000 0113 0920020300 244</w:t>
            </w:r>
          </w:p>
        </w:tc>
        <w:tc>
          <w:tcPr>
            <w:tcW w:w="1559" w:type="dxa"/>
            <w:shd w:val="clear" w:color="auto" w:fill="auto"/>
            <w:vAlign w:val="bottom"/>
            <w:hideMark/>
          </w:tcPr>
          <w:p w:rsidR="00AE031E" w:rsidRPr="00AE031E" w:rsidRDefault="00AE031E" w:rsidP="00AE031E">
            <w:pPr>
              <w:jc w:val="right"/>
              <w:rPr>
                <w:sz w:val="20"/>
                <w:szCs w:val="20"/>
              </w:rPr>
            </w:pPr>
            <w:r w:rsidRPr="00AE031E">
              <w:rPr>
                <w:sz w:val="20"/>
                <w:szCs w:val="20"/>
              </w:rPr>
              <w:t>40 000.00</w:t>
            </w:r>
          </w:p>
        </w:tc>
        <w:tc>
          <w:tcPr>
            <w:tcW w:w="1276" w:type="dxa"/>
            <w:shd w:val="clear" w:color="auto" w:fill="auto"/>
            <w:vAlign w:val="bottom"/>
            <w:hideMark/>
          </w:tcPr>
          <w:p w:rsidR="00AE031E" w:rsidRPr="00AE031E" w:rsidRDefault="00AE031E" w:rsidP="00AE031E">
            <w:pPr>
              <w:jc w:val="right"/>
              <w:rPr>
                <w:sz w:val="20"/>
                <w:szCs w:val="20"/>
              </w:rPr>
            </w:pPr>
            <w:r w:rsidRPr="00AE031E">
              <w:rPr>
                <w:sz w:val="20"/>
                <w:szCs w:val="20"/>
              </w:rPr>
              <w:t>0.00</w:t>
            </w:r>
          </w:p>
        </w:tc>
        <w:tc>
          <w:tcPr>
            <w:tcW w:w="1275" w:type="dxa"/>
            <w:shd w:val="clear" w:color="auto" w:fill="auto"/>
            <w:vAlign w:val="bottom"/>
            <w:hideMark/>
          </w:tcPr>
          <w:p w:rsidR="00AE031E" w:rsidRPr="00AE031E" w:rsidRDefault="00AE031E" w:rsidP="00AE031E">
            <w:pPr>
              <w:jc w:val="center"/>
              <w:rPr>
                <w:bCs/>
                <w:sz w:val="20"/>
                <w:szCs w:val="20"/>
              </w:rPr>
            </w:pPr>
            <w:r w:rsidRPr="00AE031E">
              <w:rPr>
                <w:bCs/>
                <w:sz w:val="20"/>
                <w:szCs w:val="20"/>
              </w:rPr>
              <w:t>0.00</w:t>
            </w:r>
          </w:p>
        </w:tc>
      </w:tr>
      <w:tr w:rsidR="00AE031E" w:rsidRPr="00AE031E" w:rsidTr="00AE031E">
        <w:trPr>
          <w:trHeight w:val="255"/>
        </w:trPr>
        <w:tc>
          <w:tcPr>
            <w:tcW w:w="3134" w:type="dxa"/>
            <w:shd w:val="clear" w:color="auto" w:fill="auto"/>
            <w:hideMark/>
          </w:tcPr>
          <w:p w:rsidR="00AE031E" w:rsidRPr="00AE031E" w:rsidRDefault="00AE031E" w:rsidP="00AE031E">
            <w:pPr>
              <w:rPr>
                <w:sz w:val="20"/>
                <w:szCs w:val="20"/>
              </w:rPr>
            </w:pPr>
            <w:r w:rsidRPr="00AE031E">
              <w:rPr>
                <w:sz w:val="20"/>
                <w:szCs w:val="20"/>
              </w:rPr>
              <w:t>Иные бюджетные ассигнования</w:t>
            </w:r>
          </w:p>
        </w:tc>
        <w:tc>
          <w:tcPr>
            <w:tcW w:w="567" w:type="dxa"/>
            <w:shd w:val="clear" w:color="auto" w:fill="auto"/>
            <w:vAlign w:val="bottom"/>
            <w:hideMark/>
          </w:tcPr>
          <w:p w:rsidR="00AE031E" w:rsidRPr="00AE031E" w:rsidRDefault="00AE031E" w:rsidP="00AE031E">
            <w:pPr>
              <w:jc w:val="center"/>
              <w:rPr>
                <w:sz w:val="20"/>
                <w:szCs w:val="20"/>
              </w:rPr>
            </w:pPr>
            <w:r w:rsidRPr="00AE031E">
              <w:rPr>
                <w:sz w:val="20"/>
                <w:szCs w:val="20"/>
              </w:rPr>
              <w:t>200</w:t>
            </w:r>
          </w:p>
        </w:tc>
        <w:tc>
          <w:tcPr>
            <w:tcW w:w="2410" w:type="dxa"/>
            <w:shd w:val="clear" w:color="auto" w:fill="auto"/>
            <w:vAlign w:val="bottom"/>
            <w:hideMark/>
          </w:tcPr>
          <w:p w:rsidR="00AE031E" w:rsidRPr="00AE031E" w:rsidRDefault="00AE031E" w:rsidP="00AE031E">
            <w:pPr>
              <w:jc w:val="center"/>
              <w:rPr>
                <w:sz w:val="20"/>
                <w:szCs w:val="20"/>
              </w:rPr>
            </w:pPr>
            <w:r w:rsidRPr="00AE031E">
              <w:rPr>
                <w:sz w:val="20"/>
                <w:szCs w:val="20"/>
              </w:rPr>
              <w:t>000 0113 0920020300 800</w:t>
            </w:r>
          </w:p>
        </w:tc>
        <w:tc>
          <w:tcPr>
            <w:tcW w:w="1559" w:type="dxa"/>
            <w:shd w:val="clear" w:color="auto" w:fill="auto"/>
            <w:vAlign w:val="bottom"/>
            <w:hideMark/>
          </w:tcPr>
          <w:p w:rsidR="00AE031E" w:rsidRPr="00AE031E" w:rsidRDefault="00AE031E" w:rsidP="00AE031E">
            <w:pPr>
              <w:jc w:val="right"/>
              <w:rPr>
                <w:sz w:val="20"/>
                <w:szCs w:val="20"/>
              </w:rPr>
            </w:pPr>
            <w:r w:rsidRPr="00AE031E">
              <w:rPr>
                <w:sz w:val="20"/>
                <w:szCs w:val="20"/>
              </w:rPr>
              <w:t>14 000.00</w:t>
            </w:r>
          </w:p>
        </w:tc>
        <w:tc>
          <w:tcPr>
            <w:tcW w:w="1276" w:type="dxa"/>
            <w:shd w:val="clear" w:color="auto" w:fill="auto"/>
            <w:vAlign w:val="bottom"/>
            <w:hideMark/>
          </w:tcPr>
          <w:p w:rsidR="00AE031E" w:rsidRPr="00AE031E" w:rsidRDefault="00AE031E" w:rsidP="00AE031E">
            <w:pPr>
              <w:jc w:val="right"/>
              <w:rPr>
                <w:sz w:val="20"/>
                <w:szCs w:val="20"/>
              </w:rPr>
            </w:pPr>
            <w:r w:rsidRPr="00AE031E">
              <w:rPr>
                <w:sz w:val="20"/>
                <w:szCs w:val="20"/>
              </w:rPr>
              <w:t>0.00</w:t>
            </w:r>
          </w:p>
        </w:tc>
        <w:tc>
          <w:tcPr>
            <w:tcW w:w="1275" w:type="dxa"/>
            <w:shd w:val="clear" w:color="auto" w:fill="auto"/>
            <w:vAlign w:val="bottom"/>
            <w:hideMark/>
          </w:tcPr>
          <w:p w:rsidR="00AE031E" w:rsidRPr="00AE031E" w:rsidRDefault="00AE031E" w:rsidP="00AE031E">
            <w:pPr>
              <w:jc w:val="center"/>
              <w:rPr>
                <w:bCs/>
                <w:sz w:val="20"/>
                <w:szCs w:val="20"/>
              </w:rPr>
            </w:pPr>
            <w:r w:rsidRPr="00AE031E">
              <w:rPr>
                <w:bCs/>
                <w:sz w:val="20"/>
                <w:szCs w:val="20"/>
              </w:rPr>
              <w:t>0.00</w:t>
            </w:r>
          </w:p>
        </w:tc>
      </w:tr>
      <w:tr w:rsidR="00AE031E" w:rsidRPr="00AE031E" w:rsidTr="00AE031E">
        <w:trPr>
          <w:trHeight w:val="255"/>
        </w:trPr>
        <w:tc>
          <w:tcPr>
            <w:tcW w:w="3134" w:type="dxa"/>
            <w:shd w:val="clear" w:color="auto" w:fill="auto"/>
            <w:hideMark/>
          </w:tcPr>
          <w:p w:rsidR="00AE031E" w:rsidRPr="00AE031E" w:rsidRDefault="00AE031E" w:rsidP="00AE031E">
            <w:pPr>
              <w:rPr>
                <w:sz w:val="20"/>
                <w:szCs w:val="20"/>
              </w:rPr>
            </w:pPr>
            <w:r w:rsidRPr="00AE031E">
              <w:rPr>
                <w:sz w:val="20"/>
                <w:szCs w:val="20"/>
              </w:rPr>
              <w:t>Уплата налогов, сборов и иных платежей</w:t>
            </w:r>
          </w:p>
        </w:tc>
        <w:tc>
          <w:tcPr>
            <w:tcW w:w="567" w:type="dxa"/>
            <w:shd w:val="clear" w:color="auto" w:fill="auto"/>
            <w:vAlign w:val="bottom"/>
            <w:hideMark/>
          </w:tcPr>
          <w:p w:rsidR="00AE031E" w:rsidRPr="00AE031E" w:rsidRDefault="00AE031E" w:rsidP="00AE031E">
            <w:pPr>
              <w:jc w:val="center"/>
              <w:rPr>
                <w:sz w:val="20"/>
                <w:szCs w:val="20"/>
              </w:rPr>
            </w:pPr>
            <w:r w:rsidRPr="00AE031E">
              <w:rPr>
                <w:sz w:val="20"/>
                <w:szCs w:val="20"/>
              </w:rPr>
              <w:t>200</w:t>
            </w:r>
          </w:p>
        </w:tc>
        <w:tc>
          <w:tcPr>
            <w:tcW w:w="2410" w:type="dxa"/>
            <w:shd w:val="clear" w:color="auto" w:fill="auto"/>
            <w:vAlign w:val="bottom"/>
            <w:hideMark/>
          </w:tcPr>
          <w:p w:rsidR="00AE031E" w:rsidRPr="00AE031E" w:rsidRDefault="00AE031E" w:rsidP="00AE031E">
            <w:pPr>
              <w:jc w:val="center"/>
              <w:rPr>
                <w:sz w:val="20"/>
                <w:szCs w:val="20"/>
              </w:rPr>
            </w:pPr>
            <w:r w:rsidRPr="00AE031E">
              <w:rPr>
                <w:sz w:val="20"/>
                <w:szCs w:val="20"/>
              </w:rPr>
              <w:t>000 0113 0920020300 850</w:t>
            </w:r>
          </w:p>
        </w:tc>
        <w:tc>
          <w:tcPr>
            <w:tcW w:w="1559" w:type="dxa"/>
            <w:shd w:val="clear" w:color="auto" w:fill="auto"/>
            <w:vAlign w:val="bottom"/>
            <w:hideMark/>
          </w:tcPr>
          <w:p w:rsidR="00AE031E" w:rsidRPr="00AE031E" w:rsidRDefault="00AE031E" w:rsidP="00AE031E">
            <w:pPr>
              <w:jc w:val="right"/>
              <w:rPr>
                <w:sz w:val="20"/>
                <w:szCs w:val="20"/>
              </w:rPr>
            </w:pPr>
            <w:r w:rsidRPr="00AE031E">
              <w:rPr>
                <w:sz w:val="20"/>
                <w:szCs w:val="20"/>
              </w:rPr>
              <w:t>14 000.00</w:t>
            </w:r>
          </w:p>
        </w:tc>
        <w:tc>
          <w:tcPr>
            <w:tcW w:w="1276" w:type="dxa"/>
            <w:shd w:val="clear" w:color="auto" w:fill="auto"/>
            <w:vAlign w:val="bottom"/>
            <w:hideMark/>
          </w:tcPr>
          <w:p w:rsidR="00AE031E" w:rsidRPr="00AE031E" w:rsidRDefault="00AE031E" w:rsidP="00AE031E">
            <w:pPr>
              <w:jc w:val="right"/>
              <w:rPr>
                <w:sz w:val="20"/>
                <w:szCs w:val="20"/>
              </w:rPr>
            </w:pPr>
            <w:r w:rsidRPr="00AE031E">
              <w:rPr>
                <w:sz w:val="20"/>
                <w:szCs w:val="20"/>
              </w:rPr>
              <w:t>0.00</w:t>
            </w:r>
          </w:p>
        </w:tc>
        <w:tc>
          <w:tcPr>
            <w:tcW w:w="1275" w:type="dxa"/>
            <w:shd w:val="clear" w:color="auto" w:fill="auto"/>
            <w:vAlign w:val="bottom"/>
            <w:hideMark/>
          </w:tcPr>
          <w:p w:rsidR="00AE031E" w:rsidRPr="00AE031E" w:rsidRDefault="00AE031E" w:rsidP="00AE031E">
            <w:pPr>
              <w:jc w:val="center"/>
              <w:rPr>
                <w:bCs/>
                <w:sz w:val="20"/>
                <w:szCs w:val="20"/>
              </w:rPr>
            </w:pPr>
            <w:r w:rsidRPr="00AE031E">
              <w:rPr>
                <w:bCs/>
                <w:sz w:val="20"/>
                <w:szCs w:val="20"/>
              </w:rPr>
              <w:t>0.00</w:t>
            </w:r>
          </w:p>
        </w:tc>
      </w:tr>
      <w:tr w:rsidR="00AE031E" w:rsidRPr="00AE031E" w:rsidTr="00AE031E">
        <w:trPr>
          <w:trHeight w:val="255"/>
        </w:trPr>
        <w:tc>
          <w:tcPr>
            <w:tcW w:w="3134" w:type="dxa"/>
            <w:shd w:val="clear" w:color="auto" w:fill="auto"/>
            <w:hideMark/>
          </w:tcPr>
          <w:p w:rsidR="00AE031E" w:rsidRPr="00AE031E" w:rsidRDefault="00AE031E" w:rsidP="00AE031E">
            <w:pPr>
              <w:rPr>
                <w:sz w:val="20"/>
                <w:szCs w:val="20"/>
              </w:rPr>
            </w:pPr>
            <w:r w:rsidRPr="00AE031E">
              <w:rPr>
                <w:sz w:val="20"/>
                <w:szCs w:val="20"/>
              </w:rPr>
              <w:t>Уплата прочих налогов, сборов</w:t>
            </w:r>
          </w:p>
        </w:tc>
        <w:tc>
          <w:tcPr>
            <w:tcW w:w="567" w:type="dxa"/>
            <w:shd w:val="clear" w:color="auto" w:fill="auto"/>
            <w:vAlign w:val="bottom"/>
            <w:hideMark/>
          </w:tcPr>
          <w:p w:rsidR="00AE031E" w:rsidRPr="00AE031E" w:rsidRDefault="00AE031E" w:rsidP="00AE031E">
            <w:pPr>
              <w:jc w:val="center"/>
              <w:rPr>
                <w:sz w:val="20"/>
                <w:szCs w:val="20"/>
              </w:rPr>
            </w:pPr>
            <w:r w:rsidRPr="00AE031E">
              <w:rPr>
                <w:sz w:val="20"/>
                <w:szCs w:val="20"/>
              </w:rPr>
              <w:t>200</w:t>
            </w:r>
          </w:p>
        </w:tc>
        <w:tc>
          <w:tcPr>
            <w:tcW w:w="2410" w:type="dxa"/>
            <w:shd w:val="clear" w:color="auto" w:fill="auto"/>
            <w:vAlign w:val="bottom"/>
            <w:hideMark/>
          </w:tcPr>
          <w:p w:rsidR="00AE031E" w:rsidRPr="00AE031E" w:rsidRDefault="00AE031E" w:rsidP="00AE031E">
            <w:pPr>
              <w:jc w:val="center"/>
              <w:rPr>
                <w:sz w:val="20"/>
                <w:szCs w:val="20"/>
              </w:rPr>
            </w:pPr>
            <w:r w:rsidRPr="00AE031E">
              <w:rPr>
                <w:sz w:val="20"/>
                <w:szCs w:val="20"/>
              </w:rPr>
              <w:t>000 0113 0920020300 852</w:t>
            </w:r>
          </w:p>
        </w:tc>
        <w:tc>
          <w:tcPr>
            <w:tcW w:w="1559" w:type="dxa"/>
            <w:shd w:val="clear" w:color="auto" w:fill="auto"/>
            <w:vAlign w:val="bottom"/>
            <w:hideMark/>
          </w:tcPr>
          <w:p w:rsidR="00AE031E" w:rsidRPr="00AE031E" w:rsidRDefault="00AE031E" w:rsidP="00AE031E">
            <w:pPr>
              <w:jc w:val="right"/>
              <w:rPr>
                <w:sz w:val="20"/>
                <w:szCs w:val="20"/>
              </w:rPr>
            </w:pPr>
            <w:r w:rsidRPr="00AE031E">
              <w:rPr>
                <w:sz w:val="20"/>
                <w:szCs w:val="20"/>
              </w:rPr>
              <w:t>14 000.00</w:t>
            </w:r>
          </w:p>
        </w:tc>
        <w:tc>
          <w:tcPr>
            <w:tcW w:w="1276" w:type="dxa"/>
            <w:shd w:val="clear" w:color="auto" w:fill="auto"/>
            <w:vAlign w:val="bottom"/>
            <w:hideMark/>
          </w:tcPr>
          <w:p w:rsidR="00AE031E" w:rsidRPr="00AE031E" w:rsidRDefault="00AE031E" w:rsidP="00AE031E">
            <w:pPr>
              <w:jc w:val="right"/>
              <w:rPr>
                <w:sz w:val="20"/>
                <w:szCs w:val="20"/>
              </w:rPr>
            </w:pPr>
            <w:r w:rsidRPr="00AE031E">
              <w:rPr>
                <w:sz w:val="20"/>
                <w:szCs w:val="20"/>
              </w:rPr>
              <w:t>0.00</w:t>
            </w:r>
          </w:p>
        </w:tc>
        <w:tc>
          <w:tcPr>
            <w:tcW w:w="1275" w:type="dxa"/>
            <w:shd w:val="clear" w:color="auto" w:fill="auto"/>
            <w:vAlign w:val="bottom"/>
            <w:hideMark/>
          </w:tcPr>
          <w:p w:rsidR="00AE031E" w:rsidRPr="00AE031E" w:rsidRDefault="00AE031E" w:rsidP="00AE031E">
            <w:pPr>
              <w:jc w:val="center"/>
              <w:rPr>
                <w:bCs/>
                <w:sz w:val="20"/>
                <w:szCs w:val="20"/>
              </w:rPr>
            </w:pPr>
            <w:r w:rsidRPr="00AE031E">
              <w:rPr>
                <w:bCs/>
                <w:sz w:val="20"/>
                <w:szCs w:val="20"/>
              </w:rPr>
              <w:t>0.00</w:t>
            </w:r>
          </w:p>
        </w:tc>
      </w:tr>
      <w:tr w:rsidR="00AE031E" w:rsidRPr="00AE031E" w:rsidTr="00AE031E">
        <w:trPr>
          <w:trHeight w:val="255"/>
        </w:trPr>
        <w:tc>
          <w:tcPr>
            <w:tcW w:w="3134" w:type="dxa"/>
            <w:shd w:val="clear" w:color="auto" w:fill="auto"/>
            <w:hideMark/>
          </w:tcPr>
          <w:p w:rsidR="00AE031E" w:rsidRPr="00AE031E" w:rsidRDefault="00AE031E" w:rsidP="00AE031E">
            <w:pPr>
              <w:rPr>
                <w:sz w:val="20"/>
                <w:szCs w:val="20"/>
              </w:rPr>
            </w:pPr>
            <w:r w:rsidRPr="00AE031E">
              <w:rPr>
                <w:sz w:val="20"/>
                <w:szCs w:val="20"/>
              </w:rPr>
              <w:t>Межбюджетные трансферты бюджетам поселений</w:t>
            </w:r>
          </w:p>
        </w:tc>
        <w:tc>
          <w:tcPr>
            <w:tcW w:w="567" w:type="dxa"/>
            <w:shd w:val="clear" w:color="auto" w:fill="auto"/>
            <w:vAlign w:val="bottom"/>
            <w:hideMark/>
          </w:tcPr>
          <w:p w:rsidR="00AE031E" w:rsidRPr="00AE031E" w:rsidRDefault="00AE031E" w:rsidP="00AE031E">
            <w:pPr>
              <w:jc w:val="center"/>
              <w:rPr>
                <w:sz w:val="20"/>
                <w:szCs w:val="20"/>
              </w:rPr>
            </w:pPr>
            <w:r w:rsidRPr="00AE031E">
              <w:rPr>
                <w:sz w:val="20"/>
                <w:szCs w:val="20"/>
              </w:rPr>
              <w:t>200</w:t>
            </w:r>
          </w:p>
        </w:tc>
        <w:tc>
          <w:tcPr>
            <w:tcW w:w="2410" w:type="dxa"/>
            <w:shd w:val="clear" w:color="auto" w:fill="auto"/>
            <w:vAlign w:val="bottom"/>
            <w:hideMark/>
          </w:tcPr>
          <w:p w:rsidR="00AE031E" w:rsidRPr="00AE031E" w:rsidRDefault="00AE031E" w:rsidP="00AE031E">
            <w:pPr>
              <w:jc w:val="center"/>
              <w:rPr>
                <w:sz w:val="20"/>
                <w:szCs w:val="20"/>
              </w:rPr>
            </w:pPr>
            <w:r w:rsidRPr="00AE031E">
              <w:rPr>
                <w:sz w:val="20"/>
                <w:szCs w:val="20"/>
              </w:rPr>
              <w:t>000 0113 5200000000 000</w:t>
            </w:r>
          </w:p>
        </w:tc>
        <w:tc>
          <w:tcPr>
            <w:tcW w:w="1559" w:type="dxa"/>
            <w:shd w:val="clear" w:color="auto" w:fill="auto"/>
            <w:vAlign w:val="bottom"/>
            <w:hideMark/>
          </w:tcPr>
          <w:p w:rsidR="00AE031E" w:rsidRPr="00AE031E" w:rsidRDefault="00AE031E" w:rsidP="00AE031E">
            <w:pPr>
              <w:jc w:val="right"/>
              <w:rPr>
                <w:sz w:val="20"/>
                <w:szCs w:val="20"/>
              </w:rPr>
            </w:pPr>
            <w:r w:rsidRPr="00AE031E">
              <w:rPr>
                <w:sz w:val="20"/>
                <w:szCs w:val="20"/>
              </w:rPr>
              <w:t>68 000.00</w:t>
            </w:r>
          </w:p>
        </w:tc>
        <w:tc>
          <w:tcPr>
            <w:tcW w:w="1276" w:type="dxa"/>
            <w:shd w:val="clear" w:color="auto" w:fill="auto"/>
            <w:vAlign w:val="bottom"/>
            <w:hideMark/>
          </w:tcPr>
          <w:p w:rsidR="00AE031E" w:rsidRPr="00AE031E" w:rsidRDefault="00AE031E" w:rsidP="00AE031E">
            <w:pPr>
              <w:jc w:val="right"/>
              <w:rPr>
                <w:sz w:val="20"/>
                <w:szCs w:val="20"/>
              </w:rPr>
            </w:pPr>
            <w:r w:rsidRPr="00AE031E">
              <w:rPr>
                <w:sz w:val="20"/>
                <w:szCs w:val="20"/>
              </w:rPr>
              <w:t>0.00</w:t>
            </w:r>
          </w:p>
        </w:tc>
        <w:tc>
          <w:tcPr>
            <w:tcW w:w="1275" w:type="dxa"/>
            <w:shd w:val="clear" w:color="auto" w:fill="auto"/>
            <w:vAlign w:val="bottom"/>
            <w:hideMark/>
          </w:tcPr>
          <w:p w:rsidR="00AE031E" w:rsidRPr="00AE031E" w:rsidRDefault="00AE031E" w:rsidP="00AE031E">
            <w:pPr>
              <w:jc w:val="center"/>
              <w:rPr>
                <w:bCs/>
                <w:sz w:val="20"/>
                <w:szCs w:val="20"/>
              </w:rPr>
            </w:pPr>
            <w:r w:rsidRPr="00AE031E">
              <w:rPr>
                <w:bCs/>
                <w:sz w:val="20"/>
                <w:szCs w:val="20"/>
              </w:rPr>
              <w:t>0.00</w:t>
            </w:r>
          </w:p>
        </w:tc>
      </w:tr>
      <w:tr w:rsidR="00AE031E" w:rsidRPr="00AE031E" w:rsidTr="00AE031E">
        <w:trPr>
          <w:trHeight w:val="255"/>
        </w:trPr>
        <w:tc>
          <w:tcPr>
            <w:tcW w:w="3134" w:type="dxa"/>
            <w:shd w:val="clear" w:color="auto" w:fill="auto"/>
            <w:hideMark/>
          </w:tcPr>
          <w:p w:rsidR="00AE031E" w:rsidRPr="00AE031E" w:rsidRDefault="00AE031E" w:rsidP="00AE031E">
            <w:pPr>
              <w:rPr>
                <w:sz w:val="20"/>
                <w:szCs w:val="20"/>
              </w:rPr>
            </w:pPr>
            <w:r w:rsidRPr="00AE031E">
              <w:rPr>
                <w:sz w:val="20"/>
                <w:szCs w:val="20"/>
              </w:rPr>
              <w:t>Субвенции. Межбюджетные трансферты</w:t>
            </w:r>
          </w:p>
        </w:tc>
        <w:tc>
          <w:tcPr>
            <w:tcW w:w="567" w:type="dxa"/>
            <w:shd w:val="clear" w:color="auto" w:fill="auto"/>
            <w:vAlign w:val="bottom"/>
            <w:hideMark/>
          </w:tcPr>
          <w:p w:rsidR="00AE031E" w:rsidRPr="00AE031E" w:rsidRDefault="00AE031E" w:rsidP="00AE031E">
            <w:pPr>
              <w:jc w:val="center"/>
              <w:rPr>
                <w:sz w:val="20"/>
                <w:szCs w:val="20"/>
              </w:rPr>
            </w:pPr>
            <w:r w:rsidRPr="00AE031E">
              <w:rPr>
                <w:sz w:val="20"/>
                <w:szCs w:val="20"/>
              </w:rPr>
              <w:t>200</w:t>
            </w:r>
          </w:p>
        </w:tc>
        <w:tc>
          <w:tcPr>
            <w:tcW w:w="2410" w:type="dxa"/>
            <w:shd w:val="clear" w:color="auto" w:fill="auto"/>
            <w:vAlign w:val="bottom"/>
            <w:hideMark/>
          </w:tcPr>
          <w:p w:rsidR="00AE031E" w:rsidRPr="00AE031E" w:rsidRDefault="00AE031E" w:rsidP="00AE031E">
            <w:pPr>
              <w:jc w:val="center"/>
              <w:rPr>
                <w:sz w:val="20"/>
                <w:szCs w:val="20"/>
              </w:rPr>
            </w:pPr>
            <w:r w:rsidRPr="00AE031E">
              <w:rPr>
                <w:sz w:val="20"/>
                <w:szCs w:val="20"/>
              </w:rPr>
              <w:t>000 0113 5210000000 000</w:t>
            </w:r>
          </w:p>
        </w:tc>
        <w:tc>
          <w:tcPr>
            <w:tcW w:w="1559" w:type="dxa"/>
            <w:shd w:val="clear" w:color="auto" w:fill="auto"/>
            <w:vAlign w:val="bottom"/>
            <w:hideMark/>
          </w:tcPr>
          <w:p w:rsidR="00AE031E" w:rsidRPr="00AE031E" w:rsidRDefault="00AE031E" w:rsidP="00AE031E">
            <w:pPr>
              <w:jc w:val="right"/>
              <w:rPr>
                <w:sz w:val="20"/>
                <w:szCs w:val="20"/>
              </w:rPr>
            </w:pPr>
            <w:r w:rsidRPr="00AE031E">
              <w:rPr>
                <w:sz w:val="20"/>
                <w:szCs w:val="20"/>
              </w:rPr>
              <w:t>68 000.00</w:t>
            </w:r>
          </w:p>
        </w:tc>
        <w:tc>
          <w:tcPr>
            <w:tcW w:w="1276" w:type="dxa"/>
            <w:shd w:val="clear" w:color="auto" w:fill="auto"/>
            <w:vAlign w:val="bottom"/>
            <w:hideMark/>
          </w:tcPr>
          <w:p w:rsidR="00AE031E" w:rsidRPr="00AE031E" w:rsidRDefault="00AE031E" w:rsidP="00AE031E">
            <w:pPr>
              <w:jc w:val="right"/>
              <w:rPr>
                <w:sz w:val="20"/>
                <w:szCs w:val="20"/>
              </w:rPr>
            </w:pPr>
            <w:r w:rsidRPr="00AE031E">
              <w:rPr>
                <w:sz w:val="20"/>
                <w:szCs w:val="20"/>
              </w:rPr>
              <w:t>0.00</w:t>
            </w:r>
          </w:p>
        </w:tc>
        <w:tc>
          <w:tcPr>
            <w:tcW w:w="1275" w:type="dxa"/>
            <w:shd w:val="clear" w:color="auto" w:fill="auto"/>
            <w:vAlign w:val="bottom"/>
            <w:hideMark/>
          </w:tcPr>
          <w:p w:rsidR="00AE031E" w:rsidRPr="00AE031E" w:rsidRDefault="00AE031E" w:rsidP="00AE031E">
            <w:pPr>
              <w:jc w:val="center"/>
              <w:rPr>
                <w:bCs/>
                <w:sz w:val="20"/>
                <w:szCs w:val="20"/>
              </w:rPr>
            </w:pPr>
            <w:r w:rsidRPr="00AE031E">
              <w:rPr>
                <w:bCs/>
                <w:sz w:val="20"/>
                <w:szCs w:val="20"/>
              </w:rPr>
              <w:t>0.00</w:t>
            </w:r>
          </w:p>
        </w:tc>
      </w:tr>
      <w:tr w:rsidR="00AE031E" w:rsidRPr="00AE031E" w:rsidTr="00AE031E">
        <w:trPr>
          <w:trHeight w:val="900"/>
        </w:trPr>
        <w:tc>
          <w:tcPr>
            <w:tcW w:w="3134" w:type="dxa"/>
            <w:shd w:val="clear" w:color="auto" w:fill="auto"/>
            <w:hideMark/>
          </w:tcPr>
          <w:p w:rsidR="00AE031E" w:rsidRPr="00AE031E" w:rsidRDefault="00AE031E" w:rsidP="00AE031E">
            <w:pPr>
              <w:rPr>
                <w:sz w:val="20"/>
                <w:szCs w:val="20"/>
              </w:rPr>
            </w:pPr>
            <w:r w:rsidRPr="00AE031E">
              <w:rPr>
                <w:sz w:val="20"/>
                <w:szCs w:val="20"/>
              </w:rPr>
              <w:t xml:space="preserve">Межбюджетные трансферты бюджетам муниципальных районов из бюджетов поселений и межбюджетные трансферты бюджетам поселений </w:t>
            </w:r>
            <w:proofErr w:type="gramStart"/>
            <w:r w:rsidRPr="00AE031E">
              <w:rPr>
                <w:sz w:val="20"/>
                <w:szCs w:val="20"/>
              </w:rPr>
              <w:t>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roofErr w:type="gramEnd"/>
          </w:p>
        </w:tc>
        <w:tc>
          <w:tcPr>
            <w:tcW w:w="567" w:type="dxa"/>
            <w:shd w:val="clear" w:color="auto" w:fill="auto"/>
            <w:vAlign w:val="bottom"/>
            <w:hideMark/>
          </w:tcPr>
          <w:p w:rsidR="00AE031E" w:rsidRPr="00AE031E" w:rsidRDefault="00AE031E" w:rsidP="00AE031E">
            <w:pPr>
              <w:jc w:val="center"/>
              <w:rPr>
                <w:sz w:val="20"/>
                <w:szCs w:val="20"/>
              </w:rPr>
            </w:pPr>
            <w:r w:rsidRPr="00AE031E">
              <w:rPr>
                <w:sz w:val="20"/>
                <w:szCs w:val="20"/>
              </w:rPr>
              <w:t>200</w:t>
            </w:r>
          </w:p>
        </w:tc>
        <w:tc>
          <w:tcPr>
            <w:tcW w:w="2410" w:type="dxa"/>
            <w:shd w:val="clear" w:color="auto" w:fill="auto"/>
            <w:vAlign w:val="bottom"/>
            <w:hideMark/>
          </w:tcPr>
          <w:p w:rsidR="00AE031E" w:rsidRPr="00AE031E" w:rsidRDefault="00AE031E" w:rsidP="00AE031E">
            <w:pPr>
              <w:jc w:val="center"/>
              <w:rPr>
                <w:sz w:val="20"/>
                <w:szCs w:val="20"/>
              </w:rPr>
            </w:pPr>
            <w:r w:rsidRPr="00AE031E">
              <w:rPr>
                <w:sz w:val="20"/>
                <w:szCs w:val="20"/>
              </w:rPr>
              <w:t>000 0113 52100Д0600 000</w:t>
            </w:r>
          </w:p>
        </w:tc>
        <w:tc>
          <w:tcPr>
            <w:tcW w:w="1559" w:type="dxa"/>
            <w:shd w:val="clear" w:color="auto" w:fill="auto"/>
            <w:vAlign w:val="bottom"/>
            <w:hideMark/>
          </w:tcPr>
          <w:p w:rsidR="00AE031E" w:rsidRPr="00AE031E" w:rsidRDefault="00AE031E" w:rsidP="00AE031E">
            <w:pPr>
              <w:jc w:val="right"/>
              <w:rPr>
                <w:sz w:val="20"/>
                <w:szCs w:val="20"/>
              </w:rPr>
            </w:pPr>
            <w:r w:rsidRPr="00AE031E">
              <w:rPr>
                <w:sz w:val="20"/>
                <w:szCs w:val="20"/>
              </w:rPr>
              <w:t>68 000.00</w:t>
            </w:r>
          </w:p>
        </w:tc>
        <w:tc>
          <w:tcPr>
            <w:tcW w:w="1276" w:type="dxa"/>
            <w:shd w:val="clear" w:color="auto" w:fill="auto"/>
            <w:vAlign w:val="bottom"/>
            <w:hideMark/>
          </w:tcPr>
          <w:p w:rsidR="00AE031E" w:rsidRPr="00AE031E" w:rsidRDefault="00AE031E" w:rsidP="00AE031E">
            <w:pPr>
              <w:jc w:val="right"/>
              <w:rPr>
                <w:sz w:val="20"/>
                <w:szCs w:val="20"/>
              </w:rPr>
            </w:pPr>
            <w:r w:rsidRPr="00AE031E">
              <w:rPr>
                <w:sz w:val="20"/>
                <w:szCs w:val="20"/>
              </w:rPr>
              <w:t>0.00</w:t>
            </w:r>
          </w:p>
        </w:tc>
        <w:tc>
          <w:tcPr>
            <w:tcW w:w="1275" w:type="dxa"/>
            <w:shd w:val="clear" w:color="auto" w:fill="auto"/>
            <w:vAlign w:val="bottom"/>
            <w:hideMark/>
          </w:tcPr>
          <w:p w:rsidR="00AE031E" w:rsidRPr="00AE031E" w:rsidRDefault="00AE031E" w:rsidP="00AE031E">
            <w:pPr>
              <w:jc w:val="center"/>
              <w:rPr>
                <w:bCs/>
                <w:sz w:val="20"/>
                <w:szCs w:val="20"/>
              </w:rPr>
            </w:pPr>
            <w:r w:rsidRPr="00AE031E">
              <w:rPr>
                <w:bCs/>
                <w:sz w:val="20"/>
                <w:szCs w:val="20"/>
              </w:rPr>
              <w:t>0.00</w:t>
            </w:r>
          </w:p>
        </w:tc>
      </w:tr>
      <w:tr w:rsidR="00AE031E" w:rsidRPr="00AE031E" w:rsidTr="00AE031E">
        <w:trPr>
          <w:trHeight w:val="255"/>
        </w:trPr>
        <w:tc>
          <w:tcPr>
            <w:tcW w:w="3134" w:type="dxa"/>
            <w:shd w:val="clear" w:color="auto" w:fill="auto"/>
            <w:hideMark/>
          </w:tcPr>
          <w:p w:rsidR="00AE031E" w:rsidRPr="00AE031E" w:rsidRDefault="00AE031E" w:rsidP="00AE031E">
            <w:pPr>
              <w:rPr>
                <w:sz w:val="20"/>
                <w:szCs w:val="20"/>
              </w:rPr>
            </w:pPr>
            <w:r w:rsidRPr="00AE031E">
              <w:rPr>
                <w:sz w:val="20"/>
                <w:szCs w:val="20"/>
              </w:rPr>
              <w:t>Межбюджетные трансферты</w:t>
            </w:r>
          </w:p>
        </w:tc>
        <w:tc>
          <w:tcPr>
            <w:tcW w:w="567" w:type="dxa"/>
            <w:shd w:val="clear" w:color="auto" w:fill="auto"/>
            <w:vAlign w:val="bottom"/>
            <w:hideMark/>
          </w:tcPr>
          <w:p w:rsidR="00AE031E" w:rsidRPr="00AE031E" w:rsidRDefault="00AE031E" w:rsidP="00AE031E">
            <w:pPr>
              <w:jc w:val="center"/>
              <w:rPr>
                <w:sz w:val="20"/>
                <w:szCs w:val="20"/>
              </w:rPr>
            </w:pPr>
            <w:r w:rsidRPr="00AE031E">
              <w:rPr>
                <w:sz w:val="20"/>
                <w:szCs w:val="20"/>
              </w:rPr>
              <w:t>200</w:t>
            </w:r>
          </w:p>
        </w:tc>
        <w:tc>
          <w:tcPr>
            <w:tcW w:w="2410" w:type="dxa"/>
            <w:shd w:val="clear" w:color="auto" w:fill="auto"/>
            <w:vAlign w:val="bottom"/>
            <w:hideMark/>
          </w:tcPr>
          <w:p w:rsidR="00AE031E" w:rsidRPr="00AE031E" w:rsidRDefault="00AE031E" w:rsidP="00AE031E">
            <w:pPr>
              <w:jc w:val="center"/>
              <w:rPr>
                <w:sz w:val="20"/>
                <w:szCs w:val="20"/>
              </w:rPr>
            </w:pPr>
            <w:r w:rsidRPr="00AE031E">
              <w:rPr>
                <w:sz w:val="20"/>
                <w:szCs w:val="20"/>
              </w:rPr>
              <w:t>000 0113 52100Д0600 500</w:t>
            </w:r>
          </w:p>
        </w:tc>
        <w:tc>
          <w:tcPr>
            <w:tcW w:w="1559" w:type="dxa"/>
            <w:shd w:val="clear" w:color="auto" w:fill="auto"/>
            <w:vAlign w:val="bottom"/>
            <w:hideMark/>
          </w:tcPr>
          <w:p w:rsidR="00AE031E" w:rsidRPr="00AE031E" w:rsidRDefault="00AE031E" w:rsidP="00AE031E">
            <w:pPr>
              <w:jc w:val="right"/>
              <w:rPr>
                <w:sz w:val="20"/>
                <w:szCs w:val="20"/>
              </w:rPr>
            </w:pPr>
            <w:r w:rsidRPr="00AE031E">
              <w:rPr>
                <w:sz w:val="20"/>
                <w:szCs w:val="20"/>
              </w:rPr>
              <w:t>68 000.00</w:t>
            </w:r>
          </w:p>
        </w:tc>
        <w:tc>
          <w:tcPr>
            <w:tcW w:w="1276" w:type="dxa"/>
            <w:shd w:val="clear" w:color="auto" w:fill="auto"/>
            <w:vAlign w:val="bottom"/>
            <w:hideMark/>
          </w:tcPr>
          <w:p w:rsidR="00AE031E" w:rsidRPr="00AE031E" w:rsidRDefault="00AE031E" w:rsidP="00AE031E">
            <w:pPr>
              <w:jc w:val="right"/>
              <w:rPr>
                <w:sz w:val="20"/>
                <w:szCs w:val="20"/>
              </w:rPr>
            </w:pPr>
            <w:r w:rsidRPr="00AE031E">
              <w:rPr>
                <w:sz w:val="20"/>
                <w:szCs w:val="20"/>
              </w:rPr>
              <w:t>0.00</w:t>
            </w:r>
          </w:p>
        </w:tc>
        <w:tc>
          <w:tcPr>
            <w:tcW w:w="1275" w:type="dxa"/>
            <w:shd w:val="clear" w:color="auto" w:fill="auto"/>
            <w:vAlign w:val="bottom"/>
            <w:hideMark/>
          </w:tcPr>
          <w:p w:rsidR="00AE031E" w:rsidRPr="00AE031E" w:rsidRDefault="00AE031E" w:rsidP="00AE031E">
            <w:pPr>
              <w:jc w:val="center"/>
              <w:rPr>
                <w:bCs/>
                <w:sz w:val="20"/>
                <w:szCs w:val="20"/>
              </w:rPr>
            </w:pPr>
            <w:r w:rsidRPr="00AE031E">
              <w:rPr>
                <w:bCs/>
                <w:sz w:val="20"/>
                <w:szCs w:val="20"/>
              </w:rPr>
              <w:t>0.00</w:t>
            </w:r>
          </w:p>
        </w:tc>
      </w:tr>
      <w:tr w:rsidR="00AE031E" w:rsidRPr="00AE031E" w:rsidTr="00AE031E">
        <w:trPr>
          <w:trHeight w:val="255"/>
        </w:trPr>
        <w:tc>
          <w:tcPr>
            <w:tcW w:w="3134" w:type="dxa"/>
            <w:shd w:val="clear" w:color="auto" w:fill="auto"/>
            <w:hideMark/>
          </w:tcPr>
          <w:p w:rsidR="00AE031E" w:rsidRPr="00AE031E" w:rsidRDefault="00AE031E" w:rsidP="00AE031E">
            <w:pPr>
              <w:rPr>
                <w:sz w:val="20"/>
                <w:szCs w:val="20"/>
              </w:rPr>
            </w:pPr>
            <w:r w:rsidRPr="00AE031E">
              <w:rPr>
                <w:sz w:val="20"/>
                <w:szCs w:val="20"/>
              </w:rPr>
              <w:t>Иные межбюджетные трансферты</w:t>
            </w:r>
          </w:p>
        </w:tc>
        <w:tc>
          <w:tcPr>
            <w:tcW w:w="567" w:type="dxa"/>
            <w:shd w:val="clear" w:color="auto" w:fill="auto"/>
            <w:vAlign w:val="bottom"/>
            <w:hideMark/>
          </w:tcPr>
          <w:p w:rsidR="00AE031E" w:rsidRPr="00AE031E" w:rsidRDefault="00AE031E" w:rsidP="00AE031E">
            <w:pPr>
              <w:jc w:val="center"/>
              <w:rPr>
                <w:sz w:val="20"/>
                <w:szCs w:val="20"/>
              </w:rPr>
            </w:pPr>
            <w:r w:rsidRPr="00AE031E">
              <w:rPr>
                <w:sz w:val="20"/>
                <w:szCs w:val="20"/>
              </w:rPr>
              <w:t>200</w:t>
            </w:r>
          </w:p>
        </w:tc>
        <w:tc>
          <w:tcPr>
            <w:tcW w:w="2410" w:type="dxa"/>
            <w:shd w:val="clear" w:color="auto" w:fill="auto"/>
            <w:vAlign w:val="bottom"/>
            <w:hideMark/>
          </w:tcPr>
          <w:p w:rsidR="00AE031E" w:rsidRPr="00AE031E" w:rsidRDefault="00AE031E" w:rsidP="00AE031E">
            <w:pPr>
              <w:jc w:val="center"/>
              <w:rPr>
                <w:sz w:val="20"/>
                <w:szCs w:val="20"/>
              </w:rPr>
            </w:pPr>
            <w:r w:rsidRPr="00AE031E">
              <w:rPr>
                <w:sz w:val="20"/>
                <w:szCs w:val="20"/>
              </w:rPr>
              <w:t>000 0113 52100Д0600 540</w:t>
            </w:r>
          </w:p>
        </w:tc>
        <w:tc>
          <w:tcPr>
            <w:tcW w:w="1559" w:type="dxa"/>
            <w:shd w:val="clear" w:color="auto" w:fill="auto"/>
            <w:vAlign w:val="bottom"/>
            <w:hideMark/>
          </w:tcPr>
          <w:p w:rsidR="00AE031E" w:rsidRPr="00AE031E" w:rsidRDefault="00AE031E" w:rsidP="00AE031E">
            <w:pPr>
              <w:jc w:val="right"/>
              <w:rPr>
                <w:sz w:val="20"/>
                <w:szCs w:val="20"/>
              </w:rPr>
            </w:pPr>
            <w:r w:rsidRPr="00AE031E">
              <w:rPr>
                <w:sz w:val="20"/>
                <w:szCs w:val="20"/>
              </w:rPr>
              <w:t>68 000.00</w:t>
            </w:r>
          </w:p>
        </w:tc>
        <w:tc>
          <w:tcPr>
            <w:tcW w:w="1276" w:type="dxa"/>
            <w:shd w:val="clear" w:color="auto" w:fill="auto"/>
            <w:vAlign w:val="bottom"/>
            <w:hideMark/>
          </w:tcPr>
          <w:p w:rsidR="00AE031E" w:rsidRPr="00AE031E" w:rsidRDefault="00AE031E" w:rsidP="00AE031E">
            <w:pPr>
              <w:jc w:val="right"/>
              <w:rPr>
                <w:sz w:val="20"/>
                <w:szCs w:val="20"/>
              </w:rPr>
            </w:pPr>
            <w:r w:rsidRPr="00AE031E">
              <w:rPr>
                <w:sz w:val="20"/>
                <w:szCs w:val="20"/>
              </w:rPr>
              <w:t>0.00</w:t>
            </w:r>
          </w:p>
        </w:tc>
        <w:tc>
          <w:tcPr>
            <w:tcW w:w="1275" w:type="dxa"/>
            <w:shd w:val="clear" w:color="auto" w:fill="auto"/>
            <w:vAlign w:val="bottom"/>
            <w:hideMark/>
          </w:tcPr>
          <w:p w:rsidR="00AE031E" w:rsidRPr="00AE031E" w:rsidRDefault="00AE031E" w:rsidP="00AE031E">
            <w:pPr>
              <w:jc w:val="center"/>
              <w:rPr>
                <w:bCs/>
                <w:sz w:val="20"/>
                <w:szCs w:val="20"/>
              </w:rPr>
            </w:pPr>
            <w:r w:rsidRPr="00AE031E">
              <w:rPr>
                <w:bCs/>
                <w:sz w:val="20"/>
                <w:szCs w:val="20"/>
              </w:rPr>
              <w:t>0.00</w:t>
            </w:r>
          </w:p>
        </w:tc>
      </w:tr>
      <w:tr w:rsidR="00AE031E" w:rsidRPr="00AE031E" w:rsidTr="00AE031E">
        <w:trPr>
          <w:trHeight w:val="255"/>
        </w:trPr>
        <w:tc>
          <w:tcPr>
            <w:tcW w:w="3134" w:type="dxa"/>
            <w:shd w:val="clear" w:color="auto" w:fill="auto"/>
            <w:hideMark/>
          </w:tcPr>
          <w:p w:rsidR="00AE031E" w:rsidRPr="00AE031E" w:rsidRDefault="00AE031E" w:rsidP="00AE031E">
            <w:pPr>
              <w:rPr>
                <w:sz w:val="20"/>
                <w:szCs w:val="20"/>
              </w:rPr>
            </w:pPr>
            <w:r w:rsidRPr="00AE031E">
              <w:rPr>
                <w:sz w:val="20"/>
                <w:szCs w:val="20"/>
              </w:rPr>
              <w:t>НАЦИОНАЛЬНАЯ ОБОРОНА</w:t>
            </w:r>
          </w:p>
        </w:tc>
        <w:tc>
          <w:tcPr>
            <w:tcW w:w="567" w:type="dxa"/>
            <w:shd w:val="clear" w:color="auto" w:fill="auto"/>
            <w:vAlign w:val="bottom"/>
            <w:hideMark/>
          </w:tcPr>
          <w:p w:rsidR="00AE031E" w:rsidRPr="00AE031E" w:rsidRDefault="00AE031E" w:rsidP="00AE031E">
            <w:pPr>
              <w:jc w:val="center"/>
              <w:rPr>
                <w:sz w:val="20"/>
                <w:szCs w:val="20"/>
              </w:rPr>
            </w:pPr>
            <w:r w:rsidRPr="00AE031E">
              <w:rPr>
                <w:sz w:val="20"/>
                <w:szCs w:val="20"/>
              </w:rPr>
              <w:t>200</w:t>
            </w:r>
          </w:p>
        </w:tc>
        <w:tc>
          <w:tcPr>
            <w:tcW w:w="2410" w:type="dxa"/>
            <w:shd w:val="clear" w:color="auto" w:fill="auto"/>
            <w:vAlign w:val="bottom"/>
            <w:hideMark/>
          </w:tcPr>
          <w:p w:rsidR="00AE031E" w:rsidRPr="00AE031E" w:rsidRDefault="00AE031E" w:rsidP="00AE031E">
            <w:pPr>
              <w:jc w:val="center"/>
              <w:rPr>
                <w:sz w:val="20"/>
                <w:szCs w:val="20"/>
              </w:rPr>
            </w:pPr>
            <w:r w:rsidRPr="00AE031E">
              <w:rPr>
                <w:sz w:val="20"/>
                <w:szCs w:val="20"/>
              </w:rPr>
              <w:t>000 0200 0000000000 000</w:t>
            </w:r>
          </w:p>
        </w:tc>
        <w:tc>
          <w:tcPr>
            <w:tcW w:w="1559" w:type="dxa"/>
            <w:shd w:val="clear" w:color="auto" w:fill="auto"/>
            <w:vAlign w:val="bottom"/>
            <w:hideMark/>
          </w:tcPr>
          <w:p w:rsidR="00AE031E" w:rsidRPr="00AE031E" w:rsidRDefault="00AE031E" w:rsidP="00AE031E">
            <w:pPr>
              <w:jc w:val="right"/>
              <w:rPr>
                <w:sz w:val="20"/>
                <w:szCs w:val="20"/>
              </w:rPr>
            </w:pPr>
            <w:r w:rsidRPr="00AE031E">
              <w:rPr>
                <w:sz w:val="20"/>
                <w:szCs w:val="20"/>
              </w:rPr>
              <w:t>75 500.00</w:t>
            </w:r>
          </w:p>
        </w:tc>
        <w:tc>
          <w:tcPr>
            <w:tcW w:w="1276" w:type="dxa"/>
            <w:shd w:val="clear" w:color="auto" w:fill="auto"/>
            <w:vAlign w:val="bottom"/>
            <w:hideMark/>
          </w:tcPr>
          <w:p w:rsidR="00AE031E" w:rsidRPr="00AE031E" w:rsidRDefault="00AE031E" w:rsidP="00AE031E">
            <w:pPr>
              <w:jc w:val="right"/>
              <w:rPr>
                <w:sz w:val="20"/>
                <w:szCs w:val="20"/>
              </w:rPr>
            </w:pPr>
            <w:r w:rsidRPr="00AE031E">
              <w:rPr>
                <w:sz w:val="20"/>
                <w:szCs w:val="20"/>
              </w:rPr>
              <w:t>23 457.85</w:t>
            </w:r>
          </w:p>
        </w:tc>
        <w:tc>
          <w:tcPr>
            <w:tcW w:w="1275" w:type="dxa"/>
            <w:shd w:val="clear" w:color="auto" w:fill="auto"/>
            <w:vAlign w:val="bottom"/>
            <w:hideMark/>
          </w:tcPr>
          <w:p w:rsidR="00AE031E" w:rsidRPr="00AE031E" w:rsidRDefault="00AE031E" w:rsidP="00AE031E">
            <w:pPr>
              <w:jc w:val="center"/>
              <w:rPr>
                <w:bCs/>
                <w:sz w:val="20"/>
                <w:szCs w:val="20"/>
              </w:rPr>
            </w:pPr>
            <w:r w:rsidRPr="00AE031E">
              <w:rPr>
                <w:bCs/>
                <w:sz w:val="20"/>
                <w:szCs w:val="20"/>
              </w:rPr>
              <w:t>31.07</w:t>
            </w:r>
          </w:p>
        </w:tc>
      </w:tr>
      <w:tr w:rsidR="00AE031E" w:rsidRPr="00AE031E" w:rsidTr="00AE031E">
        <w:trPr>
          <w:trHeight w:val="255"/>
        </w:trPr>
        <w:tc>
          <w:tcPr>
            <w:tcW w:w="3134" w:type="dxa"/>
            <w:shd w:val="clear" w:color="auto" w:fill="auto"/>
            <w:hideMark/>
          </w:tcPr>
          <w:p w:rsidR="00AE031E" w:rsidRPr="00AE031E" w:rsidRDefault="00AE031E" w:rsidP="00AE031E">
            <w:pPr>
              <w:rPr>
                <w:sz w:val="20"/>
                <w:szCs w:val="20"/>
              </w:rPr>
            </w:pPr>
            <w:r w:rsidRPr="00AE031E">
              <w:rPr>
                <w:sz w:val="20"/>
                <w:szCs w:val="20"/>
              </w:rPr>
              <w:t>Мобилизационная и вневойсковая подготовка</w:t>
            </w:r>
          </w:p>
        </w:tc>
        <w:tc>
          <w:tcPr>
            <w:tcW w:w="567" w:type="dxa"/>
            <w:shd w:val="clear" w:color="auto" w:fill="auto"/>
            <w:vAlign w:val="bottom"/>
            <w:hideMark/>
          </w:tcPr>
          <w:p w:rsidR="00AE031E" w:rsidRPr="00AE031E" w:rsidRDefault="00AE031E" w:rsidP="00AE031E">
            <w:pPr>
              <w:jc w:val="center"/>
              <w:rPr>
                <w:sz w:val="20"/>
                <w:szCs w:val="20"/>
              </w:rPr>
            </w:pPr>
            <w:r w:rsidRPr="00AE031E">
              <w:rPr>
                <w:sz w:val="20"/>
                <w:szCs w:val="20"/>
              </w:rPr>
              <w:t>200</w:t>
            </w:r>
          </w:p>
        </w:tc>
        <w:tc>
          <w:tcPr>
            <w:tcW w:w="2410" w:type="dxa"/>
            <w:shd w:val="clear" w:color="auto" w:fill="auto"/>
            <w:vAlign w:val="bottom"/>
            <w:hideMark/>
          </w:tcPr>
          <w:p w:rsidR="00AE031E" w:rsidRPr="00AE031E" w:rsidRDefault="00AE031E" w:rsidP="00AE031E">
            <w:pPr>
              <w:jc w:val="center"/>
              <w:rPr>
                <w:sz w:val="20"/>
                <w:szCs w:val="20"/>
              </w:rPr>
            </w:pPr>
            <w:r w:rsidRPr="00AE031E">
              <w:rPr>
                <w:sz w:val="20"/>
                <w:szCs w:val="20"/>
              </w:rPr>
              <w:t>000 0203 0000000000 000</w:t>
            </w:r>
          </w:p>
        </w:tc>
        <w:tc>
          <w:tcPr>
            <w:tcW w:w="1559" w:type="dxa"/>
            <w:shd w:val="clear" w:color="auto" w:fill="auto"/>
            <w:vAlign w:val="bottom"/>
            <w:hideMark/>
          </w:tcPr>
          <w:p w:rsidR="00AE031E" w:rsidRPr="00AE031E" w:rsidRDefault="00AE031E" w:rsidP="00AE031E">
            <w:pPr>
              <w:jc w:val="right"/>
              <w:rPr>
                <w:sz w:val="20"/>
                <w:szCs w:val="20"/>
              </w:rPr>
            </w:pPr>
            <w:r w:rsidRPr="00AE031E">
              <w:rPr>
                <w:sz w:val="20"/>
                <w:szCs w:val="20"/>
              </w:rPr>
              <w:t>75 500.00</w:t>
            </w:r>
          </w:p>
        </w:tc>
        <w:tc>
          <w:tcPr>
            <w:tcW w:w="1276" w:type="dxa"/>
            <w:shd w:val="clear" w:color="auto" w:fill="auto"/>
            <w:vAlign w:val="bottom"/>
            <w:hideMark/>
          </w:tcPr>
          <w:p w:rsidR="00AE031E" w:rsidRPr="00AE031E" w:rsidRDefault="00AE031E" w:rsidP="00AE031E">
            <w:pPr>
              <w:jc w:val="right"/>
              <w:rPr>
                <w:sz w:val="20"/>
                <w:szCs w:val="20"/>
              </w:rPr>
            </w:pPr>
            <w:r w:rsidRPr="00AE031E">
              <w:rPr>
                <w:sz w:val="20"/>
                <w:szCs w:val="20"/>
              </w:rPr>
              <w:t>23 457.85</w:t>
            </w:r>
          </w:p>
        </w:tc>
        <w:tc>
          <w:tcPr>
            <w:tcW w:w="1275" w:type="dxa"/>
            <w:shd w:val="clear" w:color="auto" w:fill="auto"/>
            <w:vAlign w:val="bottom"/>
            <w:hideMark/>
          </w:tcPr>
          <w:p w:rsidR="00AE031E" w:rsidRPr="00AE031E" w:rsidRDefault="00AE031E" w:rsidP="00AE031E">
            <w:pPr>
              <w:jc w:val="center"/>
              <w:rPr>
                <w:bCs/>
                <w:sz w:val="20"/>
                <w:szCs w:val="20"/>
              </w:rPr>
            </w:pPr>
            <w:r w:rsidRPr="00AE031E">
              <w:rPr>
                <w:bCs/>
                <w:sz w:val="20"/>
                <w:szCs w:val="20"/>
              </w:rPr>
              <w:t>31.07</w:t>
            </w:r>
          </w:p>
        </w:tc>
      </w:tr>
      <w:tr w:rsidR="00AE031E" w:rsidRPr="00AE031E" w:rsidTr="00AE031E">
        <w:trPr>
          <w:trHeight w:val="450"/>
        </w:trPr>
        <w:tc>
          <w:tcPr>
            <w:tcW w:w="3134" w:type="dxa"/>
            <w:shd w:val="clear" w:color="auto" w:fill="auto"/>
            <w:hideMark/>
          </w:tcPr>
          <w:p w:rsidR="00AE031E" w:rsidRPr="00AE031E" w:rsidRDefault="00AE031E" w:rsidP="00AE031E">
            <w:pPr>
              <w:rPr>
                <w:sz w:val="20"/>
                <w:szCs w:val="20"/>
              </w:rPr>
            </w:pPr>
            <w:r w:rsidRPr="00AE031E">
              <w:rPr>
                <w:sz w:val="20"/>
                <w:szCs w:val="20"/>
              </w:rPr>
              <w:t>Осуществление первичного воинского учета на территориях, где отсутствуют военные комиссариаты</w:t>
            </w:r>
          </w:p>
        </w:tc>
        <w:tc>
          <w:tcPr>
            <w:tcW w:w="567" w:type="dxa"/>
            <w:shd w:val="clear" w:color="auto" w:fill="auto"/>
            <w:vAlign w:val="bottom"/>
            <w:hideMark/>
          </w:tcPr>
          <w:p w:rsidR="00AE031E" w:rsidRPr="00AE031E" w:rsidRDefault="00AE031E" w:rsidP="00AE031E">
            <w:pPr>
              <w:jc w:val="center"/>
              <w:rPr>
                <w:sz w:val="20"/>
                <w:szCs w:val="20"/>
              </w:rPr>
            </w:pPr>
            <w:r w:rsidRPr="00AE031E">
              <w:rPr>
                <w:sz w:val="20"/>
                <w:szCs w:val="20"/>
              </w:rPr>
              <w:t>200</w:t>
            </w:r>
          </w:p>
        </w:tc>
        <w:tc>
          <w:tcPr>
            <w:tcW w:w="2410" w:type="dxa"/>
            <w:shd w:val="clear" w:color="auto" w:fill="auto"/>
            <w:vAlign w:val="bottom"/>
            <w:hideMark/>
          </w:tcPr>
          <w:p w:rsidR="00AE031E" w:rsidRPr="00AE031E" w:rsidRDefault="00AE031E" w:rsidP="00AE031E">
            <w:pPr>
              <w:jc w:val="center"/>
              <w:rPr>
                <w:sz w:val="20"/>
                <w:szCs w:val="20"/>
              </w:rPr>
            </w:pPr>
            <w:r w:rsidRPr="00AE031E">
              <w:rPr>
                <w:sz w:val="20"/>
                <w:szCs w:val="20"/>
              </w:rPr>
              <w:t>000 0203 0020051180 000</w:t>
            </w:r>
          </w:p>
        </w:tc>
        <w:tc>
          <w:tcPr>
            <w:tcW w:w="1559" w:type="dxa"/>
            <w:shd w:val="clear" w:color="auto" w:fill="auto"/>
            <w:vAlign w:val="bottom"/>
            <w:hideMark/>
          </w:tcPr>
          <w:p w:rsidR="00AE031E" w:rsidRPr="00AE031E" w:rsidRDefault="00AE031E" w:rsidP="00AE031E">
            <w:pPr>
              <w:jc w:val="right"/>
              <w:rPr>
                <w:sz w:val="20"/>
                <w:szCs w:val="20"/>
              </w:rPr>
            </w:pPr>
            <w:r w:rsidRPr="00AE031E">
              <w:rPr>
                <w:sz w:val="20"/>
                <w:szCs w:val="20"/>
              </w:rPr>
              <w:t>75 500.00</w:t>
            </w:r>
          </w:p>
        </w:tc>
        <w:tc>
          <w:tcPr>
            <w:tcW w:w="1276" w:type="dxa"/>
            <w:shd w:val="clear" w:color="auto" w:fill="auto"/>
            <w:vAlign w:val="bottom"/>
            <w:hideMark/>
          </w:tcPr>
          <w:p w:rsidR="00AE031E" w:rsidRPr="00AE031E" w:rsidRDefault="00AE031E" w:rsidP="00AE031E">
            <w:pPr>
              <w:jc w:val="right"/>
              <w:rPr>
                <w:sz w:val="20"/>
                <w:szCs w:val="20"/>
              </w:rPr>
            </w:pPr>
            <w:r w:rsidRPr="00AE031E">
              <w:rPr>
                <w:sz w:val="20"/>
                <w:szCs w:val="20"/>
              </w:rPr>
              <w:t>23 457.85</w:t>
            </w:r>
          </w:p>
        </w:tc>
        <w:tc>
          <w:tcPr>
            <w:tcW w:w="1275" w:type="dxa"/>
            <w:shd w:val="clear" w:color="auto" w:fill="auto"/>
            <w:vAlign w:val="bottom"/>
            <w:hideMark/>
          </w:tcPr>
          <w:p w:rsidR="00AE031E" w:rsidRPr="00AE031E" w:rsidRDefault="00AE031E" w:rsidP="00AE031E">
            <w:pPr>
              <w:jc w:val="center"/>
              <w:rPr>
                <w:bCs/>
                <w:sz w:val="20"/>
                <w:szCs w:val="20"/>
              </w:rPr>
            </w:pPr>
            <w:r w:rsidRPr="00AE031E">
              <w:rPr>
                <w:bCs/>
                <w:sz w:val="20"/>
                <w:szCs w:val="20"/>
              </w:rPr>
              <w:t>31.07</w:t>
            </w:r>
          </w:p>
        </w:tc>
      </w:tr>
      <w:tr w:rsidR="00AE031E" w:rsidRPr="00AE031E" w:rsidTr="00AE031E">
        <w:trPr>
          <w:trHeight w:val="675"/>
        </w:trPr>
        <w:tc>
          <w:tcPr>
            <w:tcW w:w="3134" w:type="dxa"/>
            <w:shd w:val="clear" w:color="auto" w:fill="auto"/>
            <w:hideMark/>
          </w:tcPr>
          <w:p w:rsidR="00AE031E" w:rsidRPr="00AE031E" w:rsidRDefault="00AE031E" w:rsidP="00AE031E">
            <w:pPr>
              <w:rPr>
                <w:sz w:val="20"/>
                <w:szCs w:val="20"/>
              </w:rPr>
            </w:pPr>
            <w:r w:rsidRPr="00AE031E">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AE031E" w:rsidRPr="00AE031E" w:rsidRDefault="00AE031E" w:rsidP="00AE031E">
            <w:pPr>
              <w:jc w:val="center"/>
              <w:rPr>
                <w:sz w:val="20"/>
                <w:szCs w:val="20"/>
              </w:rPr>
            </w:pPr>
            <w:r w:rsidRPr="00AE031E">
              <w:rPr>
                <w:sz w:val="20"/>
                <w:szCs w:val="20"/>
              </w:rPr>
              <w:t>200</w:t>
            </w:r>
          </w:p>
        </w:tc>
        <w:tc>
          <w:tcPr>
            <w:tcW w:w="2410" w:type="dxa"/>
            <w:shd w:val="clear" w:color="auto" w:fill="auto"/>
            <w:vAlign w:val="bottom"/>
            <w:hideMark/>
          </w:tcPr>
          <w:p w:rsidR="00AE031E" w:rsidRPr="00AE031E" w:rsidRDefault="00AE031E" w:rsidP="00AE031E">
            <w:pPr>
              <w:jc w:val="center"/>
              <w:rPr>
                <w:sz w:val="20"/>
                <w:szCs w:val="20"/>
              </w:rPr>
            </w:pPr>
            <w:r w:rsidRPr="00AE031E">
              <w:rPr>
                <w:sz w:val="20"/>
                <w:szCs w:val="20"/>
              </w:rPr>
              <w:t>000 0203 0020051180 100</w:t>
            </w:r>
          </w:p>
        </w:tc>
        <w:tc>
          <w:tcPr>
            <w:tcW w:w="1559" w:type="dxa"/>
            <w:shd w:val="clear" w:color="auto" w:fill="auto"/>
            <w:vAlign w:val="bottom"/>
            <w:hideMark/>
          </w:tcPr>
          <w:p w:rsidR="00AE031E" w:rsidRPr="00AE031E" w:rsidRDefault="00AE031E" w:rsidP="00AE031E">
            <w:pPr>
              <w:jc w:val="right"/>
              <w:rPr>
                <w:sz w:val="20"/>
                <w:szCs w:val="20"/>
              </w:rPr>
            </w:pPr>
            <w:r w:rsidRPr="00AE031E">
              <w:rPr>
                <w:sz w:val="20"/>
                <w:szCs w:val="20"/>
              </w:rPr>
              <w:t>66 982.00</w:t>
            </w:r>
          </w:p>
        </w:tc>
        <w:tc>
          <w:tcPr>
            <w:tcW w:w="1276" w:type="dxa"/>
            <w:shd w:val="clear" w:color="auto" w:fill="auto"/>
            <w:vAlign w:val="bottom"/>
            <w:hideMark/>
          </w:tcPr>
          <w:p w:rsidR="00AE031E" w:rsidRPr="00AE031E" w:rsidRDefault="00AE031E" w:rsidP="00AE031E">
            <w:pPr>
              <w:jc w:val="right"/>
              <w:rPr>
                <w:sz w:val="20"/>
                <w:szCs w:val="20"/>
              </w:rPr>
            </w:pPr>
            <w:r w:rsidRPr="00AE031E">
              <w:rPr>
                <w:sz w:val="20"/>
                <w:szCs w:val="20"/>
              </w:rPr>
              <w:t>23 090.35</w:t>
            </w:r>
          </w:p>
        </w:tc>
        <w:tc>
          <w:tcPr>
            <w:tcW w:w="1275" w:type="dxa"/>
            <w:shd w:val="clear" w:color="auto" w:fill="auto"/>
            <w:vAlign w:val="bottom"/>
            <w:hideMark/>
          </w:tcPr>
          <w:p w:rsidR="00AE031E" w:rsidRPr="00AE031E" w:rsidRDefault="00AE031E" w:rsidP="00AE031E">
            <w:pPr>
              <w:jc w:val="center"/>
              <w:rPr>
                <w:bCs/>
                <w:sz w:val="20"/>
                <w:szCs w:val="20"/>
              </w:rPr>
            </w:pPr>
            <w:r w:rsidRPr="00AE031E">
              <w:rPr>
                <w:bCs/>
                <w:sz w:val="20"/>
                <w:szCs w:val="20"/>
              </w:rPr>
              <w:t>34.47</w:t>
            </w:r>
          </w:p>
        </w:tc>
      </w:tr>
      <w:tr w:rsidR="00AE031E" w:rsidRPr="00AE031E" w:rsidTr="00AE031E">
        <w:trPr>
          <w:trHeight w:val="255"/>
        </w:trPr>
        <w:tc>
          <w:tcPr>
            <w:tcW w:w="3134" w:type="dxa"/>
            <w:shd w:val="clear" w:color="auto" w:fill="auto"/>
            <w:hideMark/>
          </w:tcPr>
          <w:p w:rsidR="00AE031E" w:rsidRPr="00AE031E" w:rsidRDefault="00AE031E" w:rsidP="00AE031E">
            <w:pPr>
              <w:rPr>
                <w:sz w:val="20"/>
                <w:szCs w:val="20"/>
              </w:rPr>
            </w:pPr>
            <w:r w:rsidRPr="00AE031E">
              <w:rPr>
                <w:sz w:val="20"/>
                <w:szCs w:val="20"/>
              </w:rPr>
              <w:t>Расходы на выплаты персоналу государственных (муниципальных) органов</w:t>
            </w:r>
          </w:p>
        </w:tc>
        <w:tc>
          <w:tcPr>
            <w:tcW w:w="567" w:type="dxa"/>
            <w:shd w:val="clear" w:color="auto" w:fill="auto"/>
            <w:vAlign w:val="bottom"/>
            <w:hideMark/>
          </w:tcPr>
          <w:p w:rsidR="00AE031E" w:rsidRPr="00AE031E" w:rsidRDefault="00AE031E" w:rsidP="00AE031E">
            <w:pPr>
              <w:jc w:val="center"/>
              <w:rPr>
                <w:sz w:val="20"/>
                <w:szCs w:val="20"/>
              </w:rPr>
            </w:pPr>
            <w:r w:rsidRPr="00AE031E">
              <w:rPr>
                <w:sz w:val="20"/>
                <w:szCs w:val="20"/>
              </w:rPr>
              <w:t>200</w:t>
            </w:r>
          </w:p>
        </w:tc>
        <w:tc>
          <w:tcPr>
            <w:tcW w:w="2410" w:type="dxa"/>
            <w:shd w:val="clear" w:color="auto" w:fill="auto"/>
            <w:vAlign w:val="bottom"/>
            <w:hideMark/>
          </w:tcPr>
          <w:p w:rsidR="00AE031E" w:rsidRPr="00AE031E" w:rsidRDefault="00AE031E" w:rsidP="00AE031E">
            <w:pPr>
              <w:jc w:val="center"/>
              <w:rPr>
                <w:sz w:val="20"/>
                <w:szCs w:val="20"/>
              </w:rPr>
            </w:pPr>
            <w:r w:rsidRPr="00AE031E">
              <w:rPr>
                <w:sz w:val="20"/>
                <w:szCs w:val="20"/>
              </w:rPr>
              <w:t>000 0203 0020051180 120</w:t>
            </w:r>
          </w:p>
        </w:tc>
        <w:tc>
          <w:tcPr>
            <w:tcW w:w="1559" w:type="dxa"/>
            <w:shd w:val="clear" w:color="auto" w:fill="auto"/>
            <w:vAlign w:val="bottom"/>
            <w:hideMark/>
          </w:tcPr>
          <w:p w:rsidR="00AE031E" w:rsidRPr="00AE031E" w:rsidRDefault="00AE031E" w:rsidP="00AE031E">
            <w:pPr>
              <w:jc w:val="right"/>
              <w:rPr>
                <w:sz w:val="20"/>
                <w:szCs w:val="20"/>
              </w:rPr>
            </w:pPr>
            <w:r w:rsidRPr="00AE031E">
              <w:rPr>
                <w:sz w:val="20"/>
                <w:szCs w:val="20"/>
              </w:rPr>
              <w:t>66 982.00</w:t>
            </w:r>
          </w:p>
        </w:tc>
        <w:tc>
          <w:tcPr>
            <w:tcW w:w="1276" w:type="dxa"/>
            <w:shd w:val="clear" w:color="auto" w:fill="auto"/>
            <w:vAlign w:val="bottom"/>
            <w:hideMark/>
          </w:tcPr>
          <w:p w:rsidR="00AE031E" w:rsidRPr="00AE031E" w:rsidRDefault="00AE031E" w:rsidP="00AE031E">
            <w:pPr>
              <w:jc w:val="right"/>
              <w:rPr>
                <w:sz w:val="20"/>
                <w:szCs w:val="20"/>
              </w:rPr>
            </w:pPr>
            <w:r w:rsidRPr="00AE031E">
              <w:rPr>
                <w:sz w:val="20"/>
                <w:szCs w:val="20"/>
              </w:rPr>
              <w:t>23 090.35</w:t>
            </w:r>
          </w:p>
        </w:tc>
        <w:tc>
          <w:tcPr>
            <w:tcW w:w="1275" w:type="dxa"/>
            <w:shd w:val="clear" w:color="auto" w:fill="auto"/>
            <w:vAlign w:val="bottom"/>
            <w:hideMark/>
          </w:tcPr>
          <w:p w:rsidR="00AE031E" w:rsidRPr="00AE031E" w:rsidRDefault="00AE031E" w:rsidP="00AE031E">
            <w:pPr>
              <w:jc w:val="center"/>
              <w:rPr>
                <w:bCs/>
                <w:sz w:val="20"/>
                <w:szCs w:val="20"/>
              </w:rPr>
            </w:pPr>
            <w:r w:rsidRPr="00AE031E">
              <w:rPr>
                <w:bCs/>
                <w:sz w:val="20"/>
                <w:szCs w:val="20"/>
              </w:rPr>
              <w:t>34.47</w:t>
            </w:r>
          </w:p>
        </w:tc>
      </w:tr>
      <w:tr w:rsidR="00AE031E" w:rsidRPr="00AE031E" w:rsidTr="00AE031E">
        <w:trPr>
          <w:trHeight w:val="255"/>
        </w:trPr>
        <w:tc>
          <w:tcPr>
            <w:tcW w:w="3134" w:type="dxa"/>
            <w:shd w:val="clear" w:color="auto" w:fill="auto"/>
            <w:hideMark/>
          </w:tcPr>
          <w:p w:rsidR="00AE031E" w:rsidRPr="00AE031E" w:rsidRDefault="00AE031E" w:rsidP="00AE031E">
            <w:pPr>
              <w:rPr>
                <w:sz w:val="20"/>
                <w:szCs w:val="20"/>
              </w:rPr>
            </w:pPr>
            <w:r w:rsidRPr="00AE031E">
              <w:rPr>
                <w:sz w:val="20"/>
                <w:szCs w:val="20"/>
              </w:rPr>
              <w:t>Фонд оплаты труда государственных (муниципальных) органов</w:t>
            </w:r>
          </w:p>
        </w:tc>
        <w:tc>
          <w:tcPr>
            <w:tcW w:w="567" w:type="dxa"/>
            <w:shd w:val="clear" w:color="auto" w:fill="auto"/>
            <w:vAlign w:val="bottom"/>
            <w:hideMark/>
          </w:tcPr>
          <w:p w:rsidR="00AE031E" w:rsidRPr="00AE031E" w:rsidRDefault="00AE031E" w:rsidP="00AE031E">
            <w:pPr>
              <w:jc w:val="center"/>
              <w:rPr>
                <w:sz w:val="20"/>
                <w:szCs w:val="20"/>
              </w:rPr>
            </w:pPr>
            <w:r w:rsidRPr="00AE031E">
              <w:rPr>
                <w:sz w:val="20"/>
                <w:szCs w:val="20"/>
              </w:rPr>
              <w:t>200</w:t>
            </w:r>
          </w:p>
        </w:tc>
        <w:tc>
          <w:tcPr>
            <w:tcW w:w="2410" w:type="dxa"/>
            <w:shd w:val="clear" w:color="auto" w:fill="auto"/>
            <w:vAlign w:val="bottom"/>
            <w:hideMark/>
          </w:tcPr>
          <w:p w:rsidR="00AE031E" w:rsidRPr="00AE031E" w:rsidRDefault="00AE031E" w:rsidP="00AE031E">
            <w:pPr>
              <w:jc w:val="center"/>
              <w:rPr>
                <w:sz w:val="20"/>
                <w:szCs w:val="20"/>
              </w:rPr>
            </w:pPr>
            <w:r w:rsidRPr="00AE031E">
              <w:rPr>
                <w:sz w:val="20"/>
                <w:szCs w:val="20"/>
              </w:rPr>
              <w:t>000 0203 0020051180 121</w:t>
            </w:r>
          </w:p>
        </w:tc>
        <w:tc>
          <w:tcPr>
            <w:tcW w:w="1559" w:type="dxa"/>
            <w:shd w:val="clear" w:color="auto" w:fill="auto"/>
            <w:vAlign w:val="bottom"/>
            <w:hideMark/>
          </w:tcPr>
          <w:p w:rsidR="00AE031E" w:rsidRPr="00AE031E" w:rsidRDefault="00AE031E" w:rsidP="00AE031E">
            <w:pPr>
              <w:jc w:val="right"/>
              <w:rPr>
                <w:sz w:val="20"/>
                <w:szCs w:val="20"/>
              </w:rPr>
            </w:pPr>
            <w:r w:rsidRPr="00AE031E">
              <w:rPr>
                <w:sz w:val="20"/>
                <w:szCs w:val="20"/>
              </w:rPr>
              <w:t>49 274.00</w:t>
            </w:r>
          </w:p>
        </w:tc>
        <w:tc>
          <w:tcPr>
            <w:tcW w:w="1276" w:type="dxa"/>
            <w:shd w:val="clear" w:color="auto" w:fill="auto"/>
            <w:vAlign w:val="bottom"/>
            <w:hideMark/>
          </w:tcPr>
          <w:p w:rsidR="00AE031E" w:rsidRPr="00AE031E" w:rsidRDefault="00AE031E" w:rsidP="00AE031E">
            <w:pPr>
              <w:jc w:val="right"/>
              <w:rPr>
                <w:sz w:val="20"/>
                <w:szCs w:val="20"/>
              </w:rPr>
            </w:pPr>
            <w:r w:rsidRPr="00AE031E">
              <w:rPr>
                <w:sz w:val="20"/>
                <w:szCs w:val="20"/>
              </w:rPr>
              <w:t>16 436.90</w:t>
            </w:r>
          </w:p>
        </w:tc>
        <w:tc>
          <w:tcPr>
            <w:tcW w:w="1275" w:type="dxa"/>
            <w:shd w:val="clear" w:color="auto" w:fill="auto"/>
            <w:vAlign w:val="bottom"/>
            <w:hideMark/>
          </w:tcPr>
          <w:p w:rsidR="00AE031E" w:rsidRPr="00AE031E" w:rsidRDefault="00AE031E" w:rsidP="00AE031E">
            <w:pPr>
              <w:jc w:val="center"/>
              <w:rPr>
                <w:bCs/>
                <w:sz w:val="20"/>
                <w:szCs w:val="20"/>
              </w:rPr>
            </w:pPr>
            <w:r w:rsidRPr="00AE031E">
              <w:rPr>
                <w:bCs/>
                <w:sz w:val="20"/>
                <w:szCs w:val="20"/>
              </w:rPr>
              <w:t>33.36</w:t>
            </w:r>
          </w:p>
        </w:tc>
      </w:tr>
      <w:tr w:rsidR="00AE031E" w:rsidRPr="00AE031E" w:rsidTr="00AE031E">
        <w:trPr>
          <w:trHeight w:val="450"/>
        </w:trPr>
        <w:tc>
          <w:tcPr>
            <w:tcW w:w="3134" w:type="dxa"/>
            <w:shd w:val="clear" w:color="auto" w:fill="auto"/>
            <w:hideMark/>
          </w:tcPr>
          <w:p w:rsidR="00AE031E" w:rsidRPr="00AE031E" w:rsidRDefault="00AE031E" w:rsidP="00AE031E">
            <w:pPr>
              <w:rPr>
                <w:sz w:val="20"/>
                <w:szCs w:val="20"/>
              </w:rPr>
            </w:pPr>
            <w:r w:rsidRPr="00AE031E">
              <w:rPr>
                <w:sz w:val="20"/>
                <w:szCs w:val="20"/>
              </w:rPr>
              <w:t>Иные выплаты персоналу государственных (муниципальных) органов, за исключением фонда оплаты труда</w:t>
            </w:r>
          </w:p>
        </w:tc>
        <w:tc>
          <w:tcPr>
            <w:tcW w:w="567" w:type="dxa"/>
            <w:shd w:val="clear" w:color="auto" w:fill="auto"/>
            <w:vAlign w:val="bottom"/>
            <w:hideMark/>
          </w:tcPr>
          <w:p w:rsidR="00AE031E" w:rsidRPr="00AE031E" w:rsidRDefault="00AE031E" w:rsidP="00AE031E">
            <w:pPr>
              <w:jc w:val="center"/>
              <w:rPr>
                <w:sz w:val="20"/>
                <w:szCs w:val="20"/>
              </w:rPr>
            </w:pPr>
            <w:r w:rsidRPr="00AE031E">
              <w:rPr>
                <w:sz w:val="20"/>
                <w:szCs w:val="20"/>
              </w:rPr>
              <w:t>200</w:t>
            </w:r>
          </w:p>
        </w:tc>
        <w:tc>
          <w:tcPr>
            <w:tcW w:w="2410" w:type="dxa"/>
            <w:shd w:val="clear" w:color="auto" w:fill="auto"/>
            <w:vAlign w:val="bottom"/>
            <w:hideMark/>
          </w:tcPr>
          <w:p w:rsidR="00AE031E" w:rsidRPr="00AE031E" w:rsidRDefault="00AE031E" w:rsidP="00AE031E">
            <w:pPr>
              <w:jc w:val="center"/>
              <w:rPr>
                <w:sz w:val="20"/>
                <w:szCs w:val="20"/>
              </w:rPr>
            </w:pPr>
            <w:r w:rsidRPr="00AE031E">
              <w:rPr>
                <w:sz w:val="20"/>
                <w:szCs w:val="20"/>
              </w:rPr>
              <w:t>000 0203 0020051180 122</w:t>
            </w:r>
          </w:p>
        </w:tc>
        <w:tc>
          <w:tcPr>
            <w:tcW w:w="1559" w:type="dxa"/>
            <w:shd w:val="clear" w:color="auto" w:fill="auto"/>
            <w:vAlign w:val="bottom"/>
            <w:hideMark/>
          </w:tcPr>
          <w:p w:rsidR="00AE031E" w:rsidRPr="00AE031E" w:rsidRDefault="00AE031E" w:rsidP="00AE031E">
            <w:pPr>
              <w:jc w:val="right"/>
              <w:rPr>
                <w:sz w:val="20"/>
                <w:szCs w:val="20"/>
              </w:rPr>
            </w:pPr>
            <w:r w:rsidRPr="00AE031E">
              <w:rPr>
                <w:sz w:val="20"/>
                <w:szCs w:val="20"/>
              </w:rPr>
              <w:t>2 827.00</w:t>
            </w:r>
          </w:p>
        </w:tc>
        <w:tc>
          <w:tcPr>
            <w:tcW w:w="1276" w:type="dxa"/>
            <w:shd w:val="clear" w:color="auto" w:fill="auto"/>
            <w:vAlign w:val="bottom"/>
            <w:hideMark/>
          </w:tcPr>
          <w:p w:rsidR="00AE031E" w:rsidRPr="00AE031E" w:rsidRDefault="00AE031E" w:rsidP="00AE031E">
            <w:pPr>
              <w:jc w:val="right"/>
              <w:rPr>
                <w:sz w:val="20"/>
                <w:szCs w:val="20"/>
              </w:rPr>
            </w:pPr>
            <w:r w:rsidRPr="00AE031E">
              <w:rPr>
                <w:sz w:val="20"/>
                <w:szCs w:val="20"/>
              </w:rPr>
              <w:t>1 689.50</w:t>
            </w:r>
          </w:p>
        </w:tc>
        <w:tc>
          <w:tcPr>
            <w:tcW w:w="1275" w:type="dxa"/>
            <w:shd w:val="clear" w:color="auto" w:fill="auto"/>
            <w:vAlign w:val="bottom"/>
            <w:hideMark/>
          </w:tcPr>
          <w:p w:rsidR="00AE031E" w:rsidRPr="00AE031E" w:rsidRDefault="00AE031E" w:rsidP="00AE031E">
            <w:pPr>
              <w:jc w:val="center"/>
              <w:rPr>
                <w:bCs/>
                <w:sz w:val="20"/>
                <w:szCs w:val="20"/>
              </w:rPr>
            </w:pPr>
            <w:r w:rsidRPr="00AE031E">
              <w:rPr>
                <w:bCs/>
                <w:sz w:val="20"/>
                <w:szCs w:val="20"/>
              </w:rPr>
              <w:t>59.76</w:t>
            </w:r>
          </w:p>
        </w:tc>
      </w:tr>
      <w:tr w:rsidR="00AE031E" w:rsidRPr="00AE031E" w:rsidTr="00AE031E">
        <w:trPr>
          <w:trHeight w:val="450"/>
        </w:trPr>
        <w:tc>
          <w:tcPr>
            <w:tcW w:w="3134" w:type="dxa"/>
            <w:shd w:val="clear" w:color="auto" w:fill="auto"/>
            <w:hideMark/>
          </w:tcPr>
          <w:p w:rsidR="00AE031E" w:rsidRPr="00AE031E" w:rsidRDefault="00AE031E" w:rsidP="00AE031E">
            <w:pPr>
              <w:rPr>
                <w:sz w:val="20"/>
                <w:szCs w:val="20"/>
              </w:rPr>
            </w:pPr>
            <w:r w:rsidRPr="00AE031E">
              <w:rPr>
                <w:sz w:val="20"/>
                <w:szCs w:val="20"/>
              </w:rPr>
              <w:t xml:space="preserve">Взносы по обязательному социальному страхованию на выплаты денежного содержания </w:t>
            </w:r>
            <w:r w:rsidRPr="00AE031E">
              <w:rPr>
                <w:sz w:val="20"/>
                <w:szCs w:val="20"/>
              </w:rPr>
              <w:lastRenderedPageBreak/>
              <w:t>и иные выплаты работникам государственных (муниципальных) органов</w:t>
            </w:r>
          </w:p>
        </w:tc>
        <w:tc>
          <w:tcPr>
            <w:tcW w:w="567" w:type="dxa"/>
            <w:shd w:val="clear" w:color="auto" w:fill="auto"/>
            <w:vAlign w:val="bottom"/>
            <w:hideMark/>
          </w:tcPr>
          <w:p w:rsidR="00AE031E" w:rsidRPr="00AE031E" w:rsidRDefault="00AE031E" w:rsidP="00AE031E">
            <w:pPr>
              <w:jc w:val="center"/>
              <w:rPr>
                <w:sz w:val="20"/>
                <w:szCs w:val="20"/>
              </w:rPr>
            </w:pPr>
            <w:r w:rsidRPr="00AE031E">
              <w:rPr>
                <w:sz w:val="20"/>
                <w:szCs w:val="20"/>
              </w:rPr>
              <w:lastRenderedPageBreak/>
              <w:t>200</w:t>
            </w:r>
          </w:p>
        </w:tc>
        <w:tc>
          <w:tcPr>
            <w:tcW w:w="2410" w:type="dxa"/>
            <w:shd w:val="clear" w:color="auto" w:fill="auto"/>
            <w:vAlign w:val="bottom"/>
            <w:hideMark/>
          </w:tcPr>
          <w:p w:rsidR="00AE031E" w:rsidRPr="00AE031E" w:rsidRDefault="00AE031E" w:rsidP="00AE031E">
            <w:pPr>
              <w:jc w:val="center"/>
              <w:rPr>
                <w:sz w:val="20"/>
                <w:szCs w:val="20"/>
              </w:rPr>
            </w:pPr>
            <w:r w:rsidRPr="00AE031E">
              <w:rPr>
                <w:sz w:val="20"/>
                <w:szCs w:val="20"/>
              </w:rPr>
              <w:t>000 0203 0020051180 129</w:t>
            </w:r>
          </w:p>
        </w:tc>
        <w:tc>
          <w:tcPr>
            <w:tcW w:w="1559" w:type="dxa"/>
            <w:shd w:val="clear" w:color="auto" w:fill="auto"/>
            <w:vAlign w:val="bottom"/>
            <w:hideMark/>
          </w:tcPr>
          <w:p w:rsidR="00AE031E" w:rsidRPr="00AE031E" w:rsidRDefault="00AE031E" w:rsidP="00AE031E">
            <w:pPr>
              <w:jc w:val="right"/>
              <w:rPr>
                <w:sz w:val="20"/>
                <w:szCs w:val="20"/>
              </w:rPr>
            </w:pPr>
            <w:r w:rsidRPr="00AE031E">
              <w:rPr>
                <w:sz w:val="20"/>
                <w:szCs w:val="20"/>
              </w:rPr>
              <w:t>14 881.00</w:t>
            </w:r>
          </w:p>
        </w:tc>
        <w:tc>
          <w:tcPr>
            <w:tcW w:w="1276" w:type="dxa"/>
            <w:shd w:val="clear" w:color="auto" w:fill="auto"/>
            <w:vAlign w:val="bottom"/>
            <w:hideMark/>
          </w:tcPr>
          <w:p w:rsidR="00AE031E" w:rsidRPr="00AE031E" w:rsidRDefault="00AE031E" w:rsidP="00AE031E">
            <w:pPr>
              <w:jc w:val="right"/>
              <w:rPr>
                <w:sz w:val="20"/>
                <w:szCs w:val="20"/>
              </w:rPr>
            </w:pPr>
            <w:r w:rsidRPr="00AE031E">
              <w:rPr>
                <w:sz w:val="20"/>
                <w:szCs w:val="20"/>
              </w:rPr>
              <w:t>4 963.95</w:t>
            </w:r>
          </w:p>
        </w:tc>
        <w:tc>
          <w:tcPr>
            <w:tcW w:w="1275" w:type="dxa"/>
            <w:shd w:val="clear" w:color="auto" w:fill="auto"/>
            <w:vAlign w:val="bottom"/>
            <w:hideMark/>
          </w:tcPr>
          <w:p w:rsidR="00AE031E" w:rsidRPr="00AE031E" w:rsidRDefault="00AE031E" w:rsidP="00AE031E">
            <w:pPr>
              <w:jc w:val="center"/>
              <w:rPr>
                <w:bCs/>
                <w:sz w:val="20"/>
                <w:szCs w:val="20"/>
              </w:rPr>
            </w:pPr>
            <w:r w:rsidRPr="00AE031E">
              <w:rPr>
                <w:bCs/>
                <w:sz w:val="20"/>
                <w:szCs w:val="20"/>
              </w:rPr>
              <w:t>33.36</w:t>
            </w:r>
          </w:p>
        </w:tc>
      </w:tr>
      <w:tr w:rsidR="00AE031E" w:rsidRPr="00AE031E" w:rsidTr="00AE031E">
        <w:trPr>
          <w:trHeight w:val="255"/>
        </w:trPr>
        <w:tc>
          <w:tcPr>
            <w:tcW w:w="3134" w:type="dxa"/>
            <w:shd w:val="clear" w:color="auto" w:fill="auto"/>
            <w:hideMark/>
          </w:tcPr>
          <w:p w:rsidR="00AE031E" w:rsidRPr="00AE031E" w:rsidRDefault="00AE031E" w:rsidP="00AE031E">
            <w:pPr>
              <w:rPr>
                <w:sz w:val="20"/>
                <w:szCs w:val="20"/>
              </w:rPr>
            </w:pPr>
            <w:r w:rsidRPr="00AE031E">
              <w:rPr>
                <w:sz w:val="20"/>
                <w:szCs w:val="20"/>
              </w:rPr>
              <w:lastRenderedPageBreak/>
              <w:t>Закупка товаров, работ и услуг для обеспечения государственных (муниципальных) нужд</w:t>
            </w:r>
          </w:p>
        </w:tc>
        <w:tc>
          <w:tcPr>
            <w:tcW w:w="567" w:type="dxa"/>
            <w:shd w:val="clear" w:color="auto" w:fill="auto"/>
            <w:vAlign w:val="bottom"/>
            <w:hideMark/>
          </w:tcPr>
          <w:p w:rsidR="00AE031E" w:rsidRPr="00AE031E" w:rsidRDefault="00AE031E" w:rsidP="00AE031E">
            <w:pPr>
              <w:jc w:val="center"/>
              <w:rPr>
                <w:sz w:val="20"/>
                <w:szCs w:val="20"/>
              </w:rPr>
            </w:pPr>
            <w:r w:rsidRPr="00AE031E">
              <w:rPr>
                <w:sz w:val="20"/>
                <w:szCs w:val="20"/>
              </w:rPr>
              <w:t>200</w:t>
            </w:r>
          </w:p>
        </w:tc>
        <w:tc>
          <w:tcPr>
            <w:tcW w:w="2410" w:type="dxa"/>
            <w:shd w:val="clear" w:color="auto" w:fill="auto"/>
            <w:vAlign w:val="bottom"/>
            <w:hideMark/>
          </w:tcPr>
          <w:p w:rsidR="00AE031E" w:rsidRPr="00AE031E" w:rsidRDefault="00AE031E" w:rsidP="00AE031E">
            <w:pPr>
              <w:jc w:val="center"/>
              <w:rPr>
                <w:sz w:val="20"/>
                <w:szCs w:val="20"/>
              </w:rPr>
            </w:pPr>
            <w:r w:rsidRPr="00AE031E">
              <w:rPr>
                <w:sz w:val="20"/>
                <w:szCs w:val="20"/>
              </w:rPr>
              <w:t>000 0203 0020051180 200</w:t>
            </w:r>
          </w:p>
        </w:tc>
        <w:tc>
          <w:tcPr>
            <w:tcW w:w="1559" w:type="dxa"/>
            <w:shd w:val="clear" w:color="auto" w:fill="auto"/>
            <w:vAlign w:val="bottom"/>
            <w:hideMark/>
          </w:tcPr>
          <w:p w:rsidR="00AE031E" w:rsidRPr="00AE031E" w:rsidRDefault="00AE031E" w:rsidP="00AE031E">
            <w:pPr>
              <w:jc w:val="right"/>
              <w:rPr>
                <w:sz w:val="20"/>
                <w:szCs w:val="20"/>
              </w:rPr>
            </w:pPr>
            <w:r w:rsidRPr="00AE031E">
              <w:rPr>
                <w:sz w:val="20"/>
                <w:szCs w:val="20"/>
              </w:rPr>
              <w:t>8 518.00</w:t>
            </w:r>
          </w:p>
        </w:tc>
        <w:tc>
          <w:tcPr>
            <w:tcW w:w="1276" w:type="dxa"/>
            <w:shd w:val="clear" w:color="auto" w:fill="auto"/>
            <w:vAlign w:val="bottom"/>
            <w:hideMark/>
          </w:tcPr>
          <w:p w:rsidR="00AE031E" w:rsidRPr="00AE031E" w:rsidRDefault="00AE031E" w:rsidP="00AE031E">
            <w:pPr>
              <w:jc w:val="right"/>
              <w:rPr>
                <w:sz w:val="20"/>
                <w:szCs w:val="20"/>
              </w:rPr>
            </w:pPr>
            <w:r w:rsidRPr="00AE031E">
              <w:rPr>
                <w:sz w:val="20"/>
                <w:szCs w:val="20"/>
              </w:rPr>
              <w:t>367.50</w:t>
            </w:r>
          </w:p>
        </w:tc>
        <w:tc>
          <w:tcPr>
            <w:tcW w:w="1275" w:type="dxa"/>
            <w:shd w:val="clear" w:color="auto" w:fill="auto"/>
            <w:vAlign w:val="bottom"/>
            <w:hideMark/>
          </w:tcPr>
          <w:p w:rsidR="00AE031E" w:rsidRPr="00AE031E" w:rsidRDefault="00AE031E" w:rsidP="00AE031E">
            <w:pPr>
              <w:jc w:val="center"/>
              <w:rPr>
                <w:bCs/>
                <w:sz w:val="20"/>
                <w:szCs w:val="20"/>
              </w:rPr>
            </w:pPr>
            <w:r w:rsidRPr="00AE031E">
              <w:rPr>
                <w:bCs/>
                <w:sz w:val="20"/>
                <w:szCs w:val="20"/>
              </w:rPr>
              <w:t>4.31</w:t>
            </w:r>
          </w:p>
        </w:tc>
      </w:tr>
      <w:tr w:rsidR="00AE031E" w:rsidRPr="00AE031E" w:rsidTr="00AE031E">
        <w:trPr>
          <w:trHeight w:val="450"/>
        </w:trPr>
        <w:tc>
          <w:tcPr>
            <w:tcW w:w="3134" w:type="dxa"/>
            <w:shd w:val="clear" w:color="auto" w:fill="auto"/>
            <w:hideMark/>
          </w:tcPr>
          <w:p w:rsidR="00AE031E" w:rsidRPr="00AE031E" w:rsidRDefault="00AE031E" w:rsidP="00AE031E">
            <w:pPr>
              <w:rPr>
                <w:sz w:val="20"/>
                <w:szCs w:val="20"/>
              </w:rPr>
            </w:pPr>
            <w:r w:rsidRPr="00AE031E">
              <w:rPr>
                <w:sz w:val="20"/>
                <w:szCs w:val="2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AE031E" w:rsidRPr="00AE031E" w:rsidRDefault="00AE031E" w:rsidP="00AE031E">
            <w:pPr>
              <w:jc w:val="center"/>
              <w:rPr>
                <w:sz w:val="20"/>
                <w:szCs w:val="20"/>
              </w:rPr>
            </w:pPr>
            <w:r w:rsidRPr="00AE031E">
              <w:rPr>
                <w:sz w:val="20"/>
                <w:szCs w:val="20"/>
              </w:rPr>
              <w:t>200</w:t>
            </w:r>
          </w:p>
        </w:tc>
        <w:tc>
          <w:tcPr>
            <w:tcW w:w="2410" w:type="dxa"/>
            <w:shd w:val="clear" w:color="auto" w:fill="auto"/>
            <w:vAlign w:val="bottom"/>
            <w:hideMark/>
          </w:tcPr>
          <w:p w:rsidR="00AE031E" w:rsidRPr="00AE031E" w:rsidRDefault="00AE031E" w:rsidP="00AE031E">
            <w:pPr>
              <w:jc w:val="center"/>
              <w:rPr>
                <w:sz w:val="20"/>
                <w:szCs w:val="20"/>
              </w:rPr>
            </w:pPr>
            <w:r w:rsidRPr="00AE031E">
              <w:rPr>
                <w:sz w:val="20"/>
                <w:szCs w:val="20"/>
              </w:rPr>
              <w:t>000 0203 0020051180 240</w:t>
            </w:r>
          </w:p>
        </w:tc>
        <w:tc>
          <w:tcPr>
            <w:tcW w:w="1559" w:type="dxa"/>
            <w:shd w:val="clear" w:color="auto" w:fill="auto"/>
            <w:vAlign w:val="bottom"/>
            <w:hideMark/>
          </w:tcPr>
          <w:p w:rsidR="00AE031E" w:rsidRPr="00AE031E" w:rsidRDefault="00AE031E" w:rsidP="00AE031E">
            <w:pPr>
              <w:jc w:val="right"/>
              <w:rPr>
                <w:sz w:val="20"/>
                <w:szCs w:val="20"/>
              </w:rPr>
            </w:pPr>
            <w:r w:rsidRPr="00AE031E">
              <w:rPr>
                <w:sz w:val="20"/>
                <w:szCs w:val="20"/>
              </w:rPr>
              <w:t>8 518.00</w:t>
            </w:r>
          </w:p>
        </w:tc>
        <w:tc>
          <w:tcPr>
            <w:tcW w:w="1276" w:type="dxa"/>
            <w:shd w:val="clear" w:color="auto" w:fill="auto"/>
            <w:vAlign w:val="bottom"/>
            <w:hideMark/>
          </w:tcPr>
          <w:p w:rsidR="00AE031E" w:rsidRPr="00AE031E" w:rsidRDefault="00AE031E" w:rsidP="00AE031E">
            <w:pPr>
              <w:jc w:val="right"/>
              <w:rPr>
                <w:sz w:val="20"/>
                <w:szCs w:val="20"/>
              </w:rPr>
            </w:pPr>
            <w:r w:rsidRPr="00AE031E">
              <w:rPr>
                <w:sz w:val="20"/>
                <w:szCs w:val="20"/>
              </w:rPr>
              <w:t>367.50</w:t>
            </w:r>
          </w:p>
        </w:tc>
        <w:tc>
          <w:tcPr>
            <w:tcW w:w="1275" w:type="dxa"/>
            <w:shd w:val="clear" w:color="auto" w:fill="auto"/>
            <w:vAlign w:val="bottom"/>
            <w:hideMark/>
          </w:tcPr>
          <w:p w:rsidR="00AE031E" w:rsidRPr="00AE031E" w:rsidRDefault="00AE031E" w:rsidP="00AE031E">
            <w:pPr>
              <w:jc w:val="center"/>
              <w:rPr>
                <w:bCs/>
                <w:sz w:val="20"/>
                <w:szCs w:val="20"/>
              </w:rPr>
            </w:pPr>
            <w:r w:rsidRPr="00AE031E">
              <w:rPr>
                <w:bCs/>
                <w:sz w:val="20"/>
                <w:szCs w:val="20"/>
              </w:rPr>
              <w:t>4.31</w:t>
            </w:r>
          </w:p>
        </w:tc>
      </w:tr>
      <w:tr w:rsidR="00AE031E" w:rsidRPr="00AE031E" w:rsidTr="00AE031E">
        <w:trPr>
          <w:trHeight w:val="450"/>
        </w:trPr>
        <w:tc>
          <w:tcPr>
            <w:tcW w:w="3134" w:type="dxa"/>
            <w:shd w:val="clear" w:color="auto" w:fill="auto"/>
            <w:hideMark/>
          </w:tcPr>
          <w:p w:rsidR="00AE031E" w:rsidRPr="00AE031E" w:rsidRDefault="00AE031E" w:rsidP="00AE031E">
            <w:pPr>
              <w:rPr>
                <w:sz w:val="20"/>
                <w:szCs w:val="20"/>
              </w:rPr>
            </w:pPr>
            <w:r w:rsidRPr="00AE031E">
              <w:rPr>
                <w:sz w:val="20"/>
                <w:szCs w:val="20"/>
              </w:rPr>
              <w:t>Прочая закупка товаров, работ и услуг для обеспечения государственных (муниципальных) нужд</w:t>
            </w:r>
          </w:p>
        </w:tc>
        <w:tc>
          <w:tcPr>
            <w:tcW w:w="567" w:type="dxa"/>
            <w:shd w:val="clear" w:color="auto" w:fill="auto"/>
            <w:vAlign w:val="bottom"/>
            <w:hideMark/>
          </w:tcPr>
          <w:p w:rsidR="00AE031E" w:rsidRPr="00AE031E" w:rsidRDefault="00AE031E" w:rsidP="00AE031E">
            <w:pPr>
              <w:jc w:val="center"/>
              <w:rPr>
                <w:sz w:val="20"/>
                <w:szCs w:val="20"/>
              </w:rPr>
            </w:pPr>
            <w:r w:rsidRPr="00AE031E">
              <w:rPr>
                <w:sz w:val="20"/>
                <w:szCs w:val="20"/>
              </w:rPr>
              <w:t>200</w:t>
            </w:r>
          </w:p>
        </w:tc>
        <w:tc>
          <w:tcPr>
            <w:tcW w:w="2410" w:type="dxa"/>
            <w:shd w:val="clear" w:color="auto" w:fill="auto"/>
            <w:vAlign w:val="bottom"/>
            <w:hideMark/>
          </w:tcPr>
          <w:p w:rsidR="00AE031E" w:rsidRPr="00AE031E" w:rsidRDefault="00AE031E" w:rsidP="00AE031E">
            <w:pPr>
              <w:jc w:val="center"/>
              <w:rPr>
                <w:sz w:val="20"/>
                <w:szCs w:val="20"/>
              </w:rPr>
            </w:pPr>
            <w:r w:rsidRPr="00AE031E">
              <w:rPr>
                <w:sz w:val="20"/>
                <w:szCs w:val="20"/>
              </w:rPr>
              <w:t>000 0203 0020051180 244</w:t>
            </w:r>
          </w:p>
        </w:tc>
        <w:tc>
          <w:tcPr>
            <w:tcW w:w="1559" w:type="dxa"/>
            <w:shd w:val="clear" w:color="auto" w:fill="auto"/>
            <w:vAlign w:val="bottom"/>
            <w:hideMark/>
          </w:tcPr>
          <w:p w:rsidR="00AE031E" w:rsidRPr="00AE031E" w:rsidRDefault="00AE031E" w:rsidP="00AE031E">
            <w:pPr>
              <w:jc w:val="right"/>
              <w:rPr>
                <w:sz w:val="20"/>
                <w:szCs w:val="20"/>
              </w:rPr>
            </w:pPr>
            <w:r w:rsidRPr="00AE031E">
              <w:rPr>
                <w:sz w:val="20"/>
                <w:szCs w:val="20"/>
              </w:rPr>
              <w:t>8 518.00</w:t>
            </w:r>
          </w:p>
        </w:tc>
        <w:tc>
          <w:tcPr>
            <w:tcW w:w="1276" w:type="dxa"/>
            <w:shd w:val="clear" w:color="auto" w:fill="auto"/>
            <w:vAlign w:val="bottom"/>
            <w:hideMark/>
          </w:tcPr>
          <w:p w:rsidR="00AE031E" w:rsidRPr="00AE031E" w:rsidRDefault="00AE031E" w:rsidP="00AE031E">
            <w:pPr>
              <w:jc w:val="right"/>
              <w:rPr>
                <w:sz w:val="20"/>
                <w:szCs w:val="20"/>
              </w:rPr>
            </w:pPr>
            <w:r w:rsidRPr="00AE031E">
              <w:rPr>
                <w:sz w:val="20"/>
                <w:szCs w:val="20"/>
              </w:rPr>
              <w:t>367.50</w:t>
            </w:r>
          </w:p>
        </w:tc>
        <w:tc>
          <w:tcPr>
            <w:tcW w:w="1275" w:type="dxa"/>
            <w:shd w:val="clear" w:color="auto" w:fill="auto"/>
            <w:vAlign w:val="bottom"/>
            <w:hideMark/>
          </w:tcPr>
          <w:p w:rsidR="00AE031E" w:rsidRPr="00AE031E" w:rsidRDefault="00AE031E" w:rsidP="00AE031E">
            <w:pPr>
              <w:jc w:val="center"/>
              <w:rPr>
                <w:bCs/>
                <w:sz w:val="20"/>
                <w:szCs w:val="20"/>
              </w:rPr>
            </w:pPr>
            <w:r w:rsidRPr="00AE031E">
              <w:rPr>
                <w:bCs/>
                <w:sz w:val="20"/>
                <w:szCs w:val="20"/>
              </w:rPr>
              <w:t>4.31</w:t>
            </w:r>
          </w:p>
        </w:tc>
      </w:tr>
      <w:tr w:rsidR="00AE031E" w:rsidRPr="00AE031E" w:rsidTr="00AE031E">
        <w:trPr>
          <w:trHeight w:val="255"/>
        </w:trPr>
        <w:tc>
          <w:tcPr>
            <w:tcW w:w="3134" w:type="dxa"/>
            <w:shd w:val="clear" w:color="auto" w:fill="auto"/>
            <w:hideMark/>
          </w:tcPr>
          <w:p w:rsidR="00AE031E" w:rsidRPr="00AE031E" w:rsidRDefault="00AE031E" w:rsidP="00AE031E">
            <w:pPr>
              <w:rPr>
                <w:sz w:val="20"/>
                <w:szCs w:val="20"/>
              </w:rPr>
            </w:pPr>
            <w:r w:rsidRPr="00AE031E">
              <w:rPr>
                <w:sz w:val="20"/>
                <w:szCs w:val="20"/>
              </w:rPr>
              <w:t>НАЦИОНАЛЬНАЯ БЕЗОПАСНОСТЬ И ПРАВООХРАНИТЕЛЬНАЯ ДЕЯТЕЛЬНОСТЬ</w:t>
            </w:r>
          </w:p>
        </w:tc>
        <w:tc>
          <w:tcPr>
            <w:tcW w:w="567" w:type="dxa"/>
            <w:shd w:val="clear" w:color="auto" w:fill="auto"/>
            <w:vAlign w:val="bottom"/>
            <w:hideMark/>
          </w:tcPr>
          <w:p w:rsidR="00AE031E" w:rsidRPr="00AE031E" w:rsidRDefault="00AE031E" w:rsidP="00AE031E">
            <w:pPr>
              <w:jc w:val="center"/>
              <w:rPr>
                <w:sz w:val="20"/>
                <w:szCs w:val="20"/>
              </w:rPr>
            </w:pPr>
            <w:r w:rsidRPr="00AE031E">
              <w:rPr>
                <w:sz w:val="20"/>
                <w:szCs w:val="20"/>
              </w:rPr>
              <w:t>200</w:t>
            </w:r>
          </w:p>
        </w:tc>
        <w:tc>
          <w:tcPr>
            <w:tcW w:w="2410" w:type="dxa"/>
            <w:shd w:val="clear" w:color="auto" w:fill="auto"/>
            <w:vAlign w:val="bottom"/>
            <w:hideMark/>
          </w:tcPr>
          <w:p w:rsidR="00AE031E" w:rsidRPr="00AE031E" w:rsidRDefault="00AE031E" w:rsidP="00AE031E">
            <w:pPr>
              <w:jc w:val="center"/>
              <w:rPr>
                <w:sz w:val="20"/>
                <w:szCs w:val="20"/>
              </w:rPr>
            </w:pPr>
            <w:r w:rsidRPr="00AE031E">
              <w:rPr>
                <w:sz w:val="20"/>
                <w:szCs w:val="20"/>
              </w:rPr>
              <w:t>000 0300 0000000000 000</w:t>
            </w:r>
          </w:p>
        </w:tc>
        <w:tc>
          <w:tcPr>
            <w:tcW w:w="1559" w:type="dxa"/>
            <w:shd w:val="clear" w:color="auto" w:fill="auto"/>
            <w:vAlign w:val="bottom"/>
            <w:hideMark/>
          </w:tcPr>
          <w:p w:rsidR="00AE031E" w:rsidRPr="00AE031E" w:rsidRDefault="00AE031E" w:rsidP="00AE031E">
            <w:pPr>
              <w:jc w:val="right"/>
              <w:rPr>
                <w:sz w:val="20"/>
                <w:szCs w:val="20"/>
              </w:rPr>
            </w:pPr>
            <w:r w:rsidRPr="00AE031E">
              <w:rPr>
                <w:sz w:val="20"/>
                <w:szCs w:val="20"/>
              </w:rPr>
              <w:t>213 000.00</w:t>
            </w:r>
          </w:p>
        </w:tc>
        <w:tc>
          <w:tcPr>
            <w:tcW w:w="1276" w:type="dxa"/>
            <w:shd w:val="clear" w:color="auto" w:fill="auto"/>
            <w:vAlign w:val="bottom"/>
            <w:hideMark/>
          </w:tcPr>
          <w:p w:rsidR="00AE031E" w:rsidRPr="00AE031E" w:rsidRDefault="00AE031E" w:rsidP="00AE031E">
            <w:pPr>
              <w:jc w:val="right"/>
              <w:rPr>
                <w:sz w:val="20"/>
                <w:szCs w:val="20"/>
              </w:rPr>
            </w:pPr>
            <w:r w:rsidRPr="00AE031E">
              <w:rPr>
                <w:sz w:val="20"/>
                <w:szCs w:val="20"/>
              </w:rPr>
              <w:t>148 056.39</w:t>
            </w:r>
          </w:p>
        </w:tc>
        <w:tc>
          <w:tcPr>
            <w:tcW w:w="1275" w:type="dxa"/>
            <w:shd w:val="clear" w:color="auto" w:fill="auto"/>
            <w:vAlign w:val="bottom"/>
            <w:hideMark/>
          </w:tcPr>
          <w:p w:rsidR="00AE031E" w:rsidRPr="00AE031E" w:rsidRDefault="00AE031E" w:rsidP="00AE031E">
            <w:pPr>
              <w:jc w:val="center"/>
              <w:rPr>
                <w:bCs/>
                <w:sz w:val="20"/>
                <w:szCs w:val="20"/>
              </w:rPr>
            </w:pPr>
            <w:r w:rsidRPr="00AE031E">
              <w:rPr>
                <w:bCs/>
                <w:sz w:val="20"/>
                <w:szCs w:val="20"/>
              </w:rPr>
              <w:t>69.51</w:t>
            </w:r>
          </w:p>
        </w:tc>
      </w:tr>
      <w:tr w:rsidR="00AE031E" w:rsidRPr="00AE031E" w:rsidTr="00AE031E">
        <w:trPr>
          <w:trHeight w:val="450"/>
        </w:trPr>
        <w:tc>
          <w:tcPr>
            <w:tcW w:w="3134" w:type="dxa"/>
            <w:shd w:val="clear" w:color="auto" w:fill="auto"/>
            <w:hideMark/>
          </w:tcPr>
          <w:p w:rsidR="00AE031E" w:rsidRPr="00AE031E" w:rsidRDefault="00AE031E" w:rsidP="00AE031E">
            <w:pPr>
              <w:rPr>
                <w:sz w:val="20"/>
                <w:szCs w:val="20"/>
              </w:rPr>
            </w:pPr>
            <w:r w:rsidRPr="00AE031E">
              <w:rPr>
                <w:sz w:val="20"/>
                <w:szCs w:val="20"/>
              </w:rPr>
              <w:t>Защита населения и территории от чрезвычайных ситуаций природного и техногенного характера, гражданская оборона</w:t>
            </w:r>
          </w:p>
        </w:tc>
        <w:tc>
          <w:tcPr>
            <w:tcW w:w="567" w:type="dxa"/>
            <w:shd w:val="clear" w:color="auto" w:fill="auto"/>
            <w:vAlign w:val="bottom"/>
            <w:hideMark/>
          </w:tcPr>
          <w:p w:rsidR="00AE031E" w:rsidRPr="00AE031E" w:rsidRDefault="00AE031E" w:rsidP="00AE031E">
            <w:pPr>
              <w:jc w:val="center"/>
              <w:rPr>
                <w:sz w:val="20"/>
                <w:szCs w:val="20"/>
              </w:rPr>
            </w:pPr>
            <w:r w:rsidRPr="00AE031E">
              <w:rPr>
                <w:sz w:val="20"/>
                <w:szCs w:val="20"/>
              </w:rPr>
              <w:t>200</w:t>
            </w:r>
          </w:p>
        </w:tc>
        <w:tc>
          <w:tcPr>
            <w:tcW w:w="2410" w:type="dxa"/>
            <w:shd w:val="clear" w:color="auto" w:fill="auto"/>
            <w:vAlign w:val="bottom"/>
            <w:hideMark/>
          </w:tcPr>
          <w:p w:rsidR="00AE031E" w:rsidRPr="00AE031E" w:rsidRDefault="00AE031E" w:rsidP="00AE031E">
            <w:pPr>
              <w:jc w:val="center"/>
              <w:rPr>
                <w:sz w:val="20"/>
                <w:szCs w:val="20"/>
              </w:rPr>
            </w:pPr>
            <w:r w:rsidRPr="00AE031E">
              <w:rPr>
                <w:sz w:val="20"/>
                <w:szCs w:val="20"/>
              </w:rPr>
              <w:t>000 0309 0000000000 000</w:t>
            </w:r>
          </w:p>
        </w:tc>
        <w:tc>
          <w:tcPr>
            <w:tcW w:w="1559" w:type="dxa"/>
            <w:shd w:val="clear" w:color="auto" w:fill="auto"/>
            <w:vAlign w:val="bottom"/>
            <w:hideMark/>
          </w:tcPr>
          <w:p w:rsidR="00AE031E" w:rsidRPr="00AE031E" w:rsidRDefault="00AE031E" w:rsidP="00AE031E">
            <w:pPr>
              <w:jc w:val="right"/>
              <w:rPr>
                <w:sz w:val="20"/>
                <w:szCs w:val="20"/>
              </w:rPr>
            </w:pPr>
            <w:r w:rsidRPr="00AE031E">
              <w:rPr>
                <w:sz w:val="20"/>
                <w:szCs w:val="20"/>
              </w:rPr>
              <w:t>133 000.00</w:t>
            </w:r>
          </w:p>
        </w:tc>
        <w:tc>
          <w:tcPr>
            <w:tcW w:w="1276" w:type="dxa"/>
            <w:shd w:val="clear" w:color="auto" w:fill="auto"/>
            <w:vAlign w:val="bottom"/>
            <w:hideMark/>
          </w:tcPr>
          <w:p w:rsidR="00AE031E" w:rsidRPr="00AE031E" w:rsidRDefault="00AE031E" w:rsidP="00AE031E">
            <w:pPr>
              <w:jc w:val="right"/>
              <w:rPr>
                <w:sz w:val="20"/>
                <w:szCs w:val="20"/>
              </w:rPr>
            </w:pPr>
            <w:r w:rsidRPr="00AE031E">
              <w:rPr>
                <w:sz w:val="20"/>
                <w:szCs w:val="20"/>
              </w:rPr>
              <w:t>124 854.39</w:t>
            </w:r>
          </w:p>
        </w:tc>
        <w:tc>
          <w:tcPr>
            <w:tcW w:w="1275" w:type="dxa"/>
            <w:shd w:val="clear" w:color="auto" w:fill="auto"/>
            <w:vAlign w:val="bottom"/>
            <w:hideMark/>
          </w:tcPr>
          <w:p w:rsidR="00AE031E" w:rsidRPr="00AE031E" w:rsidRDefault="00AE031E" w:rsidP="00AE031E">
            <w:pPr>
              <w:jc w:val="center"/>
              <w:rPr>
                <w:bCs/>
                <w:sz w:val="20"/>
                <w:szCs w:val="20"/>
              </w:rPr>
            </w:pPr>
            <w:r w:rsidRPr="00AE031E">
              <w:rPr>
                <w:bCs/>
                <w:sz w:val="20"/>
                <w:szCs w:val="20"/>
              </w:rPr>
              <w:t>93.88</w:t>
            </w:r>
          </w:p>
        </w:tc>
      </w:tr>
      <w:tr w:rsidR="00AE031E" w:rsidRPr="00AE031E" w:rsidTr="00AE031E">
        <w:trPr>
          <w:trHeight w:val="450"/>
        </w:trPr>
        <w:tc>
          <w:tcPr>
            <w:tcW w:w="3134" w:type="dxa"/>
            <w:shd w:val="clear" w:color="auto" w:fill="auto"/>
            <w:hideMark/>
          </w:tcPr>
          <w:p w:rsidR="00AE031E" w:rsidRPr="00AE031E" w:rsidRDefault="00AE031E" w:rsidP="00AE031E">
            <w:pPr>
              <w:rPr>
                <w:sz w:val="20"/>
                <w:szCs w:val="20"/>
              </w:rPr>
            </w:pPr>
            <w:r w:rsidRPr="00AE031E">
              <w:rPr>
                <w:sz w:val="20"/>
                <w:szCs w:val="20"/>
              </w:rPr>
              <w:t>Предупреждение и ликвидация последствий чрезвычайных ситуаций и стихийных бедствий природного и техногенного характера</w:t>
            </w:r>
          </w:p>
        </w:tc>
        <w:tc>
          <w:tcPr>
            <w:tcW w:w="567" w:type="dxa"/>
            <w:shd w:val="clear" w:color="auto" w:fill="auto"/>
            <w:vAlign w:val="bottom"/>
            <w:hideMark/>
          </w:tcPr>
          <w:p w:rsidR="00AE031E" w:rsidRPr="00AE031E" w:rsidRDefault="00AE031E" w:rsidP="00AE031E">
            <w:pPr>
              <w:jc w:val="center"/>
              <w:rPr>
                <w:sz w:val="20"/>
                <w:szCs w:val="20"/>
              </w:rPr>
            </w:pPr>
            <w:r w:rsidRPr="00AE031E">
              <w:rPr>
                <w:sz w:val="20"/>
                <w:szCs w:val="20"/>
              </w:rPr>
              <w:t>200</w:t>
            </w:r>
          </w:p>
        </w:tc>
        <w:tc>
          <w:tcPr>
            <w:tcW w:w="2410" w:type="dxa"/>
            <w:shd w:val="clear" w:color="auto" w:fill="auto"/>
            <w:vAlign w:val="bottom"/>
            <w:hideMark/>
          </w:tcPr>
          <w:p w:rsidR="00AE031E" w:rsidRPr="00AE031E" w:rsidRDefault="00AE031E" w:rsidP="00AE031E">
            <w:pPr>
              <w:jc w:val="center"/>
              <w:rPr>
                <w:sz w:val="20"/>
                <w:szCs w:val="20"/>
              </w:rPr>
            </w:pPr>
            <w:r w:rsidRPr="00AE031E">
              <w:rPr>
                <w:sz w:val="20"/>
                <w:szCs w:val="20"/>
              </w:rPr>
              <w:t>000 0309 2180020100 000</w:t>
            </w:r>
          </w:p>
        </w:tc>
        <w:tc>
          <w:tcPr>
            <w:tcW w:w="1559" w:type="dxa"/>
            <w:shd w:val="clear" w:color="auto" w:fill="auto"/>
            <w:vAlign w:val="bottom"/>
            <w:hideMark/>
          </w:tcPr>
          <w:p w:rsidR="00AE031E" w:rsidRPr="00AE031E" w:rsidRDefault="00AE031E" w:rsidP="00AE031E">
            <w:pPr>
              <w:jc w:val="right"/>
              <w:rPr>
                <w:sz w:val="20"/>
                <w:szCs w:val="20"/>
              </w:rPr>
            </w:pPr>
            <w:r w:rsidRPr="00AE031E">
              <w:rPr>
                <w:sz w:val="20"/>
                <w:szCs w:val="20"/>
              </w:rPr>
              <w:t>133 000.00</w:t>
            </w:r>
          </w:p>
        </w:tc>
        <w:tc>
          <w:tcPr>
            <w:tcW w:w="1276" w:type="dxa"/>
            <w:shd w:val="clear" w:color="auto" w:fill="auto"/>
            <w:vAlign w:val="bottom"/>
            <w:hideMark/>
          </w:tcPr>
          <w:p w:rsidR="00AE031E" w:rsidRPr="00AE031E" w:rsidRDefault="00AE031E" w:rsidP="00AE031E">
            <w:pPr>
              <w:jc w:val="right"/>
              <w:rPr>
                <w:sz w:val="20"/>
                <w:szCs w:val="20"/>
              </w:rPr>
            </w:pPr>
            <w:r w:rsidRPr="00AE031E">
              <w:rPr>
                <w:sz w:val="20"/>
                <w:szCs w:val="20"/>
              </w:rPr>
              <w:t>124 854.39</w:t>
            </w:r>
          </w:p>
        </w:tc>
        <w:tc>
          <w:tcPr>
            <w:tcW w:w="1275" w:type="dxa"/>
            <w:shd w:val="clear" w:color="auto" w:fill="auto"/>
            <w:vAlign w:val="bottom"/>
            <w:hideMark/>
          </w:tcPr>
          <w:p w:rsidR="00AE031E" w:rsidRPr="00AE031E" w:rsidRDefault="00AE031E" w:rsidP="00AE031E">
            <w:pPr>
              <w:jc w:val="center"/>
              <w:rPr>
                <w:bCs/>
                <w:sz w:val="20"/>
                <w:szCs w:val="20"/>
              </w:rPr>
            </w:pPr>
            <w:r w:rsidRPr="00AE031E">
              <w:rPr>
                <w:bCs/>
                <w:sz w:val="20"/>
                <w:szCs w:val="20"/>
              </w:rPr>
              <w:t>93.88</w:t>
            </w:r>
          </w:p>
        </w:tc>
      </w:tr>
      <w:tr w:rsidR="00AE031E" w:rsidRPr="00AE031E" w:rsidTr="00AE031E">
        <w:trPr>
          <w:trHeight w:val="255"/>
        </w:trPr>
        <w:tc>
          <w:tcPr>
            <w:tcW w:w="3134" w:type="dxa"/>
            <w:shd w:val="clear" w:color="auto" w:fill="auto"/>
            <w:hideMark/>
          </w:tcPr>
          <w:p w:rsidR="00AE031E" w:rsidRPr="00AE031E" w:rsidRDefault="00AE031E" w:rsidP="00AE031E">
            <w:pPr>
              <w:rPr>
                <w:sz w:val="20"/>
                <w:szCs w:val="20"/>
              </w:rPr>
            </w:pPr>
            <w:r w:rsidRPr="00AE031E">
              <w:rPr>
                <w:sz w:val="20"/>
                <w:szCs w:val="20"/>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AE031E" w:rsidRPr="00AE031E" w:rsidRDefault="00AE031E" w:rsidP="00AE031E">
            <w:pPr>
              <w:jc w:val="center"/>
              <w:rPr>
                <w:sz w:val="20"/>
                <w:szCs w:val="20"/>
              </w:rPr>
            </w:pPr>
            <w:r w:rsidRPr="00AE031E">
              <w:rPr>
                <w:sz w:val="20"/>
                <w:szCs w:val="20"/>
              </w:rPr>
              <w:t>200</w:t>
            </w:r>
          </w:p>
        </w:tc>
        <w:tc>
          <w:tcPr>
            <w:tcW w:w="2410" w:type="dxa"/>
            <w:shd w:val="clear" w:color="auto" w:fill="auto"/>
            <w:vAlign w:val="bottom"/>
            <w:hideMark/>
          </w:tcPr>
          <w:p w:rsidR="00AE031E" w:rsidRPr="00AE031E" w:rsidRDefault="00AE031E" w:rsidP="00AE031E">
            <w:pPr>
              <w:jc w:val="center"/>
              <w:rPr>
                <w:sz w:val="20"/>
                <w:szCs w:val="20"/>
              </w:rPr>
            </w:pPr>
            <w:r w:rsidRPr="00AE031E">
              <w:rPr>
                <w:sz w:val="20"/>
                <w:szCs w:val="20"/>
              </w:rPr>
              <w:t>000 0309 2180020100 200</w:t>
            </w:r>
          </w:p>
        </w:tc>
        <w:tc>
          <w:tcPr>
            <w:tcW w:w="1559" w:type="dxa"/>
            <w:shd w:val="clear" w:color="auto" w:fill="auto"/>
            <w:vAlign w:val="bottom"/>
            <w:hideMark/>
          </w:tcPr>
          <w:p w:rsidR="00AE031E" w:rsidRPr="00AE031E" w:rsidRDefault="00AE031E" w:rsidP="00AE031E">
            <w:pPr>
              <w:jc w:val="right"/>
              <w:rPr>
                <w:sz w:val="20"/>
                <w:szCs w:val="20"/>
              </w:rPr>
            </w:pPr>
            <w:r w:rsidRPr="00AE031E">
              <w:rPr>
                <w:sz w:val="20"/>
                <w:szCs w:val="20"/>
              </w:rPr>
              <w:t>133 000.00</w:t>
            </w:r>
          </w:p>
        </w:tc>
        <w:tc>
          <w:tcPr>
            <w:tcW w:w="1276" w:type="dxa"/>
            <w:shd w:val="clear" w:color="auto" w:fill="auto"/>
            <w:vAlign w:val="bottom"/>
            <w:hideMark/>
          </w:tcPr>
          <w:p w:rsidR="00AE031E" w:rsidRPr="00AE031E" w:rsidRDefault="00AE031E" w:rsidP="00AE031E">
            <w:pPr>
              <w:jc w:val="right"/>
              <w:rPr>
                <w:sz w:val="20"/>
                <w:szCs w:val="20"/>
              </w:rPr>
            </w:pPr>
            <w:r w:rsidRPr="00AE031E">
              <w:rPr>
                <w:sz w:val="20"/>
                <w:szCs w:val="20"/>
              </w:rPr>
              <w:t>124 854.39</w:t>
            </w:r>
          </w:p>
        </w:tc>
        <w:tc>
          <w:tcPr>
            <w:tcW w:w="1275" w:type="dxa"/>
            <w:shd w:val="clear" w:color="auto" w:fill="auto"/>
            <w:vAlign w:val="bottom"/>
            <w:hideMark/>
          </w:tcPr>
          <w:p w:rsidR="00AE031E" w:rsidRPr="00AE031E" w:rsidRDefault="00AE031E" w:rsidP="00AE031E">
            <w:pPr>
              <w:jc w:val="center"/>
              <w:rPr>
                <w:bCs/>
                <w:sz w:val="20"/>
                <w:szCs w:val="20"/>
              </w:rPr>
            </w:pPr>
            <w:r w:rsidRPr="00AE031E">
              <w:rPr>
                <w:bCs/>
                <w:sz w:val="20"/>
                <w:szCs w:val="20"/>
              </w:rPr>
              <w:t>93.88</w:t>
            </w:r>
          </w:p>
        </w:tc>
      </w:tr>
      <w:tr w:rsidR="00AE031E" w:rsidRPr="00AE031E" w:rsidTr="00AE031E">
        <w:trPr>
          <w:trHeight w:val="450"/>
        </w:trPr>
        <w:tc>
          <w:tcPr>
            <w:tcW w:w="3134" w:type="dxa"/>
            <w:shd w:val="clear" w:color="auto" w:fill="auto"/>
            <w:hideMark/>
          </w:tcPr>
          <w:p w:rsidR="00AE031E" w:rsidRPr="00AE031E" w:rsidRDefault="00AE031E" w:rsidP="00AE031E">
            <w:pPr>
              <w:rPr>
                <w:sz w:val="20"/>
                <w:szCs w:val="20"/>
              </w:rPr>
            </w:pPr>
            <w:r w:rsidRPr="00AE031E">
              <w:rPr>
                <w:sz w:val="20"/>
                <w:szCs w:val="2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AE031E" w:rsidRPr="00AE031E" w:rsidRDefault="00AE031E" w:rsidP="00AE031E">
            <w:pPr>
              <w:jc w:val="center"/>
              <w:rPr>
                <w:sz w:val="20"/>
                <w:szCs w:val="20"/>
              </w:rPr>
            </w:pPr>
            <w:r w:rsidRPr="00AE031E">
              <w:rPr>
                <w:sz w:val="20"/>
                <w:szCs w:val="20"/>
              </w:rPr>
              <w:t>200</w:t>
            </w:r>
          </w:p>
        </w:tc>
        <w:tc>
          <w:tcPr>
            <w:tcW w:w="2410" w:type="dxa"/>
            <w:shd w:val="clear" w:color="auto" w:fill="auto"/>
            <w:vAlign w:val="bottom"/>
            <w:hideMark/>
          </w:tcPr>
          <w:p w:rsidR="00AE031E" w:rsidRPr="00AE031E" w:rsidRDefault="00AE031E" w:rsidP="00AE031E">
            <w:pPr>
              <w:jc w:val="center"/>
              <w:rPr>
                <w:sz w:val="20"/>
                <w:szCs w:val="20"/>
              </w:rPr>
            </w:pPr>
            <w:r w:rsidRPr="00AE031E">
              <w:rPr>
                <w:sz w:val="20"/>
                <w:szCs w:val="20"/>
              </w:rPr>
              <w:t>000 0309 2180020100 240</w:t>
            </w:r>
          </w:p>
        </w:tc>
        <w:tc>
          <w:tcPr>
            <w:tcW w:w="1559" w:type="dxa"/>
            <w:shd w:val="clear" w:color="auto" w:fill="auto"/>
            <w:vAlign w:val="bottom"/>
            <w:hideMark/>
          </w:tcPr>
          <w:p w:rsidR="00AE031E" w:rsidRPr="00AE031E" w:rsidRDefault="00AE031E" w:rsidP="00AE031E">
            <w:pPr>
              <w:jc w:val="right"/>
              <w:rPr>
                <w:sz w:val="20"/>
                <w:szCs w:val="20"/>
              </w:rPr>
            </w:pPr>
            <w:r w:rsidRPr="00AE031E">
              <w:rPr>
                <w:sz w:val="20"/>
                <w:szCs w:val="20"/>
              </w:rPr>
              <w:t>133 000.00</w:t>
            </w:r>
          </w:p>
        </w:tc>
        <w:tc>
          <w:tcPr>
            <w:tcW w:w="1276" w:type="dxa"/>
            <w:shd w:val="clear" w:color="auto" w:fill="auto"/>
            <w:vAlign w:val="bottom"/>
            <w:hideMark/>
          </w:tcPr>
          <w:p w:rsidR="00AE031E" w:rsidRPr="00AE031E" w:rsidRDefault="00AE031E" w:rsidP="00AE031E">
            <w:pPr>
              <w:jc w:val="right"/>
              <w:rPr>
                <w:sz w:val="20"/>
                <w:szCs w:val="20"/>
              </w:rPr>
            </w:pPr>
            <w:r w:rsidRPr="00AE031E">
              <w:rPr>
                <w:sz w:val="20"/>
                <w:szCs w:val="20"/>
              </w:rPr>
              <w:t>124 854.39</w:t>
            </w:r>
          </w:p>
        </w:tc>
        <w:tc>
          <w:tcPr>
            <w:tcW w:w="1275" w:type="dxa"/>
            <w:shd w:val="clear" w:color="auto" w:fill="auto"/>
            <w:vAlign w:val="bottom"/>
            <w:hideMark/>
          </w:tcPr>
          <w:p w:rsidR="00AE031E" w:rsidRPr="00AE031E" w:rsidRDefault="00AE031E" w:rsidP="00AE031E">
            <w:pPr>
              <w:jc w:val="center"/>
              <w:rPr>
                <w:bCs/>
                <w:sz w:val="20"/>
                <w:szCs w:val="20"/>
              </w:rPr>
            </w:pPr>
            <w:r w:rsidRPr="00AE031E">
              <w:rPr>
                <w:bCs/>
                <w:sz w:val="20"/>
                <w:szCs w:val="20"/>
              </w:rPr>
              <w:t>93.88</w:t>
            </w:r>
          </w:p>
        </w:tc>
      </w:tr>
      <w:tr w:rsidR="00AE031E" w:rsidRPr="00AE031E" w:rsidTr="00AE031E">
        <w:trPr>
          <w:trHeight w:val="450"/>
        </w:trPr>
        <w:tc>
          <w:tcPr>
            <w:tcW w:w="3134" w:type="dxa"/>
            <w:shd w:val="clear" w:color="auto" w:fill="auto"/>
            <w:hideMark/>
          </w:tcPr>
          <w:p w:rsidR="00AE031E" w:rsidRPr="00AE031E" w:rsidRDefault="00AE031E" w:rsidP="00AE031E">
            <w:pPr>
              <w:rPr>
                <w:sz w:val="20"/>
                <w:szCs w:val="20"/>
              </w:rPr>
            </w:pPr>
            <w:r w:rsidRPr="00AE031E">
              <w:rPr>
                <w:sz w:val="20"/>
                <w:szCs w:val="20"/>
              </w:rPr>
              <w:t>Прочая закупка товаров, работ и услуг для обеспечения государственных (муниципальных) нужд</w:t>
            </w:r>
          </w:p>
        </w:tc>
        <w:tc>
          <w:tcPr>
            <w:tcW w:w="567" w:type="dxa"/>
            <w:shd w:val="clear" w:color="auto" w:fill="auto"/>
            <w:vAlign w:val="bottom"/>
            <w:hideMark/>
          </w:tcPr>
          <w:p w:rsidR="00AE031E" w:rsidRPr="00AE031E" w:rsidRDefault="00AE031E" w:rsidP="00AE031E">
            <w:pPr>
              <w:jc w:val="center"/>
              <w:rPr>
                <w:sz w:val="20"/>
                <w:szCs w:val="20"/>
              </w:rPr>
            </w:pPr>
            <w:r w:rsidRPr="00AE031E">
              <w:rPr>
                <w:sz w:val="20"/>
                <w:szCs w:val="20"/>
              </w:rPr>
              <w:t>200</w:t>
            </w:r>
          </w:p>
        </w:tc>
        <w:tc>
          <w:tcPr>
            <w:tcW w:w="2410" w:type="dxa"/>
            <w:shd w:val="clear" w:color="auto" w:fill="auto"/>
            <w:vAlign w:val="bottom"/>
            <w:hideMark/>
          </w:tcPr>
          <w:p w:rsidR="00AE031E" w:rsidRPr="00AE031E" w:rsidRDefault="00AE031E" w:rsidP="00AE031E">
            <w:pPr>
              <w:jc w:val="center"/>
              <w:rPr>
                <w:sz w:val="20"/>
                <w:szCs w:val="20"/>
              </w:rPr>
            </w:pPr>
            <w:r w:rsidRPr="00AE031E">
              <w:rPr>
                <w:sz w:val="20"/>
                <w:szCs w:val="20"/>
              </w:rPr>
              <w:t>000 0309 2180020100 244</w:t>
            </w:r>
          </w:p>
        </w:tc>
        <w:tc>
          <w:tcPr>
            <w:tcW w:w="1559" w:type="dxa"/>
            <w:shd w:val="clear" w:color="auto" w:fill="auto"/>
            <w:vAlign w:val="bottom"/>
            <w:hideMark/>
          </w:tcPr>
          <w:p w:rsidR="00AE031E" w:rsidRPr="00AE031E" w:rsidRDefault="00AE031E" w:rsidP="00AE031E">
            <w:pPr>
              <w:jc w:val="right"/>
              <w:rPr>
                <w:sz w:val="20"/>
                <w:szCs w:val="20"/>
              </w:rPr>
            </w:pPr>
            <w:r w:rsidRPr="00AE031E">
              <w:rPr>
                <w:sz w:val="20"/>
                <w:szCs w:val="20"/>
              </w:rPr>
              <w:t>133 000.00</w:t>
            </w:r>
          </w:p>
        </w:tc>
        <w:tc>
          <w:tcPr>
            <w:tcW w:w="1276" w:type="dxa"/>
            <w:shd w:val="clear" w:color="auto" w:fill="auto"/>
            <w:vAlign w:val="bottom"/>
            <w:hideMark/>
          </w:tcPr>
          <w:p w:rsidR="00AE031E" w:rsidRPr="00AE031E" w:rsidRDefault="00AE031E" w:rsidP="00AE031E">
            <w:pPr>
              <w:jc w:val="right"/>
              <w:rPr>
                <w:sz w:val="20"/>
                <w:szCs w:val="20"/>
              </w:rPr>
            </w:pPr>
            <w:r w:rsidRPr="00AE031E">
              <w:rPr>
                <w:sz w:val="20"/>
                <w:szCs w:val="20"/>
              </w:rPr>
              <w:t>124 854.39</w:t>
            </w:r>
          </w:p>
        </w:tc>
        <w:tc>
          <w:tcPr>
            <w:tcW w:w="1275" w:type="dxa"/>
            <w:shd w:val="clear" w:color="auto" w:fill="auto"/>
            <w:vAlign w:val="bottom"/>
            <w:hideMark/>
          </w:tcPr>
          <w:p w:rsidR="00AE031E" w:rsidRPr="00AE031E" w:rsidRDefault="00AE031E" w:rsidP="00AE031E">
            <w:pPr>
              <w:jc w:val="center"/>
              <w:rPr>
                <w:bCs/>
                <w:sz w:val="20"/>
                <w:szCs w:val="20"/>
              </w:rPr>
            </w:pPr>
            <w:r w:rsidRPr="00AE031E">
              <w:rPr>
                <w:bCs/>
                <w:sz w:val="20"/>
                <w:szCs w:val="20"/>
              </w:rPr>
              <w:t>93.88</w:t>
            </w:r>
          </w:p>
        </w:tc>
      </w:tr>
      <w:tr w:rsidR="00AE031E" w:rsidRPr="00AE031E" w:rsidTr="00AE031E">
        <w:trPr>
          <w:trHeight w:val="255"/>
        </w:trPr>
        <w:tc>
          <w:tcPr>
            <w:tcW w:w="3134" w:type="dxa"/>
            <w:shd w:val="clear" w:color="auto" w:fill="auto"/>
            <w:hideMark/>
          </w:tcPr>
          <w:p w:rsidR="00AE031E" w:rsidRPr="00AE031E" w:rsidRDefault="00AE031E" w:rsidP="00AE031E">
            <w:pPr>
              <w:rPr>
                <w:sz w:val="20"/>
                <w:szCs w:val="20"/>
              </w:rPr>
            </w:pPr>
            <w:r w:rsidRPr="00AE031E">
              <w:rPr>
                <w:sz w:val="20"/>
                <w:szCs w:val="20"/>
              </w:rPr>
              <w:t>Обеспечение пожарной безопасности</w:t>
            </w:r>
          </w:p>
        </w:tc>
        <w:tc>
          <w:tcPr>
            <w:tcW w:w="567" w:type="dxa"/>
            <w:shd w:val="clear" w:color="auto" w:fill="auto"/>
            <w:vAlign w:val="bottom"/>
            <w:hideMark/>
          </w:tcPr>
          <w:p w:rsidR="00AE031E" w:rsidRPr="00AE031E" w:rsidRDefault="00AE031E" w:rsidP="00AE031E">
            <w:pPr>
              <w:jc w:val="center"/>
              <w:rPr>
                <w:sz w:val="20"/>
                <w:szCs w:val="20"/>
              </w:rPr>
            </w:pPr>
            <w:r w:rsidRPr="00AE031E">
              <w:rPr>
                <w:sz w:val="20"/>
                <w:szCs w:val="20"/>
              </w:rPr>
              <w:t>200</w:t>
            </w:r>
          </w:p>
        </w:tc>
        <w:tc>
          <w:tcPr>
            <w:tcW w:w="2410" w:type="dxa"/>
            <w:shd w:val="clear" w:color="auto" w:fill="auto"/>
            <w:vAlign w:val="bottom"/>
            <w:hideMark/>
          </w:tcPr>
          <w:p w:rsidR="00AE031E" w:rsidRPr="00AE031E" w:rsidRDefault="00AE031E" w:rsidP="00AE031E">
            <w:pPr>
              <w:jc w:val="center"/>
              <w:rPr>
                <w:sz w:val="20"/>
                <w:szCs w:val="20"/>
              </w:rPr>
            </w:pPr>
            <w:r w:rsidRPr="00AE031E">
              <w:rPr>
                <w:sz w:val="20"/>
                <w:szCs w:val="20"/>
              </w:rPr>
              <w:t>000 0310 0000000000 000</w:t>
            </w:r>
          </w:p>
        </w:tc>
        <w:tc>
          <w:tcPr>
            <w:tcW w:w="1559" w:type="dxa"/>
            <w:shd w:val="clear" w:color="auto" w:fill="auto"/>
            <w:vAlign w:val="bottom"/>
            <w:hideMark/>
          </w:tcPr>
          <w:p w:rsidR="00AE031E" w:rsidRPr="00AE031E" w:rsidRDefault="00AE031E" w:rsidP="00AE031E">
            <w:pPr>
              <w:jc w:val="right"/>
              <w:rPr>
                <w:sz w:val="20"/>
                <w:szCs w:val="20"/>
              </w:rPr>
            </w:pPr>
            <w:r w:rsidRPr="00AE031E">
              <w:rPr>
                <w:sz w:val="20"/>
                <w:szCs w:val="20"/>
              </w:rPr>
              <w:t>80 000.00</w:t>
            </w:r>
          </w:p>
        </w:tc>
        <w:tc>
          <w:tcPr>
            <w:tcW w:w="1276" w:type="dxa"/>
            <w:shd w:val="clear" w:color="auto" w:fill="auto"/>
            <w:vAlign w:val="bottom"/>
            <w:hideMark/>
          </w:tcPr>
          <w:p w:rsidR="00AE031E" w:rsidRPr="00AE031E" w:rsidRDefault="00AE031E" w:rsidP="00AE031E">
            <w:pPr>
              <w:jc w:val="right"/>
              <w:rPr>
                <w:sz w:val="20"/>
                <w:szCs w:val="20"/>
              </w:rPr>
            </w:pPr>
            <w:r w:rsidRPr="00AE031E">
              <w:rPr>
                <w:sz w:val="20"/>
                <w:szCs w:val="20"/>
              </w:rPr>
              <w:t>23 202.00</w:t>
            </w:r>
          </w:p>
        </w:tc>
        <w:tc>
          <w:tcPr>
            <w:tcW w:w="1275" w:type="dxa"/>
            <w:shd w:val="clear" w:color="auto" w:fill="auto"/>
            <w:vAlign w:val="bottom"/>
            <w:hideMark/>
          </w:tcPr>
          <w:p w:rsidR="00AE031E" w:rsidRPr="00AE031E" w:rsidRDefault="00AE031E" w:rsidP="00AE031E">
            <w:pPr>
              <w:jc w:val="center"/>
              <w:rPr>
                <w:bCs/>
                <w:sz w:val="20"/>
                <w:szCs w:val="20"/>
              </w:rPr>
            </w:pPr>
            <w:r w:rsidRPr="00AE031E">
              <w:rPr>
                <w:bCs/>
                <w:sz w:val="20"/>
                <w:szCs w:val="20"/>
              </w:rPr>
              <w:t>29.00</w:t>
            </w:r>
          </w:p>
        </w:tc>
      </w:tr>
      <w:tr w:rsidR="00AE031E" w:rsidRPr="00AE031E" w:rsidTr="00AE031E">
        <w:trPr>
          <w:trHeight w:val="255"/>
        </w:trPr>
        <w:tc>
          <w:tcPr>
            <w:tcW w:w="3134" w:type="dxa"/>
            <w:shd w:val="clear" w:color="auto" w:fill="auto"/>
            <w:hideMark/>
          </w:tcPr>
          <w:p w:rsidR="00AE031E" w:rsidRPr="00AE031E" w:rsidRDefault="00AE031E" w:rsidP="00AE031E">
            <w:pPr>
              <w:rPr>
                <w:sz w:val="20"/>
                <w:szCs w:val="20"/>
              </w:rPr>
            </w:pPr>
            <w:r w:rsidRPr="00AE031E">
              <w:rPr>
                <w:sz w:val="20"/>
                <w:szCs w:val="20"/>
              </w:rPr>
              <w:t>Обеспечение пожарной безопасности</w:t>
            </w:r>
          </w:p>
        </w:tc>
        <w:tc>
          <w:tcPr>
            <w:tcW w:w="567" w:type="dxa"/>
            <w:shd w:val="clear" w:color="auto" w:fill="auto"/>
            <w:vAlign w:val="bottom"/>
            <w:hideMark/>
          </w:tcPr>
          <w:p w:rsidR="00AE031E" w:rsidRPr="00AE031E" w:rsidRDefault="00AE031E" w:rsidP="00AE031E">
            <w:pPr>
              <w:jc w:val="center"/>
              <w:rPr>
                <w:sz w:val="20"/>
                <w:szCs w:val="20"/>
              </w:rPr>
            </w:pPr>
            <w:r w:rsidRPr="00AE031E">
              <w:rPr>
                <w:sz w:val="20"/>
                <w:szCs w:val="20"/>
              </w:rPr>
              <w:t>200</w:t>
            </w:r>
          </w:p>
        </w:tc>
        <w:tc>
          <w:tcPr>
            <w:tcW w:w="2410" w:type="dxa"/>
            <w:shd w:val="clear" w:color="auto" w:fill="auto"/>
            <w:vAlign w:val="bottom"/>
            <w:hideMark/>
          </w:tcPr>
          <w:p w:rsidR="00AE031E" w:rsidRPr="00AE031E" w:rsidRDefault="00AE031E" w:rsidP="00AE031E">
            <w:pPr>
              <w:jc w:val="center"/>
              <w:rPr>
                <w:sz w:val="20"/>
                <w:szCs w:val="20"/>
              </w:rPr>
            </w:pPr>
            <w:r w:rsidRPr="00AE031E">
              <w:rPr>
                <w:sz w:val="20"/>
                <w:szCs w:val="20"/>
              </w:rPr>
              <w:t>000 0310 2020026700 000</w:t>
            </w:r>
          </w:p>
        </w:tc>
        <w:tc>
          <w:tcPr>
            <w:tcW w:w="1559" w:type="dxa"/>
            <w:shd w:val="clear" w:color="auto" w:fill="auto"/>
            <w:vAlign w:val="bottom"/>
            <w:hideMark/>
          </w:tcPr>
          <w:p w:rsidR="00AE031E" w:rsidRPr="00AE031E" w:rsidRDefault="00AE031E" w:rsidP="00AE031E">
            <w:pPr>
              <w:jc w:val="right"/>
              <w:rPr>
                <w:sz w:val="20"/>
                <w:szCs w:val="20"/>
              </w:rPr>
            </w:pPr>
            <w:r w:rsidRPr="00AE031E">
              <w:rPr>
                <w:sz w:val="20"/>
                <w:szCs w:val="20"/>
              </w:rPr>
              <w:t>80 000.00</w:t>
            </w:r>
          </w:p>
        </w:tc>
        <w:tc>
          <w:tcPr>
            <w:tcW w:w="1276" w:type="dxa"/>
            <w:shd w:val="clear" w:color="auto" w:fill="auto"/>
            <w:vAlign w:val="bottom"/>
            <w:hideMark/>
          </w:tcPr>
          <w:p w:rsidR="00AE031E" w:rsidRPr="00AE031E" w:rsidRDefault="00AE031E" w:rsidP="00AE031E">
            <w:pPr>
              <w:jc w:val="right"/>
              <w:rPr>
                <w:sz w:val="20"/>
                <w:szCs w:val="20"/>
              </w:rPr>
            </w:pPr>
            <w:r w:rsidRPr="00AE031E">
              <w:rPr>
                <w:sz w:val="20"/>
                <w:szCs w:val="20"/>
              </w:rPr>
              <w:t>23 202.00</w:t>
            </w:r>
          </w:p>
        </w:tc>
        <w:tc>
          <w:tcPr>
            <w:tcW w:w="1275" w:type="dxa"/>
            <w:shd w:val="clear" w:color="auto" w:fill="auto"/>
            <w:vAlign w:val="bottom"/>
            <w:hideMark/>
          </w:tcPr>
          <w:p w:rsidR="00AE031E" w:rsidRPr="00AE031E" w:rsidRDefault="00AE031E" w:rsidP="00AE031E">
            <w:pPr>
              <w:jc w:val="center"/>
              <w:rPr>
                <w:bCs/>
                <w:sz w:val="20"/>
                <w:szCs w:val="20"/>
              </w:rPr>
            </w:pPr>
            <w:r w:rsidRPr="00AE031E">
              <w:rPr>
                <w:bCs/>
                <w:sz w:val="20"/>
                <w:szCs w:val="20"/>
              </w:rPr>
              <w:t>29.00</w:t>
            </w:r>
          </w:p>
        </w:tc>
      </w:tr>
      <w:tr w:rsidR="00AE031E" w:rsidRPr="00AE031E" w:rsidTr="00AE031E">
        <w:trPr>
          <w:trHeight w:val="255"/>
        </w:trPr>
        <w:tc>
          <w:tcPr>
            <w:tcW w:w="3134" w:type="dxa"/>
            <w:shd w:val="clear" w:color="auto" w:fill="auto"/>
            <w:hideMark/>
          </w:tcPr>
          <w:p w:rsidR="00AE031E" w:rsidRPr="00AE031E" w:rsidRDefault="00AE031E" w:rsidP="00AE031E">
            <w:pPr>
              <w:rPr>
                <w:sz w:val="20"/>
                <w:szCs w:val="20"/>
              </w:rPr>
            </w:pPr>
            <w:r w:rsidRPr="00AE031E">
              <w:rPr>
                <w:sz w:val="20"/>
                <w:szCs w:val="20"/>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AE031E" w:rsidRPr="00AE031E" w:rsidRDefault="00AE031E" w:rsidP="00AE031E">
            <w:pPr>
              <w:jc w:val="center"/>
              <w:rPr>
                <w:sz w:val="20"/>
                <w:szCs w:val="20"/>
              </w:rPr>
            </w:pPr>
            <w:r w:rsidRPr="00AE031E">
              <w:rPr>
                <w:sz w:val="20"/>
                <w:szCs w:val="20"/>
              </w:rPr>
              <w:t>200</w:t>
            </w:r>
          </w:p>
        </w:tc>
        <w:tc>
          <w:tcPr>
            <w:tcW w:w="2410" w:type="dxa"/>
            <w:shd w:val="clear" w:color="auto" w:fill="auto"/>
            <w:vAlign w:val="bottom"/>
            <w:hideMark/>
          </w:tcPr>
          <w:p w:rsidR="00AE031E" w:rsidRPr="00AE031E" w:rsidRDefault="00AE031E" w:rsidP="00AE031E">
            <w:pPr>
              <w:jc w:val="center"/>
              <w:rPr>
                <w:sz w:val="20"/>
                <w:szCs w:val="20"/>
              </w:rPr>
            </w:pPr>
            <w:r w:rsidRPr="00AE031E">
              <w:rPr>
                <w:sz w:val="20"/>
                <w:szCs w:val="20"/>
              </w:rPr>
              <w:t>000 0310 2020026700 200</w:t>
            </w:r>
          </w:p>
        </w:tc>
        <w:tc>
          <w:tcPr>
            <w:tcW w:w="1559" w:type="dxa"/>
            <w:shd w:val="clear" w:color="auto" w:fill="auto"/>
            <w:vAlign w:val="bottom"/>
            <w:hideMark/>
          </w:tcPr>
          <w:p w:rsidR="00AE031E" w:rsidRPr="00AE031E" w:rsidRDefault="00AE031E" w:rsidP="00AE031E">
            <w:pPr>
              <w:jc w:val="right"/>
              <w:rPr>
                <w:sz w:val="20"/>
                <w:szCs w:val="20"/>
              </w:rPr>
            </w:pPr>
            <w:r w:rsidRPr="00AE031E">
              <w:rPr>
                <w:sz w:val="20"/>
                <w:szCs w:val="20"/>
              </w:rPr>
              <w:t>80 000.00</w:t>
            </w:r>
          </w:p>
        </w:tc>
        <w:tc>
          <w:tcPr>
            <w:tcW w:w="1276" w:type="dxa"/>
            <w:shd w:val="clear" w:color="auto" w:fill="auto"/>
            <w:vAlign w:val="bottom"/>
            <w:hideMark/>
          </w:tcPr>
          <w:p w:rsidR="00AE031E" w:rsidRPr="00AE031E" w:rsidRDefault="00AE031E" w:rsidP="00AE031E">
            <w:pPr>
              <w:jc w:val="right"/>
              <w:rPr>
                <w:sz w:val="20"/>
                <w:szCs w:val="20"/>
              </w:rPr>
            </w:pPr>
            <w:r w:rsidRPr="00AE031E">
              <w:rPr>
                <w:sz w:val="20"/>
                <w:szCs w:val="20"/>
              </w:rPr>
              <w:t>23 202.00</w:t>
            </w:r>
          </w:p>
        </w:tc>
        <w:tc>
          <w:tcPr>
            <w:tcW w:w="1275" w:type="dxa"/>
            <w:shd w:val="clear" w:color="auto" w:fill="auto"/>
            <w:vAlign w:val="bottom"/>
            <w:hideMark/>
          </w:tcPr>
          <w:p w:rsidR="00AE031E" w:rsidRPr="00AE031E" w:rsidRDefault="00AE031E" w:rsidP="00AE031E">
            <w:pPr>
              <w:jc w:val="center"/>
              <w:rPr>
                <w:bCs/>
                <w:sz w:val="20"/>
                <w:szCs w:val="20"/>
              </w:rPr>
            </w:pPr>
            <w:r w:rsidRPr="00AE031E">
              <w:rPr>
                <w:bCs/>
                <w:sz w:val="20"/>
                <w:szCs w:val="20"/>
              </w:rPr>
              <w:t>29.00</w:t>
            </w:r>
          </w:p>
        </w:tc>
      </w:tr>
      <w:tr w:rsidR="00AE031E" w:rsidRPr="00AE031E" w:rsidTr="00AE031E">
        <w:trPr>
          <w:trHeight w:val="450"/>
        </w:trPr>
        <w:tc>
          <w:tcPr>
            <w:tcW w:w="3134" w:type="dxa"/>
            <w:shd w:val="clear" w:color="auto" w:fill="auto"/>
            <w:hideMark/>
          </w:tcPr>
          <w:p w:rsidR="00AE031E" w:rsidRPr="00AE031E" w:rsidRDefault="00AE031E" w:rsidP="00AE031E">
            <w:pPr>
              <w:rPr>
                <w:sz w:val="20"/>
                <w:szCs w:val="20"/>
              </w:rPr>
            </w:pPr>
            <w:r w:rsidRPr="00AE031E">
              <w:rPr>
                <w:sz w:val="20"/>
                <w:szCs w:val="2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AE031E" w:rsidRPr="00AE031E" w:rsidRDefault="00AE031E" w:rsidP="00AE031E">
            <w:pPr>
              <w:jc w:val="center"/>
              <w:rPr>
                <w:sz w:val="20"/>
                <w:szCs w:val="20"/>
              </w:rPr>
            </w:pPr>
            <w:r w:rsidRPr="00AE031E">
              <w:rPr>
                <w:sz w:val="20"/>
                <w:szCs w:val="20"/>
              </w:rPr>
              <w:t>200</w:t>
            </w:r>
          </w:p>
        </w:tc>
        <w:tc>
          <w:tcPr>
            <w:tcW w:w="2410" w:type="dxa"/>
            <w:shd w:val="clear" w:color="auto" w:fill="auto"/>
            <w:vAlign w:val="bottom"/>
            <w:hideMark/>
          </w:tcPr>
          <w:p w:rsidR="00AE031E" w:rsidRPr="00AE031E" w:rsidRDefault="00AE031E" w:rsidP="00AE031E">
            <w:pPr>
              <w:jc w:val="center"/>
              <w:rPr>
                <w:sz w:val="20"/>
                <w:szCs w:val="20"/>
              </w:rPr>
            </w:pPr>
            <w:r w:rsidRPr="00AE031E">
              <w:rPr>
                <w:sz w:val="20"/>
                <w:szCs w:val="20"/>
              </w:rPr>
              <w:t>000 0310 2020026700 240</w:t>
            </w:r>
          </w:p>
        </w:tc>
        <w:tc>
          <w:tcPr>
            <w:tcW w:w="1559" w:type="dxa"/>
            <w:shd w:val="clear" w:color="auto" w:fill="auto"/>
            <w:vAlign w:val="bottom"/>
            <w:hideMark/>
          </w:tcPr>
          <w:p w:rsidR="00AE031E" w:rsidRPr="00AE031E" w:rsidRDefault="00AE031E" w:rsidP="00AE031E">
            <w:pPr>
              <w:jc w:val="right"/>
              <w:rPr>
                <w:sz w:val="20"/>
                <w:szCs w:val="20"/>
              </w:rPr>
            </w:pPr>
            <w:r w:rsidRPr="00AE031E">
              <w:rPr>
                <w:sz w:val="20"/>
                <w:szCs w:val="20"/>
              </w:rPr>
              <w:t>80 000.00</w:t>
            </w:r>
          </w:p>
        </w:tc>
        <w:tc>
          <w:tcPr>
            <w:tcW w:w="1276" w:type="dxa"/>
            <w:shd w:val="clear" w:color="auto" w:fill="auto"/>
            <w:vAlign w:val="bottom"/>
            <w:hideMark/>
          </w:tcPr>
          <w:p w:rsidR="00AE031E" w:rsidRPr="00AE031E" w:rsidRDefault="00AE031E" w:rsidP="00AE031E">
            <w:pPr>
              <w:jc w:val="right"/>
              <w:rPr>
                <w:sz w:val="20"/>
                <w:szCs w:val="20"/>
              </w:rPr>
            </w:pPr>
            <w:r w:rsidRPr="00AE031E">
              <w:rPr>
                <w:sz w:val="20"/>
                <w:szCs w:val="20"/>
              </w:rPr>
              <w:t>23 202.00</w:t>
            </w:r>
          </w:p>
        </w:tc>
        <w:tc>
          <w:tcPr>
            <w:tcW w:w="1275" w:type="dxa"/>
            <w:shd w:val="clear" w:color="auto" w:fill="auto"/>
            <w:vAlign w:val="bottom"/>
            <w:hideMark/>
          </w:tcPr>
          <w:p w:rsidR="00AE031E" w:rsidRPr="00AE031E" w:rsidRDefault="00AE031E" w:rsidP="00AE031E">
            <w:pPr>
              <w:jc w:val="center"/>
              <w:rPr>
                <w:bCs/>
                <w:sz w:val="20"/>
                <w:szCs w:val="20"/>
              </w:rPr>
            </w:pPr>
            <w:r w:rsidRPr="00AE031E">
              <w:rPr>
                <w:bCs/>
                <w:sz w:val="20"/>
                <w:szCs w:val="20"/>
              </w:rPr>
              <w:t>29.00</w:t>
            </w:r>
          </w:p>
        </w:tc>
      </w:tr>
      <w:tr w:rsidR="00AE031E" w:rsidRPr="00AE031E" w:rsidTr="00AE031E">
        <w:trPr>
          <w:trHeight w:val="450"/>
        </w:trPr>
        <w:tc>
          <w:tcPr>
            <w:tcW w:w="3134" w:type="dxa"/>
            <w:shd w:val="clear" w:color="auto" w:fill="auto"/>
            <w:hideMark/>
          </w:tcPr>
          <w:p w:rsidR="00AE031E" w:rsidRPr="00AE031E" w:rsidRDefault="00AE031E" w:rsidP="00AE031E">
            <w:pPr>
              <w:rPr>
                <w:sz w:val="20"/>
                <w:szCs w:val="20"/>
              </w:rPr>
            </w:pPr>
            <w:r w:rsidRPr="00AE031E">
              <w:rPr>
                <w:sz w:val="20"/>
                <w:szCs w:val="20"/>
              </w:rPr>
              <w:t>Прочая закупка товаров, работ и услуг для обеспечения государственных (муниципальных) нужд</w:t>
            </w:r>
          </w:p>
        </w:tc>
        <w:tc>
          <w:tcPr>
            <w:tcW w:w="567" w:type="dxa"/>
            <w:shd w:val="clear" w:color="auto" w:fill="auto"/>
            <w:vAlign w:val="bottom"/>
            <w:hideMark/>
          </w:tcPr>
          <w:p w:rsidR="00AE031E" w:rsidRPr="00AE031E" w:rsidRDefault="00AE031E" w:rsidP="00AE031E">
            <w:pPr>
              <w:jc w:val="center"/>
              <w:rPr>
                <w:sz w:val="20"/>
                <w:szCs w:val="20"/>
              </w:rPr>
            </w:pPr>
            <w:r w:rsidRPr="00AE031E">
              <w:rPr>
                <w:sz w:val="20"/>
                <w:szCs w:val="20"/>
              </w:rPr>
              <w:t>200</w:t>
            </w:r>
          </w:p>
        </w:tc>
        <w:tc>
          <w:tcPr>
            <w:tcW w:w="2410" w:type="dxa"/>
            <w:shd w:val="clear" w:color="auto" w:fill="auto"/>
            <w:vAlign w:val="bottom"/>
            <w:hideMark/>
          </w:tcPr>
          <w:p w:rsidR="00AE031E" w:rsidRPr="00AE031E" w:rsidRDefault="00AE031E" w:rsidP="00AE031E">
            <w:pPr>
              <w:jc w:val="center"/>
              <w:rPr>
                <w:sz w:val="20"/>
                <w:szCs w:val="20"/>
              </w:rPr>
            </w:pPr>
            <w:r w:rsidRPr="00AE031E">
              <w:rPr>
                <w:sz w:val="20"/>
                <w:szCs w:val="20"/>
              </w:rPr>
              <w:t>000 0310 2020026700 244</w:t>
            </w:r>
          </w:p>
        </w:tc>
        <w:tc>
          <w:tcPr>
            <w:tcW w:w="1559" w:type="dxa"/>
            <w:shd w:val="clear" w:color="auto" w:fill="auto"/>
            <w:vAlign w:val="bottom"/>
            <w:hideMark/>
          </w:tcPr>
          <w:p w:rsidR="00AE031E" w:rsidRPr="00AE031E" w:rsidRDefault="00AE031E" w:rsidP="00AE031E">
            <w:pPr>
              <w:jc w:val="right"/>
              <w:rPr>
                <w:sz w:val="20"/>
                <w:szCs w:val="20"/>
              </w:rPr>
            </w:pPr>
            <w:r w:rsidRPr="00AE031E">
              <w:rPr>
                <w:sz w:val="20"/>
                <w:szCs w:val="20"/>
              </w:rPr>
              <w:t>80 000.00</w:t>
            </w:r>
          </w:p>
        </w:tc>
        <w:tc>
          <w:tcPr>
            <w:tcW w:w="1276" w:type="dxa"/>
            <w:shd w:val="clear" w:color="auto" w:fill="auto"/>
            <w:vAlign w:val="bottom"/>
            <w:hideMark/>
          </w:tcPr>
          <w:p w:rsidR="00AE031E" w:rsidRPr="00AE031E" w:rsidRDefault="00AE031E" w:rsidP="00AE031E">
            <w:pPr>
              <w:jc w:val="right"/>
              <w:rPr>
                <w:sz w:val="20"/>
                <w:szCs w:val="20"/>
              </w:rPr>
            </w:pPr>
            <w:r w:rsidRPr="00AE031E">
              <w:rPr>
                <w:sz w:val="20"/>
                <w:szCs w:val="20"/>
              </w:rPr>
              <w:t>23 202.00</w:t>
            </w:r>
          </w:p>
        </w:tc>
        <w:tc>
          <w:tcPr>
            <w:tcW w:w="1275" w:type="dxa"/>
            <w:shd w:val="clear" w:color="auto" w:fill="auto"/>
            <w:vAlign w:val="bottom"/>
            <w:hideMark/>
          </w:tcPr>
          <w:p w:rsidR="00AE031E" w:rsidRPr="00AE031E" w:rsidRDefault="00AE031E" w:rsidP="00AE031E">
            <w:pPr>
              <w:jc w:val="center"/>
              <w:rPr>
                <w:bCs/>
                <w:sz w:val="20"/>
                <w:szCs w:val="20"/>
              </w:rPr>
            </w:pPr>
            <w:r w:rsidRPr="00AE031E">
              <w:rPr>
                <w:bCs/>
                <w:sz w:val="20"/>
                <w:szCs w:val="20"/>
              </w:rPr>
              <w:t>29.00</w:t>
            </w:r>
          </w:p>
        </w:tc>
      </w:tr>
      <w:tr w:rsidR="00AE031E" w:rsidRPr="00AE031E" w:rsidTr="00AE031E">
        <w:trPr>
          <w:trHeight w:val="255"/>
        </w:trPr>
        <w:tc>
          <w:tcPr>
            <w:tcW w:w="3134" w:type="dxa"/>
            <w:shd w:val="clear" w:color="auto" w:fill="auto"/>
            <w:hideMark/>
          </w:tcPr>
          <w:p w:rsidR="00AE031E" w:rsidRPr="00AE031E" w:rsidRDefault="00AE031E" w:rsidP="00AE031E">
            <w:pPr>
              <w:rPr>
                <w:sz w:val="20"/>
                <w:szCs w:val="20"/>
              </w:rPr>
            </w:pPr>
            <w:r w:rsidRPr="00AE031E">
              <w:rPr>
                <w:sz w:val="20"/>
                <w:szCs w:val="20"/>
              </w:rPr>
              <w:t>НАЦИОНАЛЬНАЯ ЭКОНОМИКА</w:t>
            </w:r>
          </w:p>
        </w:tc>
        <w:tc>
          <w:tcPr>
            <w:tcW w:w="567" w:type="dxa"/>
            <w:shd w:val="clear" w:color="auto" w:fill="auto"/>
            <w:vAlign w:val="bottom"/>
            <w:hideMark/>
          </w:tcPr>
          <w:p w:rsidR="00AE031E" w:rsidRPr="00AE031E" w:rsidRDefault="00AE031E" w:rsidP="00AE031E">
            <w:pPr>
              <w:jc w:val="center"/>
              <w:rPr>
                <w:sz w:val="20"/>
                <w:szCs w:val="20"/>
              </w:rPr>
            </w:pPr>
            <w:r w:rsidRPr="00AE031E">
              <w:rPr>
                <w:sz w:val="20"/>
                <w:szCs w:val="20"/>
              </w:rPr>
              <w:t>200</w:t>
            </w:r>
          </w:p>
        </w:tc>
        <w:tc>
          <w:tcPr>
            <w:tcW w:w="2410" w:type="dxa"/>
            <w:shd w:val="clear" w:color="auto" w:fill="auto"/>
            <w:vAlign w:val="bottom"/>
            <w:hideMark/>
          </w:tcPr>
          <w:p w:rsidR="00AE031E" w:rsidRPr="00AE031E" w:rsidRDefault="00AE031E" w:rsidP="00AE031E">
            <w:pPr>
              <w:jc w:val="center"/>
              <w:rPr>
                <w:sz w:val="20"/>
                <w:szCs w:val="20"/>
              </w:rPr>
            </w:pPr>
            <w:r w:rsidRPr="00AE031E">
              <w:rPr>
                <w:sz w:val="20"/>
                <w:szCs w:val="20"/>
              </w:rPr>
              <w:t>000 0400 0000000000 000</w:t>
            </w:r>
          </w:p>
        </w:tc>
        <w:tc>
          <w:tcPr>
            <w:tcW w:w="1559" w:type="dxa"/>
            <w:shd w:val="clear" w:color="auto" w:fill="auto"/>
            <w:vAlign w:val="bottom"/>
            <w:hideMark/>
          </w:tcPr>
          <w:p w:rsidR="00AE031E" w:rsidRPr="00AE031E" w:rsidRDefault="00AE031E" w:rsidP="00AE031E">
            <w:pPr>
              <w:jc w:val="right"/>
              <w:rPr>
                <w:sz w:val="20"/>
                <w:szCs w:val="20"/>
              </w:rPr>
            </w:pPr>
            <w:r w:rsidRPr="00AE031E">
              <w:rPr>
                <w:sz w:val="20"/>
                <w:szCs w:val="20"/>
              </w:rPr>
              <w:t>770 797.00</w:t>
            </w:r>
          </w:p>
        </w:tc>
        <w:tc>
          <w:tcPr>
            <w:tcW w:w="1276" w:type="dxa"/>
            <w:shd w:val="clear" w:color="auto" w:fill="auto"/>
            <w:vAlign w:val="bottom"/>
            <w:hideMark/>
          </w:tcPr>
          <w:p w:rsidR="00AE031E" w:rsidRPr="00AE031E" w:rsidRDefault="00AE031E" w:rsidP="00AE031E">
            <w:pPr>
              <w:jc w:val="right"/>
              <w:rPr>
                <w:sz w:val="20"/>
                <w:szCs w:val="20"/>
              </w:rPr>
            </w:pPr>
            <w:r w:rsidRPr="00AE031E">
              <w:rPr>
                <w:sz w:val="20"/>
                <w:szCs w:val="20"/>
              </w:rPr>
              <w:t>246 843.00</w:t>
            </w:r>
          </w:p>
        </w:tc>
        <w:tc>
          <w:tcPr>
            <w:tcW w:w="1275" w:type="dxa"/>
            <w:shd w:val="clear" w:color="auto" w:fill="auto"/>
            <w:vAlign w:val="bottom"/>
            <w:hideMark/>
          </w:tcPr>
          <w:p w:rsidR="00AE031E" w:rsidRPr="00AE031E" w:rsidRDefault="00AE031E" w:rsidP="00AE031E">
            <w:pPr>
              <w:jc w:val="center"/>
              <w:rPr>
                <w:bCs/>
                <w:sz w:val="20"/>
                <w:szCs w:val="20"/>
              </w:rPr>
            </w:pPr>
            <w:r w:rsidRPr="00AE031E">
              <w:rPr>
                <w:bCs/>
                <w:sz w:val="20"/>
                <w:szCs w:val="20"/>
              </w:rPr>
              <w:t>32.02</w:t>
            </w:r>
          </w:p>
        </w:tc>
      </w:tr>
      <w:tr w:rsidR="00AE031E" w:rsidRPr="00AE031E" w:rsidTr="00AE031E">
        <w:trPr>
          <w:trHeight w:val="255"/>
        </w:trPr>
        <w:tc>
          <w:tcPr>
            <w:tcW w:w="3134" w:type="dxa"/>
            <w:shd w:val="clear" w:color="auto" w:fill="auto"/>
            <w:hideMark/>
          </w:tcPr>
          <w:p w:rsidR="00AE031E" w:rsidRPr="00AE031E" w:rsidRDefault="00AE031E" w:rsidP="00AE031E">
            <w:pPr>
              <w:rPr>
                <w:sz w:val="20"/>
                <w:szCs w:val="20"/>
              </w:rPr>
            </w:pPr>
            <w:r w:rsidRPr="00AE031E">
              <w:rPr>
                <w:sz w:val="20"/>
                <w:szCs w:val="20"/>
              </w:rPr>
              <w:t>Дорожное хозяйство (дорожные фонды)</w:t>
            </w:r>
          </w:p>
        </w:tc>
        <w:tc>
          <w:tcPr>
            <w:tcW w:w="567" w:type="dxa"/>
            <w:shd w:val="clear" w:color="auto" w:fill="auto"/>
            <w:vAlign w:val="bottom"/>
            <w:hideMark/>
          </w:tcPr>
          <w:p w:rsidR="00AE031E" w:rsidRPr="00AE031E" w:rsidRDefault="00AE031E" w:rsidP="00AE031E">
            <w:pPr>
              <w:jc w:val="center"/>
              <w:rPr>
                <w:sz w:val="20"/>
                <w:szCs w:val="20"/>
              </w:rPr>
            </w:pPr>
            <w:r w:rsidRPr="00AE031E">
              <w:rPr>
                <w:sz w:val="20"/>
                <w:szCs w:val="20"/>
              </w:rPr>
              <w:t>200</w:t>
            </w:r>
          </w:p>
        </w:tc>
        <w:tc>
          <w:tcPr>
            <w:tcW w:w="2410" w:type="dxa"/>
            <w:shd w:val="clear" w:color="auto" w:fill="auto"/>
            <w:vAlign w:val="bottom"/>
            <w:hideMark/>
          </w:tcPr>
          <w:p w:rsidR="00AE031E" w:rsidRPr="00AE031E" w:rsidRDefault="00AE031E" w:rsidP="00AE031E">
            <w:pPr>
              <w:jc w:val="center"/>
              <w:rPr>
                <w:sz w:val="20"/>
                <w:szCs w:val="20"/>
              </w:rPr>
            </w:pPr>
            <w:r w:rsidRPr="00AE031E">
              <w:rPr>
                <w:sz w:val="20"/>
                <w:szCs w:val="20"/>
              </w:rPr>
              <w:t>000 0409 0000000000 000</w:t>
            </w:r>
          </w:p>
        </w:tc>
        <w:tc>
          <w:tcPr>
            <w:tcW w:w="1559" w:type="dxa"/>
            <w:shd w:val="clear" w:color="auto" w:fill="auto"/>
            <w:vAlign w:val="bottom"/>
            <w:hideMark/>
          </w:tcPr>
          <w:p w:rsidR="00AE031E" w:rsidRPr="00AE031E" w:rsidRDefault="00AE031E" w:rsidP="00AE031E">
            <w:pPr>
              <w:jc w:val="right"/>
              <w:rPr>
                <w:sz w:val="20"/>
                <w:szCs w:val="20"/>
              </w:rPr>
            </w:pPr>
            <w:r w:rsidRPr="00AE031E">
              <w:rPr>
                <w:sz w:val="20"/>
                <w:szCs w:val="20"/>
              </w:rPr>
              <w:t>750 797.00</w:t>
            </w:r>
          </w:p>
        </w:tc>
        <w:tc>
          <w:tcPr>
            <w:tcW w:w="1276" w:type="dxa"/>
            <w:shd w:val="clear" w:color="auto" w:fill="auto"/>
            <w:vAlign w:val="bottom"/>
            <w:hideMark/>
          </w:tcPr>
          <w:p w:rsidR="00AE031E" w:rsidRPr="00AE031E" w:rsidRDefault="00AE031E" w:rsidP="00AE031E">
            <w:pPr>
              <w:jc w:val="right"/>
              <w:rPr>
                <w:sz w:val="20"/>
                <w:szCs w:val="20"/>
              </w:rPr>
            </w:pPr>
            <w:r w:rsidRPr="00AE031E">
              <w:rPr>
                <w:sz w:val="20"/>
                <w:szCs w:val="20"/>
              </w:rPr>
              <w:t>246 843.00</w:t>
            </w:r>
          </w:p>
        </w:tc>
        <w:tc>
          <w:tcPr>
            <w:tcW w:w="1275" w:type="dxa"/>
            <w:shd w:val="clear" w:color="auto" w:fill="auto"/>
            <w:vAlign w:val="bottom"/>
            <w:hideMark/>
          </w:tcPr>
          <w:p w:rsidR="00AE031E" w:rsidRPr="00AE031E" w:rsidRDefault="00AE031E" w:rsidP="00AE031E">
            <w:pPr>
              <w:jc w:val="center"/>
              <w:rPr>
                <w:bCs/>
                <w:sz w:val="20"/>
                <w:szCs w:val="20"/>
              </w:rPr>
            </w:pPr>
            <w:r w:rsidRPr="00AE031E">
              <w:rPr>
                <w:bCs/>
                <w:sz w:val="20"/>
                <w:szCs w:val="20"/>
              </w:rPr>
              <w:t>32.88</w:t>
            </w:r>
          </w:p>
        </w:tc>
      </w:tr>
      <w:tr w:rsidR="00AE031E" w:rsidRPr="00AE031E" w:rsidTr="00AE031E">
        <w:trPr>
          <w:trHeight w:val="450"/>
        </w:trPr>
        <w:tc>
          <w:tcPr>
            <w:tcW w:w="3134" w:type="dxa"/>
            <w:shd w:val="clear" w:color="auto" w:fill="auto"/>
            <w:hideMark/>
          </w:tcPr>
          <w:p w:rsidR="00AE031E" w:rsidRPr="00AE031E" w:rsidRDefault="00AE031E" w:rsidP="00AE031E">
            <w:pPr>
              <w:rPr>
                <w:sz w:val="20"/>
                <w:szCs w:val="20"/>
              </w:rPr>
            </w:pPr>
            <w:r w:rsidRPr="00AE031E">
              <w:rPr>
                <w:sz w:val="20"/>
                <w:szCs w:val="20"/>
              </w:rPr>
              <w:t xml:space="preserve">Расходы на строительство (реконструкцию), капитальный </w:t>
            </w:r>
            <w:r w:rsidRPr="00AE031E">
              <w:rPr>
                <w:sz w:val="20"/>
                <w:szCs w:val="20"/>
              </w:rPr>
              <w:lastRenderedPageBreak/>
              <w:t>ремонт, ремонт и содержание автомобильных дорог общего пользования местного значения</w:t>
            </w:r>
          </w:p>
        </w:tc>
        <w:tc>
          <w:tcPr>
            <w:tcW w:w="567" w:type="dxa"/>
            <w:shd w:val="clear" w:color="auto" w:fill="auto"/>
            <w:vAlign w:val="bottom"/>
            <w:hideMark/>
          </w:tcPr>
          <w:p w:rsidR="00AE031E" w:rsidRPr="00AE031E" w:rsidRDefault="00AE031E" w:rsidP="00AE031E">
            <w:pPr>
              <w:jc w:val="center"/>
              <w:rPr>
                <w:sz w:val="20"/>
                <w:szCs w:val="20"/>
              </w:rPr>
            </w:pPr>
            <w:r w:rsidRPr="00AE031E">
              <w:rPr>
                <w:sz w:val="20"/>
                <w:szCs w:val="20"/>
              </w:rPr>
              <w:lastRenderedPageBreak/>
              <w:t>200</w:t>
            </w:r>
          </w:p>
        </w:tc>
        <w:tc>
          <w:tcPr>
            <w:tcW w:w="2410" w:type="dxa"/>
            <w:shd w:val="clear" w:color="auto" w:fill="auto"/>
            <w:vAlign w:val="bottom"/>
            <w:hideMark/>
          </w:tcPr>
          <w:p w:rsidR="00AE031E" w:rsidRPr="00AE031E" w:rsidRDefault="00AE031E" w:rsidP="00AE031E">
            <w:pPr>
              <w:jc w:val="center"/>
              <w:rPr>
                <w:sz w:val="20"/>
                <w:szCs w:val="20"/>
              </w:rPr>
            </w:pPr>
            <w:r w:rsidRPr="00AE031E">
              <w:rPr>
                <w:sz w:val="20"/>
                <w:szCs w:val="20"/>
              </w:rPr>
              <w:t>000 0409 3150020300 000</w:t>
            </w:r>
          </w:p>
        </w:tc>
        <w:tc>
          <w:tcPr>
            <w:tcW w:w="1559" w:type="dxa"/>
            <w:shd w:val="clear" w:color="auto" w:fill="auto"/>
            <w:vAlign w:val="bottom"/>
            <w:hideMark/>
          </w:tcPr>
          <w:p w:rsidR="00AE031E" w:rsidRPr="00AE031E" w:rsidRDefault="00AE031E" w:rsidP="00AE031E">
            <w:pPr>
              <w:jc w:val="right"/>
              <w:rPr>
                <w:sz w:val="20"/>
                <w:szCs w:val="20"/>
              </w:rPr>
            </w:pPr>
            <w:r w:rsidRPr="00AE031E">
              <w:rPr>
                <w:sz w:val="20"/>
                <w:szCs w:val="20"/>
              </w:rPr>
              <w:t>247 846.00</w:t>
            </w:r>
          </w:p>
        </w:tc>
        <w:tc>
          <w:tcPr>
            <w:tcW w:w="1276" w:type="dxa"/>
            <w:shd w:val="clear" w:color="auto" w:fill="auto"/>
            <w:vAlign w:val="bottom"/>
            <w:hideMark/>
          </w:tcPr>
          <w:p w:rsidR="00AE031E" w:rsidRPr="00AE031E" w:rsidRDefault="00AE031E" w:rsidP="00AE031E">
            <w:pPr>
              <w:jc w:val="right"/>
              <w:rPr>
                <w:sz w:val="20"/>
                <w:szCs w:val="20"/>
              </w:rPr>
            </w:pPr>
            <w:r w:rsidRPr="00AE031E">
              <w:rPr>
                <w:sz w:val="20"/>
                <w:szCs w:val="20"/>
              </w:rPr>
              <w:t>246 843.00</w:t>
            </w:r>
          </w:p>
        </w:tc>
        <w:tc>
          <w:tcPr>
            <w:tcW w:w="1275" w:type="dxa"/>
            <w:shd w:val="clear" w:color="auto" w:fill="auto"/>
            <w:vAlign w:val="bottom"/>
            <w:hideMark/>
          </w:tcPr>
          <w:p w:rsidR="00AE031E" w:rsidRPr="00AE031E" w:rsidRDefault="00AE031E" w:rsidP="00AE031E">
            <w:pPr>
              <w:jc w:val="center"/>
              <w:rPr>
                <w:bCs/>
                <w:sz w:val="20"/>
                <w:szCs w:val="20"/>
              </w:rPr>
            </w:pPr>
            <w:r w:rsidRPr="00AE031E">
              <w:rPr>
                <w:bCs/>
                <w:sz w:val="20"/>
                <w:szCs w:val="20"/>
              </w:rPr>
              <w:t>99.60</w:t>
            </w:r>
          </w:p>
        </w:tc>
      </w:tr>
      <w:tr w:rsidR="00AE031E" w:rsidRPr="00AE031E" w:rsidTr="00AE031E">
        <w:trPr>
          <w:trHeight w:val="255"/>
        </w:trPr>
        <w:tc>
          <w:tcPr>
            <w:tcW w:w="3134" w:type="dxa"/>
            <w:shd w:val="clear" w:color="auto" w:fill="auto"/>
            <w:hideMark/>
          </w:tcPr>
          <w:p w:rsidR="00AE031E" w:rsidRPr="00AE031E" w:rsidRDefault="00AE031E" w:rsidP="00AE031E">
            <w:pPr>
              <w:rPr>
                <w:sz w:val="20"/>
                <w:szCs w:val="20"/>
              </w:rPr>
            </w:pPr>
            <w:r w:rsidRPr="00AE031E">
              <w:rPr>
                <w:sz w:val="20"/>
                <w:szCs w:val="20"/>
              </w:rPr>
              <w:lastRenderedPageBreak/>
              <w:t>Закупка товаров, работ и услуг для обеспечения государственных (муниципальных) нужд</w:t>
            </w:r>
          </w:p>
        </w:tc>
        <w:tc>
          <w:tcPr>
            <w:tcW w:w="567" w:type="dxa"/>
            <w:shd w:val="clear" w:color="auto" w:fill="auto"/>
            <w:vAlign w:val="bottom"/>
            <w:hideMark/>
          </w:tcPr>
          <w:p w:rsidR="00AE031E" w:rsidRPr="00AE031E" w:rsidRDefault="00AE031E" w:rsidP="00AE031E">
            <w:pPr>
              <w:jc w:val="center"/>
              <w:rPr>
                <w:sz w:val="20"/>
                <w:szCs w:val="20"/>
              </w:rPr>
            </w:pPr>
            <w:r w:rsidRPr="00AE031E">
              <w:rPr>
                <w:sz w:val="20"/>
                <w:szCs w:val="20"/>
              </w:rPr>
              <w:t>200</w:t>
            </w:r>
          </w:p>
        </w:tc>
        <w:tc>
          <w:tcPr>
            <w:tcW w:w="2410" w:type="dxa"/>
            <w:shd w:val="clear" w:color="auto" w:fill="auto"/>
            <w:vAlign w:val="bottom"/>
            <w:hideMark/>
          </w:tcPr>
          <w:p w:rsidR="00AE031E" w:rsidRPr="00AE031E" w:rsidRDefault="00AE031E" w:rsidP="00AE031E">
            <w:pPr>
              <w:jc w:val="center"/>
              <w:rPr>
                <w:sz w:val="20"/>
                <w:szCs w:val="20"/>
              </w:rPr>
            </w:pPr>
            <w:r w:rsidRPr="00AE031E">
              <w:rPr>
                <w:sz w:val="20"/>
                <w:szCs w:val="20"/>
              </w:rPr>
              <w:t>000 0409 3150020300 200</w:t>
            </w:r>
          </w:p>
        </w:tc>
        <w:tc>
          <w:tcPr>
            <w:tcW w:w="1559" w:type="dxa"/>
            <w:shd w:val="clear" w:color="auto" w:fill="auto"/>
            <w:vAlign w:val="bottom"/>
            <w:hideMark/>
          </w:tcPr>
          <w:p w:rsidR="00AE031E" w:rsidRPr="00AE031E" w:rsidRDefault="00AE031E" w:rsidP="00AE031E">
            <w:pPr>
              <w:jc w:val="right"/>
              <w:rPr>
                <w:sz w:val="20"/>
                <w:szCs w:val="20"/>
              </w:rPr>
            </w:pPr>
            <w:r w:rsidRPr="00AE031E">
              <w:rPr>
                <w:sz w:val="20"/>
                <w:szCs w:val="20"/>
              </w:rPr>
              <w:t>247 846.00</w:t>
            </w:r>
          </w:p>
        </w:tc>
        <w:tc>
          <w:tcPr>
            <w:tcW w:w="1276" w:type="dxa"/>
            <w:shd w:val="clear" w:color="auto" w:fill="auto"/>
            <w:vAlign w:val="bottom"/>
            <w:hideMark/>
          </w:tcPr>
          <w:p w:rsidR="00AE031E" w:rsidRPr="00AE031E" w:rsidRDefault="00AE031E" w:rsidP="00AE031E">
            <w:pPr>
              <w:jc w:val="right"/>
              <w:rPr>
                <w:sz w:val="20"/>
                <w:szCs w:val="20"/>
              </w:rPr>
            </w:pPr>
            <w:r w:rsidRPr="00AE031E">
              <w:rPr>
                <w:sz w:val="20"/>
                <w:szCs w:val="20"/>
              </w:rPr>
              <w:t>246 843.00</w:t>
            </w:r>
          </w:p>
        </w:tc>
        <w:tc>
          <w:tcPr>
            <w:tcW w:w="1275" w:type="dxa"/>
            <w:shd w:val="clear" w:color="auto" w:fill="auto"/>
            <w:vAlign w:val="bottom"/>
            <w:hideMark/>
          </w:tcPr>
          <w:p w:rsidR="00AE031E" w:rsidRPr="00AE031E" w:rsidRDefault="00AE031E" w:rsidP="00AE031E">
            <w:pPr>
              <w:jc w:val="center"/>
              <w:rPr>
                <w:bCs/>
                <w:sz w:val="20"/>
                <w:szCs w:val="20"/>
              </w:rPr>
            </w:pPr>
            <w:r w:rsidRPr="00AE031E">
              <w:rPr>
                <w:bCs/>
                <w:sz w:val="20"/>
                <w:szCs w:val="20"/>
              </w:rPr>
              <w:t>99.60</w:t>
            </w:r>
          </w:p>
        </w:tc>
      </w:tr>
      <w:tr w:rsidR="00AE031E" w:rsidRPr="00AE031E" w:rsidTr="00AE031E">
        <w:trPr>
          <w:trHeight w:val="450"/>
        </w:trPr>
        <w:tc>
          <w:tcPr>
            <w:tcW w:w="3134" w:type="dxa"/>
            <w:shd w:val="clear" w:color="auto" w:fill="auto"/>
            <w:hideMark/>
          </w:tcPr>
          <w:p w:rsidR="00AE031E" w:rsidRPr="00AE031E" w:rsidRDefault="00AE031E" w:rsidP="00AE031E">
            <w:pPr>
              <w:rPr>
                <w:sz w:val="20"/>
                <w:szCs w:val="20"/>
              </w:rPr>
            </w:pPr>
            <w:r w:rsidRPr="00AE031E">
              <w:rPr>
                <w:sz w:val="20"/>
                <w:szCs w:val="2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AE031E" w:rsidRPr="00AE031E" w:rsidRDefault="00AE031E" w:rsidP="00AE031E">
            <w:pPr>
              <w:jc w:val="center"/>
              <w:rPr>
                <w:sz w:val="20"/>
                <w:szCs w:val="20"/>
              </w:rPr>
            </w:pPr>
            <w:r w:rsidRPr="00AE031E">
              <w:rPr>
                <w:sz w:val="20"/>
                <w:szCs w:val="20"/>
              </w:rPr>
              <w:t>200</w:t>
            </w:r>
          </w:p>
        </w:tc>
        <w:tc>
          <w:tcPr>
            <w:tcW w:w="2410" w:type="dxa"/>
            <w:shd w:val="clear" w:color="auto" w:fill="auto"/>
            <w:vAlign w:val="bottom"/>
            <w:hideMark/>
          </w:tcPr>
          <w:p w:rsidR="00AE031E" w:rsidRPr="00AE031E" w:rsidRDefault="00AE031E" w:rsidP="00AE031E">
            <w:pPr>
              <w:jc w:val="center"/>
              <w:rPr>
                <w:sz w:val="20"/>
                <w:szCs w:val="20"/>
              </w:rPr>
            </w:pPr>
            <w:r w:rsidRPr="00AE031E">
              <w:rPr>
                <w:sz w:val="20"/>
                <w:szCs w:val="20"/>
              </w:rPr>
              <w:t>000 0409 3150020300 240</w:t>
            </w:r>
          </w:p>
        </w:tc>
        <w:tc>
          <w:tcPr>
            <w:tcW w:w="1559" w:type="dxa"/>
            <w:shd w:val="clear" w:color="auto" w:fill="auto"/>
            <w:vAlign w:val="bottom"/>
            <w:hideMark/>
          </w:tcPr>
          <w:p w:rsidR="00AE031E" w:rsidRPr="00AE031E" w:rsidRDefault="00AE031E" w:rsidP="00AE031E">
            <w:pPr>
              <w:jc w:val="right"/>
              <w:rPr>
                <w:sz w:val="20"/>
                <w:szCs w:val="20"/>
              </w:rPr>
            </w:pPr>
            <w:r w:rsidRPr="00AE031E">
              <w:rPr>
                <w:sz w:val="20"/>
                <w:szCs w:val="20"/>
              </w:rPr>
              <w:t>247 846.00</w:t>
            </w:r>
          </w:p>
        </w:tc>
        <w:tc>
          <w:tcPr>
            <w:tcW w:w="1276" w:type="dxa"/>
            <w:shd w:val="clear" w:color="auto" w:fill="auto"/>
            <w:vAlign w:val="bottom"/>
            <w:hideMark/>
          </w:tcPr>
          <w:p w:rsidR="00AE031E" w:rsidRPr="00AE031E" w:rsidRDefault="00AE031E" w:rsidP="00AE031E">
            <w:pPr>
              <w:jc w:val="right"/>
              <w:rPr>
                <w:sz w:val="20"/>
                <w:szCs w:val="20"/>
              </w:rPr>
            </w:pPr>
            <w:r w:rsidRPr="00AE031E">
              <w:rPr>
                <w:sz w:val="20"/>
                <w:szCs w:val="20"/>
              </w:rPr>
              <w:t>246 843.00</w:t>
            </w:r>
          </w:p>
        </w:tc>
        <w:tc>
          <w:tcPr>
            <w:tcW w:w="1275" w:type="dxa"/>
            <w:shd w:val="clear" w:color="auto" w:fill="auto"/>
            <w:vAlign w:val="bottom"/>
            <w:hideMark/>
          </w:tcPr>
          <w:p w:rsidR="00AE031E" w:rsidRPr="00AE031E" w:rsidRDefault="00AE031E" w:rsidP="00AE031E">
            <w:pPr>
              <w:jc w:val="center"/>
              <w:rPr>
                <w:bCs/>
                <w:sz w:val="20"/>
                <w:szCs w:val="20"/>
              </w:rPr>
            </w:pPr>
            <w:r w:rsidRPr="00AE031E">
              <w:rPr>
                <w:bCs/>
                <w:sz w:val="20"/>
                <w:szCs w:val="20"/>
              </w:rPr>
              <w:t>99.60</w:t>
            </w:r>
          </w:p>
        </w:tc>
      </w:tr>
      <w:tr w:rsidR="00AE031E" w:rsidRPr="00AE031E" w:rsidTr="00AE031E">
        <w:trPr>
          <w:trHeight w:val="450"/>
        </w:trPr>
        <w:tc>
          <w:tcPr>
            <w:tcW w:w="3134" w:type="dxa"/>
            <w:shd w:val="clear" w:color="auto" w:fill="auto"/>
            <w:hideMark/>
          </w:tcPr>
          <w:p w:rsidR="00AE031E" w:rsidRPr="00AE031E" w:rsidRDefault="00AE031E" w:rsidP="00AE031E">
            <w:pPr>
              <w:rPr>
                <w:sz w:val="20"/>
                <w:szCs w:val="20"/>
              </w:rPr>
            </w:pPr>
            <w:r w:rsidRPr="00AE031E">
              <w:rPr>
                <w:sz w:val="20"/>
                <w:szCs w:val="20"/>
              </w:rPr>
              <w:t>Прочая закупка товаров, работ и услуг для обеспечения государственных (муниципальных) нужд</w:t>
            </w:r>
          </w:p>
        </w:tc>
        <w:tc>
          <w:tcPr>
            <w:tcW w:w="567" w:type="dxa"/>
            <w:shd w:val="clear" w:color="auto" w:fill="auto"/>
            <w:vAlign w:val="bottom"/>
            <w:hideMark/>
          </w:tcPr>
          <w:p w:rsidR="00AE031E" w:rsidRPr="00AE031E" w:rsidRDefault="00AE031E" w:rsidP="00AE031E">
            <w:pPr>
              <w:jc w:val="center"/>
              <w:rPr>
                <w:sz w:val="20"/>
                <w:szCs w:val="20"/>
              </w:rPr>
            </w:pPr>
            <w:r w:rsidRPr="00AE031E">
              <w:rPr>
                <w:sz w:val="20"/>
                <w:szCs w:val="20"/>
              </w:rPr>
              <w:t>200</w:t>
            </w:r>
          </w:p>
        </w:tc>
        <w:tc>
          <w:tcPr>
            <w:tcW w:w="2410" w:type="dxa"/>
            <w:shd w:val="clear" w:color="auto" w:fill="auto"/>
            <w:vAlign w:val="bottom"/>
            <w:hideMark/>
          </w:tcPr>
          <w:p w:rsidR="00AE031E" w:rsidRPr="00AE031E" w:rsidRDefault="00AE031E" w:rsidP="00AE031E">
            <w:pPr>
              <w:jc w:val="center"/>
              <w:rPr>
                <w:sz w:val="20"/>
                <w:szCs w:val="20"/>
              </w:rPr>
            </w:pPr>
            <w:r w:rsidRPr="00AE031E">
              <w:rPr>
                <w:sz w:val="20"/>
                <w:szCs w:val="20"/>
              </w:rPr>
              <w:t>000 0409 3150020300 244</w:t>
            </w:r>
          </w:p>
        </w:tc>
        <w:tc>
          <w:tcPr>
            <w:tcW w:w="1559" w:type="dxa"/>
            <w:shd w:val="clear" w:color="auto" w:fill="auto"/>
            <w:vAlign w:val="bottom"/>
            <w:hideMark/>
          </w:tcPr>
          <w:p w:rsidR="00AE031E" w:rsidRPr="00AE031E" w:rsidRDefault="00AE031E" w:rsidP="00AE031E">
            <w:pPr>
              <w:jc w:val="right"/>
              <w:rPr>
                <w:sz w:val="20"/>
                <w:szCs w:val="20"/>
              </w:rPr>
            </w:pPr>
            <w:r w:rsidRPr="00AE031E">
              <w:rPr>
                <w:sz w:val="20"/>
                <w:szCs w:val="20"/>
              </w:rPr>
              <w:t>247 846.00</w:t>
            </w:r>
          </w:p>
        </w:tc>
        <w:tc>
          <w:tcPr>
            <w:tcW w:w="1276" w:type="dxa"/>
            <w:shd w:val="clear" w:color="auto" w:fill="auto"/>
            <w:vAlign w:val="bottom"/>
            <w:hideMark/>
          </w:tcPr>
          <w:p w:rsidR="00AE031E" w:rsidRPr="00AE031E" w:rsidRDefault="00AE031E" w:rsidP="00AE031E">
            <w:pPr>
              <w:jc w:val="right"/>
              <w:rPr>
                <w:sz w:val="20"/>
                <w:szCs w:val="20"/>
              </w:rPr>
            </w:pPr>
            <w:r w:rsidRPr="00AE031E">
              <w:rPr>
                <w:sz w:val="20"/>
                <w:szCs w:val="20"/>
              </w:rPr>
              <w:t>246 843.00</w:t>
            </w:r>
          </w:p>
        </w:tc>
        <w:tc>
          <w:tcPr>
            <w:tcW w:w="1275" w:type="dxa"/>
            <w:shd w:val="clear" w:color="auto" w:fill="auto"/>
            <w:vAlign w:val="bottom"/>
            <w:hideMark/>
          </w:tcPr>
          <w:p w:rsidR="00AE031E" w:rsidRPr="00AE031E" w:rsidRDefault="00AE031E" w:rsidP="00AE031E">
            <w:pPr>
              <w:jc w:val="center"/>
              <w:rPr>
                <w:bCs/>
                <w:sz w:val="20"/>
                <w:szCs w:val="20"/>
              </w:rPr>
            </w:pPr>
            <w:r w:rsidRPr="00AE031E">
              <w:rPr>
                <w:bCs/>
                <w:sz w:val="20"/>
                <w:szCs w:val="20"/>
              </w:rPr>
              <w:t>99.60</w:t>
            </w:r>
          </w:p>
        </w:tc>
      </w:tr>
      <w:tr w:rsidR="00AE031E" w:rsidRPr="00AE031E" w:rsidTr="00AE031E">
        <w:trPr>
          <w:trHeight w:val="255"/>
        </w:trPr>
        <w:tc>
          <w:tcPr>
            <w:tcW w:w="3134" w:type="dxa"/>
            <w:shd w:val="clear" w:color="auto" w:fill="auto"/>
            <w:hideMark/>
          </w:tcPr>
          <w:p w:rsidR="00AE031E" w:rsidRPr="00AE031E" w:rsidRDefault="00AE031E" w:rsidP="00AE031E">
            <w:pPr>
              <w:rPr>
                <w:sz w:val="20"/>
                <w:szCs w:val="20"/>
              </w:rPr>
            </w:pPr>
            <w:r w:rsidRPr="00AE031E">
              <w:rPr>
                <w:sz w:val="20"/>
                <w:szCs w:val="20"/>
              </w:rPr>
              <w:t>Муниципальный дорожный фонд</w:t>
            </w:r>
          </w:p>
        </w:tc>
        <w:tc>
          <w:tcPr>
            <w:tcW w:w="567" w:type="dxa"/>
            <w:shd w:val="clear" w:color="auto" w:fill="auto"/>
            <w:vAlign w:val="bottom"/>
            <w:hideMark/>
          </w:tcPr>
          <w:p w:rsidR="00AE031E" w:rsidRPr="00AE031E" w:rsidRDefault="00AE031E" w:rsidP="00AE031E">
            <w:pPr>
              <w:jc w:val="center"/>
              <w:rPr>
                <w:sz w:val="20"/>
                <w:szCs w:val="20"/>
              </w:rPr>
            </w:pPr>
            <w:r w:rsidRPr="00AE031E">
              <w:rPr>
                <w:sz w:val="20"/>
                <w:szCs w:val="20"/>
              </w:rPr>
              <w:t>200</w:t>
            </w:r>
          </w:p>
        </w:tc>
        <w:tc>
          <w:tcPr>
            <w:tcW w:w="2410" w:type="dxa"/>
            <w:shd w:val="clear" w:color="auto" w:fill="auto"/>
            <w:vAlign w:val="bottom"/>
            <w:hideMark/>
          </w:tcPr>
          <w:p w:rsidR="00AE031E" w:rsidRPr="00AE031E" w:rsidRDefault="00AE031E" w:rsidP="00AE031E">
            <w:pPr>
              <w:jc w:val="center"/>
              <w:rPr>
                <w:sz w:val="20"/>
                <w:szCs w:val="20"/>
              </w:rPr>
            </w:pPr>
            <w:r w:rsidRPr="00AE031E">
              <w:rPr>
                <w:sz w:val="20"/>
                <w:szCs w:val="20"/>
              </w:rPr>
              <w:t>000 0409 3150020500 000</w:t>
            </w:r>
          </w:p>
        </w:tc>
        <w:tc>
          <w:tcPr>
            <w:tcW w:w="1559" w:type="dxa"/>
            <w:shd w:val="clear" w:color="auto" w:fill="auto"/>
            <w:vAlign w:val="bottom"/>
            <w:hideMark/>
          </w:tcPr>
          <w:p w:rsidR="00AE031E" w:rsidRPr="00AE031E" w:rsidRDefault="00AE031E" w:rsidP="00AE031E">
            <w:pPr>
              <w:jc w:val="right"/>
              <w:rPr>
                <w:sz w:val="20"/>
                <w:szCs w:val="20"/>
              </w:rPr>
            </w:pPr>
            <w:r w:rsidRPr="00AE031E">
              <w:rPr>
                <w:sz w:val="20"/>
                <w:szCs w:val="20"/>
              </w:rPr>
              <w:t>502 951.00</w:t>
            </w:r>
          </w:p>
        </w:tc>
        <w:tc>
          <w:tcPr>
            <w:tcW w:w="1276" w:type="dxa"/>
            <w:shd w:val="clear" w:color="auto" w:fill="auto"/>
            <w:vAlign w:val="bottom"/>
            <w:hideMark/>
          </w:tcPr>
          <w:p w:rsidR="00AE031E" w:rsidRPr="00AE031E" w:rsidRDefault="00AE031E" w:rsidP="00AE031E">
            <w:pPr>
              <w:jc w:val="right"/>
              <w:rPr>
                <w:sz w:val="20"/>
                <w:szCs w:val="20"/>
              </w:rPr>
            </w:pPr>
            <w:r w:rsidRPr="00AE031E">
              <w:rPr>
                <w:sz w:val="20"/>
                <w:szCs w:val="20"/>
              </w:rPr>
              <w:t>0.00</w:t>
            </w:r>
          </w:p>
        </w:tc>
        <w:tc>
          <w:tcPr>
            <w:tcW w:w="1275" w:type="dxa"/>
            <w:shd w:val="clear" w:color="auto" w:fill="auto"/>
            <w:vAlign w:val="bottom"/>
            <w:hideMark/>
          </w:tcPr>
          <w:p w:rsidR="00AE031E" w:rsidRPr="00AE031E" w:rsidRDefault="00AE031E" w:rsidP="00AE031E">
            <w:pPr>
              <w:jc w:val="center"/>
              <w:rPr>
                <w:bCs/>
                <w:sz w:val="20"/>
                <w:szCs w:val="20"/>
              </w:rPr>
            </w:pPr>
            <w:r w:rsidRPr="00AE031E">
              <w:rPr>
                <w:bCs/>
                <w:sz w:val="20"/>
                <w:szCs w:val="20"/>
              </w:rPr>
              <w:t>0.00</w:t>
            </w:r>
          </w:p>
        </w:tc>
      </w:tr>
      <w:tr w:rsidR="00AE031E" w:rsidRPr="00AE031E" w:rsidTr="00AE031E">
        <w:trPr>
          <w:trHeight w:val="255"/>
        </w:trPr>
        <w:tc>
          <w:tcPr>
            <w:tcW w:w="3134" w:type="dxa"/>
            <w:shd w:val="clear" w:color="auto" w:fill="auto"/>
            <w:hideMark/>
          </w:tcPr>
          <w:p w:rsidR="00AE031E" w:rsidRPr="00AE031E" w:rsidRDefault="00AE031E" w:rsidP="00AE031E">
            <w:pPr>
              <w:rPr>
                <w:sz w:val="20"/>
                <w:szCs w:val="20"/>
              </w:rPr>
            </w:pPr>
            <w:r w:rsidRPr="00AE031E">
              <w:rPr>
                <w:sz w:val="20"/>
                <w:szCs w:val="20"/>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AE031E" w:rsidRPr="00AE031E" w:rsidRDefault="00AE031E" w:rsidP="00AE031E">
            <w:pPr>
              <w:jc w:val="center"/>
              <w:rPr>
                <w:sz w:val="20"/>
                <w:szCs w:val="20"/>
              </w:rPr>
            </w:pPr>
            <w:r w:rsidRPr="00AE031E">
              <w:rPr>
                <w:sz w:val="20"/>
                <w:szCs w:val="20"/>
              </w:rPr>
              <w:t>200</w:t>
            </w:r>
          </w:p>
        </w:tc>
        <w:tc>
          <w:tcPr>
            <w:tcW w:w="2410" w:type="dxa"/>
            <w:shd w:val="clear" w:color="auto" w:fill="auto"/>
            <w:vAlign w:val="bottom"/>
            <w:hideMark/>
          </w:tcPr>
          <w:p w:rsidR="00AE031E" w:rsidRPr="00AE031E" w:rsidRDefault="00AE031E" w:rsidP="00AE031E">
            <w:pPr>
              <w:jc w:val="center"/>
              <w:rPr>
                <w:sz w:val="20"/>
                <w:szCs w:val="20"/>
              </w:rPr>
            </w:pPr>
            <w:r w:rsidRPr="00AE031E">
              <w:rPr>
                <w:sz w:val="20"/>
                <w:szCs w:val="20"/>
              </w:rPr>
              <w:t>000 0409 3150020500 200</w:t>
            </w:r>
          </w:p>
        </w:tc>
        <w:tc>
          <w:tcPr>
            <w:tcW w:w="1559" w:type="dxa"/>
            <w:shd w:val="clear" w:color="auto" w:fill="auto"/>
            <w:vAlign w:val="bottom"/>
            <w:hideMark/>
          </w:tcPr>
          <w:p w:rsidR="00AE031E" w:rsidRPr="00AE031E" w:rsidRDefault="00AE031E" w:rsidP="00AE031E">
            <w:pPr>
              <w:jc w:val="right"/>
              <w:rPr>
                <w:sz w:val="20"/>
                <w:szCs w:val="20"/>
              </w:rPr>
            </w:pPr>
            <w:r w:rsidRPr="00AE031E">
              <w:rPr>
                <w:sz w:val="20"/>
                <w:szCs w:val="20"/>
              </w:rPr>
              <w:t>502 951.00</w:t>
            </w:r>
          </w:p>
        </w:tc>
        <w:tc>
          <w:tcPr>
            <w:tcW w:w="1276" w:type="dxa"/>
            <w:shd w:val="clear" w:color="auto" w:fill="auto"/>
            <w:vAlign w:val="bottom"/>
            <w:hideMark/>
          </w:tcPr>
          <w:p w:rsidR="00AE031E" w:rsidRPr="00AE031E" w:rsidRDefault="00AE031E" w:rsidP="00AE031E">
            <w:pPr>
              <w:jc w:val="right"/>
              <w:rPr>
                <w:sz w:val="20"/>
                <w:szCs w:val="20"/>
              </w:rPr>
            </w:pPr>
            <w:r w:rsidRPr="00AE031E">
              <w:rPr>
                <w:sz w:val="20"/>
                <w:szCs w:val="20"/>
              </w:rPr>
              <w:t>0.00</w:t>
            </w:r>
          </w:p>
        </w:tc>
        <w:tc>
          <w:tcPr>
            <w:tcW w:w="1275" w:type="dxa"/>
            <w:shd w:val="clear" w:color="auto" w:fill="auto"/>
            <w:vAlign w:val="bottom"/>
            <w:hideMark/>
          </w:tcPr>
          <w:p w:rsidR="00AE031E" w:rsidRPr="00AE031E" w:rsidRDefault="00AE031E" w:rsidP="00AE031E">
            <w:pPr>
              <w:jc w:val="center"/>
              <w:rPr>
                <w:bCs/>
                <w:sz w:val="20"/>
                <w:szCs w:val="20"/>
              </w:rPr>
            </w:pPr>
            <w:r w:rsidRPr="00AE031E">
              <w:rPr>
                <w:bCs/>
                <w:sz w:val="20"/>
                <w:szCs w:val="20"/>
              </w:rPr>
              <w:t>0.00</w:t>
            </w:r>
          </w:p>
        </w:tc>
      </w:tr>
      <w:tr w:rsidR="00AE031E" w:rsidRPr="00AE031E" w:rsidTr="00AE031E">
        <w:trPr>
          <w:trHeight w:val="450"/>
        </w:trPr>
        <w:tc>
          <w:tcPr>
            <w:tcW w:w="3134" w:type="dxa"/>
            <w:shd w:val="clear" w:color="auto" w:fill="auto"/>
            <w:hideMark/>
          </w:tcPr>
          <w:p w:rsidR="00AE031E" w:rsidRPr="00AE031E" w:rsidRDefault="00AE031E" w:rsidP="00AE031E">
            <w:pPr>
              <w:rPr>
                <w:sz w:val="20"/>
                <w:szCs w:val="20"/>
              </w:rPr>
            </w:pPr>
            <w:r w:rsidRPr="00AE031E">
              <w:rPr>
                <w:sz w:val="20"/>
                <w:szCs w:val="2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AE031E" w:rsidRPr="00AE031E" w:rsidRDefault="00AE031E" w:rsidP="00AE031E">
            <w:pPr>
              <w:jc w:val="center"/>
              <w:rPr>
                <w:sz w:val="20"/>
                <w:szCs w:val="20"/>
              </w:rPr>
            </w:pPr>
            <w:r w:rsidRPr="00AE031E">
              <w:rPr>
                <w:sz w:val="20"/>
                <w:szCs w:val="20"/>
              </w:rPr>
              <w:t>200</w:t>
            </w:r>
          </w:p>
        </w:tc>
        <w:tc>
          <w:tcPr>
            <w:tcW w:w="2410" w:type="dxa"/>
            <w:shd w:val="clear" w:color="auto" w:fill="auto"/>
            <w:vAlign w:val="bottom"/>
            <w:hideMark/>
          </w:tcPr>
          <w:p w:rsidR="00AE031E" w:rsidRPr="00AE031E" w:rsidRDefault="00AE031E" w:rsidP="00AE031E">
            <w:pPr>
              <w:jc w:val="center"/>
              <w:rPr>
                <w:sz w:val="20"/>
                <w:szCs w:val="20"/>
              </w:rPr>
            </w:pPr>
            <w:r w:rsidRPr="00AE031E">
              <w:rPr>
                <w:sz w:val="20"/>
                <w:szCs w:val="20"/>
              </w:rPr>
              <w:t>000 0409 3150020500 240</w:t>
            </w:r>
          </w:p>
        </w:tc>
        <w:tc>
          <w:tcPr>
            <w:tcW w:w="1559" w:type="dxa"/>
            <w:shd w:val="clear" w:color="auto" w:fill="auto"/>
            <w:vAlign w:val="bottom"/>
            <w:hideMark/>
          </w:tcPr>
          <w:p w:rsidR="00AE031E" w:rsidRPr="00AE031E" w:rsidRDefault="00AE031E" w:rsidP="00AE031E">
            <w:pPr>
              <w:jc w:val="right"/>
              <w:rPr>
                <w:sz w:val="20"/>
                <w:szCs w:val="20"/>
              </w:rPr>
            </w:pPr>
            <w:r w:rsidRPr="00AE031E">
              <w:rPr>
                <w:sz w:val="20"/>
                <w:szCs w:val="20"/>
              </w:rPr>
              <w:t>502 951.00</w:t>
            </w:r>
          </w:p>
        </w:tc>
        <w:tc>
          <w:tcPr>
            <w:tcW w:w="1276" w:type="dxa"/>
            <w:shd w:val="clear" w:color="auto" w:fill="auto"/>
            <w:vAlign w:val="bottom"/>
            <w:hideMark/>
          </w:tcPr>
          <w:p w:rsidR="00AE031E" w:rsidRPr="00AE031E" w:rsidRDefault="00AE031E" w:rsidP="00AE031E">
            <w:pPr>
              <w:jc w:val="right"/>
              <w:rPr>
                <w:sz w:val="20"/>
                <w:szCs w:val="20"/>
              </w:rPr>
            </w:pPr>
            <w:r w:rsidRPr="00AE031E">
              <w:rPr>
                <w:sz w:val="20"/>
                <w:szCs w:val="20"/>
              </w:rPr>
              <w:t>0.00</w:t>
            </w:r>
          </w:p>
        </w:tc>
        <w:tc>
          <w:tcPr>
            <w:tcW w:w="1275" w:type="dxa"/>
            <w:shd w:val="clear" w:color="auto" w:fill="auto"/>
            <w:vAlign w:val="bottom"/>
            <w:hideMark/>
          </w:tcPr>
          <w:p w:rsidR="00AE031E" w:rsidRPr="00AE031E" w:rsidRDefault="00AE031E" w:rsidP="00AE031E">
            <w:pPr>
              <w:jc w:val="center"/>
              <w:rPr>
                <w:bCs/>
                <w:sz w:val="20"/>
                <w:szCs w:val="20"/>
              </w:rPr>
            </w:pPr>
            <w:r w:rsidRPr="00AE031E">
              <w:rPr>
                <w:bCs/>
                <w:sz w:val="20"/>
                <w:szCs w:val="20"/>
              </w:rPr>
              <w:t>0.00</w:t>
            </w:r>
          </w:p>
        </w:tc>
      </w:tr>
      <w:tr w:rsidR="00AE031E" w:rsidRPr="00AE031E" w:rsidTr="00AE031E">
        <w:trPr>
          <w:trHeight w:val="450"/>
        </w:trPr>
        <w:tc>
          <w:tcPr>
            <w:tcW w:w="3134" w:type="dxa"/>
            <w:shd w:val="clear" w:color="auto" w:fill="auto"/>
            <w:hideMark/>
          </w:tcPr>
          <w:p w:rsidR="00AE031E" w:rsidRPr="00AE031E" w:rsidRDefault="00AE031E" w:rsidP="00AE031E">
            <w:pPr>
              <w:rPr>
                <w:sz w:val="20"/>
                <w:szCs w:val="20"/>
              </w:rPr>
            </w:pPr>
            <w:r w:rsidRPr="00AE031E">
              <w:rPr>
                <w:sz w:val="20"/>
                <w:szCs w:val="20"/>
              </w:rPr>
              <w:t>Прочая закупка товаров, работ и услуг для обеспечения государственных (муниципальных) нужд</w:t>
            </w:r>
          </w:p>
        </w:tc>
        <w:tc>
          <w:tcPr>
            <w:tcW w:w="567" w:type="dxa"/>
            <w:shd w:val="clear" w:color="auto" w:fill="auto"/>
            <w:vAlign w:val="bottom"/>
            <w:hideMark/>
          </w:tcPr>
          <w:p w:rsidR="00AE031E" w:rsidRPr="00AE031E" w:rsidRDefault="00AE031E" w:rsidP="00AE031E">
            <w:pPr>
              <w:jc w:val="center"/>
              <w:rPr>
                <w:sz w:val="20"/>
                <w:szCs w:val="20"/>
              </w:rPr>
            </w:pPr>
            <w:r w:rsidRPr="00AE031E">
              <w:rPr>
                <w:sz w:val="20"/>
                <w:szCs w:val="20"/>
              </w:rPr>
              <w:t>200</w:t>
            </w:r>
          </w:p>
        </w:tc>
        <w:tc>
          <w:tcPr>
            <w:tcW w:w="2410" w:type="dxa"/>
            <w:shd w:val="clear" w:color="auto" w:fill="auto"/>
            <w:vAlign w:val="bottom"/>
            <w:hideMark/>
          </w:tcPr>
          <w:p w:rsidR="00AE031E" w:rsidRPr="00AE031E" w:rsidRDefault="00AE031E" w:rsidP="00AE031E">
            <w:pPr>
              <w:jc w:val="center"/>
              <w:rPr>
                <w:sz w:val="20"/>
                <w:szCs w:val="20"/>
              </w:rPr>
            </w:pPr>
            <w:r w:rsidRPr="00AE031E">
              <w:rPr>
                <w:sz w:val="20"/>
                <w:szCs w:val="20"/>
              </w:rPr>
              <w:t>000 0409 3150020500 244</w:t>
            </w:r>
          </w:p>
        </w:tc>
        <w:tc>
          <w:tcPr>
            <w:tcW w:w="1559" w:type="dxa"/>
            <w:shd w:val="clear" w:color="auto" w:fill="auto"/>
            <w:vAlign w:val="bottom"/>
            <w:hideMark/>
          </w:tcPr>
          <w:p w:rsidR="00AE031E" w:rsidRPr="00AE031E" w:rsidRDefault="00AE031E" w:rsidP="00AE031E">
            <w:pPr>
              <w:jc w:val="right"/>
              <w:rPr>
                <w:sz w:val="20"/>
                <w:szCs w:val="20"/>
              </w:rPr>
            </w:pPr>
            <w:r w:rsidRPr="00AE031E">
              <w:rPr>
                <w:sz w:val="20"/>
                <w:szCs w:val="20"/>
              </w:rPr>
              <w:t>502 951.00</w:t>
            </w:r>
          </w:p>
        </w:tc>
        <w:tc>
          <w:tcPr>
            <w:tcW w:w="1276" w:type="dxa"/>
            <w:shd w:val="clear" w:color="auto" w:fill="auto"/>
            <w:vAlign w:val="bottom"/>
            <w:hideMark/>
          </w:tcPr>
          <w:p w:rsidR="00AE031E" w:rsidRPr="00AE031E" w:rsidRDefault="00AE031E" w:rsidP="00AE031E">
            <w:pPr>
              <w:jc w:val="right"/>
              <w:rPr>
                <w:sz w:val="20"/>
                <w:szCs w:val="20"/>
              </w:rPr>
            </w:pPr>
            <w:r w:rsidRPr="00AE031E">
              <w:rPr>
                <w:sz w:val="20"/>
                <w:szCs w:val="20"/>
              </w:rPr>
              <w:t>0.00</w:t>
            </w:r>
          </w:p>
        </w:tc>
        <w:tc>
          <w:tcPr>
            <w:tcW w:w="1275" w:type="dxa"/>
            <w:shd w:val="clear" w:color="auto" w:fill="auto"/>
            <w:vAlign w:val="bottom"/>
            <w:hideMark/>
          </w:tcPr>
          <w:p w:rsidR="00AE031E" w:rsidRPr="00AE031E" w:rsidRDefault="00AE031E" w:rsidP="00AE031E">
            <w:pPr>
              <w:jc w:val="center"/>
              <w:rPr>
                <w:bCs/>
                <w:sz w:val="20"/>
                <w:szCs w:val="20"/>
              </w:rPr>
            </w:pPr>
            <w:r w:rsidRPr="00AE031E">
              <w:rPr>
                <w:bCs/>
                <w:sz w:val="20"/>
                <w:szCs w:val="20"/>
              </w:rPr>
              <w:t>0.00</w:t>
            </w:r>
          </w:p>
        </w:tc>
      </w:tr>
      <w:tr w:rsidR="00AE031E" w:rsidRPr="00AE031E" w:rsidTr="00AE031E">
        <w:trPr>
          <w:trHeight w:val="255"/>
        </w:trPr>
        <w:tc>
          <w:tcPr>
            <w:tcW w:w="3134" w:type="dxa"/>
            <w:shd w:val="clear" w:color="auto" w:fill="auto"/>
            <w:hideMark/>
          </w:tcPr>
          <w:p w:rsidR="00AE031E" w:rsidRPr="00AE031E" w:rsidRDefault="00AE031E" w:rsidP="00AE031E">
            <w:pPr>
              <w:rPr>
                <w:sz w:val="20"/>
                <w:szCs w:val="20"/>
              </w:rPr>
            </w:pPr>
            <w:r w:rsidRPr="00AE031E">
              <w:rPr>
                <w:sz w:val="20"/>
                <w:szCs w:val="20"/>
              </w:rPr>
              <w:t>Другие вопросы в области национальной экономики</w:t>
            </w:r>
          </w:p>
        </w:tc>
        <w:tc>
          <w:tcPr>
            <w:tcW w:w="567" w:type="dxa"/>
            <w:shd w:val="clear" w:color="auto" w:fill="auto"/>
            <w:vAlign w:val="bottom"/>
            <w:hideMark/>
          </w:tcPr>
          <w:p w:rsidR="00AE031E" w:rsidRPr="00AE031E" w:rsidRDefault="00AE031E" w:rsidP="00AE031E">
            <w:pPr>
              <w:jc w:val="center"/>
              <w:rPr>
                <w:sz w:val="20"/>
                <w:szCs w:val="20"/>
              </w:rPr>
            </w:pPr>
            <w:r w:rsidRPr="00AE031E">
              <w:rPr>
                <w:sz w:val="20"/>
                <w:szCs w:val="20"/>
              </w:rPr>
              <w:t>200</w:t>
            </w:r>
          </w:p>
        </w:tc>
        <w:tc>
          <w:tcPr>
            <w:tcW w:w="2410" w:type="dxa"/>
            <w:shd w:val="clear" w:color="auto" w:fill="auto"/>
            <w:vAlign w:val="bottom"/>
            <w:hideMark/>
          </w:tcPr>
          <w:p w:rsidR="00AE031E" w:rsidRPr="00AE031E" w:rsidRDefault="00AE031E" w:rsidP="00AE031E">
            <w:pPr>
              <w:jc w:val="center"/>
              <w:rPr>
                <w:sz w:val="20"/>
                <w:szCs w:val="20"/>
              </w:rPr>
            </w:pPr>
            <w:r w:rsidRPr="00AE031E">
              <w:rPr>
                <w:sz w:val="20"/>
                <w:szCs w:val="20"/>
              </w:rPr>
              <w:t>000 0412 0000000000 000</w:t>
            </w:r>
          </w:p>
        </w:tc>
        <w:tc>
          <w:tcPr>
            <w:tcW w:w="1559" w:type="dxa"/>
            <w:shd w:val="clear" w:color="auto" w:fill="auto"/>
            <w:vAlign w:val="bottom"/>
            <w:hideMark/>
          </w:tcPr>
          <w:p w:rsidR="00AE031E" w:rsidRPr="00AE031E" w:rsidRDefault="00AE031E" w:rsidP="00AE031E">
            <w:pPr>
              <w:jc w:val="right"/>
              <w:rPr>
                <w:sz w:val="20"/>
                <w:szCs w:val="20"/>
              </w:rPr>
            </w:pPr>
            <w:r w:rsidRPr="00AE031E">
              <w:rPr>
                <w:sz w:val="20"/>
                <w:szCs w:val="20"/>
              </w:rPr>
              <w:t>20 000.00</w:t>
            </w:r>
          </w:p>
        </w:tc>
        <w:tc>
          <w:tcPr>
            <w:tcW w:w="1276" w:type="dxa"/>
            <w:shd w:val="clear" w:color="auto" w:fill="auto"/>
            <w:vAlign w:val="bottom"/>
            <w:hideMark/>
          </w:tcPr>
          <w:p w:rsidR="00AE031E" w:rsidRPr="00AE031E" w:rsidRDefault="00AE031E" w:rsidP="00AE031E">
            <w:pPr>
              <w:jc w:val="right"/>
              <w:rPr>
                <w:sz w:val="20"/>
                <w:szCs w:val="20"/>
              </w:rPr>
            </w:pPr>
            <w:r w:rsidRPr="00AE031E">
              <w:rPr>
                <w:sz w:val="20"/>
                <w:szCs w:val="20"/>
              </w:rPr>
              <w:t>0.00</w:t>
            </w:r>
          </w:p>
        </w:tc>
        <w:tc>
          <w:tcPr>
            <w:tcW w:w="1275" w:type="dxa"/>
            <w:shd w:val="clear" w:color="auto" w:fill="auto"/>
            <w:vAlign w:val="bottom"/>
            <w:hideMark/>
          </w:tcPr>
          <w:p w:rsidR="00AE031E" w:rsidRPr="00AE031E" w:rsidRDefault="00AE031E" w:rsidP="00AE031E">
            <w:pPr>
              <w:jc w:val="center"/>
              <w:rPr>
                <w:bCs/>
                <w:sz w:val="20"/>
                <w:szCs w:val="20"/>
              </w:rPr>
            </w:pPr>
            <w:r w:rsidRPr="00AE031E">
              <w:rPr>
                <w:bCs/>
                <w:sz w:val="20"/>
                <w:szCs w:val="20"/>
              </w:rPr>
              <w:t>0.00</w:t>
            </w:r>
          </w:p>
        </w:tc>
      </w:tr>
      <w:tr w:rsidR="00AE031E" w:rsidRPr="00AE031E" w:rsidTr="00AE031E">
        <w:trPr>
          <w:trHeight w:val="255"/>
        </w:trPr>
        <w:tc>
          <w:tcPr>
            <w:tcW w:w="3134" w:type="dxa"/>
            <w:shd w:val="clear" w:color="auto" w:fill="auto"/>
            <w:hideMark/>
          </w:tcPr>
          <w:p w:rsidR="00AE031E" w:rsidRPr="00AE031E" w:rsidRDefault="00AE031E" w:rsidP="00AE031E">
            <w:pPr>
              <w:rPr>
                <w:sz w:val="20"/>
                <w:szCs w:val="20"/>
              </w:rPr>
            </w:pPr>
            <w:r w:rsidRPr="00AE031E">
              <w:rPr>
                <w:sz w:val="20"/>
                <w:szCs w:val="20"/>
              </w:rPr>
              <w:t>Мероприятия по землеустройству и землепользованию</w:t>
            </w:r>
          </w:p>
        </w:tc>
        <w:tc>
          <w:tcPr>
            <w:tcW w:w="567" w:type="dxa"/>
            <w:shd w:val="clear" w:color="auto" w:fill="auto"/>
            <w:vAlign w:val="bottom"/>
            <w:hideMark/>
          </w:tcPr>
          <w:p w:rsidR="00AE031E" w:rsidRPr="00AE031E" w:rsidRDefault="00AE031E" w:rsidP="00AE031E">
            <w:pPr>
              <w:jc w:val="center"/>
              <w:rPr>
                <w:sz w:val="20"/>
                <w:szCs w:val="20"/>
              </w:rPr>
            </w:pPr>
            <w:r w:rsidRPr="00AE031E">
              <w:rPr>
                <w:sz w:val="20"/>
                <w:szCs w:val="20"/>
              </w:rPr>
              <w:t>200</w:t>
            </w:r>
          </w:p>
        </w:tc>
        <w:tc>
          <w:tcPr>
            <w:tcW w:w="2410" w:type="dxa"/>
            <w:shd w:val="clear" w:color="auto" w:fill="auto"/>
            <w:vAlign w:val="bottom"/>
            <w:hideMark/>
          </w:tcPr>
          <w:p w:rsidR="00AE031E" w:rsidRPr="00AE031E" w:rsidRDefault="00AE031E" w:rsidP="00AE031E">
            <w:pPr>
              <w:jc w:val="center"/>
              <w:rPr>
                <w:sz w:val="20"/>
                <w:szCs w:val="20"/>
              </w:rPr>
            </w:pPr>
            <w:r w:rsidRPr="00AE031E">
              <w:rPr>
                <w:sz w:val="20"/>
                <w:szCs w:val="20"/>
              </w:rPr>
              <w:t>000 0412 3400020310 000</w:t>
            </w:r>
          </w:p>
        </w:tc>
        <w:tc>
          <w:tcPr>
            <w:tcW w:w="1559" w:type="dxa"/>
            <w:shd w:val="clear" w:color="auto" w:fill="auto"/>
            <w:vAlign w:val="bottom"/>
            <w:hideMark/>
          </w:tcPr>
          <w:p w:rsidR="00AE031E" w:rsidRPr="00AE031E" w:rsidRDefault="00AE031E" w:rsidP="00AE031E">
            <w:pPr>
              <w:jc w:val="right"/>
              <w:rPr>
                <w:sz w:val="20"/>
                <w:szCs w:val="20"/>
              </w:rPr>
            </w:pPr>
            <w:r w:rsidRPr="00AE031E">
              <w:rPr>
                <w:sz w:val="20"/>
                <w:szCs w:val="20"/>
              </w:rPr>
              <w:t>20 000.00</w:t>
            </w:r>
          </w:p>
        </w:tc>
        <w:tc>
          <w:tcPr>
            <w:tcW w:w="1276" w:type="dxa"/>
            <w:shd w:val="clear" w:color="auto" w:fill="auto"/>
            <w:vAlign w:val="bottom"/>
            <w:hideMark/>
          </w:tcPr>
          <w:p w:rsidR="00AE031E" w:rsidRPr="00AE031E" w:rsidRDefault="00AE031E" w:rsidP="00AE031E">
            <w:pPr>
              <w:jc w:val="right"/>
              <w:rPr>
                <w:sz w:val="20"/>
                <w:szCs w:val="20"/>
              </w:rPr>
            </w:pPr>
            <w:r w:rsidRPr="00AE031E">
              <w:rPr>
                <w:sz w:val="20"/>
                <w:szCs w:val="20"/>
              </w:rPr>
              <w:t>0.00</w:t>
            </w:r>
          </w:p>
        </w:tc>
        <w:tc>
          <w:tcPr>
            <w:tcW w:w="1275" w:type="dxa"/>
            <w:shd w:val="clear" w:color="auto" w:fill="auto"/>
            <w:vAlign w:val="bottom"/>
            <w:hideMark/>
          </w:tcPr>
          <w:p w:rsidR="00AE031E" w:rsidRPr="00AE031E" w:rsidRDefault="00AE031E" w:rsidP="00AE031E">
            <w:pPr>
              <w:jc w:val="center"/>
              <w:rPr>
                <w:bCs/>
                <w:sz w:val="20"/>
                <w:szCs w:val="20"/>
              </w:rPr>
            </w:pPr>
            <w:r w:rsidRPr="00AE031E">
              <w:rPr>
                <w:bCs/>
                <w:sz w:val="20"/>
                <w:szCs w:val="20"/>
              </w:rPr>
              <w:t>0.00</w:t>
            </w:r>
          </w:p>
        </w:tc>
      </w:tr>
      <w:tr w:rsidR="00AE031E" w:rsidRPr="00AE031E" w:rsidTr="00AE031E">
        <w:trPr>
          <w:trHeight w:val="255"/>
        </w:trPr>
        <w:tc>
          <w:tcPr>
            <w:tcW w:w="3134" w:type="dxa"/>
            <w:shd w:val="clear" w:color="auto" w:fill="auto"/>
            <w:hideMark/>
          </w:tcPr>
          <w:p w:rsidR="00AE031E" w:rsidRPr="00AE031E" w:rsidRDefault="00AE031E" w:rsidP="00AE031E">
            <w:pPr>
              <w:rPr>
                <w:sz w:val="20"/>
                <w:szCs w:val="20"/>
              </w:rPr>
            </w:pPr>
            <w:r w:rsidRPr="00AE031E">
              <w:rPr>
                <w:sz w:val="20"/>
                <w:szCs w:val="20"/>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AE031E" w:rsidRPr="00AE031E" w:rsidRDefault="00AE031E" w:rsidP="00AE031E">
            <w:pPr>
              <w:jc w:val="center"/>
              <w:rPr>
                <w:sz w:val="20"/>
                <w:szCs w:val="20"/>
              </w:rPr>
            </w:pPr>
            <w:r w:rsidRPr="00AE031E">
              <w:rPr>
                <w:sz w:val="20"/>
                <w:szCs w:val="20"/>
              </w:rPr>
              <w:t>200</w:t>
            </w:r>
          </w:p>
        </w:tc>
        <w:tc>
          <w:tcPr>
            <w:tcW w:w="2410" w:type="dxa"/>
            <w:shd w:val="clear" w:color="auto" w:fill="auto"/>
            <w:vAlign w:val="bottom"/>
            <w:hideMark/>
          </w:tcPr>
          <w:p w:rsidR="00AE031E" w:rsidRPr="00AE031E" w:rsidRDefault="00AE031E" w:rsidP="00AE031E">
            <w:pPr>
              <w:jc w:val="center"/>
              <w:rPr>
                <w:sz w:val="20"/>
                <w:szCs w:val="20"/>
              </w:rPr>
            </w:pPr>
            <w:r w:rsidRPr="00AE031E">
              <w:rPr>
                <w:sz w:val="20"/>
                <w:szCs w:val="20"/>
              </w:rPr>
              <w:t>000 0412 3400020310 200</w:t>
            </w:r>
          </w:p>
        </w:tc>
        <w:tc>
          <w:tcPr>
            <w:tcW w:w="1559" w:type="dxa"/>
            <w:shd w:val="clear" w:color="auto" w:fill="auto"/>
            <w:vAlign w:val="bottom"/>
            <w:hideMark/>
          </w:tcPr>
          <w:p w:rsidR="00AE031E" w:rsidRPr="00AE031E" w:rsidRDefault="00AE031E" w:rsidP="00AE031E">
            <w:pPr>
              <w:jc w:val="right"/>
              <w:rPr>
                <w:sz w:val="20"/>
                <w:szCs w:val="20"/>
              </w:rPr>
            </w:pPr>
            <w:r w:rsidRPr="00AE031E">
              <w:rPr>
                <w:sz w:val="20"/>
                <w:szCs w:val="20"/>
              </w:rPr>
              <w:t>20 000.00</w:t>
            </w:r>
          </w:p>
        </w:tc>
        <w:tc>
          <w:tcPr>
            <w:tcW w:w="1276" w:type="dxa"/>
            <w:shd w:val="clear" w:color="auto" w:fill="auto"/>
            <w:vAlign w:val="bottom"/>
            <w:hideMark/>
          </w:tcPr>
          <w:p w:rsidR="00AE031E" w:rsidRPr="00AE031E" w:rsidRDefault="00AE031E" w:rsidP="00AE031E">
            <w:pPr>
              <w:jc w:val="right"/>
              <w:rPr>
                <w:sz w:val="20"/>
                <w:szCs w:val="20"/>
              </w:rPr>
            </w:pPr>
            <w:r w:rsidRPr="00AE031E">
              <w:rPr>
                <w:sz w:val="20"/>
                <w:szCs w:val="20"/>
              </w:rPr>
              <w:t>0.00</w:t>
            </w:r>
          </w:p>
        </w:tc>
        <w:tc>
          <w:tcPr>
            <w:tcW w:w="1275" w:type="dxa"/>
            <w:shd w:val="clear" w:color="auto" w:fill="auto"/>
            <w:vAlign w:val="bottom"/>
            <w:hideMark/>
          </w:tcPr>
          <w:p w:rsidR="00AE031E" w:rsidRPr="00AE031E" w:rsidRDefault="00AE031E" w:rsidP="00AE031E">
            <w:pPr>
              <w:jc w:val="center"/>
              <w:rPr>
                <w:bCs/>
                <w:sz w:val="20"/>
                <w:szCs w:val="20"/>
              </w:rPr>
            </w:pPr>
            <w:r w:rsidRPr="00AE031E">
              <w:rPr>
                <w:bCs/>
                <w:sz w:val="20"/>
                <w:szCs w:val="20"/>
              </w:rPr>
              <w:t>0.00</w:t>
            </w:r>
          </w:p>
        </w:tc>
      </w:tr>
      <w:tr w:rsidR="00AE031E" w:rsidRPr="00AE031E" w:rsidTr="00AE031E">
        <w:trPr>
          <w:trHeight w:val="450"/>
        </w:trPr>
        <w:tc>
          <w:tcPr>
            <w:tcW w:w="3134" w:type="dxa"/>
            <w:shd w:val="clear" w:color="auto" w:fill="auto"/>
            <w:hideMark/>
          </w:tcPr>
          <w:p w:rsidR="00AE031E" w:rsidRPr="00AE031E" w:rsidRDefault="00AE031E" w:rsidP="00AE031E">
            <w:pPr>
              <w:rPr>
                <w:sz w:val="20"/>
                <w:szCs w:val="20"/>
              </w:rPr>
            </w:pPr>
            <w:r w:rsidRPr="00AE031E">
              <w:rPr>
                <w:sz w:val="20"/>
                <w:szCs w:val="2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AE031E" w:rsidRPr="00AE031E" w:rsidRDefault="00AE031E" w:rsidP="00AE031E">
            <w:pPr>
              <w:jc w:val="center"/>
              <w:rPr>
                <w:sz w:val="20"/>
                <w:szCs w:val="20"/>
              </w:rPr>
            </w:pPr>
            <w:r w:rsidRPr="00AE031E">
              <w:rPr>
                <w:sz w:val="20"/>
                <w:szCs w:val="20"/>
              </w:rPr>
              <w:t>200</w:t>
            </w:r>
          </w:p>
        </w:tc>
        <w:tc>
          <w:tcPr>
            <w:tcW w:w="2410" w:type="dxa"/>
            <w:shd w:val="clear" w:color="auto" w:fill="auto"/>
            <w:vAlign w:val="bottom"/>
            <w:hideMark/>
          </w:tcPr>
          <w:p w:rsidR="00AE031E" w:rsidRPr="00AE031E" w:rsidRDefault="00AE031E" w:rsidP="00AE031E">
            <w:pPr>
              <w:jc w:val="center"/>
              <w:rPr>
                <w:sz w:val="20"/>
                <w:szCs w:val="20"/>
              </w:rPr>
            </w:pPr>
            <w:r w:rsidRPr="00AE031E">
              <w:rPr>
                <w:sz w:val="20"/>
                <w:szCs w:val="20"/>
              </w:rPr>
              <w:t>000 0412 3400020310 240</w:t>
            </w:r>
          </w:p>
        </w:tc>
        <w:tc>
          <w:tcPr>
            <w:tcW w:w="1559" w:type="dxa"/>
            <w:shd w:val="clear" w:color="auto" w:fill="auto"/>
            <w:vAlign w:val="bottom"/>
            <w:hideMark/>
          </w:tcPr>
          <w:p w:rsidR="00AE031E" w:rsidRPr="00AE031E" w:rsidRDefault="00AE031E" w:rsidP="00AE031E">
            <w:pPr>
              <w:jc w:val="right"/>
              <w:rPr>
                <w:sz w:val="20"/>
                <w:szCs w:val="20"/>
              </w:rPr>
            </w:pPr>
            <w:r w:rsidRPr="00AE031E">
              <w:rPr>
                <w:sz w:val="20"/>
                <w:szCs w:val="20"/>
              </w:rPr>
              <w:t>20 000.00</w:t>
            </w:r>
          </w:p>
        </w:tc>
        <w:tc>
          <w:tcPr>
            <w:tcW w:w="1276" w:type="dxa"/>
            <w:shd w:val="clear" w:color="auto" w:fill="auto"/>
            <w:vAlign w:val="bottom"/>
            <w:hideMark/>
          </w:tcPr>
          <w:p w:rsidR="00AE031E" w:rsidRPr="00AE031E" w:rsidRDefault="00AE031E" w:rsidP="00AE031E">
            <w:pPr>
              <w:jc w:val="right"/>
              <w:rPr>
                <w:sz w:val="20"/>
                <w:szCs w:val="20"/>
              </w:rPr>
            </w:pPr>
            <w:r w:rsidRPr="00AE031E">
              <w:rPr>
                <w:sz w:val="20"/>
                <w:szCs w:val="20"/>
              </w:rPr>
              <w:t>0.00</w:t>
            </w:r>
          </w:p>
        </w:tc>
        <w:tc>
          <w:tcPr>
            <w:tcW w:w="1275" w:type="dxa"/>
            <w:shd w:val="clear" w:color="auto" w:fill="auto"/>
            <w:vAlign w:val="bottom"/>
            <w:hideMark/>
          </w:tcPr>
          <w:p w:rsidR="00AE031E" w:rsidRPr="00AE031E" w:rsidRDefault="00AE031E" w:rsidP="00AE031E">
            <w:pPr>
              <w:jc w:val="center"/>
              <w:rPr>
                <w:bCs/>
                <w:sz w:val="20"/>
                <w:szCs w:val="20"/>
              </w:rPr>
            </w:pPr>
            <w:r w:rsidRPr="00AE031E">
              <w:rPr>
                <w:bCs/>
                <w:sz w:val="20"/>
                <w:szCs w:val="20"/>
              </w:rPr>
              <w:t>0.00</w:t>
            </w:r>
          </w:p>
        </w:tc>
      </w:tr>
      <w:tr w:rsidR="00AE031E" w:rsidRPr="00AE031E" w:rsidTr="00AE031E">
        <w:trPr>
          <w:trHeight w:val="450"/>
        </w:trPr>
        <w:tc>
          <w:tcPr>
            <w:tcW w:w="3134" w:type="dxa"/>
            <w:shd w:val="clear" w:color="auto" w:fill="auto"/>
            <w:hideMark/>
          </w:tcPr>
          <w:p w:rsidR="00AE031E" w:rsidRPr="00AE031E" w:rsidRDefault="00AE031E" w:rsidP="00AE031E">
            <w:pPr>
              <w:rPr>
                <w:sz w:val="20"/>
                <w:szCs w:val="20"/>
              </w:rPr>
            </w:pPr>
            <w:r w:rsidRPr="00AE031E">
              <w:rPr>
                <w:sz w:val="20"/>
                <w:szCs w:val="20"/>
              </w:rPr>
              <w:t>Прочая закупка товаров, работ и услуг для обеспечения государственных (муниципальных) нужд</w:t>
            </w:r>
          </w:p>
        </w:tc>
        <w:tc>
          <w:tcPr>
            <w:tcW w:w="567" w:type="dxa"/>
            <w:shd w:val="clear" w:color="auto" w:fill="auto"/>
            <w:vAlign w:val="bottom"/>
            <w:hideMark/>
          </w:tcPr>
          <w:p w:rsidR="00AE031E" w:rsidRPr="00AE031E" w:rsidRDefault="00AE031E" w:rsidP="00AE031E">
            <w:pPr>
              <w:jc w:val="center"/>
              <w:rPr>
                <w:sz w:val="20"/>
                <w:szCs w:val="20"/>
              </w:rPr>
            </w:pPr>
            <w:r w:rsidRPr="00AE031E">
              <w:rPr>
                <w:sz w:val="20"/>
                <w:szCs w:val="20"/>
              </w:rPr>
              <w:t>200</w:t>
            </w:r>
          </w:p>
        </w:tc>
        <w:tc>
          <w:tcPr>
            <w:tcW w:w="2410" w:type="dxa"/>
            <w:shd w:val="clear" w:color="auto" w:fill="auto"/>
            <w:vAlign w:val="bottom"/>
            <w:hideMark/>
          </w:tcPr>
          <w:p w:rsidR="00AE031E" w:rsidRPr="00AE031E" w:rsidRDefault="00AE031E" w:rsidP="00AE031E">
            <w:pPr>
              <w:jc w:val="center"/>
              <w:rPr>
                <w:sz w:val="20"/>
                <w:szCs w:val="20"/>
              </w:rPr>
            </w:pPr>
            <w:r w:rsidRPr="00AE031E">
              <w:rPr>
                <w:sz w:val="20"/>
                <w:szCs w:val="20"/>
              </w:rPr>
              <w:t>000 0412 3400020310 244</w:t>
            </w:r>
          </w:p>
        </w:tc>
        <w:tc>
          <w:tcPr>
            <w:tcW w:w="1559" w:type="dxa"/>
            <w:shd w:val="clear" w:color="auto" w:fill="auto"/>
            <w:vAlign w:val="bottom"/>
            <w:hideMark/>
          </w:tcPr>
          <w:p w:rsidR="00AE031E" w:rsidRPr="00AE031E" w:rsidRDefault="00AE031E" w:rsidP="00AE031E">
            <w:pPr>
              <w:jc w:val="right"/>
              <w:rPr>
                <w:sz w:val="20"/>
                <w:szCs w:val="20"/>
              </w:rPr>
            </w:pPr>
            <w:r w:rsidRPr="00AE031E">
              <w:rPr>
                <w:sz w:val="20"/>
                <w:szCs w:val="20"/>
              </w:rPr>
              <w:t>20 000.00</w:t>
            </w:r>
          </w:p>
        </w:tc>
        <w:tc>
          <w:tcPr>
            <w:tcW w:w="1276" w:type="dxa"/>
            <w:shd w:val="clear" w:color="auto" w:fill="auto"/>
            <w:vAlign w:val="bottom"/>
            <w:hideMark/>
          </w:tcPr>
          <w:p w:rsidR="00AE031E" w:rsidRPr="00AE031E" w:rsidRDefault="00AE031E" w:rsidP="00AE031E">
            <w:pPr>
              <w:jc w:val="right"/>
              <w:rPr>
                <w:sz w:val="20"/>
                <w:szCs w:val="20"/>
              </w:rPr>
            </w:pPr>
            <w:r w:rsidRPr="00AE031E">
              <w:rPr>
                <w:sz w:val="20"/>
                <w:szCs w:val="20"/>
              </w:rPr>
              <w:t>0.00</w:t>
            </w:r>
          </w:p>
        </w:tc>
        <w:tc>
          <w:tcPr>
            <w:tcW w:w="1275" w:type="dxa"/>
            <w:shd w:val="clear" w:color="auto" w:fill="auto"/>
            <w:vAlign w:val="bottom"/>
            <w:hideMark/>
          </w:tcPr>
          <w:p w:rsidR="00AE031E" w:rsidRPr="00AE031E" w:rsidRDefault="00AE031E" w:rsidP="00AE031E">
            <w:pPr>
              <w:jc w:val="center"/>
              <w:rPr>
                <w:bCs/>
                <w:sz w:val="20"/>
                <w:szCs w:val="20"/>
              </w:rPr>
            </w:pPr>
            <w:r w:rsidRPr="00AE031E">
              <w:rPr>
                <w:bCs/>
                <w:sz w:val="20"/>
                <w:szCs w:val="20"/>
              </w:rPr>
              <w:t>0.00</w:t>
            </w:r>
          </w:p>
        </w:tc>
      </w:tr>
      <w:tr w:rsidR="00AE031E" w:rsidRPr="00AE031E" w:rsidTr="00AE031E">
        <w:trPr>
          <w:trHeight w:val="255"/>
        </w:trPr>
        <w:tc>
          <w:tcPr>
            <w:tcW w:w="3134" w:type="dxa"/>
            <w:shd w:val="clear" w:color="auto" w:fill="auto"/>
            <w:hideMark/>
          </w:tcPr>
          <w:p w:rsidR="00AE031E" w:rsidRPr="00AE031E" w:rsidRDefault="00AE031E" w:rsidP="00AE031E">
            <w:pPr>
              <w:rPr>
                <w:sz w:val="20"/>
                <w:szCs w:val="20"/>
              </w:rPr>
            </w:pPr>
            <w:r w:rsidRPr="00AE031E">
              <w:rPr>
                <w:sz w:val="20"/>
                <w:szCs w:val="20"/>
              </w:rPr>
              <w:t>ЖИЛИЩНО-КОММУНАЛЬНОЕ ХОЗЯЙСТВО</w:t>
            </w:r>
          </w:p>
        </w:tc>
        <w:tc>
          <w:tcPr>
            <w:tcW w:w="567" w:type="dxa"/>
            <w:shd w:val="clear" w:color="auto" w:fill="auto"/>
            <w:vAlign w:val="bottom"/>
            <w:hideMark/>
          </w:tcPr>
          <w:p w:rsidR="00AE031E" w:rsidRPr="00AE031E" w:rsidRDefault="00AE031E" w:rsidP="00AE031E">
            <w:pPr>
              <w:jc w:val="center"/>
              <w:rPr>
                <w:sz w:val="20"/>
                <w:szCs w:val="20"/>
              </w:rPr>
            </w:pPr>
            <w:r w:rsidRPr="00AE031E">
              <w:rPr>
                <w:sz w:val="20"/>
                <w:szCs w:val="20"/>
              </w:rPr>
              <w:t>200</w:t>
            </w:r>
          </w:p>
        </w:tc>
        <w:tc>
          <w:tcPr>
            <w:tcW w:w="2410" w:type="dxa"/>
            <w:shd w:val="clear" w:color="auto" w:fill="auto"/>
            <w:vAlign w:val="bottom"/>
            <w:hideMark/>
          </w:tcPr>
          <w:p w:rsidR="00AE031E" w:rsidRPr="00AE031E" w:rsidRDefault="00AE031E" w:rsidP="00AE031E">
            <w:pPr>
              <w:jc w:val="center"/>
              <w:rPr>
                <w:sz w:val="20"/>
                <w:szCs w:val="20"/>
              </w:rPr>
            </w:pPr>
            <w:r w:rsidRPr="00AE031E">
              <w:rPr>
                <w:sz w:val="20"/>
                <w:szCs w:val="20"/>
              </w:rPr>
              <w:t>000 0500 0000000000 000</w:t>
            </w:r>
          </w:p>
        </w:tc>
        <w:tc>
          <w:tcPr>
            <w:tcW w:w="1559" w:type="dxa"/>
            <w:shd w:val="clear" w:color="auto" w:fill="auto"/>
            <w:vAlign w:val="bottom"/>
            <w:hideMark/>
          </w:tcPr>
          <w:p w:rsidR="00AE031E" w:rsidRPr="00AE031E" w:rsidRDefault="00AE031E" w:rsidP="00AE031E">
            <w:pPr>
              <w:jc w:val="right"/>
              <w:rPr>
                <w:sz w:val="20"/>
                <w:szCs w:val="20"/>
              </w:rPr>
            </w:pPr>
            <w:r w:rsidRPr="00AE031E">
              <w:rPr>
                <w:sz w:val="20"/>
                <w:szCs w:val="20"/>
              </w:rPr>
              <w:t>781 822.00</w:t>
            </w:r>
          </w:p>
        </w:tc>
        <w:tc>
          <w:tcPr>
            <w:tcW w:w="1276" w:type="dxa"/>
            <w:shd w:val="clear" w:color="auto" w:fill="auto"/>
            <w:vAlign w:val="bottom"/>
            <w:hideMark/>
          </w:tcPr>
          <w:p w:rsidR="00AE031E" w:rsidRPr="00AE031E" w:rsidRDefault="00AE031E" w:rsidP="00AE031E">
            <w:pPr>
              <w:jc w:val="right"/>
              <w:rPr>
                <w:sz w:val="20"/>
                <w:szCs w:val="20"/>
              </w:rPr>
            </w:pPr>
            <w:r w:rsidRPr="00AE031E">
              <w:rPr>
                <w:sz w:val="20"/>
                <w:szCs w:val="20"/>
              </w:rPr>
              <w:t>178 703.40</w:t>
            </w:r>
          </w:p>
        </w:tc>
        <w:tc>
          <w:tcPr>
            <w:tcW w:w="1275" w:type="dxa"/>
            <w:shd w:val="clear" w:color="auto" w:fill="auto"/>
            <w:vAlign w:val="bottom"/>
            <w:hideMark/>
          </w:tcPr>
          <w:p w:rsidR="00AE031E" w:rsidRPr="00AE031E" w:rsidRDefault="00AE031E" w:rsidP="00AE031E">
            <w:pPr>
              <w:jc w:val="center"/>
              <w:rPr>
                <w:bCs/>
                <w:sz w:val="20"/>
                <w:szCs w:val="20"/>
              </w:rPr>
            </w:pPr>
            <w:r w:rsidRPr="00AE031E">
              <w:rPr>
                <w:bCs/>
                <w:sz w:val="20"/>
                <w:szCs w:val="20"/>
              </w:rPr>
              <w:t>22.86</w:t>
            </w:r>
          </w:p>
        </w:tc>
      </w:tr>
      <w:tr w:rsidR="00AE031E" w:rsidRPr="00AE031E" w:rsidTr="00AE031E">
        <w:trPr>
          <w:trHeight w:val="255"/>
        </w:trPr>
        <w:tc>
          <w:tcPr>
            <w:tcW w:w="3134" w:type="dxa"/>
            <w:shd w:val="clear" w:color="auto" w:fill="auto"/>
            <w:hideMark/>
          </w:tcPr>
          <w:p w:rsidR="00AE031E" w:rsidRPr="00AE031E" w:rsidRDefault="00AE031E" w:rsidP="00AE031E">
            <w:pPr>
              <w:rPr>
                <w:sz w:val="20"/>
                <w:szCs w:val="20"/>
              </w:rPr>
            </w:pPr>
            <w:r w:rsidRPr="00AE031E">
              <w:rPr>
                <w:sz w:val="20"/>
                <w:szCs w:val="20"/>
              </w:rPr>
              <w:t>Жилищное хозяйство</w:t>
            </w:r>
          </w:p>
        </w:tc>
        <w:tc>
          <w:tcPr>
            <w:tcW w:w="567" w:type="dxa"/>
            <w:shd w:val="clear" w:color="auto" w:fill="auto"/>
            <w:vAlign w:val="bottom"/>
            <w:hideMark/>
          </w:tcPr>
          <w:p w:rsidR="00AE031E" w:rsidRPr="00AE031E" w:rsidRDefault="00AE031E" w:rsidP="00AE031E">
            <w:pPr>
              <w:jc w:val="center"/>
              <w:rPr>
                <w:sz w:val="20"/>
                <w:szCs w:val="20"/>
              </w:rPr>
            </w:pPr>
            <w:r w:rsidRPr="00AE031E">
              <w:rPr>
                <w:sz w:val="20"/>
                <w:szCs w:val="20"/>
              </w:rPr>
              <w:t>200</w:t>
            </w:r>
          </w:p>
        </w:tc>
        <w:tc>
          <w:tcPr>
            <w:tcW w:w="2410" w:type="dxa"/>
            <w:shd w:val="clear" w:color="auto" w:fill="auto"/>
            <w:vAlign w:val="bottom"/>
            <w:hideMark/>
          </w:tcPr>
          <w:p w:rsidR="00AE031E" w:rsidRPr="00AE031E" w:rsidRDefault="00AE031E" w:rsidP="00AE031E">
            <w:pPr>
              <w:jc w:val="center"/>
              <w:rPr>
                <w:sz w:val="20"/>
                <w:szCs w:val="20"/>
              </w:rPr>
            </w:pPr>
            <w:r w:rsidRPr="00AE031E">
              <w:rPr>
                <w:sz w:val="20"/>
                <w:szCs w:val="20"/>
              </w:rPr>
              <w:t>000 0501 0000000000 000</w:t>
            </w:r>
          </w:p>
        </w:tc>
        <w:tc>
          <w:tcPr>
            <w:tcW w:w="1559" w:type="dxa"/>
            <w:shd w:val="clear" w:color="auto" w:fill="auto"/>
            <w:vAlign w:val="bottom"/>
            <w:hideMark/>
          </w:tcPr>
          <w:p w:rsidR="00AE031E" w:rsidRPr="00AE031E" w:rsidRDefault="00AE031E" w:rsidP="00AE031E">
            <w:pPr>
              <w:jc w:val="right"/>
              <w:rPr>
                <w:sz w:val="20"/>
                <w:szCs w:val="20"/>
              </w:rPr>
            </w:pPr>
            <w:r w:rsidRPr="00AE031E">
              <w:rPr>
                <w:sz w:val="20"/>
                <w:szCs w:val="20"/>
              </w:rPr>
              <w:t>170 000.00</w:t>
            </w:r>
          </w:p>
        </w:tc>
        <w:tc>
          <w:tcPr>
            <w:tcW w:w="1276" w:type="dxa"/>
            <w:shd w:val="clear" w:color="auto" w:fill="auto"/>
            <w:vAlign w:val="bottom"/>
            <w:hideMark/>
          </w:tcPr>
          <w:p w:rsidR="00AE031E" w:rsidRPr="00AE031E" w:rsidRDefault="00AE031E" w:rsidP="00AE031E">
            <w:pPr>
              <w:jc w:val="right"/>
              <w:rPr>
                <w:sz w:val="20"/>
                <w:szCs w:val="20"/>
              </w:rPr>
            </w:pPr>
            <w:r w:rsidRPr="00AE031E">
              <w:rPr>
                <w:sz w:val="20"/>
                <w:szCs w:val="20"/>
              </w:rPr>
              <w:t>37 956.30</w:t>
            </w:r>
          </w:p>
        </w:tc>
        <w:tc>
          <w:tcPr>
            <w:tcW w:w="1275" w:type="dxa"/>
            <w:shd w:val="clear" w:color="auto" w:fill="auto"/>
            <w:vAlign w:val="bottom"/>
            <w:hideMark/>
          </w:tcPr>
          <w:p w:rsidR="00AE031E" w:rsidRPr="00AE031E" w:rsidRDefault="00AE031E" w:rsidP="00AE031E">
            <w:pPr>
              <w:jc w:val="center"/>
              <w:rPr>
                <w:bCs/>
                <w:sz w:val="20"/>
                <w:szCs w:val="20"/>
              </w:rPr>
            </w:pPr>
            <w:r w:rsidRPr="00AE031E">
              <w:rPr>
                <w:bCs/>
                <w:sz w:val="20"/>
                <w:szCs w:val="20"/>
              </w:rPr>
              <w:t>22.33</w:t>
            </w:r>
          </w:p>
        </w:tc>
      </w:tr>
      <w:tr w:rsidR="00AE031E" w:rsidRPr="00AE031E" w:rsidTr="00AE031E">
        <w:trPr>
          <w:trHeight w:val="255"/>
        </w:trPr>
        <w:tc>
          <w:tcPr>
            <w:tcW w:w="3134" w:type="dxa"/>
            <w:shd w:val="clear" w:color="auto" w:fill="auto"/>
            <w:hideMark/>
          </w:tcPr>
          <w:p w:rsidR="00AE031E" w:rsidRPr="00AE031E" w:rsidRDefault="00AE031E" w:rsidP="00AE031E">
            <w:pPr>
              <w:rPr>
                <w:sz w:val="20"/>
                <w:szCs w:val="20"/>
              </w:rPr>
            </w:pPr>
            <w:r w:rsidRPr="00AE031E">
              <w:rPr>
                <w:sz w:val="20"/>
                <w:szCs w:val="20"/>
              </w:rPr>
              <w:t>Мероприятия в области жилищного хозяйства</w:t>
            </w:r>
          </w:p>
        </w:tc>
        <w:tc>
          <w:tcPr>
            <w:tcW w:w="567" w:type="dxa"/>
            <w:shd w:val="clear" w:color="auto" w:fill="auto"/>
            <w:vAlign w:val="bottom"/>
            <w:hideMark/>
          </w:tcPr>
          <w:p w:rsidR="00AE031E" w:rsidRPr="00AE031E" w:rsidRDefault="00AE031E" w:rsidP="00AE031E">
            <w:pPr>
              <w:jc w:val="center"/>
              <w:rPr>
                <w:sz w:val="20"/>
                <w:szCs w:val="20"/>
              </w:rPr>
            </w:pPr>
            <w:r w:rsidRPr="00AE031E">
              <w:rPr>
                <w:sz w:val="20"/>
                <w:szCs w:val="20"/>
              </w:rPr>
              <w:t>200</w:t>
            </w:r>
          </w:p>
        </w:tc>
        <w:tc>
          <w:tcPr>
            <w:tcW w:w="2410" w:type="dxa"/>
            <w:shd w:val="clear" w:color="auto" w:fill="auto"/>
            <w:vAlign w:val="bottom"/>
            <w:hideMark/>
          </w:tcPr>
          <w:p w:rsidR="00AE031E" w:rsidRPr="00AE031E" w:rsidRDefault="00AE031E" w:rsidP="00AE031E">
            <w:pPr>
              <w:jc w:val="center"/>
              <w:rPr>
                <w:sz w:val="20"/>
                <w:szCs w:val="20"/>
              </w:rPr>
            </w:pPr>
            <w:r w:rsidRPr="00AE031E">
              <w:rPr>
                <w:sz w:val="20"/>
                <w:szCs w:val="20"/>
              </w:rPr>
              <w:t>000 0501 3600020410 000</w:t>
            </w:r>
          </w:p>
        </w:tc>
        <w:tc>
          <w:tcPr>
            <w:tcW w:w="1559" w:type="dxa"/>
            <w:shd w:val="clear" w:color="auto" w:fill="auto"/>
            <w:vAlign w:val="bottom"/>
            <w:hideMark/>
          </w:tcPr>
          <w:p w:rsidR="00AE031E" w:rsidRPr="00AE031E" w:rsidRDefault="00AE031E" w:rsidP="00AE031E">
            <w:pPr>
              <w:jc w:val="right"/>
              <w:rPr>
                <w:sz w:val="20"/>
                <w:szCs w:val="20"/>
              </w:rPr>
            </w:pPr>
            <w:r w:rsidRPr="00AE031E">
              <w:rPr>
                <w:sz w:val="20"/>
                <w:szCs w:val="20"/>
              </w:rPr>
              <w:t>20 000.00</w:t>
            </w:r>
          </w:p>
        </w:tc>
        <w:tc>
          <w:tcPr>
            <w:tcW w:w="1276" w:type="dxa"/>
            <w:shd w:val="clear" w:color="auto" w:fill="auto"/>
            <w:vAlign w:val="bottom"/>
            <w:hideMark/>
          </w:tcPr>
          <w:p w:rsidR="00AE031E" w:rsidRPr="00AE031E" w:rsidRDefault="00AE031E" w:rsidP="00AE031E">
            <w:pPr>
              <w:jc w:val="right"/>
              <w:rPr>
                <w:sz w:val="20"/>
                <w:szCs w:val="20"/>
              </w:rPr>
            </w:pPr>
            <w:r w:rsidRPr="00AE031E">
              <w:rPr>
                <w:sz w:val="20"/>
                <w:szCs w:val="20"/>
              </w:rPr>
              <w:t>0.00</w:t>
            </w:r>
          </w:p>
        </w:tc>
        <w:tc>
          <w:tcPr>
            <w:tcW w:w="1275" w:type="dxa"/>
            <w:shd w:val="clear" w:color="auto" w:fill="auto"/>
            <w:vAlign w:val="bottom"/>
            <w:hideMark/>
          </w:tcPr>
          <w:p w:rsidR="00AE031E" w:rsidRPr="00AE031E" w:rsidRDefault="00AE031E" w:rsidP="00AE031E">
            <w:pPr>
              <w:jc w:val="center"/>
              <w:rPr>
                <w:bCs/>
                <w:sz w:val="20"/>
                <w:szCs w:val="20"/>
              </w:rPr>
            </w:pPr>
            <w:r w:rsidRPr="00AE031E">
              <w:rPr>
                <w:bCs/>
                <w:sz w:val="20"/>
                <w:szCs w:val="20"/>
              </w:rPr>
              <w:t>0.00</w:t>
            </w:r>
          </w:p>
        </w:tc>
      </w:tr>
      <w:tr w:rsidR="00AE031E" w:rsidRPr="00AE031E" w:rsidTr="00AE031E">
        <w:trPr>
          <w:trHeight w:val="255"/>
        </w:trPr>
        <w:tc>
          <w:tcPr>
            <w:tcW w:w="3134" w:type="dxa"/>
            <w:shd w:val="clear" w:color="auto" w:fill="auto"/>
            <w:hideMark/>
          </w:tcPr>
          <w:p w:rsidR="00AE031E" w:rsidRPr="00AE031E" w:rsidRDefault="00AE031E" w:rsidP="00AE031E">
            <w:pPr>
              <w:rPr>
                <w:sz w:val="20"/>
                <w:szCs w:val="20"/>
              </w:rPr>
            </w:pPr>
            <w:r w:rsidRPr="00AE031E">
              <w:rPr>
                <w:sz w:val="20"/>
                <w:szCs w:val="20"/>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AE031E" w:rsidRPr="00AE031E" w:rsidRDefault="00AE031E" w:rsidP="00AE031E">
            <w:pPr>
              <w:jc w:val="center"/>
              <w:rPr>
                <w:sz w:val="20"/>
                <w:szCs w:val="20"/>
              </w:rPr>
            </w:pPr>
            <w:r w:rsidRPr="00AE031E">
              <w:rPr>
                <w:sz w:val="20"/>
                <w:szCs w:val="20"/>
              </w:rPr>
              <w:t>200</w:t>
            </w:r>
          </w:p>
        </w:tc>
        <w:tc>
          <w:tcPr>
            <w:tcW w:w="2410" w:type="dxa"/>
            <w:shd w:val="clear" w:color="auto" w:fill="auto"/>
            <w:vAlign w:val="bottom"/>
            <w:hideMark/>
          </w:tcPr>
          <w:p w:rsidR="00AE031E" w:rsidRPr="00AE031E" w:rsidRDefault="00AE031E" w:rsidP="00AE031E">
            <w:pPr>
              <w:jc w:val="center"/>
              <w:rPr>
                <w:sz w:val="20"/>
                <w:szCs w:val="20"/>
              </w:rPr>
            </w:pPr>
            <w:r w:rsidRPr="00AE031E">
              <w:rPr>
                <w:sz w:val="20"/>
                <w:szCs w:val="20"/>
              </w:rPr>
              <w:t>000 0501 3600020410 200</w:t>
            </w:r>
          </w:p>
        </w:tc>
        <w:tc>
          <w:tcPr>
            <w:tcW w:w="1559" w:type="dxa"/>
            <w:shd w:val="clear" w:color="auto" w:fill="auto"/>
            <w:vAlign w:val="bottom"/>
            <w:hideMark/>
          </w:tcPr>
          <w:p w:rsidR="00AE031E" w:rsidRPr="00AE031E" w:rsidRDefault="00AE031E" w:rsidP="00AE031E">
            <w:pPr>
              <w:jc w:val="right"/>
              <w:rPr>
                <w:sz w:val="20"/>
                <w:szCs w:val="20"/>
              </w:rPr>
            </w:pPr>
            <w:r w:rsidRPr="00AE031E">
              <w:rPr>
                <w:sz w:val="20"/>
                <w:szCs w:val="20"/>
              </w:rPr>
              <w:t>20 000.00</w:t>
            </w:r>
          </w:p>
        </w:tc>
        <w:tc>
          <w:tcPr>
            <w:tcW w:w="1276" w:type="dxa"/>
            <w:shd w:val="clear" w:color="auto" w:fill="auto"/>
            <w:vAlign w:val="bottom"/>
            <w:hideMark/>
          </w:tcPr>
          <w:p w:rsidR="00AE031E" w:rsidRPr="00AE031E" w:rsidRDefault="00AE031E" w:rsidP="00AE031E">
            <w:pPr>
              <w:jc w:val="right"/>
              <w:rPr>
                <w:sz w:val="20"/>
                <w:szCs w:val="20"/>
              </w:rPr>
            </w:pPr>
            <w:r w:rsidRPr="00AE031E">
              <w:rPr>
                <w:sz w:val="20"/>
                <w:szCs w:val="20"/>
              </w:rPr>
              <w:t>0.00</w:t>
            </w:r>
          </w:p>
        </w:tc>
        <w:tc>
          <w:tcPr>
            <w:tcW w:w="1275" w:type="dxa"/>
            <w:shd w:val="clear" w:color="auto" w:fill="auto"/>
            <w:vAlign w:val="bottom"/>
            <w:hideMark/>
          </w:tcPr>
          <w:p w:rsidR="00AE031E" w:rsidRPr="00AE031E" w:rsidRDefault="00AE031E" w:rsidP="00AE031E">
            <w:pPr>
              <w:jc w:val="center"/>
              <w:rPr>
                <w:bCs/>
                <w:sz w:val="20"/>
                <w:szCs w:val="20"/>
              </w:rPr>
            </w:pPr>
            <w:r w:rsidRPr="00AE031E">
              <w:rPr>
                <w:bCs/>
                <w:sz w:val="20"/>
                <w:szCs w:val="20"/>
              </w:rPr>
              <w:t>0.00</w:t>
            </w:r>
          </w:p>
        </w:tc>
      </w:tr>
      <w:tr w:rsidR="00AE031E" w:rsidRPr="00AE031E" w:rsidTr="00AE031E">
        <w:trPr>
          <w:trHeight w:val="450"/>
        </w:trPr>
        <w:tc>
          <w:tcPr>
            <w:tcW w:w="3134" w:type="dxa"/>
            <w:shd w:val="clear" w:color="auto" w:fill="auto"/>
            <w:hideMark/>
          </w:tcPr>
          <w:p w:rsidR="00AE031E" w:rsidRPr="00AE031E" w:rsidRDefault="00AE031E" w:rsidP="00AE031E">
            <w:pPr>
              <w:rPr>
                <w:sz w:val="20"/>
                <w:szCs w:val="20"/>
              </w:rPr>
            </w:pPr>
            <w:r w:rsidRPr="00AE031E">
              <w:rPr>
                <w:sz w:val="20"/>
                <w:szCs w:val="2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AE031E" w:rsidRPr="00AE031E" w:rsidRDefault="00AE031E" w:rsidP="00AE031E">
            <w:pPr>
              <w:jc w:val="center"/>
              <w:rPr>
                <w:sz w:val="20"/>
                <w:szCs w:val="20"/>
              </w:rPr>
            </w:pPr>
            <w:r w:rsidRPr="00AE031E">
              <w:rPr>
                <w:sz w:val="20"/>
                <w:szCs w:val="20"/>
              </w:rPr>
              <w:t>200</w:t>
            </w:r>
          </w:p>
        </w:tc>
        <w:tc>
          <w:tcPr>
            <w:tcW w:w="2410" w:type="dxa"/>
            <w:shd w:val="clear" w:color="auto" w:fill="auto"/>
            <w:vAlign w:val="bottom"/>
            <w:hideMark/>
          </w:tcPr>
          <w:p w:rsidR="00AE031E" w:rsidRPr="00AE031E" w:rsidRDefault="00AE031E" w:rsidP="00AE031E">
            <w:pPr>
              <w:jc w:val="center"/>
              <w:rPr>
                <w:sz w:val="20"/>
                <w:szCs w:val="20"/>
              </w:rPr>
            </w:pPr>
            <w:r w:rsidRPr="00AE031E">
              <w:rPr>
                <w:sz w:val="20"/>
                <w:szCs w:val="20"/>
              </w:rPr>
              <w:t>000 0501 3600020410 240</w:t>
            </w:r>
          </w:p>
        </w:tc>
        <w:tc>
          <w:tcPr>
            <w:tcW w:w="1559" w:type="dxa"/>
            <w:shd w:val="clear" w:color="auto" w:fill="auto"/>
            <w:vAlign w:val="bottom"/>
            <w:hideMark/>
          </w:tcPr>
          <w:p w:rsidR="00AE031E" w:rsidRPr="00AE031E" w:rsidRDefault="00AE031E" w:rsidP="00AE031E">
            <w:pPr>
              <w:jc w:val="right"/>
              <w:rPr>
                <w:sz w:val="20"/>
                <w:szCs w:val="20"/>
              </w:rPr>
            </w:pPr>
            <w:r w:rsidRPr="00AE031E">
              <w:rPr>
                <w:sz w:val="20"/>
                <w:szCs w:val="20"/>
              </w:rPr>
              <w:t>20 000.00</w:t>
            </w:r>
          </w:p>
        </w:tc>
        <w:tc>
          <w:tcPr>
            <w:tcW w:w="1276" w:type="dxa"/>
            <w:shd w:val="clear" w:color="auto" w:fill="auto"/>
            <w:vAlign w:val="bottom"/>
            <w:hideMark/>
          </w:tcPr>
          <w:p w:rsidR="00AE031E" w:rsidRPr="00AE031E" w:rsidRDefault="00AE031E" w:rsidP="00AE031E">
            <w:pPr>
              <w:jc w:val="right"/>
              <w:rPr>
                <w:sz w:val="20"/>
                <w:szCs w:val="20"/>
              </w:rPr>
            </w:pPr>
            <w:r w:rsidRPr="00AE031E">
              <w:rPr>
                <w:sz w:val="20"/>
                <w:szCs w:val="20"/>
              </w:rPr>
              <w:t>0.00</w:t>
            </w:r>
          </w:p>
        </w:tc>
        <w:tc>
          <w:tcPr>
            <w:tcW w:w="1275" w:type="dxa"/>
            <w:shd w:val="clear" w:color="auto" w:fill="auto"/>
            <w:vAlign w:val="bottom"/>
            <w:hideMark/>
          </w:tcPr>
          <w:p w:rsidR="00AE031E" w:rsidRPr="00AE031E" w:rsidRDefault="00AE031E" w:rsidP="00AE031E">
            <w:pPr>
              <w:jc w:val="center"/>
              <w:rPr>
                <w:bCs/>
                <w:sz w:val="20"/>
                <w:szCs w:val="20"/>
              </w:rPr>
            </w:pPr>
            <w:r w:rsidRPr="00AE031E">
              <w:rPr>
                <w:bCs/>
                <w:sz w:val="20"/>
                <w:szCs w:val="20"/>
              </w:rPr>
              <w:t>0.00</w:t>
            </w:r>
          </w:p>
        </w:tc>
      </w:tr>
      <w:tr w:rsidR="00AE031E" w:rsidRPr="00AE031E" w:rsidTr="00AE031E">
        <w:trPr>
          <w:trHeight w:val="450"/>
        </w:trPr>
        <w:tc>
          <w:tcPr>
            <w:tcW w:w="3134" w:type="dxa"/>
            <w:shd w:val="clear" w:color="auto" w:fill="auto"/>
            <w:hideMark/>
          </w:tcPr>
          <w:p w:rsidR="00AE031E" w:rsidRPr="00AE031E" w:rsidRDefault="00AE031E" w:rsidP="00AE031E">
            <w:pPr>
              <w:rPr>
                <w:sz w:val="20"/>
                <w:szCs w:val="20"/>
              </w:rPr>
            </w:pPr>
            <w:r w:rsidRPr="00AE031E">
              <w:rPr>
                <w:sz w:val="20"/>
                <w:szCs w:val="20"/>
              </w:rPr>
              <w:t>Прочая закупка товаров, работ и услуг для обеспечения государственных (муниципальных) нужд</w:t>
            </w:r>
          </w:p>
        </w:tc>
        <w:tc>
          <w:tcPr>
            <w:tcW w:w="567" w:type="dxa"/>
            <w:shd w:val="clear" w:color="auto" w:fill="auto"/>
            <w:vAlign w:val="bottom"/>
            <w:hideMark/>
          </w:tcPr>
          <w:p w:rsidR="00AE031E" w:rsidRPr="00AE031E" w:rsidRDefault="00AE031E" w:rsidP="00AE031E">
            <w:pPr>
              <w:jc w:val="center"/>
              <w:rPr>
                <w:sz w:val="20"/>
                <w:szCs w:val="20"/>
              </w:rPr>
            </w:pPr>
            <w:r w:rsidRPr="00AE031E">
              <w:rPr>
                <w:sz w:val="20"/>
                <w:szCs w:val="20"/>
              </w:rPr>
              <w:t>200</w:t>
            </w:r>
          </w:p>
        </w:tc>
        <w:tc>
          <w:tcPr>
            <w:tcW w:w="2410" w:type="dxa"/>
            <w:shd w:val="clear" w:color="auto" w:fill="auto"/>
            <w:vAlign w:val="bottom"/>
            <w:hideMark/>
          </w:tcPr>
          <w:p w:rsidR="00AE031E" w:rsidRPr="00AE031E" w:rsidRDefault="00AE031E" w:rsidP="00AE031E">
            <w:pPr>
              <w:jc w:val="center"/>
              <w:rPr>
                <w:sz w:val="20"/>
                <w:szCs w:val="20"/>
              </w:rPr>
            </w:pPr>
            <w:r w:rsidRPr="00AE031E">
              <w:rPr>
                <w:sz w:val="20"/>
                <w:szCs w:val="20"/>
              </w:rPr>
              <w:t>000 0501 3600020410 244</w:t>
            </w:r>
          </w:p>
        </w:tc>
        <w:tc>
          <w:tcPr>
            <w:tcW w:w="1559" w:type="dxa"/>
            <w:shd w:val="clear" w:color="auto" w:fill="auto"/>
            <w:vAlign w:val="bottom"/>
            <w:hideMark/>
          </w:tcPr>
          <w:p w:rsidR="00AE031E" w:rsidRPr="00AE031E" w:rsidRDefault="00AE031E" w:rsidP="00AE031E">
            <w:pPr>
              <w:jc w:val="right"/>
              <w:rPr>
                <w:sz w:val="20"/>
                <w:szCs w:val="20"/>
              </w:rPr>
            </w:pPr>
            <w:r w:rsidRPr="00AE031E">
              <w:rPr>
                <w:sz w:val="20"/>
                <w:szCs w:val="20"/>
              </w:rPr>
              <w:t>20 000.00</w:t>
            </w:r>
          </w:p>
        </w:tc>
        <w:tc>
          <w:tcPr>
            <w:tcW w:w="1276" w:type="dxa"/>
            <w:shd w:val="clear" w:color="auto" w:fill="auto"/>
            <w:vAlign w:val="bottom"/>
            <w:hideMark/>
          </w:tcPr>
          <w:p w:rsidR="00AE031E" w:rsidRPr="00AE031E" w:rsidRDefault="00AE031E" w:rsidP="00AE031E">
            <w:pPr>
              <w:jc w:val="right"/>
              <w:rPr>
                <w:sz w:val="20"/>
                <w:szCs w:val="20"/>
              </w:rPr>
            </w:pPr>
            <w:r w:rsidRPr="00AE031E">
              <w:rPr>
                <w:sz w:val="20"/>
                <w:szCs w:val="20"/>
              </w:rPr>
              <w:t>0.00</w:t>
            </w:r>
          </w:p>
        </w:tc>
        <w:tc>
          <w:tcPr>
            <w:tcW w:w="1275" w:type="dxa"/>
            <w:shd w:val="clear" w:color="auto" w:fill="auto"/>
            <w:vAlign w:val="bottom"/>
            <w:hideMark/>
          </w:tcPr>
          <w:p w:rsidR="00AE031E" w:rsidRPr="00AE031E" w:rsidRDefault="00AE031E" w:rsidP="00AE031E">
            <w:pPr>
              <w:jc w:val="center"/>
              <w:rPr>
                <w:bCs/>
                <w:sz w:val="20"/>
                <w:szCs w:val="20"/>
              </w:rPr>
            </w:pPr>
            <w:r w:rsidRPr="00AE031E">
              <w:rPr>
                <w:bCs/>
                <w:sz w:val="20"/>
                <w:szCs w:val="20"/>
              </w:rPr>
              <w:t>0.00</w:t>
            </w:r>
          </w:p>
        </w:tc>
      </w:tr>
      <w:tr w:rsidR="00AE031E" w:rsidRPr="00AE031E" w:rsidTr="00AE031E">
        <w:trPr>
          <w:trHeight w:val="255"/>
        </w:trPr>
        <w:tc>
          <w:tcPr>
            <w:tcW w:w="3134" w:type="dxa"/>
            <w:shd w:val="clear" w:color="auto" w:fill="auto"/>
            <w:hideMark/>
          </w:tcPr>
          <w:p w:rsidR="00AE031E" w:rsidRPr="00AE031E" w:rsidRDefault="00AE031E" w:rsidP="00AE031E">
            <w:pPr>
              <w:rPr>
                <w:sz w:val="20"/>
                <w:szCs w:val="20"/>
              </w:rPr>
            </w:pPr>
            <w:r w:rsidRPr="00AE031E">
              <w:rPr>
                <w:sz w:val="20"/>
                <w:szCs w:val="20"/>
              </w:rPr>
              <w:t xml:space="preserve">Капитальный ремонт </w:t>
            </w:r>
            <w:r w:rsidRPr="00AE031E">
              <w:rPr>
                <w:sz w:val="20"/>
                <w:szCs w:val="20"/>
              </w:rPr>
              <w:lastRenderedPageBreak/>
              <w:t>муниципального жилищного фонда</w:t>
            </w:r>
          </w:p>
        </w:tc>
        <w:tc>
          <w:tcPr>
            <w:tcW w:w="567" w:type="dxa"/>
            <w:shd w:val="clear" w:color="auto" w:fill="auto"/>
            <w:vAlign w:val="bottom"/>
            <w:hideMark/>
          </w:tcPr>
          <w:p w:rsidR="00AE031E" w:rsidRPr="00AE031E" w:rsidRDefault="00AE031E" w:rsidP="00AE031E">
            <w:pPr>
              <w:jc w:val="center"/>
              <w:rPr>
                <w:sz w:val="20"/>
                <w:szCs w:val="20"/>
              </w:rPr>
            </w:pPr>
            <w:r w:rsidRPr="00AE031E">
              <w:rPr>
                <w:sz w:val="20"/>
                <w:szCs w:val="20"/>
              </w:rPr>
              <w:lastRenderedPageBreak/>
              <w:t>200</w:t>
            </w:r>
          </w:p>
        </w:tc>
        <w:tc>
          <w:tcPr>
            <w:tcW w:w="2410" w:type="dxa"/>
            <w:shd w:val="clear" w:color="auto" w:fill="auto"/>
            <w:vAlign w:val="bottom"/>
            <w:hideMark/>
          </w:tcPr>
          <w:p w:rsidR="00AE031E" w:rsidRPr="00AE031E" w:rsidRDefault="00AE031E" w:rsidP="00AE031E">
            <w:pPr>
              <w:jc w:val="center"/>
              <w:rPr>
                <w:sz w:val="20"/>
                <w:szCs w:val="20"/>
              </w:rPr>
            </w:pPr>
            <w:r w:rsidRPr="00AE031E">
              <w:rPr>
                <w:sz w:val="20"/>
                <w:szCs w:val="20"/>
              </w:rPr>
              <w:t>000 0501 3600020420 000</w:t>
            </w:r>
          </w:p>
        </w:tc>
        <w:tc>
          <w:tcPr>
            <w:tcW w:w="1559" w:type="dxa"/>
            <w:shd w:val="clear" w:color="auto" w:fill="auto"/>
            <w:vAlign w:val="bottom"/>
            <w:hideMark/>
          </w:tcPr>
          <w:p w:rsidR="00AE031E" w:rsidRPr="00AE031E" w:rsidRDefault="00AE031E" w:rsidP="00AE031E">
            <w:pPr>
              <w:jc w:val="right"/>
              <w:rPr>
                <w:sz w:val="20"/>
                <w:szCs w:val="20"/>
              </w:rPr>
            </w:pPr>
            <w:r w:rsidRPr="00AE031E">
              <w:rPr>
                <w:sz w:val="20"/>
                <w:szCs w:val="20"/>
              </w:rPr>
              <w:t>150 000.00</w:t>
            </w:r>
          </w:p>
        </w:tc>
        <w:tc>
          <w:tcPr>
            <w:tcW w:w="1276" w:type="dxa"/>
            <w:shd w:val="clear" w:color="auto" w:fill="auto"/>
            <w:vAlign w:val="bottom"/>
            <w:hideMark/>
          </w:tcPr>
          <w:p w:rsidR="00AE031E" w:rsidRPr="00AE031E" w:rsidRDefault="00AE031E" w:rsidP="00AE031E">
            <w:pPr>
              <w:jc w:val="right"/>
              <w:rPr>
                <w:sz w:val="20"/>
                <w:szCs w:val="20"/>
              </w:rPr>
            </w:pPr>
            <w:r w:rsidRPr="00AE031E">
              <w:rPr>
                <w:sz w:val="20"/>
                <w:szCs w:val="20"/>
              </w:rPr>
              <w:t>37 956.30</w:t>
            </w:r>
          </w:p>
        </w:tc>
        <w:tc>
          <w:tcPr>
            <w:tcW w:w="1275" w:type="dxa"/>
            <w:shd w:val="clear" w:color="auto" w:fill="auto"/>
            <w:vAlign w:val="bottom"/>
            <w:hideMark/>
          </w:tcPr>
          <w:p w:rsidR="00AE031E" w:rsidRPr="00AE031E" w:rsidRDefault="00AE031E" w:rsidP="00AE031E">
            <w:pPr>
              <w:jc w:val="center"/>
              <w:rPr>
                <w:bCs/>
                <w:sz w:val="20"/>
                <w:szCs w:val="20"/>
              </w:rPr>
            </w:pPr>
            <w:r w:rsidRPr="00AE031E">
              <w:rPr>
                <w:bCs/>
                <w:sz w:val="20"/>
                <w:szCs w:val="20"/>
              </w:rPr>
              <w:t>25.30</w:t>
            </w:r>
          </w:p>
        </w:tc>
      </w:tr>
      <w:tr w:rsidR="00AE031E" w:rsidRPr="00AE031E" w:rsidTr="00AE031E">
        <w:trPr>
          <w:trHeight w:val="255"/>
        </w:trPr>
        <w:tc>
          <w:tcPr>
            <w:tcW w:w="3134" w:type="dxa"/>
            <w:shd w:val="clear" w:color="auto" w:fill="auto"/>
            <w:hideMark/>
          </w:tcPr>
          <w:p w:rsidR="00AE031E" w:rsidRPr="00AE031E" w:rsidRDefault="00AE031E" w:rsidP="00AE031E">
            <w:pPr>
              <w:rPr>
                <w:sz w:val="20"/>
                <w:szCs w:val="20"/>
              </w:rPr>
            </w:pPr>
            <w:r w:rsidRPr="00AE031E">
              <w:rPr>
                <w:sz w:val="20"/>
                <w:szCs w:val="20"/>
              </w:rPr>
              <w:lastRenderedPageBreak/>
              <w:t>Закупка товаров, работ и услуг для обеспечения государственных (муниципальных) нужд</w:t>
            </w:r>
          </w:p>
        </w:tc>
        <w:tc>
          <w:tcPr>
            <w:tcW w:w="567" w:type="dxa"/>
            <w:shd w:val="clear" w:color="auto" w:fill="auto"/>
            <w:vAlign w:val="bottom"/>
            <w:hideMark/>
          </w:tcPr>
          <w:p w:rsidR="00AE031E" w:rsidRPr="00AE031E" w:rsidRDefault="00AE031E" w:rsidP="00AE031E">
            <w:pPr>
              <w:jc w:val="center"/>
              <w:rPr>
                <w:sz w:val="20"/>
                <w:szCs w:val="20"/>
              </w:rPr>
            </w:pPr>
            <w:r w:rsidRPr="00AE031E">
              <w:rPr>
                <w:sz w:val="20"/>
                <w:szCs w:val="20"/>
              </w:rPr>
              <w:t>200</w:t>
            </w:r>
          </w:p>
        </w:tc>
        <w:tc>
          <w:tcPr>
            <w:tcW w:w="2410" w:type="dxa"/>
            <w:shd w:val="clear" w:color="auto" w:fill="auto"/>
            <w:vAlign w:val="bottom"/>
            <w:hideMark/>
          </w:tcPr>
          <w:p w:rsidR="00AE031E" w:rsidRPr="00AE031E" w:rsidRDefault="00AE031E" w:rsidP="00AE031E">
            <w:pPr>
              <w:jc w:val="center"/>
              <w:rPr>
                <w:sz w:val="20"/>
                <w:szCs w:val="20"/>
              </w:rPr>
            </w:pPr>
            <w:r w:rsidRPr="00AE031E">
              <w:rPr>
                <w:sz w:val="20"/>
                <w:szCs w:val="20"/>
              </w:rPr>
              <w:t>000 0501 3600020420 200</w:t>
            </w:r>
          </w:p>
        </w:tc>
        <w:tc>
          <w:tcPr>
            <w:tcW w:w="1559" w:type="dxa"/>
            <w:shd w:val="clear" w:color="auto" w:fill="auto"/>
            <w:vAlign w:val="bottom"/>
            <w:hideMark/>
          </w:tcPr>
          <w:p w:rsidR="00AE031E" w:rsidRPr="00AE031E" w:rsidRDefault="00AE031E" w:rsidP="00AE031E">
            <w:pPr>
              <w:jc w:val="right"/>
              <w:rPr>
                <w:sz w:val="20"/>
                <w:szCs w:val="20"/>
              </w:rPr>
            </w:pPr>
            <w:r w:rsidRPr="00AE031E">
              <w:rPr>
                <w:sz w:val="20"/>
                <w:szCs w:val="20"/>
              </w:rPr>
              <w:t>150 000.00</w:t>
            </w:r>
          </w:p>
        </w:tc>
        <w:tc>
          <w:tcPr>
            <w:tcW w:w="1276" w:type="dxa"/>
            <w:shd w:val="clear" w:color="auto" w:fill="auto"/>
            <w:vAlign w:val="bottom"/>
            <w:hideMark/>
          </w:tcPr>
          <w:p w:rsidR="00AE031E" w:rsidRPr="00AE031E" w:rsidRDefault="00AE031E" w:rsidP="00AE031E">
            <w:pPr>
              <w:jc w:val="right"/>
              <w:rPr>
                <w:sz w:val="20"/>
                <w:szCs w:val="20"/>
              </w:rPr>
            </w:pPr>
            <w:r w:rsidRPr="00AE031E">
              <w:rPr>
                <w:sz w:val="20"/>
                <w:szCs w:val="20"/>
              </w:rPr>
              <w:t>37 956.30</w:t>
            </w:r>
          </w:p>
        </w:tc>
        <w:tc>
          <w:tcPr>
            <w:tcW w:w="1275" w:type="dxa"/>
            <w:shd w:val="clear" w:color="auto" w:fill="auto"/>
            <w:vAlign w:val="bottom"/>
            <w:hideMark/>
          </w:tcPr>
          <w:p w:rsidR="00AE031E" w:rsidRPr="00AE031E" w:rsidRDefault="00AE031E" w:rsidP="00AE031E">
            <w:pPr>
              <w:jc w:val="center"/>
              <w:rPr>
                <w:bCs/>
                <w:sz w:val="20"/>
                <w:szCs w:val="20"/>
              </w:rPr>
            </w:pPr>
            <w:r w:rsidRPr="00AE031E">
              <w:rPr>
                <w:bCs/>
                <w:sz w:val="20"/>
                <w:szCs w:val="20"/>
              </w:rPr>
              <w:t>25.30</w:t>
            </w:r>
          </w:p>
        </w:tc>
      </w:tr>
      <w:tr w:rsidR="00AE031E" w:rsidRPr="00AE031E" w:rsidTr="00AE031E">
        <w:trPr>
          <w:trHeight w:val="450"/>
        </w:trPr>
        <w:tc>
          <w:tcPr>
            <w:tcW w:w="3134" w:type="dxa"/>
            <w:shd w:val="clear" w:color="auto" w:fill="auto"/>
            <w:hideMark/>
          </w:tcPr>
          <w:p w:rsidR="00AE031E" w:rsidRPr="00AE031E" w:rsidRDefault="00AE031E" w:rsidP="00AE031E">
            <w:pPr>
              <w:rPr>
                <w:sz w:val="20"/>
                <w:szCs w:val="20"/>
              </w:rPr>
            </w:pPr>
            <w:r w:rsidRPr="00AE031E">
              <w:rPr>
                <w:sz w:val="20"/>
                <w:szCs w:val="2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AE031E" w:rsidRPr="00AE031E" w:rsidRDefault="00AE031E" w:rsidP="00AE031E">
            <w:pPr>
              <w:jc w:val="center"/>
              <w:rPr>
                <w:sz w:val="20"/>
                <w:szCs w:val="20"/>
              </w:rPr>
            </w:pPr>
            <w:r w:rsidRPr="00AE031E">
              <w:rPr>
                <w:sz w:val="20"/>
                <w:szCs w:val="20"/>
              </w:rPr>
              <w:t>200</w:t>
            </w:r>
          </w:p>
        </w:tc>
        <w:tc>
          <w:tcPr>
            <w:tcW w:w="2410" w:type="dxa"/>
            <w:shd w:val="clear" w:color="auto" w:fill="auto"/>
            <w:vAlign w:val="bottom"/>
            <w:hideMark/>
          </w:tcPr>
          <w:p w:rsidR="00AE031E" w:rsidRPr="00AE031E" w:rsidRDefault="00AE031E" w:rsidP="00AE031E">
            <w:pPr>
              <w:jc w:val="center"/>
              <w:rPr>
                <w:sz w:val="20"/>
                <w:szCs w:val="20"/>
              </w:rPr>
            </w:pPr>
            <w:r w:rsidRPr="00AE031E">
              <w:rPr>
                <w:sz w:val="20"/>
                <w:szCs w:val="20"/>
              </w:rPr>
              <w:t>000 0501 3600020420 240</w:t>
            </w:r>
          </w:p>
        </w:tc>
        <w:tc>
          <w:tcPr>
            <w:tcW w:w="1559" w:type="dxa"/>
            <w:shd w:val="clear" w:color="auto" w:fill="auto"/>
            <w:vAlign w:val="bottom"/>
            <w:hideMark/>
          </w:tcPr>
          <w:p w:rsidR="00AE031E" w:rsidRPr="00AE031E" w:rsidRDefault="00AE031E" w:rsidP="00AE031E">
            <w:pPr>
              <w:jc w:val="right"/>
              <w:rPr>
                <w:sz w:val="20"/>
                <w:szCs w:val="20"/>
              </w:rPr>
            </w:pPr>
            <w:r w:rsidRPr="00AE031E">
              <w:rPr>
                <w:sz w:val="20"/>
                <w:szCs w:val="20"/>
              </w:rPr>
              <w:t>150 000.00</w:t>
            </w:r>
          </w:p>
        </w:tc>
        <w:tc>
          <w:tcPr>
            <w:tcW w:w="1276" w:type="dxa"/>
            <w:shd w:val="clear" w:color="auto" w:fill="auto"/>
            <w:vAlign w:val="bottom"/>
            <w:hideMark/>
          </w:tcPr>
          <w:p w:rsidR="00AE031E" w:rsidRPr="00AE031E" w:rsidRDefault="00AE031E" w:rsidP="00AE031E">
            <w:pPr>
              <w:jc w:val="right"/>
              <w:rPr>
                <w:sz w:val="20"/>
                <w:szCs w:val="20"/>
              </w:rPr>
            </w:pPr>
            <w:r w:rsidRPr="00AE031E">
              <w:rPr>
                <w:sz w:val="20"/>
                <w:szCs w:val="20"/>
              </w:rPr>
              <w:t>37 956.30</w:t>
            </w:r>
          </w:p>
        </w:tc>
        <w:tc>
          <w:tcPr>
            <w:tcW w:w="1275" w:type="dxa"/>
            <w:shd w:val="clear" w:color="auto" w:fill="auto"/>
            <w:vAlign w:val="bottom"/>
            <w:hideMark/>
          </w:tcPr>
          <w:p w:rsidR="00AE031E" w:rsidRPr="00AE031E" w:rsidRDefault="00AE031E" w:rsidP="00AE031E">
            <w:pPr>
              <w:jc w:val="center"/>
              <w:rPr>
                <w:bCs/>
                <w:sz w:val="20"/>
                <w:szCs w:val="20"/>
              </w:rPr>
            </w:pPr>
            <w:r w:rsidRPr="00AE031E">
              <w:rPr>
                <w:bCs/>
                <w:sz w:val="20"/>
                <w:szCs w:val="20"/>
              </w:rPr>
              <w:t>25.30</w:t>
            </w:r>
          </w:p>
        </w:tc>
      </w:tr>
      <w:tr w:rsidR="00AE031E" w:rsidRPr="00AE031E" w:rsidTr="00AE031E">
        <w:trPr>
          <w:trHeight w:val="450"/>
        </w:trPr>
        <w:tc>
          <w:tcPr>
            <w:tcW w:w="3134" w:type="dxa"/>
            <w:shd w:val="clear" w:color="auto" w:fill="auto"/>
            <w:hideMark/>
          </w:tcPr>
          <w:p w:rsidR="00AE031E" w:rsidRPr="00AE031E" w:rsidRDefault="00AE031E" w:rsidP="00AE031E">
            <w:pPr>
              <w:rPr>
                <w:sz w:val="20"/>
                <w:szCs w:val="20"/>
              </w:rPr>
            </w:pPr>
            <w:r w:rsidRPr="00AE031E">
              <w:rPr>
                <w:sz w:val="20"/>
                <w:szCs w:val="20"/>
              </w:rPr>
              <w:t>Прочая закупка товаров, работ и услуг для обеспечения государственных (муниципальных) нужд</w:t>
            </w:r>
          </w:p>
        </w:tc>
        <w:tc>
          <w:tcPr>
            <w:tcW w:w="567" w:type="dxa"/>
            <w:shd w:val="clear" w:color="auto" w:fill="auto"/>
            <w:vAlign w:val="bottom"/>
            <w:hideMark/>
          </w:tcPr>
          <w:p w:rsidR="00AE031E" w:rsidRPr="00AE031E" w:rsidRDefault="00AE031E" w:rsidP="00AE031E">
            <w:pPr>
              <w:jc w:val="center"/>
              <w:rPr>
                <w:sz w:val="20"/>
                <w:szCs w:val="20"/>
              </w:rPr>
            </w:pPr>
            <w:r w:rsidRPr="00AE031E">
              <w:rPr>
                <w:sz w:val="20"/>
                <w:szCs w:val="20"/>
              </w:rPr>
              <w:t>200</w:t>
            </w:r>
          </w:p>
        </w:tc>
        <w:tc>
          <w:tcPr>
            <w:tcW w:w="2410" w:type="dxa"/>
            <w:shd w:val="clear" w:color="auto" w:fill="auto"/>
            <w:vAlign w:val="bottom"/>
            <w:hideMark/>
          </w:tcPr>
          <w:p w:rsidR="00AE031E" w:rsidRPr="00AE031E" w:rsidRDefault="00AE031E" w:rsidP="00AE031E">
            <w:pPr>
              <w:jc w:val="center"/>
              <w:rPr>
                <w:sz w:val="20"/>
                <w:szCs w:val="20"/>
              </w:rPr>
            </w:pPr>
            <w:r w:rsidRPr="00AE031E">
              <w:rPr>
                <w:sz w:val="20"/>
                <w:szCs w:val="20"/>
              </w:rPr>
              <w:t>000 0501 3600020420 244</w:t>
            </w:r>
          </w:p>
        </w:tc>
        <w:tc>
          <w:tcPr>
            <w:tcW w:w="1559" w:type="dxa"/>
            <w:shd w:val="clear" w:color="auto" w:fill="auto"/>
            <w:vAlign w:val="bottom"/>
            <w:hideMark/>
          </w:tcPr>
          <w:p w:rsidR="00AE031E" w:rsidRPr="00AE031E" w:rsidRDefault="00AE031E" w:rsidP="00AE031E">
            <w:pPr>
              <w:jc w:val="right"/>
              <w:rPr>
                <w:sz w:val="20"/>
                <w:szCs w:val="20"/>
              </w:rPr>
            </w:pPr>
            <w:r w:rsidRPr="00AE031E">
              <w:rPr>
                <w:sz w:val="20"/>
                <w:szCs w:val="20"/>
              </w:rPr>
              <w:t>150 000.00</w:t>
            </w:r>
          </w:p>
        </w:tc>
        <w:tc>
          <w:tcPr>
            <w:tcW w:w="1276" w:type="dxa"/>
            <w:shd w:val="clear" w:color="auto" w:fill="auto"/>
            <w:vAlign w:val="bottom"/>
            <w:hideMark/>
          </w:tcPr>
          <w:p w:rsidR="00AE031E" w:rsidRPr="00AE031E" w:rsidRDefault="00AE031E" w:rsidP="00AE031E">
            <w:pPr>
              <w:jc w:val="right"/>
              <w:rPr>
                <w:sz w:val="20"/>
                <w:szCs w:val="20"/>
              </w:rPr>
            </w:pPr>
            <w:r w:rsidRPr="00AE031E">
              <w:rPr>
                <w:sz w:val="20"/>
                <w:szCs w:val="20"/>
              </w:rPr>
              <w:t>37 956.30</w:t>
            </w:r>
          </w:p>
        </w:tc>
        <w:tc>
          <w:tcPr>
            <w:tcW w:w="1275" w:type="dxa"/>
            <w:shd w:val="clear" w:color="auto" w:fill="auto"/>
            <w:vAlign w:val="bottom"/>
            <w:hideMark/>
          </w:tcPr>
          <w:p w:rsidR="00AE031E" w:rsidRPr="00AE031E" w:rsidRDefault="00AE031E" w:rsidP="00AE031E">
            <w:pPr>
              <w:jc w:val="center"/>
              <w:rPr>
                <w:bCs/>
                <w:sz w:val="20"/>
                <w:szCs w:val="20"/>
              </w:rPr>
            </w:pPr>
            <w:r w:rsidRPr="00AE031E">
              <w:rPr>
                <w:bCs/>
                <w:sz w:val="20"/>
                <w:szCs w:val="20"/>
              </w:rPr>
              <w:t>25.30</w:t>
            </w:r>
          </w:p>
        </w:tc>
      </w:tr>
      <w:tr w:rsidR="00AE031E" w:rsidRPr="00AE031E" w:rsidTr="00AE031E">
        <w:trPr>
          <w:trHeight w:val="255"/>
        </w:trPr>
        <w:tc>
          <w:tcPr>
            <w:tcW w:w="3134" w:type="dxa"/>
            <w:shd w:val="clear" w:color="auto" w:fill="auto"/>
            <w:hideMark/>
          </w:tcPr>
          <w:p w:rsidR="00AE031E" w:rsidRPr="00AE031E" w:rsidRDefault="00AE031E" w:rsidP="00AE031E">
            <w:pPr>
              <w:rPr>
                <w:sz w:val="20"/>
                <w:szCs w:val="20"/>
              </w:rPr>
            </w:pPr>
            <w:r w:rsidRPr="00AE031E">
              <w:rPr>
                <w:sz w:val="20"/>
                <w:szCs w:val="20"/>
              </w:rPr>
              <w:t>Коммунальное хозяйство</w:t>
            </w:r>
          </w:p>
        </w:tc>
        <w:tc>
          <w:tcPr>
            <w:tcW w:w="567" w:type="dxa"/>
            <w:shd w:val="clear" w:color="auto" w:fill="auto"/>
            <w:vAlign w:val="bottom"/>
            <w:hideMark/>
          </w:tcPr>
          <w:p w:rsidR="00AE031E" w:rsidRPr="00AE031E" w:rsidRDefault="00AE031E" w:rsidP="00AE031E">
            <w:pPr>
              <w:jc w:val="center"/>
              <w:rPr>
                <w:sz w:val="20"/>
                <w:szCs w:val="20"/>
              </w:rPr>
            </w:pPr>
            <w:r w:rsidRPr="00AE031E">
              <w:rPr>
                <w:sz w:val="20"/>
                <w:szCs w:val="20"/>
              </w:rPr>
              <w:t>200</w:t>
            </w:r>
          </w:p>
        </w:tc>
        <w:tc>
          <w:tcPr>
            <w:tcW w:w="2410" w:type="dxa"/>
            <w:shd w:val="clear" w:color="auto" w:fill="auto"/>
            <w:vAlign w:val="bottom"/>
            <w:hideMark/>
          </w:tcPr>
          <w:p w:rsidR="00AE031E" w:rsidRPr="00AE031E" w:rsidRDefault="00AE031E" w:rsidP="00AE031E">
            <w:pPr>
              <w:jc w:val="center"/>
              <w:rPr>
                <w:sz w:val="20"/>
                <w:szCs w:val="20"/>
              </w:rPr>
            </w:pPr>
            <w:r w:rsidRPr="00AE031E">
              <w:rPr>
                <w:sz w:val="20"/>
                <w:szCs w:val="20"/>
              </w:rPr>
              <w:t>000 0502 0000000000 000</w:t>
            </w:r>
          </w:p>
        </w:tc>
        <w:tc>
          <w:tcPr>
            <w:tcW w:w="1559" w:type="dxa"/>
            <w:shd w:val="clear" w:color="auto" w:fill="auto"/>
            <w:vAlign w:val="bottom"/>
            <w:hideMark/>
          </w:tcPr>
          <w:p w:rsidR="00AE031E" w:rsidRPr="00AE031E" w:rsidRDefault="00AE031E" w:rsidP="00AE031E">
            <w:pPr>
              <w:jc w:val="right"/>
              <w:rPr>
                <w:sz w:val="20"/>
                <w:szCs w:val="20"/>
              </w:rPr>
            </w:pPr>
            <w:r w:rsidRPr="00AE031E">
              <w:rPr>
                <w:sz w:val="20"/>
                <w:szCs w:val="20"/>
              </w:rPr>
              <w:t>141 212.00</w:t>
            </w:r>
          </w:p>
        </w:tc>
        <w:tc>
          <w:tcPr>
            <w:tcW w:w="1276" w:type="dxa"/>
            <w:shd w:val="clear" w:color="auto" w:fill="auto"/>
            <w:vAlign w:val="bottom"/>
            <w:hideMark/>
          </w:tcPr>
          <w:p w:rsidR="00AE031E" w:rsidRPr="00AE031E" w:rsidRDefault="00AE031E" w:rsidP="00AE031E">
            <w:pPr>
              <w:jc w:val="right"/>
              <w:rPr>
                <w:sz w:val="20"/>
                <w:szCs w:val="20"/>
              </w:rPr>
            </w:pPr>
            <w:r w:rsidRPr="00AE031E">
              <w:rPr>
                <w:sz w:val="20"/>
                <w:szCs w:val="20"/>
              </w:rPr>
              <w:t>0.00</w:t>
            </w:r>
          </w:p>
        </w:tc>
        <w:tc>
          <w:tcPr>
            <w:tcW w:w="1275" w:type="dxa"/>
            <w:shd w:val="clear" w:color="auto" w:fill="auto"/>
            <w:vAlign w:val="bottom"/>
            <w:hideMark/>
          </w:tcPr>
          <w:p w:rsidR="00AE031E" w:rsidRPr="00AE031E" w:rsidRDefault="00AE031E" w:rsidP="00AE031E">
            <w:pPr>
              <w:jc w:val="center"/>
              <w:rPr>
                <w:bCs/>
                <w:sz w:val="20"/>
                <w:szCs w:val="20"/>
              </w:rPr>
            </w:pPr>
            <w:r w:rsidRPr="00AE031E">
              <w:rPr>
                <w:bCs/>
                <w:sz w:val="20"/>
                <w:szCs w:val="20"/>
              </w:rPr>
              <w:t>0.00</w:t>
            </w:r>
          </w:p>
        </w:tc>
      </w:tr>
      <w:tr w:rsidR="00AE031E" w:rsidRPr="00AE031E" w:rsidTr="00AE031E">
        <w:trPr>
          <w:trHeight w:val="255"/>
        </w:trPr>
        <w:tc>
          <w:tcPr>
            <w:tcW w:w="3134" w:type="dxa"/>
            <w:shd w:val="clear" w:color="auto" w:fill="auto"/>
            <w:hideMark/>
          </w:tcPr>
          <w:p w:rsidR="00AE031E" w:rsidRPr="00AE031E" w:rsidRDefault="00AE031E" w:rsidP="00AE031E">
            <w:pPr>
              <w:rPr>
                <w:sz w:val="20"/>
                <w:szCs w:val="20"/>
              </w:rPr>
            </w:pPr>
            <w:r w:rsidRPr="00AE031E">
              <w:rPr>
                <w:sz w:val="20"/>
                <w:szCs w:val="20"/>
              </w:rPr>
              <w:t>Поддержка коммунального хозяйства</w:t>
            </w:r>
          </w:p>
        </w:tc>
        <w:tc>
          <w:tcPr>
            <w:tcW w:w="567" w:type="dxa"/>
            <w:shd w:val="clear" w:color="auto" w:fill="auto"/>
            <w:vAlign w:val="bottom"/>
            <w:hideMark/>
          </w:tcPr>
          <w:p w:rsidR="00AE031E" w:rsidRPr="00AE031E" w:rsidRDefault="00AE031E" w:rsidP="00AE031E">
            <w:pPr>
              <w:jc w:val="center"/>
              <w:rPr>
                <w:sz w:val="20"/>
                <w:szCs w:val="20"/>
              </w:rPr>
            </w:pPr>
            <w:r w:rsidRPr="00AE031E">
              <w:rPr>
                <w:sz w:val="20"/>
                <w:szCs w:val="20"/>
              </w:rPr>
              <w:t>200</w:t>
            </w:r>
          </w:p>
        </w:tc>
        <w:tc>
          <w:tcPr>
            <w:tcW w:w="2410" w:type="dxa"/>
            <w:shd w:val="clear" w:color="auto" w:fill="auto"/>
            <w:vAlign w:val="bottom"/>
            <w:hideMark/>
          </w:tcPr>
          <w:p w:rsidR="00AE031E" w:rsidRPr="00AE031E" w:rsidRDefault="00AE031E" w:rsidP="00AE031E">
            <w:pPr>
              <w:jc w:val="center"/>
              <w:rPr>
                <w:sz w:val="20"/>
                <w:szCs w:val="20"/>
              </w:rPr>
            </w:pPr>
            <w:r w:rsidRPr="00AE031E">
              <w:rPr>
                <w:sz w:val="20"/>
                <w:szCs w:val="20"/>
              </w:rPr>
              <w:t>000 0502 3610000000 000</w:t>
            </w:r>
          </w:p>
        </w:tc>
        <w:tc>
          <w:tcPr>
            <w:tcW w:w="1559" w:type="dxa"/>
            <w:shd w:val="clear" w:color="auto" w:fill="auto"/>
            <w:vAlign w:val="bottom"/>
            <w:hideMark/>
          </w:tcPr>
          <w:p w:rsidR="00AE031E" w:rsidRPr="00AE031E" w:rsidRDefault="00AE031E" w:rsidP="00AE031E">
            <w:pPr>
              <w:jc w:val="right"/>
              <w:rPr>
                <w:sz w:val="20"/>
                <w:szCs w:val="20"/>
              </w:rPr>
            </w:pPr>
            <w:r w:rsidRPr="00AE031E">
              <w:rPr>
                <w:sz w:val="20"/>
                <w:szCs w:val="20"/>
              </w:rPr>
              <w:t>141 212.00</w:t>
            </w:r>
          </w:p>
        </w:tc>
        <w:tc>
          <w:tcPr>
            <w:tcW w:w="1276" w:type="dxa"/>
            <w:shd w:val="clear" w:color="auto" w:fill="auto"/>
            <w:vAlign w:val="bottom"/>
            <w:hideMark/>
          </w:tcPr>
          <w:p w:rsidR="00AE031E" w:rsidRPr="00AE031E" w:rsidRDefault="00AE031E" w:rsidP="00AE031E">
            <w:pPr>
              <w:jc w:val="right"/>
              <w:rPr>
                <w:sz w:val="20"/>
                <w:szCs w:val="20"/>
              </w:rPr>
            </w:pPr>
            <w:r w:rsidRPr="00AE031E">
              <w:rPr>
                <w:sz w:val="20"/>
                <w:szCs w:val="20"/>
              </w:rPr>
              <w:t>0.00</w:t>
            </w:r>
          </w:p>
        </w:tc>
        <w:tc>
          <w:tcPr>
            <w:tcW w:w="1275" w:type="dxa"/>
            <w:shd w:val="clear" w:color="auto" w:fill="auto"/>
            <w:vAlign w:val="bottom"/>
            <w:hideMark/>
          </w:tcPr>
          <w:p w:rsidR="00AE031E" w:rsidRPr="00AE031E" w:rsidRDefault="00AE031E" w:rsidP="00AE031E">
            <w:pPr>
              <w:jc w:val="center"/>
              <w:rPr>
                <w:bCs/>
                <w:sz w:val="20"/>
                <w:szCs w:val="20"/>
              </w:rPr>
            </w:pPr>
            <w:r w:rsidRPr="00AE031E">
              <w:rPr>
                <w:bCs/>
                <w:sz w:val="20"/>
                <w:szCs w:val="20"/>
              </w:rPr>
              <w:t>0.00</w:t>
            </w:r>
          </w:p>
        </w:tc>
      </w:tr>
      <w:tr w:rsidR="00AE031E" w:rsidRPr="00AE031E" w:rsidTr="00AE031E">
        <w:trPr>
          <w:trHeight w:val="255"/>
        </w:trPr>
        <w:tc>
          <w:tcPr>
            <w:tcW w:w="3134" w:type="dxa"/>
            <w:shd w:val="clear" w:color="auto" w:fill="auto"/>
            <w:hideMark/>
          </w:tcPr>
          <w:p w:rsidR="00AE031E" w:rsidRPr="00AE031E" w:rsidRDefault="00AE031E" w:rsidP="00AE031E">
            <w:pPr>
              <w:rPr>
                <w:sz w:val="20"/>
                <w:szCs w:val="20"/>
              </w:rPr>
            </w:pPr>
            <w:r w:rsidRPr="00AE031E">
              <w:rPr>
                <w:sz w:val="20"/>
                <w:szCs w:val="20"/>
              </w:rPr>
              <w:t>Мероприятия в области коммунального хозяйства</w:t>
            </w:r>
          </w:p>
        </w:tc>
        <w:tc>
          <w:tcPr>
            <w:tcW w:w="567" w:type="dxa"/>
            <w:shd w:val="clear" w:color="auto" w:fill="auto"/>
            <w:vAlign w:val="bottom"/>
            <w:hideMark/>
          </w:tcPr>
          <w:p w:rsidR="00AE031E" w:rsidRPr="00AE031E" w:rsidRDefault="00AE031E" w:rsidP="00AE031E">
            <w:pPr>
              <w:jc w:val="center"/>
              <w:rPr>
                <w:sz w:val="20"/>
                <w:szCs w:val="20"/>
              </w:rPr>
            </w:pPr>
            <w:r w:rsidRPr="00AE031E">
              <w:rPr>
                <w:sz w:val="20"/>
                <w:szCs w:val="20"/>
              </w:rPr>
              <w:t>200</w:t>
            </w:r>
          </w:p>
        </w:tc>
        <w:tc>
          <w:tcPr>
            <w:tcW w:w="2410" w:type="dxa"/>
            <w:shd w:val="clear" w:color="auto" w:fill="auto"/>
            <w:vAlign w:val="bottom"/>
            <w:hideMark/>
          </w:tcPr>
          <w:p w:rsidR="00AE031E" w:rsidRPr="00AE031E" w:rsidRDefault="00AE031E" w:rsidP="00AE031E">
            <w:pPr>
              <w:jc w:val="center"/>
              <w:rPr>
                <w:sz w:val="20"/>
                <w:szCs w:val="20"/>
              </w:rPr>
            </w:pPr>
            <w:r w:rsidRPr="00AE031E">
              <w:rPr>
                <w:sz w:val="20"/>
                <w:szCs w:val="20"/>
              </w:rPr>
              <w:t>000 0502 3610020510 000</w:t>
            </w:r>
          </w:p>
        </w:tc>
        <w:tc>
          <w:tcPr>
            <w:tcW w:w="1559" w:type="dxa"/>
            <w:shd w:val="clear" w:color="auto" w:fill="auto"/>
            <w:vAlign w:val="bottom"/>
            <w:hideMark/>
          </w:tcPr>
          <w:p w:rsidR="00AE031E" w:rsidRPr="00AE031E" w:rsidRDefault="00AE031E" w:rsidP="00AE031E">
            <w:pPr>
              <w:jc w:val="right"/>
              <w:rPr>
                <w:sz w:val="20"/>
                <w:szCs w:val="20"/>
              </w:rPr>
            </w:pPr>
            <w:r w:rsidRPr="00AE031E">
              <w:rPr>
                <w:sz w:val="20"/>
                <w:szCs w:val="20"/>
              </w:rPr>
              <w:t>141 212.00</w:t>
            </w:r>
          </w:p>
        </w:tc>
        <w:tc>
          <w:tcPr>
            <w:tcW w:w="1276" w:type="dxa"/>
            <w:shd w:val="clear" w:color="auto" w:fill="auto"/>
            <w:vAlign w:val="bottom"/>
            <w:hideMark/>
          </w:tcPr>
          <w:p w:rsidR="00AE031E" w:rsidRPr="00AE031E" w:rsidRDefault="00AE031E" w:rsidP="00AE031E">
            <w:pPr>
              <w:jc w:val="right"/>
              <w:rPr>
                <w:sz w:val="20"/>
                <w:szCs w:val="20"/>
              </w:rPr>
            </w:pPr>
            <w:r w:rsidRPr="00AE031E">
              <w:rPr>
                <w:sz w:val="20"/>
                <w:szCs w:val="20"/>
              </w:rPr>
              <w:t>0.00</w:t>
            </w:r>
          </w:p>
        </w:tc>
        <w:tc>
          <w:tcPr>
            <w:tcW w:w="1275" w:type="dxa"/>
            <w:shd w:val="clear" w:color="auto" w:fill="auto"/>
            <w:vAlign w:val="bottom"/>
            <w:hideMark/>
          </w:tcPr>
          <w:p w:rsidR="00AE031E" w:rsidRPr="00AE031E" w:rsidRDefault="00AE031E" w:rsidP="00AE031E">
            <w:pPr>
              <w:jc w:val="center"/>
              <w:rPr>
                <w:bCs/>
                <w:sz w:val="20"/>
                <w:szCs w:val="20"/>
              </w:rPr>
            </w:pPr>
            <w:r w:rsidRPr="00AE031E">
              <w:rPr>
                <w:bCs/>
                <w:sz w:val="20"/>
                <w:szCs w:val="20"/>
              </w:rPr>
              <w:t>0.00</w:t>
            </w:r>
          </w:p>
        </w:tc>
      </w:tr>
      <w:tr w:rsidR="00AE031E" w:rsidRPr="00AE031E" w:rsidTr="00AE031E">
        <w:trPr>
          <w:trHeight w:val="255"/>
        </w:trPr>
        <w:tc>
          <w:tcPr>
            <w:tcW w:w="3134" w:type="dxa"/>
            <w:shd w:val="clear" w:color="auto" w:fill="auto"/>
            <w:hideMark/>
          </w:tcPr>
          <w:p w:rsidR="00AE031E" w:rsidRPr="00AE031E" w:rsidRDefault="00AE031E" w:rsidP="00AE031E">
            <w:pPr>
              <w:rPr>
                <w:sz w:val="20"/>
                <w:szCs w:val="20"/>
              </w:rPr>
            </w:pPr>
            <w:r w:rsidRPr="00AE031E">
              <w:rPr>
                <w:sz w:val="20"/>
                <w:szCs w:val="20"/>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AE031E" w:rsidRPr="00AE031E" w:rsidRDefault="00AE031E" w:rsidP="00AE031E">
            <w:pPr>
              <w:jc w:val="center"/>
              <w:rPr>
                <w:sz w:val="20"/>
                <w:szCs w:val="20"/>
              </w:rPr>
            </w:pPr>
            <w:r w:rsidRPr="00AE031E">
              <w:rPr>
                <w:sz w:val="20"/>
                <w:szCs w:val="20"/>
              </w:rPr>
              <w:t>200</w:t>
            </w:r>
          </w:p>
        </w:tc>
        <w:tc>
          <w:tcPr>
            <w:tcW w:w="2410" w:type="dxa"/>
            <w:shd w:val="clear" w:color="auto" w:fill="auto"/>
            <w:vAlign w:val="bottom"/>
            <w:hideMark/>
          </w:tcPr>
          <w:p w:rsidR="00AE031E" w:rsidRPr="00AE031E" w:rsidRDefault="00AE031E" w:rsidP="00AE031E">
            <w:pPr>
              <w:jc w:val="center"/>
              <w:rPr>
                <w:sz w:val="20"/>
                <w:szCs w:val="20"/>
              </w:rPr>
            </w:pPr>
            <w:r w:rsidRPr="00AE031E">
              <w:rPr>
                <w:sz w:val="20"/>
                <w:szCs w:val="20"/>
              </w:rPr>
              <w:t>000 0502 3610020510 200</w:t>
            </w:r>
          </w:p>
        </w:tc>
        <w:tc>
          <w:tcPr>
            <w:tcW w:w="1559" w:type="dxa"/>
            <w:shd w:val="clear" w:color="auto" w:fill="auto"/>
            <w:vAlign w:val="bottom"/>
            <w:hideMark/>
          </w:tcPr>
          <w:p w:rsidR="00AE031E" w:rsidRPr="00AE031E" w:rsidRDefault="00AE031E" w:rsidP="00AE031E">
            <w:pPr>
              <w:jc w:val="right"/>
              <w:rPr>
                <w:sz w:val="20"/>
                <w:szCs w:val="20"/>
              </w:rPr>
            </w:pPr>
            <w:r w:rsidRPr="00AE031E">
              <w:rPr>
                <w:sz w:val="20"/>
                <w:szCs w:val="20"/>
              </w:rPr>
              <w:t>141 212.00</w:t>
            </w:r>
          </w:p>
        </w:tc>
        <w:tc>
          <w:tcPr>
            <w:tcW w:w="1276" w:type="dxa"/>
            <w:shd w:val="clear" w:color="auto" w:fill="auto"/>
            <w:vAlign w:val="bottom"/>
            <w:hideMark/>
          </w:tcPr>
          <w:p w:rsidR="00AE031E" w:rsidRPr="00AE031E" w:rsidRDefault="00AE031E" w:rsidP="00AE031E">
            <w:pPr>
              <w:jc w:val="right"/>
              <w:rPr>
                <w:sz w:val="20"/>
                <w:szCs w:val="20"/>
              </w:rPr>
            </w:pPr>
            <w:r w:rsidRPr="00AE031E">
              <w:rPr>
                <w:sz w:val="20"/>
                <w:szCs w:val="20"/>
              </w:rPr>
              <w:t>0.00</w:t>
            </w:r>
          </w:p>
        </w:tc>
        <w:tc>
          <w:tcPr>
            <w:tcW w:w="1275" w:type="dxa"/>
            <w:shd w:val="clear" w:color="auto" w:fill="auto"/>
            <w:vAlign w:val="bottom"/>
            <w:hideMark/>
          </w:tcPr>
          <w:p w:rsidR="00AE031E" w:rsidRPr="00AE031E" w:rsidRDefault="00AE031E" w:rsidP="00AE031E">
            <w:pPr>
              <w:jc w:val="center"/>
              <w:rPr>
                <w:bCs/>
                <w:sz w:val="20"/>
                <w:szCs w:val="20"/>
              </w:rPr>
            </w:pPr>
            <w:r w:rsidRPr="00AE031E">
              <w:rPr>
                <w:bCs/>
                <w:sz w:val="20"/>
                <w:szCs w:val="20"/>
              </w:rPr>
              <w:t>0.00</w:t>
            </w:r>
          </w:p>
        </w:tc>
      </w:tr>
      <w:tr w:rsidR="00AE031E" w:rsidRPr="00AE031E" w:rsidTr="00AE031E">
        <w:trPr>
          <w:trHeight w:val="450"/>
        </w:trPr>
        <w:tc>
          <w:tcPr>
            <w:tcW w:w="3134" w:type="dxa"/>
            <w:shd w:val="clear" w:color="auto" w:fill="auto"/>
            <w:hideMark/>
          </w:tcPr>
          <w:p w:rsidR="00AE031E" w:rsidRPr="00AE031E" w:rsidRDefault="00AE031E" w:rsidP="00AE031E">
            <w:pPr>
              <w:rPr>
                <w:sz w:val="20"/>
                <w:szCs w:val="20"/>
              </w:rPr>
            </w:pPr>
            <w:r w:rsidRPr="00AE031E">
              <w:rPr>
                <w:sz w:val="20"/>
                <w:szCs w:val="2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AE031E" w:rsidRPr="00AE031E" w:rsidRDefault="00AE031E" w:rsidP="00AE031E">
            <w:pPr>
              <w:jc w:val="center"/>
              <w:rPr>
                <w:sz w:val="20"/>
                <w:szCs w:val="20"/>
              </w:rPr>
            </w:pPr>
            <w:r w:rsidRPr="00AE031E">
              <w:rPr>
                <w:sz w:val="20"/>
                <w:szCs w:val="20"/>
              </w:rPr>
              <w:t>200</w:t>
            </w:r>
          </w:p>
        </w:tc>
        <w:tc>
          <w:tcPr>
            <w:tcW w:w="2410" w:type="dxa"/>
            <w:shd w:val="clear" w:color="auto" w:fill="auto"/>
            <w:vAlign w:val="bottom"/>
            <w:hideMark/>
          </w:tcPr>
          <w:p w:rsidR="00AE031E" w:rsidRPr="00AE031E" w:rsidRDefault="00AE031E" w:rsidP="00AE031E">
            <w:pPr>
              <w:jc w:val="center"/>
              <w:rPr>
                <w:sz w:val="20"/>
                <w:szCs w:val="20"/>
              </w:rPr>
            </w:pPr>
            <w:r w:rsidRPr="00AE031E">
              <w:rPr>
                <w:sz w:val="20"/>
                <w:szCs w:val="20"/>
              </w:rPr>
              <w:t>000 0502 3610020510 240</w:t>
            </w:r>
          </w:p>
        </w:tc>
        <w:tc>
          <w:tcPr>
            <w:tcW w:w="1559" w:type="dxa"/>
            <w:shd w:val="clear" w:color="auto" w:fill="auto"/>
            <w:vAlign w:val="bottom"/>
            <w:hideMark/>
          </w:tcPr>
          <w:p w:rsidR="00AE031E" w:rsidRPr="00AE031E" w:rsidRDefault="00AE031E" w:rsidP="00AE031E">
            <w:pPr>
              <w:jc w:val="right"/>
              <w:rPr>
                <w:sz w:val="20"/>
                <w:szCs w:val="20"/>
              </w:rPr>
            </w:pPr>
            <w:r w:rsidRPr="00AE031E">
              <w:rPr>
                <w:sz w:val="20"/>
                <w:szCs w:val="20"/>
              </w:rPr>
              <w:t>141 212.00</w:t>
            </w:r>
          </w:p>
        </w:tc>
        <w:tc>
          <w:tcPr>
            <w:tcW w:w="1276" w:type="dxa"/>
            <w:shd w:val="clear" w:color="auto" w:fill="auto"/>
            <w:vAlign w:val="bottom"/>
            <w:hideMark/>
          </w:tcPr>
          <w:p w:rsidR="00AE031E" w:rsidRPr="00AE031E" w:rsidRDefault="00AE031E" w:rsidP="00AE031E">
            <w:pPr>
              <w:jc w:val="right"/>
              <w:rPr>
                <w:sz w:val="20"/>
                <w:szCs w:val="20"/>
              </w:rPr>
            </w:pPr>
            <w:r w:rsidRPr="00AE031E">
              <w:rPr>
                <w:sz w:val="20"/>
                <w:szCs w:val="20"/>
              </w:rPr>
              <w:t>0.00</w:t>
            </w:r>
          </w:p>
        </w:tc>
        <w:tc>
          <w:tcPr>
            <w:tcW w:w="1275" w:type="dxa"/>
            <w:shd w:val="clear" w:color="auto" w:fill="auto"/>
            <w:vAlign w:val="bottom"/>
            <w:hideMark/>
          </w:tcPr>
          <w:p w:rsidR="00AE031E" w:rsidRPr="00AE031E" w:rsidRDefault="00AE031E" w:rsidP="00AE031E">
            <w:pPr>
              <w:jc w:val="center"/>
              <w:rPr>
                <w:bCs/>
                <w:sz w:val="20"/>
                <w:szCs w:val="20"/>
              </w:rPr>
            </w:pPr>
            <w:r w:rsidRPr="00AE031E">
              <w:rPr>
                <w:bCs/>
                <w:sz w:val="20"/>
                <w:szCs w:val="20"/>
              </w:rPr>
              <w:t>0.00</w:t>
            </w:r>
          </w:p>
        </w:tc>
      </w:tr>
      <w:tr w:rsidR="00AE031E" w:rsidRPr="00AE031E" w:rsidTr="00AE031E">
        <w:trPr>
          <w:trHeight w:val="450"/>
        </w:trPr>
        <w:tc>
          <w:tcPr>
            <w:tcW w:w="3134" w:type="dxa"/>
            <w:shd w:val="clear" w:color="auto" w:fill="auto"/>
            <w:hideMark/>
          </w:tcPr>
          <w:p w:rsidR="00AE031E" w:rsidRPr="00AE031E" w:rsidRDefault="00AE031E" w:rsidP="00AE031E">
            <w:pPr>
              <w:rPr>
                <w:sz w:val="20"/>
                <w:szCs w:val="20"/>
              </w:rPr>
            </w:pPr>
            <w:r w:rsidRPr="00AE031E">
              <w:rPr>
                <w:sz w:val="20"/>
                <w:szCs w:val="20"/>
              </w:rPr>
              <w:t>Прочая закупка товаров, работ и услуг для обеспечения государственных (муниципальных) нужд</w:t>
            </w:r>
          </w:p>
        </w:tc>
        <w:tc>
          <w:tcPr>
            <w:tcW w:w="567" w:type="dxa"/>
            <w:shd w:val="clear" w:color="auto" w:fill="auto"/>
            <w:vAlign w:val="bottom"/>
            <w:hideMark/>
          </w:tcPr>
          <w:p w:rsidR="00AE031E" w:rsidRPr="00AE031E" w:rsidRDefault="00AE031E" w:rsidP="00AE031E">
            <w:pPr>
              <w:jc w:val="center"/>
              <w:rPr>
                <w:sz w:val="20"/>
                <w:szCs w:val="20"/>
              </w:rPr>
            </w:pPr>
            <w:r w:rsidRPr="00AE031E">
              <w:rPr>
                <w:sz w:val="20"/>
                <w:szCs w:val="20"/>
              </w:rPr>
              <w:t>200</w:t>
            </w:r>
          </w:p>
        </w:tc>
        <w:tc>
          <w:tcPr>
            <w:tcW w:w="2410" w:type="dxa"/>
            <w:shd w:val="clear" w:color="auto" w:fill="auto"/>
            <w:vAlign w:val="bottom"/>
            <w:hideMark/>
          </w:tcPr>
          <w:p w:rsidR="00AE031E" w:rsidRPr="00AE031E" w:rsidRDefault="00AE031E" w:rsidP="00AE031E">
            <w:pPr>
              <w:jc w:val="center"/>
              <w:rPr>
                <w:sz w:val="20"/>
                <w:szCs w:val="20"/>
              </w:rPr>
            </w:pPr>
            <w:r w:rsidRPr="00AE031E">
              <w:rPr>
                <w:sz w:val="20"/>
                <w:szCs w:val="20"/>
              </w:rPr>
              <w:t>000 0502 3610020510 244</w:t>
            </w:r>
          </w:p>
        </w:tc>
        <w:tc>
          <w:tcPr>
            <w:tcW w:w="1559" w:type="dxa"/>
            <w:shd w:val="clear" w:color="auto" w:fill="auto"/>
            <w:vAlign w:val="bottom"/>
            <w:hideMark/>
          </w:tcPr>
          <w:p w:rsidR="00AE031E" w:rsidRPr="00AE031E" w:rsidRDefault="00AE031E" w:rsidP="00AE031E">
            <w:pPr>
              <w:jc w:val="right"/>
              <w:rPr>
                <w:sz w:val="20"/>
                <w:szCs w:val="20"/>
              </w:rPr>
            </w:pPr>
            <w:r w:rsidRPr="00AE031E">
              <w:rPr>
                <w:sz w:val="20"/>
                <w:szCs w:val="20"/>
              </w:rPr>
              <w:t>141 212.00</w:t>
            </w:r>
          </w:p>
        </w:tc>
        <w:tc>
          <w:tcPr>
            <w:tcW w:w="1276" w:type="dxa"/>
            <w:shd w:val="clear" w:color="auto" w:fill="auto"/>
            <w:vAlign w:val="bottom"/>
            <w:hideMark/>
          </w:tcPr>
          <w:p w:rsidR="00AE031E" w:rsidRPr="00AE031E" w:rsidRDefault="00AE031E" w:rsidP="00AE031E">
            <w:pPr>
              <w:jc w:val="right"/>
              <w:rPr>
                <w:sz w:val="20"/>
                <w:szCs w:val="20"/>
              </w:rPr>
            </w:pPr>
            <w:r w:rsidRPr="00AE031E">
              <w:rPr>
                <w:sz w:val="20"/>
                <w:szCs w:val="20"/>
              </w:rPr>
              <w:t>0.00</w:t>
            </w:r>
          </w:p>
        </w:tc>
        <w:tc>
          <w:tcPr>
            <w:tcW w:w="1275" w:type="dxa"/>
            <w:shd w:val="clear" w:color="auto" w:fill="auto"/>
            <w:vAlign w:val="bottom"/>
            <w:hideMark/>
          </w:tcPr>
          <w:p w:rsidR="00AE031E" w:rsidRPr="00AE031E" w:rsidRDefault="00AE031E" w:rsidP="00AE031E">
            <w:pPr>
              <w:jc w:val="center"/>
              <w:rPr>
                <w:bCs/>
                <w:sz w:val="20"/>
                <w:szCs w:val="20"/>
              </w:rPr>
            </w:pPr>
            <w:r w:rsidRPr="00AE031E">
              <w:rPr>
                <w:bCs/>
                <w:sz w:val="20"/>
                <w:szCs w:val="20"/>
              </w:rPr>
              <w:t>0.00</w:t>
            </w:r>
          </w:p>
        </w:tc>
      </w:tr>
      <w:tr w:rsidR="00AE031E" w:rsidRPr="00AE031E" w:rsidTr="00AE031E">
        <w:trPr>
          <w:trHeight w:val="255"/>
        </w:trPr>
        <w:tc>
          <w:tcPr>
            <w:tcW w:w="3134" w:type="dxa"/>
            <w:shd w:val="clear" w:color="auto" w:fill="auto"/>
            <w:hideMark/>
          </w:tcPr>
          <w:p w:rsidR="00AE031E" w:rsidRPr="00AE031E" w:rsidRDefault="00AE031E" w:rsidP="00AE031E">
            <w:pPr>
              <w:rPr>
                <w:sz w:val="20"/>
                <w:szCs w:val="20"/>
              </w:rPr>
            </w:pPr>
            <w:r w:rsidRPr="00AE031E">
              <w:rPr>
                <w:sz w:val="20"/>
                <w:szCs w:val="20"/>
              </w:rPr>
              <w:t>Благоустройство</w:t>
            </w:r>
          </w:p>
        </w:tc>
        <w:tc>
          <w:tcPr>
            <w:tcW w:w="567" w:type="dxa"/>
            <w:shd w:val="clear" w:color="auto" w:fill="auto"/>
            <w:vAlign w:val="bottom"/>
            <w:hideMark/>
          </w:tcPr>
          <w:p w:rsidR="00AE031E" w:rsidRPr="00AE031E" w:rsidRDefault="00AE031E" w:rsidP="00AE031E">
            <w:pPr>
              <w:jc w:val="center"/>
              <w:rPr>
                <w:sz w:val="20"/>
                <w:szCs w:val="20"/>
              </w:rPr>
            </w:pPr>
            <w:r w:rsidRPr="00AE031E">
              <w:rPr>
                <w:sz w:val="20"/>
                <w:szCs w:val="20"/>
              </w:rPr>
              <w:t>200</w:t>
            </w:r>
          </w:p>
        </w:tc>
        <w:tc>
          <w:tcPr>
            <w:tcW w:w="2410" w:type="dxa"/>
            <w:shd w:val="clear" w:color="auto" w:fill="auto"/>
            <w:vAlign w:val="bottom"/>
            <w:hideMark/>
          </w:tcPr>
          <w:p w:rsidR="00AE031E" w:rsidRPr="00AE031E" w:rsidRDefault="00AE031E" w:rsidP="00AE031E">
            <w:pPr>
              <w:jc w:val="center"/>
              <w:rPr>
                <w:sz w:val="20"/>
                <w:szCs w:val="20"/>
              </w:rPr>
            </w:pPr>
            <w:r w:rsidRPr="00AE031E">
              <w:rPr>
                <w:sz w:val="20"/>
                <w:szCs w:val="20"/>
              </w:rPr>
              <w:t>000 0503 0000000000 000</w:t>
            </w:r>
          </w:p>
        </w:tc>
        <w:tc>
          <w:tcPr>
            <w:tcW w:w="1559" w:type="dxa"/>
            <w:shd w:val="clear" w:color="auto" w:fill="auto"/>
            <w:vAlign w:val="bottom"/>
            <w:hideMark/>
          </w:tcPr>
          <w:p w:rsidR="00AE031E" w:rsidRPr="00AE031E" w:rsidRDefault="00AE031E" w:rsidP="00AE031E">
            <w:pPr>
              <w:jc w:val="right"/>
              <w:rPr>
                <w:sz w:val="20"/>
                <w:szCs w:val="20"/>
              </w:rPr>
            </w:pPr>
            <w:r w:rsidRPr="00AE031E">
              <w:rPr>
                <w:sz w:val="20"/>
                <w:szCs w:val="20"/>
              </w:rPr>
              <w:t>470 610.00</w:t>
            </w:r>
          </w:p>
        </w:tc>
        <w:tc>
          <w:tcPr>
            <w:tcW w:w="1276" w:type="dxa"/>
            <w:shd w:val="clear" w:color="auto" w:fill="auto"/>
            <w:vAlign w:val="bottom"/>
            <w:hideMark/>
          </w:tcPr>
          <w:p w:rsidR="00AE031E" w:rsidRPr="00AE031E" w:rsidRDefault="00AE031E" w:rsidP="00AE031E">
            <w:pPr>
              <w:jc w:val="right"/>
              <w:rPr>
                <w:sz w:val="20"/>
                <w:szCs w:val="20"/>
              </w:rPr>
            </w:pPr>
            <w:r w:rsidRPr="00AE031E">
              <w:rPr>
                <w:sz w:val="20"/>
                <w:szCs w:val="20"/>
              </w:rPr>
              <w:t>140 747.10</w:t>
            </w:r>
          </w:p>
        </w:tc>
        <w:tc>
          <w:tcPr>
            <w:tcW w:w="1275" w:type="dxa"/>
            <w:shd w:val="clear" w:color="auto" w:fill="auto"/>
            <w:vAlign w:val="bottom"/>
            <w:hideMark/>
          </w:tcPr>
          <w:p w:rsidR="00AE031E" w:rsidRPr="00AE031E" w:rsidRDefault="00AE031E" w:rsidP="00AE031E">
            <w:pPr>
              <w:jc w:val="center"/>
              <w:rPr>
                <w:bCs/>
                <w:sz w:val="20"/>
                <w:szCs w:val="20"/>
              </w:rPr>
            </w:pPr>
            <w:r w:rsidRPr="00AE031E">
              <w:rPr>
                <w:bCs/>
                <w:sz w:val="20"/>
                <w:szCs w:val="20"/>
              </w:rPr>
              <w:t>29.91</w:t>
            </w:r>
          </w:p>
        </w:tc>
      </w:tr>
      <w:tr w:rsidR="00AE031E" w:rsidRPr="00AE031E" w:rsidTr="00AE031E">
        <w:trPr>
          <w:trHeight w:val="255"/>
        </w:trPr>
        <w:tc>
          <w:tcPr>
            <w:tcW w:w="3134" w:type="dxa"/>
            <w:shd w:val="clear" w:color="auto" w:fill="auto"/>
            <w:hideMark/>
          </w:tcPr>
          <w:p w:rsidR="00AE031E" w:rsidRPr="00AE031E" w:rsidRDefault="00AE031E" w:rsidP="00AE031E">
            <w:pPr>
              <w:rPr>
                <w:sz w:val="20"/>
                <w:szCs w:val="20"/>
              </w:rPr>
            </w:pPr>
            <w:proofErr w:type="gramStart"/>
            <w:r w:rsidRPr="00AE031E">
              <w:rPr>
                <w:sz w:val="20"/>
                <w:szCs w:val="20"/>
              </w:rPr>
              <w:t>Уличное</w:t>
            </w:r>
            <w:proofErr w:type="gramEnd"/>
            <w:r w:rsidRPr="00AE031E">
              <w:rPr>
                <w:sz w:val="20"/>
                <w:szCs w:val="20"/>
              </w:rPr>
              <w:t xml:space="preserve"> освещения</w:t>
            </w:r>
          </w:p>
        </w:tc>
        <w:tc>
          <w:tcPr>
            <w:tcW w:w="567" w:type="dxa"/>
            <w:shd w:val="clear" w:color="auto" w:fill="auto"/>
            <w:vAlign w:val="bottom"/>
            <w:hideMark/>
          </w:tcPr>
          <w:p w:rsidR="00AE031E" w:rsidRPr="00AE031E" w:rsidRDefault="00AE031E" w:rsidP="00AE031E">
            <w:pPr>
              <w:jc w:val="center"/>
              <w:rPr>
                <w:sz w:val="20"/>
                <w:szCs w:val="20"/>
              </w:rPr>
            </w:pPr>
            <w:r w:rsidRPr="00AE031E">
              <w:rPr>
                <w:sz w:val="20"/>
                <w:szCs w:val="20"/>
              </w:rPr>
              <w:t>200</w:t>
            </w:r>
          </w:p>
        </w:tc>
        <w:tc>
          <w:tcPr>
            <w:tcW w:w="2410" w:type="dxa"/>
            <w:shd w:val="clear" w:color="auto" w:fill="auto"/>
            <w:vAlign w:val="bottom"/>
            <w:hideMark/>
          </w:tcPr>
          <w:p w:rsidR="00AE031E" w:rsidRPr="00AE031E" w:rsidRDefault="00AE031E" w:rsidP="00AE031E">
            <w:pPr>
              <w:jc w:val="center"/>
              <w:rPr>
                <w:sz w:val="20"/>
                <w:szCs w:val="20"/>
              </w:rPr>
            </w:pPr>
            <w:r w:rsidRPr="00AE031E">
              <w:rPr>
                <w:sz w:val="20"/>
                <w:szCs w:val="20"/>
              </w:rPr>
              <w:t>000 0503 6000020210 000</w:t>
            </w:r>
          </w:p>
        </w:tc>
        <w:tc>
          <w:tcPr>
            <w:tcW w:w="1559" w:type="dxa"/>
            <w:shd w:val="clear" w:color="auto" w:fill="auto"/>
            <w:vAlign w:val="bottom"/>
            <w:hideMark/>
          </w:tcPr>
          <w:p w:rsidR="00AE031E" w:rsidRPr="00AE031E" w:rsidRDefault="00AE031E" w:rsidP="00AE031E">
            <w:pPr>
              <w:jc w:val="right"/>
              <w:rPr>
                <w:sz w:val="20"/>
                <w:szCs w:val="20"/>
              </w:rPr>
            </w:pPr>
            <w:r w:rsidRPr="00AE031E">
              <w:rPr>
                <w:sz w:val="20"/>
                <w:szCs w:val="20"/>
              </w:rPr>
              <w:t>149 014.00</w:t>
            </w:r>
          </w:p>
        </w:tc>
        <w:tc>
          <w:tcPr>
            <w:tcW w:w="1276" w:type="dxa"/>
            <w:shd w:val="clear" w:color="auto" w:fill="auto"/>
            <w:vAlign w:val="bottom"/>
            <w:hideMark/>
          </w:tcPr>
          <w:p w:rsidR="00AE031E" w:rsidRPr="00AE031E" w:rsidRDefault="00AE031E" w:rsidP="00AE031E">
            <w:pPr>
              <w:jc w:val="right"/>
              <w:rPr>
                <w:sz w:val="20"/>
                <w:szCs w:val="20"/>
              </w:rPr>
            </w:pPr>
            <w:r w:rsidRPr="00AE031E">
              <w:rPr>
                <w:sz w:val="20"/>
                <w:szCs w:val="20"/>
              </w:rPr>
              <w:t>89 251.80</w:t>
            </w:r>
          </w:p>
        </w:tc>
        <w:tc>
          <w:tcPr>
            <w:tcW w:w="1275" w:type="dxa"/>
            <w:shd w:val="clear" w:color="auto" w:fill="auto"/>
            <w:vAlign w:val="bottom"/>
            <w:hideMark/>
          </w:tcPr>
          <w:p w:rsidR="00AE031E" w:rsidRPr="00AE031E" w:rsidRDefault="00AE031E" w:rsidP="00AE031E">
            <w:pPr>
              <w:jc w:val="center"/>
              <w:rPr>
                <w:bCs/>
                <w:sz w:val="20"/>
                <w:szCs w:val="20"/>
              </w:rPr>
            </w:pPr>
            <w:r w:rsidRPr="00AE031E">
              <w:rPr>
                <w:bCs/>
                <w:sz w:val="20"/>
                <w:szCs w:val="20"/>
              </w:rPr>
              <w:t>59.89</w:t>
            </w:r>
          </w:p>
        </w:tc>
      </w:tr>
      <w:tr w:rsidR="00AE031E" w:rsidRPr="00AE031E" w:rsidTr="00AE031E">
        <w:trPr>
          <w:trHeight w:val="255"/>
        </w:trPr>
        <w:tc>
          <w:tcPr>
            <w:tcW w:w="3134" w:type="dxa"/>
            <w:shd w:val="clear" w:color="auto" w:fill="auto"/>
            <w:hideMark/>
          </w:tcPr>
          <w:p w:rsidR="00AE031E" w:rsidRPr="00AE031E" w:rsidRDefault="00AE031E" w:rsidP="00AE031E">
            <w:pPr>
              <w:rPr>
                <w:sz w:val="20"/>
                <w:szCs w:val="20"/>
              </w:rPr>
            </w:pPr>
            <w:r w:rsidRPr="00AE031E">
              <w:rPr>
                <w:sz w:val="20"/>
                <w:szCs w:val="20"/>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AE031E" w:rsidRPr="00AE031E" w:rsidRDefault="00AE031E" w:rsidP="00AE031E">
            <w:pPr>
              <w:jc w:val="center"/>
              <w:rPr>
                <w:sz w:val="20"/>
                <w:szCs w:val="20"/>
              </w:rPr>
            </w:pPr>
            <w:r w:rsidRPr="00AE031E">
              <w:rPr>
                <w:sz w:val="20"/>
                <w:szCs w:val="20"/>
              </w:rPr>
              <w:t>200</w:t>
            </w:r>
          </w:p>
        </w:tc>
        <w:tc>
          <w:tcPr>
            <w:tcW w:w="2410" w:type="dxa"/>
            <w:shd w:val="clear" w:color="auto" w:fill="auto"/>
            <w:vAlign w:val="bottom"/>
            <w:hideMark/>
          </w:tcPr>
          <w:p w:rsidR="00AE031E" w:rsidRPr="00AE031E" w:rsidRDefault="00AE031E" w:rsidP="00AE031E">
            <w:pPr>
              <w:jc w:val="center"/>
              <w:rPr>
                <w:sz w:val="20"/>
                <w:szCs w:val="20"/>
              </w:rPr>
            </w:pPr>
            <w:r w:rsidRPr="00AE031E">
              <w:rPr>
                <w:sz w:val="20"/>
                <w:szCs w:val="20"/>
              </w:rPr>
              <w:t>000 0503 6000020210 200</w:t>
            </w:r>
          </w:p>
        </w:tc>
        <w:tc>
          <w:tcPr>
            <w:tcW w:w="1559" w:type="dxa"/>
            <w:shd w:val="clear" w:color="auto" w:fill="auto"/>
            <w:vAlign w:val="bottom"/>
            <w:hideMark/>
          </w:tcPr>
          <w:p w:rsidR="00AE031E" w:rsidRPr="00AE031E" w:rsidRDefault="00AE031E" w:rsidP="00AE031E">
            <w:pPr>
              <w:jc w:val="right"/>
              <w:rPr>
                <w:sz w:val="20"/>
                <w:szCs w:val="20"/>
              </w:rPr>
            </w:pPr>
            <w:r w:rsidRPr="00AE031E">
              <w:rPr>
                <w:sz w:val="20"/>
                <w:szCs w:val="20"/>
              </w:rPr>
              <w:t>149 014.00</w:t>
            </w:r>
          </w:p>
        </w:tc>
        <w:tc>
          <w:tcPr>
            <w:tcW w:w="1276" w:type="dxa"/>
            <w:shd w:val="clear" w:color="auto" w:fill="auto"/>
            <w:vAlign w:val="bottom"/>
            <w:hideMark/>
          </w:tcPr>
          <w:p w:rsidR="00AE031E" w:rsidRPr="00AE031E" w:rsidRDefault="00AE031E" w:rsidP="00AE031E">
            <w:pPr>
              <w:jc w:val="right"/>
              <w:rPr>
                <w:sz w:val="20"/>
                <w:szCs w:val="20"/>
              </w:rPr>
            </w:pPr>
            <w:r w:rsidRPr="00AE031E">
              <w:rPr>
                <w:sz w:val="20"/>
                <w:szCs w:val="20"/>
              </w:rPr>
              <w:t>89 251.80</w:t>
            </w:r>
          </w:p>
        </w:tc>
        <w:tc>
          <w:tcPr>
            <w:tcW w:w="1275" w:type="dxa"/>
            <w:shd w:val="clear" w:color="auto" w:fill="auto"/>
            <w:vAlign w:val="bottom"/>
            <w:hideMark/>
          </w:tcPr>
          <w:p w:rsidR="00AE031E" w:rsidRPr="00AE031E" w:rsidRDefault="00AE031E" w:rsidP="00AE031E">
            <w:pPr>
              <w:jc w:val="center"/>
              <w:rPr>
                <w:bCs/>
                <w:sz w:val="20"/>
                <w:szCs w:val="20"/>
              </w:rPr>
            </w:pPr>
            <w:r w:rsidRPr="00AE031E">
              <w:rPr>
                <w:bCs/>
                <w:sz w:val="20"/>
                <w:szCs w:val="20"/>
              </w:rPr>
              <w:t>59.89</w:t>
            </w:r>
          </w:p>
        </w:tc>
      </w:tr>
      <w:tr w:rsidR="00AE031E" w:rsidRPr="00AE031E" w:rsidTr="00AE031E">
        <w:trPr>
          <w:trHeight w:val="450"/>
        </w:trPr>
        <w:tc>
          <w:tcPr>
            <w:tcW w:w="3134" w:type="dxa"/>
            <w:shd w:val="clear" w:color="auto" w:fill="auto"/>
            <w:hideMark/>
          </w:tcPr>
          <w:p w:rsidR="00AE031E" w:rsidRPr="00AE031E" w:rsidRDefault="00AE031E" w:rsidP="00AE031E">
            <w:pPr>
              <w:rPr>
                <w:sz w:val="20"/>
                <w:szCs w:val="20"/>
              </w:rPr>
            </w:pPr>
            <w:r w:rsidRPr="00AE031E">
              <w:rPr>
                <w:sz w:val="20"/>
                <w:szCs w:val="2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AE031E" w:rsidRPr="00AE031E" w:rsidRDefault="00AE031E" w:rsidP="00AE031E">
            <w:pPr>
              <w:jc w:val="center"/>
              <w:rPr>
                <w:sz w:val="20"/>
                <w:szCs w:val="20"/>
              </w:rPr>
            </w:pPr>
            <w:r w:rsidRPr="00AE031E">
              <w:rPr>
                <w:sz w:val="20"/>
                <w:szCs w:val="20"/>
              </w:rPr>
              <w:t>200</w:t>
            </w:r>
          </w:p>
        </w:tc>
        <w:tc>
          <w:tcPr>
            <w:tcW w:w="2410" w:type="dxa"/>
            <w:shd w:val="clear" w:color="auto" w:fill="auto"/>
            <w:vAlign w:val="bottom"/>
            <w:hideMark/>
          </w:tcPr>
          <w:p w:rsidR="00AE031E" w:rsidRPr="00AE031E" w:rsidRDefault="00AE031E" w:rsidP="00AE031E">
            <w:pPr>
              <w:jc w:val="center"/>
              <w:rPr>
                <w:sz w:val="20"/>
                <w:szCs w:val="20"/>
              </w:rPr>
            </w:pPr>
            <w:r w:rsidRPr="00AE031E">
              <w:rPr>
                <w:sz w:val="20"/>
                <w:szCs w:val="20"/>
              </w:rPr>
              <w:t>000 0503 6000020210 240</w:t>
            </w:r>
          </w:p>
        </w:tc>
        <w:tc>
          <w:tcPr>
            <w:tcW w:w="1559" w:type="dxa"/>
            <w:shd w:val="clear" w:color="auto" w:fill="auto"/>
            <w:vAlign w:val="bottom"/>
            <w:hideMark/>
          </w:tcPr>
          <w:p w:rsidR="00AE031E" w:rsidRPr="00AE031E" w:rsidRDefault="00AE031E" w:rsidP="00AE031E">
            <w:pPr>
              <w:jc w:val="right"/>
              <w:rPr>
                <w:sz w:val="20"/>
                <w:szCs w:val="20"/>
              </w:rPr>
            </w:pPr>
            <w:r w:rsidRPr="00AE031E">
              <w:rPr>
                <w:sz w:val="20"/>
                <w:szCs w:val="20"/>
              </w:rPr>
              <w:t>149 014.00</w:t>
            </w:r>
          </w:p>
        </w:tc>
        <w:tc>
          <w:tcPr>
            <w:tcW w:w="1276" w:type="dxa"/>
            <w:shd w:val="clear" w:color="auto" w:fill="auto"/>
            <w:vAlign w:val="bottom"/>
            <w:hideMark/>
          </w:tcPr>
          <w:p w:rsidR="00AE031E" w:rsidRPr="00AE031E" w:rsidRDefault="00AE031E" w:rsidP="00AE031E">
            <w:pPr>
              <w:jc w:val="right"/>
              <w:rPr>
                <w:sz w:val="20"/>
                <w:szCs w:val="20"/>
              </w:rPr>
            </w:pPr>
            <w:r w:rsidRPr="00AE031E">
              <w:rPr>
                <w:sz w:val="20"/>
                <w:szCs w:val="20"/>
              </w:rPr>
              <w:t>89 251.80</w:t>
            </w:r>
          </w:p>
        </w:tc>
        <w:tc>
          <w:tcPr>
            <w:tcW w:w="1275" w:type="dxa"/>
            <w:shd w:val="clear" w:color="auto" w:fill="auto"/>
            <w:vAlign w:val="bottom"/>
            <w:hideMark/>
          </w:tcPr>
          <w:p w:rsidR="00AE031E" w:rsidRPr="00AE031E" w:rsidRDefault="00AE031E" w:rsidP="00AE031E">
            <w:pPr>
              <w:jc w:val="center"/>
              <w:rPr>
                <w:bCs/>
                <w:sz w:val="20"/>
                <w:szCs w:val="20"/>
              </w:rPr>
            </w:pPr>
            <w:r w:rsidRPr="00AE031E">
              <w:rPr>
                <w:bCs/>
                <w:sz w:val="20"/>
                <w:szCs w:val="20"/>
              </w:rPr>
              <w:t>59.89</w:t>
            </w:r>
          </w:p>
        </w:tc>
      </w:tr>
      <w:tr w:rsidR="00AE031E" w:rsidRPr="00AE031E" w:rsidTr="00AE031E">
        <w:trPr>
          <w:trHeight w:val="450"/>
        </w:trPr>
        <w:tc>
          <w:tcPr>
            <w:tcW w:w="3134" w:type="dxa"/>
            <w:shd w:val="clear" w:color="auto" w:fill="auto"/>
            <w:hideMark/>
          </w:tcPr>
          <w:p w:rsidR="00AE031E" w:rsidRPr="00AE031E" w:rsidRDefault="00AE031E" w:rsidP="00AE031E">
            <w:pPr>
              <w:rPr>
                <w:sz w:val="20"/>
                <w:szCs w:val="20"/>
              </w:rPr>
            </w:pPr>
            <w:r w:rsidRPr="00AE031E">
              <w:rPr>
                <w:sz w:val="20"/>
                <w:szCs w:val="20"/>
              </w:rPr>
              <w:t>Прочая закупка товаров, работ и услуг для обеспечения государственных (муниципальных) нужд</w:t>
            </w:r>
          </w:p>
        </w:tc>
        <w:tc>
          <w:tcPr>
            <w:tcW w:w="567" w:type="dxa"/>
            <w:shd w:val="clear" w:color="auto" w:fill="auto"/>
            <w:vAlign w:val="bottom"/>
            <w:hideMark/>
          </w:tcPr>
          <w:p w:rsidR="00AE031E" w:rsidRPr="00AE031E" w:rsidRDefault="00AE031E" w:rsidP="00AE031E">
            <w:pPr>
              <w:jc w:val="center"/>
              <w:rPr>
                <w:sz w:val="20"/>
                <w:szCs w:val="20"/>
              </w:rPr>
            </w:pPr>
            <w:r w:rsidRPr="00AE031E">
              <w:rPr>
                <w:sz w:val="20"/>
                <w:szCs w:val="20"/>
              </w:rPr>
              <w:t>200</w:t>
            </w:r>
          </w:p>
        </w:tc>
        <w:tc>
          <w:tcPr>
            <w:tcW w:w="2410" w:type="dxa"/>
            <w:shd w:val="clear" w:color="auto" w:fill="auto"/>
            <w:vAlign w:val="bottom"/>
            <w:hideMark/>
          </w:tcPr>
          <w:p w:rsidR="00AE031E" w:rsidRPr="00AE031E" w:rsidRDefault="00AE031E" w:rsidP="00AE031E">
            <w:pPr>
              <w:jc w:val="center"/>
              <w:rPr>
                <w:sz w:val="20"/>
                <w:szCs w:val="20"/>
              </w:rPr>
            </w:pPr>
            <w:r w:rsidRPr="00AE031E">
              <w:rPr>
                <w:sz w:val="20"/>
                <w:szCs w:val="20"/>
              </w:rPr>
              <w:t>000 0503 6000020210 244</w:t>
            </w:r>
          </w:p>
        </w:tc>
        <w:tc>
          <w:tcPr>
            <w:tcW w:w="1559" w:type="dxa"/>
            <w:shd w:val="clear" w:color="auto" w:fill="auto"/>
            <w:vAlign w:val="bottom"/>
            <w:hideMark/>
          </w:tcPr>
          <w:p w:rsidR="00AE031E" w:rsidRPr="00AE031E" w:rsidRDefault="00AE031E" w:rsidP="00AE031E">
            <w:pPr>
              <w:jc w:val="right"/>
              <w:rPr>
                <w:sz w:val="20"/>
                <w:szCs w:val="20"/>
              </w:rPr>
            </w:pPr>
            <w:r w:rsidRPr="00AE031E">
              <w:rPr>
                <w:sz w:val="20"/>
                <w:szCs w:val="20"/>
              </w:rPr>
              <w:t>149 014.00</w:t>
            </w:r>
          </w:p>
        </w:tc>
        <w:tc>
          <w:tcPr>
            <w:tcW w:w="1276" w:type="dxa"/>
            <w:shd w:val="clear" w:color="auto" w:fill="auto"/>
            <w:vAlign w:val="bottom"/>
            <w:hideMark/>
          </w:tcPr>
          <w:p w:rsidR="00AE031E" w:rsidRPr="00AE031E" w:rsidRDefault="00AE031E" w:rsidP="00AE031E">
            <w:pPr>
              <w:jc w:val="right"/>
              <w:rPr>
                <w:sz w:val="20"/>
                <w:szCs w:val="20"/>
              </w:rPr>
            </w:pPr>
            <w:r w:rsidRPr="00AE031E">
              <w:rPr>
                <w:sz w:val="20"/>
                <w:szCs w:val="20"/>
              </w:rPr>
              <w:t>89 251.80</w:t>
            </w:r>
          </w:p>
        </w:tc>
        <w:tc>
          <w:tcPr>
            <w:tcW w:w="1275" w:type="dxa"/>
            <w:shd w:val="clear" w:color="auto" w:fill="auto"/>
            <w:vAlign w:val="bottom"/>
            <w:hideMark/>
          </w:tcPr>
          <w:p w:rsidR="00AE031E" w:rsidRPr="00AE031E" w:rsidRDefault="00AE031E" w:rsidP="00AE031E">
            <w:pPr>
              <w:jc w:val="center"/>
              <w:rPr>
                <w:bCs/>
                <w:sz w:val="20"/>
                <w:szCs w:val="20"/>
              </w:rPr>
            </w:pPr>
            <w:r w:rsidRPr="00AE031E">
              <w:rPr>
                <w:bCs/>
                <w:sz w:val="20"/>
                <w:szCs w:val="20"/>
              </w:rPr>
              <w:t>59.89</w:t>
            </w:r>
          </w:p>
        </w:tc>
      </w:tr>
      <w:tr w:rsidR="00AE031E" w:rsidRPr="00AE031E" w:rsidTr="00AE031E">
        <w:trPr>
          <w:trHeight w:val="255"/>
        </w:trPr>
        <w:tc>
          <w:tcPr>
            <w:tcW w:w="3134" w:type="dxa"/>
            <w:shd w:val="clear" w:color="auto" w:fill="auto"/>
            <w:hideMark/>
          </w:tcPr>
          <w:p w:rsidR="00AE031E" w:rsidRPr="00AE031E" w:rsidRDefault="00AE031E" w:rsidP="00AE031E">
            <w:pPr>
              <w:rPr>
                <w:sz w:val="20"/>
                <w:szCs w:val="20"/>
              </w:rPr>
            </w:pPr>
            <w:r w:rsidRPr="00AE031E">
              <w:rPr>
                <w:sz w:val="20"/>
                <w:szCs w:val="20"/>
              </w:rPr>
              <w:t>Прочие мероприятия по благоустройству</w:t>
            </w:r>
          </w:p>
        </w:tc>
        <w:tc>
          <w:tcPr>
            <w:tcW w:w="567" w:type="dxa"/>
            <w:shd w:val="clear" w:color="auto" w:fill="auto"/>
            <w:vAlign w:val="bottom"/>
            <w:hideMark/>
          </w:tcPr>
          <w:p w:rsidR="00AE031E" w:rsidRPr="00AE031E" w:rsidRDefault="00AE031E" w:rsidP="00AE031E">
            <w:pPr>
              <w:jc w:val="center"/>
              <w:rPr>
                <w:sz w:val="20"/>
                <w:szCs w:val="20"/>
              </w:rPr>
            </w:pPr>
            <w:r w:rsidRPr="00AE031E">
              <w:rPr>
                <w:sz w:val="20"/>
                <w:szCs w:val="20"/>
              </w:rPr>
              <w:t>200</w:t>
            </w:r>
          </w:p>
        </w:tc>
        <w:tc>
          <w:tcPr>
            <w:tcW w:w="2410" w:type="dxa"/>
            <w:shd w:val="clear" w:color="auto" w:fill="auto"/>
            <w:vAlign w:val="bottom"/>
            <w:hideMark/>
          </w:tcPr>
          <w:p w:rsidR="00AE031E" w:rsidRPr="00AE031E" w:rsidRDefault="00AE031E" w:rsidP="00AE031E">
            <w:pPr>
              <w:jc w:val="center"/>
              <w:rPr>
                <w:sz w:val="20"/>
                <w:szCs w:val="20"/>
              </w:rPr>
            </w:pPr>
            <w:r w:rsidRPr="00AE031E">
              <w:rPr>
                <w:sz w:val="20"/>
                <w:szCs w:val="20"/>
              </w:rPr>
              <w:t>000 0503 6000020240 000</w:t>
            </w:r>
          </w:p>
        </w:tc>
        <w:tc>
          <w:tcPr>
            <w:tcW w:w="1559" w:type="dxa"/>
            <w:shd w:val="clear" w:color="auto" w:fill="auto"/>
            <w:vAlign w:val="bottom"/>
            <w:hideMark/>
          </w:tcPr>
          <w:p w:rsidR="00AE031E" w:rsidRPr="00AE031E" w:rsidRDefault="00AE031E" w:rsidP="00AE031E">
            <w:pPr>
              <w:jc w:val="right"/>
              <w:rPr>
                <w:sz w:val="20"/>
                <w:szCs w:val="20"/>
              </w:rPr>
            </w:pPr>
            <w:r w:rsidRPr="00AE031E">
              <w:rPr>
                <w:sz w:val="20"/>
                <w:szCs w:val="20"/>
              </w:rPr>
              <w:t>51 496.00</w:t>
            </w:r>
          </w:p>
        </w:tc>
        <w:tc>
          <w:tcPr>
            <w:tcW w:w="1276" w:type="dxa"/>
            <w:shd w:val="clear" w:color="auto" w:fill="auto"/>
            <w:vAlign w:val="bottom"/>
            <w:hideMark/>
          </w:tcPr>
          <w:p w:rsidR="00AE031E" w:rsidRPr="00AE031E" w:rsidRDefault="00AE031E" w:rsidP="00AE031E">
            <w:pPr>
              <w:jc w:val="right"/>
              <w:rPr>
                <w:sz w:val="20"/>
                <w:szCs w:val="20"/>
              </w:rPr>
            </w:pPr>
            <w:r w:rsidRPr="00AE031E">
              <w:rPr>
                <w:sz w:val="20"/>
                <w:szCs w:val="20"/>
              </w:rPr>
              <w:t>51 495.30</w:t>
            </w:r>
          </w:p>
        </w:tc>
        <w:tc>
          <w:tcPr>
            <w:tcW w:w="1275" w:type="dxa"/>
            <w:shd w:val="clear" w:color="auto" w:fill="auto"/>
            <w:vAlign w:val="bottom"/>
            <w:hideMark/>
          </w:tcPr>
          <w:p w:rsidR="00AE031E" w:rsidRPr="00AE031E" w:rsidRDefault="00AE031E" w:rsidP="00AE031E">
            <w:pPr>
              <w:jc w:val="center"/>
              <w:rPr>
                <w:bCs/>
                <w:sz w:val="20"/>
                <w:szCs w:val="20"/>
              </w:rPr>
            </w:pPr>
            <w:r w:rsidRPr="00AE031E">
              <w:rPr>
                <w:bCs/>
                <w:sz w:val="20"/>
                <w:szCs w:val="20"/>
              </w:rPr>
              <w:t>100.00</w:t>
            </w:r>
          </w:p>
        </w:tc>
      </w:tr>
      <w:tr w:rsidR="00AE031E" w:rsidRPr="00AE031E" w:rsidTr="00AE031E">
        <w:trPr>
          <w:trHeight w:val="255"/>
        </w:trPr>
        <w:tc>
          <w:tcPr>
            <w:tcW w:w="3134" w:type="dxa"/>
            <w:shd w:val="clear" w:color="auto" w:fill="auto"/>
            <w:hideMark/>
          </w:tcPr>
          <w:p w:rsidR="00AE031E" w:rsidRPr="00AE031E" w:rsidRDefault="00AE031E" w:rsidP="00AE031E">
            <w:pPr>
              <w:rPr>
                <w:sz w:val="20"/>
                <w:szCs w:val="20"/>
              </w:rPr>
            </w:pPr>
            <w:r w:rsidRPr="00AE031E">
              <w:rPr>
                <w:sz w:val="20"/>
                <w:szCs w:val="20"/>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AE031E" w:rsidRPr="00AE031E" w:rsidRDefault="00AE031E" w:rsidP="00AE031E">
            <w:pPr>
              <w:jc w:val="center"/>
              <w:rPr>
                <w:sz w:val="20"/>
                <w:szCs w:val="20"/>
              </w:rPr>
            </w:pPr>
            <w:r w:rsidRPr="00AE031E">
              <w:rPr>
                <w:sz w:val="20"/>
                <w:szCs w:val="20"/>
              </w:rPr>
              <w:t>200</w:t>
            </w:r>
          </w:p>
        </w:tc>
        <w:tc>
          <w:tcPr>
            <w:tcW w:w="2410" w:type="dxa"/>
            <w:shd w:val="clear" w:color="auto" w:fill="auto"/>
            <w:vAlign w:val="bottom"/>
            <w:hideMark/>
          </w:tcPr>
          <w:p w:rsidR="00AE031E" w:rsidRPr="00AE031E" w:rsidRDefault="00AE031E" w:rsidP="00AE031E">
            <w:pPr>
              <w:jc w:val="center"/>
              <w:rPr>
                <w:sz w:val="20"/>
                <w:szCs w:val="20"/>
              </w:rPr>
            </w:pPr>
            <w:r w:rsidRPr="00AE031E">
              <w:rPr>
                <w:sz w:val="20"/>
                <w:szCs w:val="20"/>
              </w:rPr>
              <w:t>000 0503 6000020240 200</w:t>
            </w:r>
          </w:p>
        </w:tc>
        <w:tc>
          <w:tcPr>
            <w:tcW w:w="1559" w:type="dxa"/>
            <w:shd w:val="clear" w:color="auto" w:fill="auto"/>
            <w:vAlign w:val="bottom"/>
            <w:hideMark/>
          </w:tcPr>
          <w:p w:rsidR="00AE031E" w:rsidRPr="00AE031E" w:rsidRDefault="00AE031E" w:rsidP="00AE031E">
            <w:pPr>
              <w:jc w:val="right"/>
              <w:rPr>
                <w:sz w:val="20"/>
                <w:szCs w:val="20"/>
              </w:rPr>
            </w:pPr>
            <w:r w:rsidRPr="00AE031E">
              <w:rPr>
                <w:sz w:val="20"/>
                <w:szCs w:val="20"/>
              </w:rPr>
              <w:t>51 496.00</w:t>
            </w:r>
          </w:p>
        </w:tc>
        <w:tc>
          <w:tcPr>
            <w:tcW w:w="1276" w:type="dxa"/>
            <w:shd w:val="clear" w:color="auto" w:fill="auto"/>
            <w:vAlign w:val="bottom"/>
            <w:hideMark/>
          </w:tcPr>
          <w:p w:rsidR="00AE031E" w:rsidRPr="00AE031E" w:rsidRDefault="00AE031E" w:rsidP="00AE031E">
            <w:pPr>
              <w:jc w:val="right"/>
              <w:rPr>
                <w:sz w:val="20"/>
                <w:szCs w:val="20"/>
              </w:rPr>
            </w:pPr>
            <w:r w:rsidRPr="00AE031E">
              <w:rPr>
                <w:sz w:val="20"/>
                <w:szCs w:val="20"/>
              </w:rPr>
              <w:t>51 495.30</w:t>
            </w:r>
          </w:p>
        </w:tc>
        <w:tc>
          <w:tcPr>
            <w:tcW w:w="1275" w:type="dxa"/>
            <w:shd w:val="clear" w:color="auto" w:fill="auto"/>
            <w:vAlign w:val="bottom"/>
            <w:hideMark/>
          </w:tcPr>
          <w:p w:rsidR="00AE031E" w:rsidRPr="00AE031E" w:rsidRDefault="00AE031E" w:rsidP="00AE031E">
            <w:pPr>
              <w:jc w:val="center"/>
              <w:rPr>
                <w:bCs/>
                <w:sz w:val="20"/>
                <w:szCs w:val="20"/>
              </w:rPr>
            </w:pPr>
            <w:r w:rsidRPr="00AE031E">
              <w:rPr>
                <w:bCs/>
                <w:sz w:val="20"/>
                <w:szCs w:val="20"/>
              </w:rPr>
              <w:t>100.00</w:t>
            </w:r>
          </w:p>
        </w:tc>
      </w:tr>
      <w:tr w:rsidR="00AE031E" w:rsidRPr="00AE031E" w:rsidTr="00AE031E">
        <w:trPr>
          <w:trHeight w:val="450"/>
        </w:trPr>
        <w:tc>
          <w:tcPr>
            <w:tcW w:w="3134" w:type="dxa"/>
            <w:shd w:val="clear" w:color="auto" w:fill="auto"/>
            <w:hideMark/>
          </w:tcPr>
          <w:p w:rsidR="00AE031E" w:rsidRPr="00AE031E" w:rsidRDefault="00AE031E" w:rsidP="00AE031E">
            <w:pPr>
              <w:rPr>
                <w:sz w:val="20"/>
                <w:szCs w:val="20"/>
              </w:rPr>
            </w:pPr>
            <w:r w:rsidRPr="00AE031E">
              <w:rPr>
                <w:sz w:val="20"/>
                <w:szCs w:val="2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AE031E" w:rsidRPr="00AE031E" w:rsidRDefault="00AE031E" w:rsidP="00AE031E">
            <w:pPr>
              <w:jc w:val="center"/>
              <w:rPr>
                <w:sz w:val="20"/>
                <w:szCs w:val="20"/>
              </w:rPr>
            </w:pPr>
            <w:r w:rsidRPr="00AE031E">
              <w:rPr>
                <w:sz w:val="20"/>
                <w:szCs w:val="20"/>
              </w:rPr>
              <w:t>200</w:t>
            </w:r>
          </w:p>
        </w:tc>
        <w:tc>
          <w:tcPr>
            <w:tcW w:w="2410" w:type="dxa"/>
            <w:shd w:val="clear" w:color="auto" w:fill="auto"/>
            <w:vAlign w:val="bottom"/>
            <w:hideMark/>
          </w:tcPr>
          <w:p w:rsidR="00AE031E" w:rsidRPr="00AE031E" w:rsidRDefault="00AE031E" w:rsidP="00AE031E">
            <w:pPr>
              <w:jc w:val="center"/>
              <w:rPr>
                <w:sz w:val="20"/>
                <w:szCs w:val="20"/>
              </w:rPr>
            </w:pPr>
            <w:r w:rsidRPr="00AE031E">
              <w:rPr>
                <w:sz w:val="20"/>
                <w:szCs w:val="20"/>
              </w:rPr>
              <w:t>000 0503 6000020240 240</w:t>
            </w:r>
          </w:p>
        </w:tc>
        <w:tc>
          <w:tcPr>
            <w:tcW w:w="1559" w:type="dxa"/>
            <w:shd w:val="clear" w:color="auto" w:fill="auto"/>
            <w:vAlign w:val="bottom"/>
            <w:hideMark/>
          </w:tcPr>
          <w:p w:rsidR="00AE031E" w:rsidRPr="00AE031E" w:rsidRDefault="00AE031E" w:rsidP="00AE031E">
            <w:pPr>
              <w:jc w:val="right"/>
              <w:rPr>
                <w:sz w:val="20"/>
                <w:szCs w:val="20"/>
              </w:rPr>
            </w:pPr>
            <w:r w:rsidRPr="00AE031E">
              <w:rPr>
                <w:sz w:val="20"/>
                <w:szCs w:val="20"/>
              </w:rPr>
              <w:t>51 496.00</w:t>
            </w:r>
          </w:p>
        </w:tc>
        <w:tc>
          <w:tcPr>
            <w:tcW w:w="1276" w:type="dxa"/>
            <w:shd w:val="clear" w:color="auto" w:fill="auto"/>
            <w:vAlign w:val="bottom"/>
            <w:hideMark/>
          </w:tcPr>
          <w:p w:rsidR="00AE031E" w:rsidRPr="00AE031E" w:rsidRDefault="00AE031E" w:rsidP="00AE031E">
            <w:pPr>
              <w:jc w:val="right"/>
              <w:rPr>
                <w:sz w:val="20"/>
                <w:szCs w:val="20"/>
              </w:rPr>
            </w:pPr>
            <w:r w:rsidRPr="00AE031E">
              <w:rPr>
                <w:sz w:val="20"/>
                <w:szCs w:val="20"/>
              </w:rPr>
              <w:t>51 495.30</w:t>
            </w:r>
          </w:p>
        </w:tc>
        <w:tc>
          <w:tcPr>
            <w:tcW w:w="1275" w:type="dxa"/>
            <w:shd w:val="clear" w:color="auto" w:fill="auto"/>
            <w:vAlign w:val="bottom"/>
            <w:hideMark/>
          </w:tcPr>
          <w:p w:rsidR="00AE031E" w:rsidRPr="00AE031E" w:rsidRDefault="00AE031E" w:rsidP="00AE031E">
            <w:pPr>
              <w:jc w:val="center"/>
              <w:rPr>
                <w:bCs/>
                <w:sz w:val="20"/>
                <w:szCs w:val="20"/>
              </w:rPr>
            </w:pPr>
            <w:r w:rsidRPr="00AE031E">
              <w:rPr>
                <w:bCs/>
                <w:sz w:val="20"/>
                <w:szCs w:val="20"/>
              </w:rPr>
              <w:t>100.00</w:t>
            </w:r>
          </w:p>
        </w:tc>
      </w:tr>
      <w:tr w:rsidR="00AE031E" w:rsidRPr="00AE031E" w:rsidTr="00AE031E">
        <w:trPr>
          <w:trHeight w:val="450"/>
        </w:trPr>
        <w:tc>
          <w:tcPr>
            <w:tcW w:w="3134" w:type="dxa"/>
            <w:shd w:val="clear" w:color="auto" w:fill="auto"/>
            <w:hideMark/>
          </w:tcPr>
          <w:p w:rsidR="00AE031E" w:rsidRPr="00AE031E" w:rsidRDefault="00AE031E" w:rsidP="00AE031E">
            <w:pPr>
              <w:rPr>
                <w:sz w:val="20"/>
                <w:szCs w:val="20"/>
              </w:rPr>
            </w:pPr>
            <w:r w:rsidRPr="00AE031E">
              <w:rPr>
                <w:sz w:val="20"/>
                <w:szCs w:val="20"/>
              </w:rPr>
              <w:t>Прочая закупка товаров, работ и услуг для обеспечения государственных (муниципальных) нужд</w:t>
            </w:r>
          </w:p>
        </w:tc>
        <w:tc>
          <w:tcPr>
            <w:tcW w:w="567" w:type="dxa"/>
            <w:shd w:val="clear" w:color="auto" w:fill="auto"/>
            <w:vAlign w:val="bottom"/>
            <w:hideMark/>
          </w:tcPr>
          <w:p w:rsidR="00AE031E" w:rsidRPr="00AE031E" w:rsidRDefault="00AE031E" w:rsidP="00AE031E">
            <w:pPr>
              <w:jc w:val="center"/>
              <w:rPr>
                <w:sz w:val="20"/>
                <w:szCs w:val="20"/>
              </w:rPr>
            </w:pPr>
            <w:r w:rsidRPr="00AE031E">
              <w:rPr>
                <w:sz w:val="20"/>
                <w:szCs w:val="20"/>
              </w:rPr>
              <w:t>200</w:t>
            </w:r>
          </w:p>
        </w:tc>
        <w:tc>
          <w:tcPr>
            <w:tcW w:w="2410" w:type="dxa"/>
            <w:shd w:val="clear" w:color="auto" w:fill="auto"/>
            <w:vAlign w:val="bottom"/>
            <w:hideMark/>
          </w:tcPr>
          <w:p w:rsidR="00AE031E" w:rsidRPr="00AE031E" w:rsidRDefault="00AE031E" w:rsidP="00AE031E">
            <w:pPr>
              <w:jc w:val="center"/>
              <w:rPr>
                <w:sz w:val="20"/>
                <w:szCs w:val="20"/>
              </w:rPr>
            </w:pPr>
            <w:r w:rsidRPr="00AE031E">
              <w:rPr>
                <w:sz w:val="20"/>
                <w:szCs w:val="20"/>
              </w:rPr>
              <w:t>000 0503 6000020240 244</w:t>
            </w:r>
          </w:p>
        </w:tc>
        <w:tc>
          <w:tcPr>
            <w:tcW w:w="1559" w:type="dxa"/>
            <w:shd w:val="clear" w:color="auto" w:fill="auto"/>
            <w:vAlign w:val="bottom"/>
            <w:hideMark/>
          </w:tcPr>
          <w:p w:rsidR="00AE031E" w:rsidRPr="00AE031E" w:rsidRDefault="00AE031E" w:rsidP="00AE031E">
            <w:pPr>
              <w:jc w:val="right"/>
              <w:rPr>
                <w:sz w:val="20"/>
                <w:szCs w:val="20"/>
              </w:rPr>
            </w:pPr>
            <w:r w:rsidRPr="00AE031E">
              <w:rPr>
                <w:sz w:val="20"/>
                <w:szCs w:val="20"/>
              </w:rPr>
              <w:t>51 496.00</w:t>
            </w:r>
          </w:p>
        </w:tc>
        <w:tc>
          <w:tcPr>
            <w:tcW w:w="1276" w:type="dxa"/>
            <w:shd w:val="clear" w:color="auto" w:fill="auto"/>
            <w:vAlign w:val="bottom"/>
            <w:hideMark/>
          </w:tcPr>
          <w:p w:rsidR="00AE031E" w:rsidRPr="00AE031E" w:rsidRDefault="00AE031E" w:rsidP="00AE031E">
            <w:pPr>
              <w:jc w:val="right"/>
              <w:rPr>
                <w:sz w:val="20"/>
                <w:szCs w:val="20"/>
              </w:rPr>
            </w:pPr>
            <w:r w:rsidRPr="00AE031E">
              <w:rPr>
                <w:sz w:val="20"/>
                <w:szCs w:val="20"/>
              </w:rPr>
              <w:t>51 495.30</w:t>
            </w:r>
          </w:p>
        </w:tc>
        <w:tc>
          <w:tcPr>
            <w:tcW w:w="1275" w:type="dxa"/>
            <w:shd w:val="clear" w:color="auto" w:fill="auto"/>
            <w:vAlign w:val="bottom"/>
            <w:hideMark/>
          </w:tcPr>
          <w:p w:rsidR="00AE031E" w:rsidRPr="00AE031E" w:rsidRDefault="00AE031E" w:rsidP="00AE031E">
            <w:pPr>
              <w:jc w:val="center"/>
              <w:rPr>
                <w:bCs/>
                <w:sz w:val="20"/>
                <w:szCs w:val="20"/>
              </w:rPr>
            </w:pPr>
            <w:r w:rsidRPr="00AE031E">
              <w:rPr>
                <w:bCs/>
                <w:sz w:val="20"/>
                <w:szCs w:val="20"/>
              </w:rPr>
              <w:t>100.00</w:t>
            </w:r>
          </w:p>
        </w:tc>
      </w:tr>
      <w:tr w:rsidR="00AE031E" w:rsidRPr="00AE031E" w:rsidTr="00AE031E">
        <w:trPr>
          <w:trHeight w:val="255"/>
        </w:trPr>
        <w:tc>
          <w:tcPr>
            <w:tcW w:w="3134" w:type="dxa"/>
            <w:shd w:val="clear" w:color="auto" w:fill="auto"/>
            <w:hideMark/>
          </w:tcPr>
          <w:p w:rsidR="00AE031E" w:rsidRPr="00AE031E" w:rsidRDefault="00AE031E" w:rsidP="00AE031E">
            <w:pPr>
              <w:rPr>
                <w:sz w:val="20"/>
                <w:szCs w:val="20"/>
              </w:rPr>
            </w:pPr>
            <w:r w:rsidRPr="00AE031E">
              <w:rPr>
                <w:sz w:val="20"/>
                <w:szCs w:val="20"/>
              </w:rPr>
              <w:t>Программы</w:t>
            </w:r>
          </w:p>
        </w:tc>
        <w:tc>
          <w:tcPr>
            <w:tcW w:w="567" w:type="dxa"/>
            <w:shd w:val="clear" w:color="auto" w:fill="auto"/>
            <w:vAlign w:val="bottom"/>
            <w:hideMark/>
          </w:tcPr>
          <w:p w:rsidR="00AE031E" w:rsidRPr="00AE031E" w:rsidRDefault="00AE031E" w:rsidP="00AE031E">
            <w:pPr>
              <w:jc w:val="center"/>
              <w:rPr>
                <w:sz w:val="20"/>
                <w:szCs w:val="20"/>
              </w:rPr>
            </w:pPr>
            <w:r w:rsidRPr="00AE031E">
              <w:rPr>
                <w:sz w:val="20"/>
                <w:szCs w:val="20"/>
              </w:rPr>
              <w:t>200</w:t>
            </w:r>
          </w:p>
        </w:tc>
        <w:tc>
          <w:tcPr>
            <w:tcW w:w="2410" w:type="dxa"/>
            <w:shd w:val="clear" w:color="auto" w:fill="auto"/>
            <w:vAlign w:val="bottom"/>
            <w:hideMark/>
          </w:tcPr>
          <w:p w:rsidR="00AE031E" w:rsidRPr="00AE031E" w:rsidRDefault="00AE031E" w:rsidP="00AE031E">
            <w:pPr>
              <w:jc w:val="center"/>
              <w:rPr>
                <w:sz w:val="20"/>
                <w:szCs w:val="20"/>
              </w:rPr>
            </w:pPr>
            <w:r w:rsidRPr="00AE031E">
              <w:rPr>
                <w:sz w:val="20"/>
                <w:szCs w:val="20"/>
              </w:rPr>
              <w:t>000 0503 7900000000 000</w:t>
            </w:r>
          </w:p>
        </w:tc>
        <w:tc>
          <w:tcPr>
            <w:tcW w:w="1559" w:type="dxa"/>
            <w:shd w:val="clear" w:color="auto" w:fill="auto"/>
            <w:vAlign w:val="bottom"/>
            <w:hideMark/>
          </w:tcPr>
          <w:p w:rsidR="00AE031E" w:rsidRPr="00AE031E" w:rsidRDefault="00AE031E" w:rsidP="00AE031E">
            <w:pPr>
              <w:jc w:val="right"/>
              <w:rPr>
                <w:sz w:val="20"/>
                <w:szCs w:val="20"/>
              </w:rPr>
            </w:pPr>
            <w:r w:rsidRPr="00AE031E">
              <w:rPr>
                <w:sz w:val="20"/>
                <w:szCs w:val="20"/>
              </w:rPr>
              <w:t>270 100.00</w:t>
            </w:r>
          </w:p>
        </w:tc>
        <w:tc>
          <w:tcPr>
            <w:tcW w:w="1276" w:type="dxa"/>
            <w:shd w:val="clear" w:color="auto" w:fill="auto"/>
            <w:vAlign w:val="bottom"/>
            <w:hideMark/>
          </w:tcPr>
          <w:p w:rsidR="00AE031E" w:rsidRPr="00AE031E" w:rsidRDefault="00AE031E" w:rsidP="00AE031E">
            <w:pPr>
              <w:jc w:val="right"/>
              <w:rPr>
                <w:sz w:val="20"/>
                <w:szCs w:val="20"/>
              </w:rPr>
            </w:pPr>
            <w:r w:rsidRPr="00AE031E">
              <w:rPr>
                <w:sz w:val="20"/>
                <w:szCs w:val="20"/>
              </w:rPr>
              <w:t>0.00</w:t>
            </w:r>
          </w:p>
        </w:tc>
        <w:tc>
          <w:tcPr>
            <w:tcW w:w="1275" w:type="dxa"/>
            <w:shd w:val="clear" w:color="auto" w:fill="auto"/>
            <w:vAlign w:val="bottom"/>
            <w:hideMark/>
          </w:tcPr>
          <w:p w:rsidR="00AE031E" w:rsidRPr="00AE031E" w:rsidRDefault="00AE031E" w:rsidP="00AE031E">
            <w:pPr>
              <w:jc w:val="center"/>
              <w:rPr>
                <w:bCs/>
                <w:sz w:val="20"/>
                <w:szCs w:val="20"/>
              </w:rPr>
            </w:pPr>
            <w:r w:rsidRPr="00AE031E">
              <w:rPr>
                <w:bCs/>
                <w:sz w:val="20"/>
                <w:szCs w:val="20"/>
              </w:rPr>
              <w:t>0.00</w:t>
            </w:r>
          </w:p>
        </w:tc>
      </w:tr>
      <w:tr w:rsidR="00AE031E" w:rsidRPr="00AE031E" w:rsidTr="00AE031E">
        <w:trPr>
          <w:trHeight w:val="255"/>
        </w:trPr>
        <w:tc>
          <w:tcPr>
            <w:tcW w:w="3134" w:type="dxa"/>
            <w:shd w:val="clear" w:color="auto" w:fill="auto"/>
            <w:hideMark/>
          </w:tcPr>
          <w:p w:rsidR="00AE031E" w:rsidRPr="00AE031E" w:rsidRDefault="00AE031E" w:rsidP="00AE031E">
            <w:pPr>
              <w:rPr>
                <w:sz w:val="20"/>
                <w:szCs w:val="20"/>
              </w:rPr>
            </w:pPr>
            <w:r w:rsidRPr="00AE031E">
              <w:rPr>
                <w:sz w:val="20"/>
                <w:szCs w:val="20"/>
              </w:rPr>
              <w:t>Муниципальные программы</w:t>
            </w:r>
          </w:p>
        </w:tc>
        <w:tc>
          <w:tcPr>
            <w:tcW w:w="567" w:type="dxa"/>
            <w:shd w:val="clear" w:color="auto" w:fill="auto"/>
            <w:vAlign w:val="bottom"/>
            <w:hideMark/>
          </w:tcPr>
          <w:p w:rsidR="00AE031E" w:rsidRPr="00AE031E" w:rsidRDefault="00AE031E" w:rsidP="00AE031E">
            <w:pPr>
              <w:jc w:val="center"/>
              <w:rPr>
                <w:sz w:val="20"/>
                <w:szCs w:val="20"/>
              </w:rPr>
            </w:pPr>
            <w:r w:rsidRPr="00AE031E">
              <w:rPr>
                <w:sz w:val="20"/>
                <w:szCs w:val="20"/>
              </w:rPr>
              <w:t>200</w:t>
            </w:r>
          </w:p>
        </w:tc>
        <w:tc>
          <w:tcPr>
            <w:tcW w:w="2410" w:type="dxa"/>
            <w:shd w:val="clear" w:color="auto" w:fill="auto"/>
            <w:vAlign w:val="bottom"/>
            <w:hideMark/>
          </w:tcPr>
          <w:p w:rsidR="00AE031E" w:rsidRPr="00AE031E" w:rsidRDefault="00AE031E" w:rsidP="00AE031E">
            <w:pPr>
              <w:jc w:val="center"/>
              <w:rPr>
                <w:sz w:val="20"/>
                <w:szCs w:val="20"/>
              </w:rPr>
            </w:pPr>
            <w:r w:rsidRPr="00AE031E">
              <w:rPr>
                <w:sz w:val="20"/>
                <w:szCs w:val="20"/>
              </w:rPr>
              <w:t>000 0503 7950000000 000</w:t>
            </w:r>
          </w:p>
        </w:tc>
        <w:tc>
          <w:tcPr>
            <w:tcW w:w="1559" w:type="dxa"/>
            <w:shd w:val="clear" w:color="auto" w:fill="auto"/>
            <w:vAlign w:val="bottom"/>
            <w:hideMark/>
          </w:tcPr>
          <w:p w:rsidR="00AE031E" w:rsidRPr="00AE031E" w:rsidRDefault="00AE031E" w:rsidP="00AE031E">
            <w:pPr>
              <w:jc w:val="right"/>
              <w:rPr>
                <w:sz w:val="20"/>
                <w:szCs w:val="20"/>
              </w:rPr>
            </w:pPr>
            <w:r w:rsidRPr="00AE031E">
              <w:rPr>
                <w:sz w:val="20"/>
                <w:szCs w:val="20"/>
              </w:rPr>
              <w:t>270 100.00</w:t>
            </w:r>
          </w:p>
        </w:tc>
        <w:tc>
          <w:tcPr>
            <w:tcW w:w="1276" w:type="dxa"/>
            <w:shd w:val="clear" w:color="auto" w:fill="auto"/>
            <w:vAlign w:val="bottom"/>
            <w:hideMark/>
          </w:tcPr>
          <w:p w:rsidR="00AE031E" w:rsidRPr="00AE031E" w:rsidRDefault="00AE031E" w:rsidP="00AE031E">
            <w:pPr>
              <w:jc w:val="right"/>
              <w:rPr>
                <w:sz w:val="20"/>
                <w:szCs w:val="20"/>
              </w:rPr>
            </w:pPr>
            <w:r w:rsidRPr="00AE031E">
              <w:rPr>
                <w:sz w:val="20"/>
                <w:szCs w:val="20"/>
              </w:rPr>
              <w:t>0.00</w:t>
            </w:r>
          </w:p>
        </w:tc>
        <w:tc>
          <w:tcPr>
            <w:tcW w:w="1275" w:type="dxa"/>
            <w:shd w:val="clear" w:color="auto" w:fill="auto"/>
            <w:vAlign w:val="bottom"/>
            <w:hideMark/>
          </w:tcPr>
          <w:p w:rsidR="00AE031E" w:rsidRPr="00AE031E" w:rsidRDefault="00AE031E" w:rsidP="00AE031E">
            <w:pPr>
              <w:jc w:val="center"/>
              <w:rPr>
                <w:bCs/>
                <w:sz w:val="20"/>
                <w:szCs w:val="20"/>
              </w:rPr>
            </w:pPr>
            <w:r w:rsidRPr="00AE031E">
              <w:rPr>
                <w:bCs/>
                <w:sz w:val="20"/>
                <w:szCs w:val="20"/>
              </w:rPr>
              <w:t>0.00</w:t>
            </w:r>
          </w:p>
        </w:tc>
      </w:tr>
      <w:tr w:rsidR="00AE031E" w:rsidRPr="00AE031E" w:rsidTr="00AE031E">
        <w:trPr>
          <w:trHeight w:val="450"/>
        </w:trPr>
        <w:tc>
          <w:tcPr>
            <w:tcW w:w="3134" w:type="dxa"/>
            <w:shd w:val="clear" w:color="auto" w:fill="auto"/>
            <w:hideMark/>
          </w:tcPr>
          <w:p w:rsidR="00AE031E" w:rsidRPr="00AE031E" w:rsidRDefault="00AE031E" w:rsidP="00AE031E">
            <w:pPr>
              <w:rPr>
                <w:sz w:val="20"/>
                <w:szCs w:val="20"/>
              </w:rPr>
            </w:pPr>
            <w:r w:rsidRPr="00AE031E">
              <w:rPr>
                <w:sz w:val="20"/>
                <w:szCs w:val="20"/>
              </w:rPr>
              <w:lastRenderedPageBreak/>
              <w:t>Реализация мероприятий муниципальных программ формирования современной городской среды за счет средств бюджета сельского поселения</w:t>
            </w:r>
          </w:p>
        </w:tc>
        <w:tc>
          <w:tcPr>
            <w:tcW w:w="567" w:type="dxa"/>
            <w:shd w:val="clear" w:color="auto" w:fill="auto"/>
            <w:vAlign w:val="bottom"/>
            <w:hideMark/>
          </w:tcPr>
          <w:p w:rsidR="00AE031E" w:rsidRPr="00AE031E" w:rsidRDefault="00AE031E" w:rsidP="00AE031E">
            <w:pPr>
              <w:jc w:val="center"/>
              <w:rPr>
                <w:sz w:val="20"/>
                <w:szCs w:val="20"/>
              </w:rPr>
            </w:pPr>
            <w:r w:rsidRPr="00AE031E">
              <w:rPr>
                <w:sz w:val="20"/>
                <w:szCs w:val="20"/>
              </w:rPr>
              <w:t>200</w:t>
            </w:r>
          </w:p>
        </w:tc>
        <w:tc>
          <w:tcPr>
            <w:tcW w:w="2410" w:type="dxa"/>
            <w:shd w:val="clear" w:color="auto" w:fill="auto"/>
            <w:vAlign w:val="bottom"/>
            <w:hideMark/>
          </w:tcPr>
          <w:p w:rsidR="00AE031E" w:rsidRPr="00AE031E" w:rsidRDefault="00AE031E" w:rsidP="00AE031E">
            <w:pPr>
              <w:jc w:val="center"/>
              <w:rPr>
                <w:sz w:val="20"/>
                <w:szCs w:val="20"/>
              </w:rPr>
            </w:pPr>
            <w:r w:rsidRPr="00AE031E">
              <w:rPr>
                <w:sz w:val="20"/>
                <w:szCs w:val="20"/>
              </w:rPr>
              <w:t>000 0503 7950031000 000</w:t>
            </w:r>
          </w:p>
        </w:tc>
        <w:tc>
          <w:tcPr>
            <w:tcW w:w="1559" w:type="dxa"/>
            <w:shd w:val="clear" w:color="auto" w:fill="auto"/>
            <w:vAlign w:val="bottom"/>
            <w:hideMark/>
          </w:tcPr>
          <w:p w:rsidR="00AE031E" w:rsidRPr="00AE031E" w:rsidRDefault="00AE031E" w:rsidP="00AE031E">
            <w:pPr>
              <w:jc w:val="right"/>
              <w:rPr>
                <w:sz w:val="20"/>
                <w:szCs w:val="20"/>
              </w:rPr>
            </w:pPr>
            <w:r w:rsidRPr="00AE031E">
              <w:rPr>
                <w:sz w:val="20"/>
                <w:szCs w:val="20"/>
              </w:rPr>
              <w:t>53 970.00</w:t>
            </w:r>
          </w:p>
        </w:tc>
        <w:tc>
          <w:tcPr>
            <w:tcW w:w="1276" w:type="dxa"/>
            <w:shd w:val="clear" w:color="auto" w:fill="auto"/>
            <w:vAlign w:val="bottom"/>
            <w:hideMark/>
          </w:tcPr>
          <w:p w:rsidR="00AE031E" w:rsidRPr="00AE031E" w:rsidRDefault="00AE031E" w:rsidP="00AE031E">
            <w:pPr>
              <w:jc w:val="right"/>
              <w:rPr>
                <w:sz w:val="20"/>
                <w:szCs w:val="20"/>
              </w:rPr>
            </w:pPr>
            <w:r w:rsidRPr="00AE031E">
              <w:rPr>
                <w:sz w:val="20"/>
                <w:szCs w:val="20"/>
              </w:rPr>
              <w:t>0.00</w:t>
            </w:r>
          </w:p>
        </w:tc>
        <w:tc>
          <w:tcPr>
            <w:tcW w:w="1275" w:type="dxa"/>
            <w:shd w:val="clear" w:color="auto" w:fill="auto"/>
            <w:vAlign w:val="bottom"/>
            <w:hideMark/>
          </w:tcPr>
          <w:p w:rsidR="00AE031E" w:rsidRPr="00AE031E" w:rsidRDefault="00AE031E" w:rsidP="00AE031E">
            <w:pPr>
              <w:jc w:val="center"/>
              <w:rPr>
                <w:bCs/>
                <w:sz w:val="20"/>
                <w:szCs w:val="20"/>
              </w:rPr>
            </w:pPr>
            <w:r w:rsidRPr="00AE031E">
              <w:rPr>
                <w:bCs/>
                <w:sz w:val="20"/>
                <w:szCs w:val="20"/>
              </w:rPr>
              <w:t>0.00</w:t>
            </w:r>
          </w:p>
        </w:tc>
      </w:tr>
      <w:tr w:rsidR="00AE031E" w:rsidRPr="00AE031E" w:rsidTr="00AE031E">
        <w:trPr>
          <w:trHeight w:val="255"/>
        </w:trPr>
        <w:tc>
          <w:tcPr>
            <w:tcW w:w="3134" w:type="dxa"/>
            <w:shd w:val="clear" w:color="auto" w:fill="auto"/>
            <w:hideMark/>
          </w:tcPr>
          <w:p w:rsidR="00AE031E" w:rsidRPr="00AE031E" w:rsidRDefault="00AE031E" w:rsidP="00AE031E">
            <w:pPr>
              <w:rPr>
                <w:sz w:val="20"/>
                <w:szCs w:val="20"/>
              </w:rPr>
            </w:pPr>
            <w:r w:rsidRPr="00AE031E">
              <w:rPr>
                <w:sz w:val="20"/>
                <w:szCs w:val="20"/>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AE031E" w:rsidRPr="00AE031E" w:rsidRDefault="00AE031E" w:rsidP="00AE031E">
            <w:pPr>
              <w:jc w:val="center"/>
              <w:rPr>
                <w:sz w:val="20"/>
                <w:szCs w:val="20"/>
              </w:rPr>
            </w:pPr>
            <w:r w:rsidRPr="00AE031E">
              <w:rPr>
                <w:sz w:val="20"/>
                <w:szCs w:val="20"/>
              </w:rPr>
              <w:t>200</w:t>
            </w:r>
          </w:p>
        </w:tc>
        <w:tc>
          <w:tcPr>
            <w:tcW w:w="2410" w:type="dxa"/>
            <w:shd w:val="clear" w:color="auto" w:fill="auto"/>
            <w:vAlign w:val="bottom"/>
            <w:hideMark/>
          </w:tcPr>
          <w:p w:rsidR="00AE031E" w:rsidRPr="00AE031E" w:rsidRDefault="00AE031E" w:rsidP="00AE031E">
            <w:pPr>
              <w:jc w:val="center"/>
              <w:rPr>
                <w:sz w:val="20"/>
                <w:szCs w:val="20"/>
              </w:rPr>
            </w:pPr>
            <w:r w:rsidRPr="00AE031E">
              <w:rPr>
                <w:sz w:val="20"/>
                <w:szCs w:val="20"/>
              </w:rPr>
              <w:t>000 0503 7950031000 200</w:t>
            </w:r>
          </w:p>
        </w:tc>
        <w:tc>
          <w:tcPr>
            <w:tcW w:w="1559" w:type="dxa"/>
            <w:shd w:val="clear" w:color="auto" w:fill="auto"/>
            <w:vAlign w:val="bottom"/>
            <w:hideMark/>
          </w:tcPr>
          <w:p w:rsidR="00AE031E" w:rsidRPr="00AE031E" w:rsidRDefault="00AE031E" w:rsidP="00AE031E">
            <w:pPr>
              <w:jc w:val="right"/>
              <w:rPr>
                <w:sz w:val="20"/>
                <w:szCs w:val="20"/>
              </w:rPr>
            </w:pPr>
            <w:r w:rsidRPr="00AE031E">
              <w:rPr>
                <w:sz w:val="20"/>
                <w:szCs w:val="20"/>
              </w:rPr>
              <w:t>53 970.00</w:t>
            </w:r>
          </w:p>
        </w:tc>
        <w:tc>
          <w:tcPr>
            <w:tcW w:w="1276" w:type="dxa"/>
            <w:shd w:val="clear" w:color="auto" w:fill="auto"/>
            <w:vAlign w:val="bottom"/>
            <w:hideMark/>
          </w:tcPr>
          <w:p w:rsidR="00AE031E" w:rsidRPr="00AE031E" w:rsidRDefault="00AE031E" w:rsidP="00AE031E">
            <w:pPr>
              <w:jc w:val="right"/>
              <w:rPr>
                <w:sz w:val="20"/>
                <w:szCs w:val="20"/>
              </w:rPr>
            </w:pPr>
            <w:r w:rsidRPr="00AE031E">
              <w:rPr>
                <w:sz w:val="20"/>
                <w:szCs w:val="20"/>
              </w:rPr>
              <w:t>0.00</w:t>
            </w:r>
          </w:p>
        </w:tc>
        <w:tc>
          <w:tcPr>
            <w:tcW w:w="1275" w:type="dxa"/>
            <w:shd w:val="clear" w:color="auto" w:fill="auto"/>
            <w:vAlign w:val="bottom"/>
            <w:hideMark/>
          </w:tcPr>
          <w:p w:rsidR="00AE031E" w:rsidRPr="00AE031E" w:rsidRDefault="00AE031E" w:rsidP="00AE031E">
            <w:pPr>
              <w:jc w:val="center"/>
              <w:rPr>
                <w:bCs/>
                <w:sz w:val="20"/>
                <w:szCs w:val="20"/>
              </w:rPr>
            </w:pPr>
            <w:r w:rsidRPr="00AE031E">
              <w:rPr>
                <w:bCs/>
                <w:sz w:val="20"/>
                <w:szCs w:val="20"/>
              </w:rPr>
              <w:t>0.00</w:t>
            </w:r>
          </w:p>
        </w:tc>
      </w:tr>
      <w:tr w:rsidR="00AE031E" w:rsidRPr="00AE031E" w:rsidTr="00AE031E">
        <w:trPr>
          <w:trHeight w:val="450"/>
        </w:trPr>
        <w:tc>
          <w:tcPr>
            <w:tcW w:w="3134" w:type="dxa"/>
            <w:shd w:val="clear" w:color="auto" w:fill="auto"/>
            <w:hideMark/>
          </w:tcPr>
          <w:p w:rsidR="00AE031E" w:rsidRPr="00AE031E" w:rsidRDefault="00AE031E" w:rsidP="00AE031E">
            <w:pPr>
              <w:rPr>
                <w:sz w:val="20"/>
                <w:szCs w:val="20"/>
              </w:rPr>
            </w:pPr>
            <w:r w:rsidRPr="00AE031E">
              <w:rPr>
                <w:sz w:val="20"/>
                <w:szCs w:val="2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AE031E" w:rsidRPr="00AE031E" w:rsidRDefault="00AE031E" w:rsidP="00AE031E">
            <w:pPr>
              <w:jc w:val="center"/>
              <w:rPr>
                <w:sz w:val="20"/>
                <w:szCs w:val="20"/>
              </w:rPr>
            </w:pPr>
            <w:r w:rsidRPr="00AE031E">
              <w:rPr>
                <w:sz w:val="20"/>
                <w:szCs w:val="20"/>
              </w:rPr>
              <w:t>200</w:t>
            </w:r>
          </w:p>
        </w:tc>
        <w:tc>
          <w:tcPr>
            <w:tcW w:w="2410" w:type="dxa"/>
            <w:shd w:val="clear" w:color="auto" w:fill="auto"/>
            <w:vAlign w:val="bottom"/>
            <w:hideMark/>
          </w:tcPr>
          <w:p w:rsidR="00AE031E" w:rsidRPr="00AE031E" w:rsidRDefault="00AE031E" w:rsidP="00AE031E">
            <w:pPr>
              <w:jc w:val="center"/>
              <w:rPr>
                <w:sz w:val="20"/>
                <w:szCs w:val="20"/>
              </w:rPr>
            </w:pPr>
            <w:r w:rsidRPr="00AE031E">
              <w:rPr>
                <w:sz w:val="20"/>
                <w:szCs w:val="20"/>
              </w:rPr>
              <w:t>000 0503 7950031000 240</w:t>
            </w:r>
          </w:p>
        </w:tc>
        <w:tc>
          <w:tcPr>
            <w:tcW w:w="1559" w:type="dxa"/>
            <w:shd w:val="clear" w:color="auto" w:fill="auto"/>
            <w:vAlign w:val="bottom"/>
            <w:hideMark/>
          </w:tcPr>
          <w:p w:rsidR="00AE031E" w:rsidRPr="00AE031E" w:rsidRDefault="00AE031E" w:rsidP="00AE031E">
            <w:pPr>
              <w:jc w:val="right"/>
              <w:rPr>
                <w:sz w:val="20"/>
                <w:szCs w:val="20"/>
              </w:rPr>
            </w:pPr>
            <w:r w:rsidRPr="00AE031E">
              <w:rPr>
                <w:sz w:val="20"/>
                <w:szCs w:val="20"/>
              </w:rPr>
              <w:t>53 970.00</w:t>
            </w:r>
          </w:p>
        </w:tc>
        <w:tc>
          <w:tcPr>
            <w:tcW w:w="1276" w:type="dxa"/>
            <w:shd w:val="clear" w:color="auto" w:fill="auto"/>
            <w:vAlign w:val="bottom"/>
            <w:hideMark/>
          </w:tcPr>
          <w:p w:rsidR="00AE031E" w:rsidRPr="00AE031E" w:rsidRDefault="00AE031E" w:rsidP="00AE031E">
            <w:pPr>
              <w:jc w:val="right"/>
              <w:rPr>
                <w:sz w:val="20"/>
                <w:szCs w:val="20"/>
              </w:rPr>
            </w:pPr>
            <w:r w:rsidRPr="00AE031E">
              <w:rPr>
                <w:sz w:val="20"/>
                <w:szCs w:val="20"/>
              </w:rPr>
              <w:t>0.00</w:t>
            </w:r>
          </w:p>
        </w:tc>
        <w:tc>
          <w:tcPr>
            <w:tcW w:w="1275" w:type="dxa"/>
            <w:shd w:val="clear" w:color="auto" w:fill="auto"/>
            <w:vAlign w:val="bottom"/>
            <w:hideMark/>
          </w:tcPr>
          <w:p w:rsidR="00AE031E" w:rsidRPr="00AE031E" w:rsidRDefault="00AE031E" w:rsidP="00AE031E">
            <w:pPr>
              <w:jc w:val="center"/>
              <w:rPr>
                <w:bCs/>
                <w:sz w:val="20"/>
                <w:szCs w:val="20"/>
              </w:rPr>
            </w:pPr>
            <w:r w:rsidRPr="00AE031E">
              <w:rPr>
                <w:bCs/>
                <w:sz w:val="20"/>
                <w:szCs w:val="20"/>
              </w:rPr>
              <w:t>0.00</w:t>
            </w:r>
          </w:p>
        </w:tc>
      </w:tr>
      <w:tr w:rsidR="00AE031E" w:rsidRPr="00AE031E" w:rsidTr="00AE031E">
        <w:trPr>
          <w:trHeight w:val="450"/>
        </w:trPr>
        <w:tc>
          <w:tcPr>
            <w:tcW w:w="3134" w:type="dxa"/>
            <w:shd w:val="clear" w:color="auto" w:fill="auto"/>
            <w:hideMark/>
          </w:tcPr>
          <w:p w:rsidR="00AE031E" w:rsidRPr="00AE031E" w:rsidRDefault="00AE031E" w:rsidP="00AE031E">
            <w:pPr>
              <w:rPr>
                <w:sz w:val="20"/>
                <w:szCs w:val="20"/>
              </w:rPr>
            </w:pPr>
            <w:r w:rsidRPr="00AE031E">
              <w:rPr>
                <w:sz w:val="20"/>
                <w:szCs w:val="20"/>
              </w:rPr>
              <w:t>Прочая закупка товаров, работ и услуг для обеспечения государственных (муниципальных) нужд</w:t>
            </w:r>
          </w:p>
        </w:tc>
        <w:tc>
          <w:tcPr>
            <w:tcW w:w="567" w:type="dxa"/>
            <w:shd w:val="clear" w:color="auto" w:fill="auto"/>
            <w:vAlign w:val="bottom"/>
            <w:hideMark/>
          </w:tcPr>
          <w:p w:rsidR="00AE031E" w:rsidRPr="00AE031E" w:rsidRDefault="00AE031E" w:rsidP="00AE031E">
            <w:pPr>
              <w:jc w:val="center"/>
              <w:rPr>
                <w:sz w:val="20"/>
                <w:szCs w:val="20"/>
              </w:rPr>
            </w:pPr>
            <w:r w:rsidRPr="00AE031E">
              <w:rPr>
                <w:sz w:val="20"/>
                <w:szCs w:val="20"/>
              </w:rPr>
              <w:t>200</w:t>
            </w:r>
          </w:p>
        </w:tc>
        <w:tc>
          <w:tcPr>
            <w:tcW w:w="2410" w:type="dxa"/>
            <w:shd w:val="clear" w:color="auto" w:fill="auto"/>
            <w:vAlign w:val="bottom"/>
            <w:hideMark/>
          </w:tcPr>
          <w:p w:rsidR="00AE031E" w:rsidRPr="00AE031E" w:rsidRDefault="00AE031E" w:rsidP="00AE031E">
            <w:pPr>
              <w:jc w:val="center"/>
              <w:rPr>
                <w:sz w:val="20"/>
                <w:szCs w:val="20"/>
              </w:rPr>
            </w:pPr>
            <w:r w:rsidRPr="00AE031E">
              <w:rPr>
                <w:sz w:val="20"/>
                <w:szCs w:val="20"/>
              </w:rPr>
              <w:t>000 0503 7950031000 244</w:t>
            </w:r>
          </w:p>
        </w:tc>
        <w:tc>
          <w:tcPr>
            <w:tcW w:w="1559" w:type="dxa"/>
            <w:shd w:val="clear" w:color="auto" w:fill="auto"/>
            <w:vAlign w:val="bottom"/>
            <w:hideMark/>
          </w:tcPr>
          <w:p w:rsidR="00AE031E" w:rsidRPr="00AE031E" w:rsidRDefault="00AE031E" w:rsidP="00AE031E">
            <w:pPr>
              <w:jc w:val="right"/>
              <w:rPr>
                <w:sz w:val="20"/>
                <w:szCs w:val="20"/>
              </w:rPr>
            </w:pPr>
            <w:r w:rsidRPr="00AE031E">
              <w:rPr>
                <w:sz w:val="20"/>
                <w:szCs w:val="20"/>
              </w:rPr>
              <w:t>53 970.00</w:t>
            </w:r>
          </w:p>
        </w:tc>
        <w:tc>
          <w:tcPr>
            <w:tcW w:w="1276" w:type="dxa"/>
            <w:shd w:val="clear" w:color="auto" w:fill="auto"/>
            <w:vAlign w:val="bottom"/>
            <w:hideMark/>
          </w:tcPr>
          <w:p w:rsidR="00AE031E" w:rsidRPr="00AE031E" w:rsidRDefault="00AE031E" w:rsidP="00AE031E">
            <w:pPr>
              <w:jc w:val="right"/>
              <w:rPr>
                <w:sz w:val="20"/>
                <w:szCs w:val="20"/>
              </w:rPr>
            </w:pPr>
            <w:r w:rsidRPr="00AE031E">
              <w:rPr>
                <w:sz w:val="20"/>
                <w:szCs w:val="20"/>
              </w:rPr>
              <w:t>0.00</w:t>
            </w:r>
          </w:p>
        </w:tc>
        <w:tc>
          <w:tcPr>
            <w:tcW w:w="1275" w:type="dxa"/>
            <w:shd w:val="clear" w:color="auto" w:fill="auto"/>
            <w:vAlign w:val="bottom"/>
            <w:hideMark/>
          </w:tcPr>
          <w:p w:rsidR="00AE031E" w:rsidRPr="00AE031E" w:rsidRDefault="00AE031E" w:rsidP="00AE031E">
            <w:pPr>
              <w:jc w:val="center"/>
              <w:rPr>
                <w:bCs/>
                <w:sz w:val="20"/>
                <w:szCs w:val="20"/>
              </w:rPr>
            </w:pPr>
            <w:r w:rsidRPr="00AE031E">
              <w:rPr>
                <w:bCs/>
                <w:sz w:val="20"/>
                <w:szCs w:val="20"/>
              </w:rPr>
              <w:t>0.00</w:t>
            </w:r>
          </w:p>
        </w:tc>
      </w:tr>
      <w:tr w:rsidR="00AE031E" w:rsidRPr="00AE031E" w:rsidTr="00AE031E">
        <w:trPr>
          <w:trHeight w:val="450"/>
        </w:trPr>
        <w:tc>
          <w:tcPr>
            <w:tcW w:w="3134" w:type="dxa"/>
            <w:shd w:val="clear" w:color="auto" w:fill="auto"/>
            <w:hideMark/>
          </w:tcPr>
          <w:p w:rsidR="00AE031E" w:rsidRPr="00AE031E" w:rsidRDefault="00AE031E" w:rsidP="00AE031E">
            <w:pPr>
              <w:rPr>
                <w:sz w:val="20"/>
                <w:szCs w:val="20"/>
              </w:rPr>
            </w:pPr>
            <w:r w:rsidRPr="00AE031E">
              <w:rPr>
                <w:sz w:val="20"/>
                <w:szCs w:val="20"/>
              </w:rPr>
              <w:t>Реализация мероприятий муниципальных программ формирования современной городской среды за счет средств заинтересованных лиц</w:t>
            </w:r>
          </w:p>
        </w:tc>
        <w:tc>
          <w:tcPr>
            <w:tcW w:w="567" w:type="dxa"/>
            <w:shd w:val="clear" w:color="auto" w:fill="auto"/>
            <w:vAlign w:val="bottom"/>
            <w:hideMark/>
          </w:tcPr>
          <w:p w:rsidR="00AE031E" w:rsidRPr="00AE031E" w:rsidRDefault="00AE031E" w:rsidP="00AE031E">
            <w:pPr>
              <w:jc w:val="center"/>
              <w:rPr>
                <w:sz w:val="20"/>
                <w:szCs w:val="20"/>
              </w:rPr>
            </w:pPr>
            <w:r w:rsidRPr="00AE031E">
              <w:rPr>
                <w:sz w:val="20"/>
                <w:szCs w:val="20"/>
              </w:rPr>
              <w:t>200</w:t>
            </w:r>
          </w:p>
        </w:tc>
        <w:tc>
          <w:tcPr>
            <w:tcW w:w="2410" w:type="dxa"/>
            <w:shd w:val="clear" w:color="auto" w:fill="auto"/>
            <w:vAlign w:val="bottom"/>
            <w:hideMark/>
          </w:tcPr>
          <w:p w:rsidR="00AE031E" w:rsidRPr="00AE031E" w:rsidRDefault="00AE031E" w:rsidP="00AE031E">
            <w:pPr>
              <w:jc w:val="center"/>
              <w:rPr>
                <w:sz w:val="20"/>
                <w:szCs w:val="20"/>
              </w:rPr>
            </w:pPr>
            <w:r w:rsidRPr="00AE031E">
              <w:rPr>
                <w:sz w:val="20"/>
                <w:szCs w:val="20"/>
              </w:rPr>
              <w:t>000 0503 7950031001 000</w:t>
            </w:r>
          </w:p>
        </w:tc>
        <w:tc>
          <w:tcPr>
            <w:tcW w:w="1559" w:type="dxa"/>
            <w:shd w:val="clear" w:color="auto" w:fill="auto"/>
            <w:vAlign w:val="bottom"/>
            <w:hideMark/>
          </w:tcPr>
          <w:p w:rsidR="00AE031E" w:rsidRPr="00AE031E" w:rsidRDefault="00AE031E" w:rsidP="00AE031E">
            <w:pPr>
              <w:jc w:val="right"/>
              <w:rPr>
                <w:sz w:val="20"/>
                <w:szCs w:val="20"/>
              </w:rPr>
            </w:pPr>
            <w:r w:rsidRPr="00AE031E">
              <w:rPr>
                <w:sz w:val="20"/>
                <w:szCs w:val="20"/>
              </w:rPr>
              <w:t>13 500.00</w:t>
            </w:r>
          </w:p>
        </w:tc>
        <w:tc>
          <w:tcPr>
            <w:tcW w:w="1276" w:type="dxa"/>
            <w:shd w:val="clear" w:color="auto" w:fill="auto"/>
            <w:vAlign w:val="bottom"/>
            <w:hideMark/>
          </w:tcPr>
          <w:p w:rsidR="00AE031E" w:rsidRPr="00AE031E" w:rsidRDefault="00AE031E" w:rsidP="00AE031E">
            <w:pPr>
              <w:jc w:val="right"/>
              <w:rPr>
                <w:sz w:val="20"/>
                <w:szCs w:val="20"/>
              </w:rPr>
            </w:pPr>
            <w:r w:rsidRPr="00AE031E">
              <w:rPr>
                <w:sz w:val="20"/>
                <w:szCs w:val="20"/>
              </w:rPr>
              <w:t>0.00</w:t>
            </w:r>
          </w:p>
        </w:tc>
        <w:tc>
          <w:tcPr>
            <w:tcW w:w="1275" w:type="dxa"/>
            <w:shd w:val="clear" w:color="auto" w:fill="auto"/>
            <w:vAlign w:val="bottom"/>
            <w:hideMark/>
          </w:tcPr>
          <w:p w:rsidR="00AE031E" w:rsidRPr="00AE031E" w:rsidRDefault="00AE031E" w:rsidP="00AE031E">
            <w:pPr>
              <w:jc w:val="center"/>
              <w:rPr>
                <w:bCs/>
                <w:sz w:val="20"/>
                <w:szCs w:val="20"/>
              </w:rPr>
            </w:pPr>
            <w:r w:rsidRPr="00AE031E">
              <w:rPr>
                <w:bCs/>
                <w:sz w:val="20"/>
                <w:szCs w:val="20"/>
              </w:rPr>
              <w:t>0.00</w:t>
            </w:r>
          </w:p>
        </w:tc>
      </w:tr>
      <w:tr w:rsidR="00AE031E" w:rsidRPr="00AE031E" w:rsidTr="00AE031E">
        <w:trPr>
          <w:trHeight w:val="255"/>
        </w:trPr>
        <w:tc>
          <w:tcPr>
            <w:tcW w:w="3134" w:type="dxa"/>
            <w:shd w:val="clear" w:color="auto" w:fill="auto"/>
            <w:hideMark/>
          </w:tcPr>
          <w:p w:rsidR="00AE031E" w:rsidRPr="00AE031E" w:rsidRDefault="00AE031E" w:rsidP="00AE031E">
            <w:pPr>
              <w:rPr>
                <w:sz w:val="20"/>
                <w:szCs w:val="20"/>
              </w:rPr>
            </w:pPr>
            <w:r w:rsidRPr="00AE031E">
              <w:rPr>
                <w:sz w:val="20"/>
                <w:szCs w:val="20"/>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AE031E" w:rsidRPr="00AE031E" w:rsidRDefault="00AE031E" w:rsidP="00AE031E">
            <w:pPr>
              <w:jc w:val="center"/>
              <w:rPr>
                <w:sz w:val="20"/>
                <w:szCs w:val="20"/>
              </w:rPr>
            </w:pPr>
            <w:r w:rsidRPr="00AE031E">
              <w:rPr>
                <w:sz w:val="20"/>
                <w:szCs w:val="20"/>
              </w:rPr>
              <w:t>200</w:t>
            </w:r>
          </w:p>
        </w:tc>
        <w:tc>
          <w:tcPr>
            <w:tcW w:w="2410" w:type="dxa"/>
            <w:shd w:val="clear" w:color="auto" w:fill="auto"/>
            <w:vAlign w:val="bottom"/>
            <w:hideMark/>
          </w:tcPr>
          <w:p w:rsidR="00AE031E" w:rsidRPr="00AE031E" w:rsidRDefault="00AE031E" w:rsidP="00AE031E">
            <w:pPr>
              <w:jc w:val="center"/>
              <w:rPr>
                <w:sz w:val="20"/>
                <w:szCs w:val="20"/>
              </w:rPr>
            </w:pPr>
            <w:r w:rsidRPr="00AE031E">
              <w:rPr>
                <w:sz w:val="20"/>
                <w:szCs w:val="20"/>
              </w:rPr>
              <w:t>000 0503 7950031001 200</w:t>
            </w:r>
          </w:p>
        </w:tc>
        <w:tc>
          <w:tcPr>
            <w:tcW w:w="1559" w:type="dxa"/>
            <w:shd w:val="clear" w:color="auto" w:fill="auto"/>
            <w:vAlign w:val="bottom"/>
            <w:hideMark/>
          </w:tcPr>
          <w:p w:rsidR="00AE031E" w:rsidRPr="00AE031E" w:rsidRDefault="00AE031E" w:rsidP="00AE031E">
            <w:pPr>
              <w:jc w:val="right"/>
              <w:rPr>
                <w:sz w:val="20"/>
                <w:szCs w:val="20"/>
              </w:rPr>
            </w:pPr>
            <w:r w:rsidRPr="00AE031E">
              <w:rPr>
                <w:sz w:val="20"/>
                <w:szCs w:val="20"/>
              </w:rPr>
              <w:t>13 500.00</w:t>
            </w:r>
          </w:p>
        </w:tc>
        <w:tc>
          <w:tcPr>
            <w:tcW w:w="1276" w:type="dxa"/>
            <w:shd w:val="clear" w:color="auto" w:fill="auto"/>
            <w:vAlign w:val="bottom"/>
            <w:hideMark/>
          </w:tcPr>
          <w:p w:rsidR="00AE031E" w:rsidRPr="00AE031E" w:rsidRDefault="00AE031E" w:rsidP="00AE031E">
            <w:pPr>
              <w:jc w:val="right"/>
              <w:rPr>
                <w:sz w:val="20"/>
                <w:szCs w:val="20"/>
              </w:rPr>
            </w:pPr>
            <w:r w:rsidRPr="00AE031E">
              <w:rPr>
                <w:sz w:val="20"/>
                <w:szCs w:val="20"/>
              </w:rPr>
              <w:t>0.00</w:t>
            </w:r>
          </w:p>
        </w:tc>
        <w:tc>
          <w:tcPr>
            <w:tcW w:w="1275" w:type="dxa"/>
            <w:shd w:val="clear" w:color="auto" w:fill="auto"/>
            <w:vAlign w:val="bottom"/>
            <w:hideMark/>
          </w:tcPr>
          <w:p w:rsidR="00AE031E" w:rsidRPr="00AE031E" w:rsidRDefault="00AE031E" w:rsidP="00AE031E">
            <w:pPr>
              <w:jc w:val="center"/>
              <w:rPr>
                <w:bCs/>
                <w:sz w:val="20"/>
                <w:szCs w:val="20"/>
              </w:rPr>
            </w:pPr>
            <w:r w:rsidRPr="00AE031E">
              <w:rPr>
                <w:bCs/>
                <w:sz w:val="20"/>
                <w:szCs w:val="20"/>
              </w:rPr>
              <w:t>0.00</w:t>
            </w:r>
          </w:p>
        </w:tc>
      </w:tr>
      <w:tr w:rsidR="00AE031E" w:rsidRPr="00AE031E" w:rsidTr="00AE031E">
        <w:trPr>
          <w:trHeight w:val="450"/>
        </w:trPr>
        <w:tc>
          <w:tcPr>
            <w:tcW w:w="3134" w:type="dxa"/>
            <w:shd w:val="clear" w:color="auto" w:fill="auto"/>
            <w:hideMark/>
          </w:tcPr>
          <w:p w:rsidR="00AE031E" w:rsidRPr="00AE031E" w:rsidRDefault="00AE031E" w:rsidP="00AE031E">
            <w:pPr>
              <w:rPr>
                <w:sz w:val="20"/>
                <w:szCs w:val="20"/>
              </w:rPr>
            </w:pPr>
            <w:r w:rsidRPr="00AE031E">
              <w:rPr>
                <w:sz w:val="20"/>
                <w:szCs w:val="2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AE031E" w:rsidRPr="00AE031E" w:rsidRDefault="00AE031E" w:rsidP="00AE031E">
            <w:pPr>
              <w:jc w:val="center"/>
              <w:rPr>
                <w:sz w:val="20"/>
                <w:szCs w:val="20"/>
              </w:rPr>
            </w:pPr>
            <w:r w:rsidRPr="00AE031E">
              <w:rPr>
                <w:sz w:val="20"/>
                <w:szCs w:val="20"/>
              </w:rPr>
              <w:t>200</w:t>
            </w:r>
          </w:p>
        </w:tc>
        <w:tc>
          <w:tcPr>
            <w:tcW w:w="2410" w:type="dxa"/>
            <w:shd w:val="clear" w:color="auto" w:fill="auto"/>
            <w:vAlign w:val="bottom"/>
            <w:hideMark/>
          </w:tcPr>
          <w:p w:rsidR="00AE031E" w:rsidRPr="00AE031E" w:rsidRDefault="00AE031E" w:rsidP="00AE031E">
            <w:pPr>
              <w:jc w:val="center"/>
              <w:rPr>
                <w:sz w:val="20"/>
                <w:szCs w:val="20"/>
              </w:rPr>
            </w:pPr>
            <w:r w:rsidRPr="00AE031E">
              <w:rPr>
                <w:sz w:val="20"/>
                <w:szCs w:val="20"/>
              </w:rPr>
              <w:t>000 0503 7950031001 240</w:t>
            </w:r>
          </w:p>
        </w:tc>
        <w:tc>
          <w:tcPr>
            <w:tcW w:w="1559" w:type="dxa"/>
            <w:shd w:val="clear" w:color="auto" w:fill="auto"/>
            <w:vAlign w:val="bottom"/>
            <w:hideMark/>
          </w:tcPr>
          <w:p w:rsidR="00AE031E" w:rsidRPr="00AE031E" w:rsidRDefault="00AE031E" w:rsidP="00AE031E">
            <w:pPr>
              <w:jc w:val="right"/>
              <w:rPr>
                <w:sz w:val="20"/>
                <w:szCs w:val="20"/>
              </w:rPr>
            </w:pPr>
            <w:r w:rsidRPr="00AE031E">
              <w:rPr>
                <w:sz w:val="20"/>
                <w:szCs w:val="20"/>
              </w:rPr>
              <w:t>13 500.00</w:t>
            </w:r>
          </w:p>
        </w:tc>
        <w:tc>
          <w:tcPr>
            <w:tcW w:w="1276" w:type="dxa"/>
            <w:shd w:val="clear" w:color="auto" w:fill="auto"/>
            <w:vAlign w:val="bottom"/>
            <w:hideMark/>
          </w:tcPr>
          <w:p w:rsidR="00AE031E" w:rsidRPr="00AE031E" w:rsidRDefault="00AE031E" w:rsidP="00AE031E">
            <w:pPr>
              <w:jc w:val="right"/>
              <w:rPr>
                <w:sz w:val="20"/>
                <w:szCs w:val="20"/>
              </w:rPr>
            </w:pPr>
            <w:r w:rsidRPr="00AE031E">
              <w:rPr>
                <w:sz w:val="20"/>
                <w:szCs w:val="20"/>
              </w:rPr>
              <w:t>0.00</w:t>
            </w:r>
          </w:p>
        </w:tc>
        <w:tc>
          <w:tcPr>
            <w:tcW w:w="1275" w:type="dxa"/>
            <w:shd w:val="clear" w:color="auto" w:fill="auto"/>
            <w:vAlign w:val="bottom"/>
            <w:hideMark/>
          </w:tcPr>
          <w:p w:rsidR="00AE031E" w:rsidRPr="00AE031E" w:rsidRDefault="00AE031E" w:rsidP="00AE031E">
            <w:pPr>
              <w:jc w:val="center"/>
              <w:rPr>
                <w:bCs/>
                <w:sz w:val="20"/>
                <w:szCs w:val="20"/>
              </w:rPr>
            </w:pPr>
            <w:r w:rsidRPr="00AE031E">
              <w:rPr>
                <w:bCs/>
                <w:sz w:val="20"/>
                <w:szCs w:val="20"/>
              </w:rPr>
              <w:t>0.00</w:t>
            </w:r>
          </w:p>
        </w:tc>
      </w:tr>
      <w:tr w:rsidR="00AE031E" w:rsidRPr="00AE031E" w:rsidTr="00AE031E">
        <w:trPr>
          <w:trHeight w:val="450"/>
        </w:trPr>
        <w:tc>
          <w:tcPr>
            <w:tcW w:w="3134" w:type="dxa"/>
            <w:shd w:val="clear" w:color="auto" w:fill="auto"/>
            <w:hideMark/>
          </w:tcPr>
          <w:p w:rsidR="00AE031E" w:rsidRPr="00AE031E" w:rsidRDefault="00AE031E" w:rsidP="00AE031E">
            <w:pPr>
              <w:rPr>
                <w:sz w:val="20"/>
                <w:szCs w:val="20"/>
              </w:rPr>
            </w:pPr>
            <w:r w:rsidRPr="00AE031E">
              <w:rPr>
                <w:sz w:val="20"/>
                <w:szCs w:val="20"/>
              </w:rPr>
              <w:t>Прочая закупка товаров, работ и услуг для обеспечения государственных (муниципальных) нужд</w:t>
            </w:r>
          </w:p>
        </w:tc>
        <w:tc>
          <w:tcPr>
            <w:tcW w:w="567" w:type="dxa"/>
            <w:shd w:val="clear" w:color="auto" w:fill="auto"/>
            <w:vAlign w:val="bottom"/>
            <w:hideMark/>
          </w:tcPr>
          <w:p w:rsidR="00AE031E" w:rsidRPr="00AE031E" w:rsidRDefault="00AE031E" w:rsidP="00AE031E">
            <w:pPr>
              <w:jc w:val="center"/>
              <w:rPr>
                <w:sz w:val="20"/>
                <w:szCs w:val="20"/>
              </w:rPr>
            </w:pPr>
            <w:r w:rsidRPr="00AE031E">
              <w:rPr>
                <w:sz w:val="20"/>
                <w:szCs w:val="20"/>
              </w:rPr>
              <w:t>200</w:t>
            </w:r>
          </w:p>
        </w:tc>
        <w:tc>
          <w:tcPr>
            <w:tcW w:w="2410" w:type="dxa"/>
            <w:shd w:val="clear" w:color="auto" w:fill="auto"/>
            <w:vAlign w:val="bottom"/>
            <w:hideMark/>
          </w:tcPr>
          <w:p w:rsidR="00AE031E" w:rsidRPr="00AE031E" w:rsidRDefault="00AE031E" w:rsidP="00AE031E">
            <w:pPr>
              <w:jc w:val="center"/>
              <w:rPr>
                <w:sz w:val="20"/>
                <w:szCs w:val="20"/>
              </w:rPr>
            </w:pPr>
            <w:r w:rsidRPr="00AE031E">
              <w:rPr>
                <w:sz w:val="20"/>
                <w:szCs w:val="20"/>
              </w:rPr>
              <w:t>000 0503 7950031001 244</w:t>
            </w:r>
          </w:p>
        </w:tc>
        <w:tc>
          <w:tcPr>
            <w:tcW w:w="1559" w:type="dxa"/>
            <w:shd w:val="clear" w:color="auto" w:fill="auto"/>
            <w:vAlign w:val="bottom"/>
            <w:hideMark/>
          </w:tcPr>
          <w:p w:rsidR="00AE031E" w:rsidRPr="00AE031E" w:rsidRDefault="00AE031E" w:rsidP="00AE031E">
            <w:pPr>
              <w:jc w:val="right"/>
              <w:rPr>
                <w:sz w:val="20"/>
                <w:szCs w:val="20"/>
              </w:rPr>
            </w:pPr>
            <w:r w:rsidRPr="00AE031E">
              <w:rPr>
                <w:sz w:val="20"/>
                <w:szCs w:val="20"/>
              </w:rPr>
              <w:t>13 500.00</w:t>
            </w:r>
          </w:p>
        </w:tc>
        <w:tc>
          <w:tcPr>
            <w:tcW w:w="1276" w:type="dxa"/>
            <w:shd w:val="clear" w:color="auto" w:fill="auto"/>
            <w:vAlign w:val="bottom"/>
            <w:hideMark/>
          </w:tcPr>
          <w:p w:rsidR="00AE031E" w:rsidRPr="00AE031E" w:rsidRDefault="00AE031E" w:rsidP="00AE031E">
            <w:pPr>
              <w:jc w:val="right"/>
              <w:rPr>
                <w:sz w:val="20"/>
                <w:szCs w:val="20"/>
              </w:rPr>
            </w:pPr>
            <w:r w:rsidRPr="00AE031E">
              <w:rPr>
                <w:sz w:val="20"/>
                <w:szCs w:val="20"/>
              </w:rPr>
              <w:t>0.00</w:t>
            </w:r>
          </w:p>
        </w:tc>
        <w:tc>
          <w:tcPr>
            <w:tcW w:w="1275" w:type="dxa"/>
            <w:shd w:val="clear" w:color="auto" w:fill="auto"/>
            <w:vAlign w:val="bottom"/>
            <w:hideMark/>
          </w:tcPr>
          <w:p w:rsidR="00AE031E" w:rsidRPr="00AE031E" w:rsidRDefault="00AE031E" w:rsidP="00AE031E">
            <w:pPr>
              <w:jc w:val="center"/>
              <w:rPr>
                <w:bCs/>
                <w:sz w:val="20"/>
                <w:szCs w:val="20"/>
              </w:rPr>
            </w:pPr>
            <w:r w:rsidRPr="00AE031E">
              <w:rPr>
                <w:bCs/>
                <w:sz w:val="20"/>
                <w:szCs w:val="20"/>
              </w:rPr>
              <w:t>0.00</w:t>
            </w:r>
          </w:p>
        </w:tc>
      </w:tr>
      <w:tr w:rsidR="00AE031E" w:rsidRPr="00AE031E" w:rsidTr="00AE031E">
        <w:trPr>
          <w:trHeight w:val="450"/>
        </w:trPr>
        <w:tc>
          <w:tcPr>
            <w:tcW w:w="3134" w:type="dxa"/>
            <w:shd w:val="clear" w:color="auto" w:fill="auto"/>
            <w:hideMark/>
          </w:tcPr>
          <w:p w:rsidR="00AE031E" w:rsidRPr="00AE031E" w:rsidRDefault="00AE031E" w:rsidP="00AE031E">
            <w:pPr>
              <w:rPr>
                <w:sz w:val="20"/>
                <w:szCs w:val="20"/>
              </w:rPr>
            </w:pPr>
            <w:r w:rsidRPr="00AE031E">
              <w:rPr>
                <w:sz w:val="20"/>
                <w:szCs w:val="20"/>
              </w:rPr>
              <w:t>Реализация мероприятий муниципальных программ формирования современной городской среды за счет средств федерального и областного бюджета</w:t>
            </w:r>
          </w:p>
        </w:tc>
        <w:tc>
          <w:tcPr>
            <w:tcW w:w="567" w:type="dxa"/>
            <w:shd w:val="clear" w:color="auto" w:fill="auto"/>
            <w:vAlign w:val="bottom"/>
            <w:hideMark/>
          </w:tcPr>
          <w:p w:rsidR="00AE031E" w:rsidRPr="00AE031E" w:rsidRDefault="00AE031E" w:rsidP="00AE031E">
            <w:pPr>
              <w:jc w:val="center"/>
              <w:rPr>
                <w:sz w:val="20"/>
                <w:szCs w:val="20"/>
              </w:rPr>
            </w:pPr>
            <w:r w:rsidRPr="00AE031E">
              <w:rPr>
                <w:sz w:val="20"/>
                <w:szCs w:val="20"/>
              </w:rPr>
              <w:t>200</w:t>
            </w:r>
          </w:p>
        </w:tc>
        <w:tc>
          <w:tcPr>
            <w:tcW w:w="2410" w:type="dxa"/>
            <w:shd w:val="clear" w:color="auto" w:fill="auto"/>
            <w:vAlign w:val="bottom"/>
            <w:hideMark/>
          </w:tcPr>
          <w:p w:rsidR="00AE031E" w:rsidRPr="00AE031E" w:rsidRDefault="00AE031E" w:rsidP="00AE031E">
            <w:pPr>
              <w:jc w:val="center"/>
              <w:rPr>
                <w:sz w:val="20"/>
                <w:szCs w:val="20"/>
              </w:rPr>
            </w:pPr>
            <w:r w:rsidRPr="00AE031E">
              <w:rPr>
                <w:sz w:val="20"/>
                <w:szCs w:val="20"/>
              </w:rPr>
              <w:t>000 0503 79500R5550 000</w:t>
            </w:r>
          </w:p>
        </w:tc>
        <w:tc>
          <w:tcPr>
            <w:tcW w:w="1559" w:type="dxa"/>
            <w:shd w:val="clear" w:color="auto" w:fill="auto"/>
            <w:vAlign w:val="bottom"/>
            <w:hideMark/>
          </w:tcPr>
          <w:p w:rsidR="00AE031E" w:rsidRPr="00AE031E" w:rsidRDefault="00AE031E" w:rsidP="00AE031E">
            <w:pPr>
              <w:jc w:val="right"/>
              <w:rPr>
                <w:sz w:val="20"/>
                <w:szCs w:val="20"/>
              </w:rPr>
            </w:pPr>
            <w:r w:rsidRPr="00AE031E">
              <w:rPr>
                <w:sz w:val="20"/>
                <w:szCs w:val="20"/>
              </w:rPr>
              <w:t>202 630.00</w:t>
            </w:r>
          </w:p>
        </w:tc>
        <w:tc>
          <w:tcPr>
            <w:tcW w:w="1276" w:type="dxa"/>
            <w:shd w:val="clear" w:color="auto" w:fill="auto"/>
            <w:vAlign w:val="bottom"/>
            <w:hideMark/>
          </w:tcPr>
          <w:p w:rsidR="00AE031E" w:rsidRPr="00AE031E" w:rsidRDefault="00AE031E" w:rsidP="00AE031E">
            <w:pPr>
              <w:jc w:val="right"/>
              <w:rPr>
                <w:sz w:val="20"/>
                <w:szCs w:val="20"/>
              </w:rPr>
            </w:pPr>
            <w:r w:rsidRPr="00AE031E">
              <w:rPr>
                <w:sz w:val="20"/>
                <w:szCs w:val="20"/>
              </w:rPr>
              <w:t>0.00</w:t>
            </w:r>
          </w:p>
        </w:tc>
        <w:tc>
          <w:tcPr>
            <w:tcW w:w="1275" w:type="dxa"/>
            <w:shd w:val="clear" w:color="auto" w:fill="auto"/>
            <w:vAlign w:val="bottom"/>
            <w:hideMark/>
          </w:tcPr>
          <w:p w:rsidR="00AE031E" w:rsidRPr="00AE031E" w:rsidRDefault="00AE031E" w:rsidP="00AE031E">
            <w:pPr>
              <w:jc w:val="center"/>
              <w:rPr>
                <w:bCs/>
                <w:sz w:val="20"/>
                <w:szCs w:val="20"/>
              </w:rPr>
            </w:pPr>
            <w:r w:rsidRPr="00AE031E">
              <w:rPr>
                <w:bCs/>
                <w:sz w:val="20"/>
                <w:szCs w:val="20"/>
              </w:rPr>
              <w:t>0.00</w:t>
            </w:r>
          </w:p>
        </w:tc>
      </w:tr>
      <w:tr w:rsidR="00AE031E" w:rsidRPr="00AE031E" w:rsidTr="00AE031E">
        <w:trPr>
          <w:trHeight w:val="255"/>
        </w:trPr>
        <w:tc>
          <w:tcPr>
            <w:tcW w:w="3134" w:type="dxa"/>
            <w:shd w:val="clear" w:color="auto" w:fill="auto"/>
            <w:hideMark/>
          </w:tcPr>
          <w:p w:rsidR="00AE031E" w:rsidRPr="00AE031E" w:rsidRDefault="00AE031E" w:rsidP="00AE031E">
            <w:pPr>
              <w:rPr>
                <w:sz w:val="20"/>
                <w:szCs w:val="20"/>
              </w:rPr>
            </w:pPr>
            <w:r w:rsidRPr="00AE031E">
              <w:rPr>
                <w:sz w:val="20"/>
                <w:szCs w:val="20"/>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AE031E" w:rsidRPr="00AE031E" w:rsidRDefault="00AE031E" w:rsidP="00AE031E">
            <w:pPr>
              <w:jc w:val="center"/>
              <w:rPr>
                <w:sz w:val="20"/>
                <w:szCs w:val="20"/>
              </w:rPr>
            </w:pPr>
            <w:r w:rsidRPr="00AE031E">
              <w:rPr>
                <w:sz w:val="20"/>
                <w:szCs w:val="20"/>
              </w:rPr>
              <w:t>200</w:t>
            </w:r>
          </w:p>
        </w:tc>
        <w:tc>
          <w:tcPr>
            <w:tcW w:w="2410" w:type="dxa"/>
            <w:shd w:val="clear" w:color="auto" w:fill="auto"/>
            <w:vAlign w:val="bottom"/>
            <w:hideMark/>
          </w:tcPr>
          <w:p w:rsidR="00AE031E" w:rsidRPr="00AE031E" w:rsidRDefault="00AE031E" w:rsidP="00AE031E">
            <w:pPr>
              <w:jc w:val="center"/>
              <w:rPr>
                <w:sz w:val="20"/>
                <w:szCs w:val="20"/>
              </w:rPr>
            </w:pPr>
            <w:r w:rsidRPr="00AE031E">
              <w:rPr>
                <w:sz w:val="20"/>
                <w:szCs w:val="20"/>
              </w:rPr>
              <w:t>000 0503 79500R5550 200</w:t>
            </w:r>
          </w:p>
        </w:tc>
        <w:tc>
          <w:tcPr>
            <w:tcW w:w="1559" w:type="dxa"/>
            <w:shd w:val="clear" w:color="auto" w:fill="auto"/>
            <w:vAlign w:val="bottom"/>
            <w:hideMark/>
          </w:tcPr>
          <w:p w:rsidR="00AE031E" w:rsidRPr="00AE031E" w:rsidRDefault="00AE031E" w:rsidP="00AE031E">
            <w:pPr>
              <w:jc w:val="right"/>
              <w:rPr>
                <w:sz w:val="20"/>
                <w:szCs w:val="20"/>
              </w:rPr>
            </w:pPr>
            <w:r w:rsidRPr="00AE031E">
              <w:rPr>
                <w:sz w:val="20"/>
                <w:szCs w:val="20"/>
              </w:rPr>
              <w:t>202 630.00</w:t>
            </w:r>
          </w:p>
        </w:tc>
        <w:tc>
          <w:tcPr>
            <w:tcW w:w="1276" w:type="dxa"/>
            <w:shd w:val="clear" w:color="auto" w:fill="auto"/>
            <w:vAlign w:val="bottom"/>
            <w:hideMark/>
          </w:tcPr>
          <w:p w:rsidR="00AE031E" w:rsidRPr="00AE031E" w:rsidRDefault="00AE031E" w:rsidP="00AE031E">
            <w:pPr>
              <w:jc w:val="right"/>
              <w:rPr>
                <w:sz w:val="20"/>
                <w:szCs w:val="20"/>
              </w:rPr>
            </w:pPr>
            <w:r w:rsidRPr="00AE031E">
              <w:rPr>
                <w:sz w:val="20"/>
                <w:szCs w:val="20"/>
              </w:rPr>
              <w:t>0.00</w:t>
            </w:r>
          </w:p>
        </w:tc>
        <w:tc>
          <w:tcPr>
            <w:tcW w:w="1275" w:type="dxa"/>
            <w:shd w:val="clear" w:color="auto" w:fill="auto"/>
            <w:vAlign w:val="bottom"/>
            <w:hideMark/>
          </w:tcPr>
          <w:p w:rsidR="00AE031E" w:rsidRPr="00AE031E" w:rsidRDefault="00AE031E" w:rsidP="00AE031E">
            <w:pPr>
              <w:jc w:val="center"/>
              <w:rPr>
                <w:bCs/>
                <w:sz w:val="20"/>
                <w:szCs w:val="20"/>
              </w:rPr>
            </w:pPr>
            <w:r w:rsidRPr="00AE031E">
              <w:rPr>
                <w:bCs/>
                <w:sz w:val="20"/>
                <w:szCs w:val="20"/>
              </w:rPr>
              <w:t>0.00</w:t>
            </w:r>
          </w:p>
        </w:tc>
      </w:tr>
      <w:tr w:rsidR="00AE031E" w:rsidRPr="00AE031E" w:rsidTr="00AE031E">
        <w:trPr>
          <w:trHeight w:val="450"/>
        </w:trPr>
        <w:tc>
          <w:tcPr>
            <w:tcW w:w="3134" w:type="dxa"/>
            <w:shd w:val="clear" w:color="auto" w:fill="auto"/>
            <w:hideMark/>
          </w:tcPr>
          <w:p w:rsidR="00AE031E" w:rsidRPr="00AE031E" w:rsidRDefault="00AE031E" w:rsidP="00AE031E">
            <w:pPr>
              <w:rPr>
                <w:sz w:val="20"/>
                <w:szCs w:val="20"/>
              </w:rPr>
            </w:pPr>
            <w:r w:rsidRPr="00AE031E">
              <w:rPr>
                <w:sz w:val="20"/>
                <w:szCs w:val="2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AE031E" w:rsidRPr="00AE031E" w:rsidRDefault="00AE031E" w:rsidP="00AE031E">
            <w:pPr>
              <w:jc w:val="center"/>
              <w:rPr>
                <w:sz w:val="20"/>
                <w:szCs w:val="20"/>
              </w:rPr>
            </w:pPr>
            <w:r w:rsidRPr="00AE031E">
              <w:rPr>
                <w:sz w:val="20"/>
                <w:szCs w:val="20"/>
              </w:rPr>
              <w:t>200</w:t>
            </w:r>
          </w:p>
        </w:tc>
        <w:tc>
          <w:tcPr>
            <w:tcW w:w="2410" w:type="dxa"/>
            <w:shd w:val="clear" w:color="auto" w:fill="auto"/>
            <w:vAlign w:val="bottom"/>
            <w:hideMark/>
          </w:tcPr>
          <w:p w:rsidR="00AE031E" w:rsidRPr="00AE031E" w:rsidRDefault="00AE031E" w:rsidP="00AE031E">
            <w:pPr>
              <w:jc w:val="center"/>
              <w:rPr>
                <w:sz w:val="20"/>
                <w:szCs w:val="20"/>
              </w:rPr>
            </w:pPr>
            <w:r w:rsidRPr="00AE031E">
              <w:rPr>
                <w:sz w:val="20"/>
                <w:szCs w:val="20"/>
              </w:rPr>
              <w:t>000 0503 79500R5550 240</w:t>
            </w:r>
          </w:p>
        </w:tc>
        <w:tc>
          <w:tcPr>
            <w:tcW w:w="1559" w:type="dxa"/>
            <w:shd w:val="clear" w:color="auto" w:fill="auto"/>
            <w:vAlign w:val="bottom"/>
            <w:hideMark/>
          </w:tcPr>
          <w:p w:rsidR="00AE031E" w:rsidRPr="00AE031E" w:rsidRDefault="00AE031E" w:rsidP="00AE031E">
            <w:pPr>
              <w:jc w:val="right"/>
              <w:rPr>
                <w:sz w:val="20"/>
                <w:szCs w:val="20"/>
              </w:rPr>
            </w:pPr>
            <w:r w:rsidRPr="00AE031E">
              <w:rPr>
                <w:sz w:val="20"/>
                <w:szCs w:val="20"/>
              </w:rPr>
              <w:t>202 630.00</w:t>
            </w:r>
          </w:p>
        </w:tc>
        <w:tc>
          <w:tcPr>
            <w:tcW w:w="1276" w:type="dxa"/>
            <w:shd w:val="clear" w:color="auto" w:fill="auto"/>
            <w:vAlign w:val="bottom"/>
            <w:hideMark/>
          </w:tcPr>
          <w:p w:rsidR="00AE031E" w:rsidRPr="00AE031E" w:rsidRDefault="00AE031E" w:rsidP="00AE031E">
            <w:pPr>
              <w:jc w:val="right"/>
              <w:rPr>
                <w:sz w:val="20"/>
                <w:szCs w:val="20"/>
              </w:rPr>
            </w:pPr>
            <w:r w:rsidRPr="00AE031E">
              <w:rPr>
                <w:sz w:val="20"/>
                <w:szCs w:val="20"/>
              </w:rPr>
              <w:t>0.00</w:t>
            </w:r>
          </w:p>
        </w:tc>
        <w:tc>
          <w:tcPr>
            <w:tcW w:w="1275" w:type="dxa"/>
            <w:shd w:val="clear" w:color="auto" w:fill="auto"/>
            <w:vAlign w:val="bottom"/>
            <w:hideMark/>
          </w:tcPr>
          <w:p w:rsidR="00AE031E" w:rsidRPr="00AE031E" w:rsidRDefault="00AE031E" w:rsidP="00AE031E">
            <w:pPr>
              <w:jc w:val="center"/>
              <w:rPr>
                <w:bCs/>
                <w:sz w:val="20"/>
                <w:szCs w:val="20"/>
              </w:rPr>
            </w:pPr>
            <w:r w:rsidRPr="00AE031E">
              <w:rPr>
                <w:bCs/>
                <w:sz w:val="20"/>
                <w:szCs w:val="20"/>
              </w:rPr>
              <w:t>0.00</w:t>
            </w:r>
          </w:p>
        </w:tc>
      </w:tr>
      <w:tr w:rsidR="00AE031E" w:rsidRPr="00AE031E" w:rsidTr="00AE031E">
        <w:trPr>
          <w:trHeight w:val="450"/>
        </w:trPr>
        <w:tc>
          <w:tcPr>
            <w:tcW w:w="3134" w:type="dxa"/>
            <w:shd w:val="clear" w:color="auto" w:fill="auto"/>
            <w:hideMark/>
          </w:tcPr>
          <w:p w:rsidR="00AE031E" w:rsidRPr="00AE031E" w:rsidRDefault="00AE031E" w:rsidP="00AE031E">
            <w:pPr>
              <w:rPr>
                <w:sz w:val="20"/>
                <w:szCs w:val="20"/>
              </w:rPr>
            </w:pPr>
            <w:r w:rsidRPr="00AE031E">
              <w:rPr>
                <w:sz w:val="20"/>
                <w:szCs w:val="20"/>
              </w:rPr>
              <w:t>Прочая закупка товаров, работ и услуг для обеспечения государственных (муниципальных) нужд</w:t>
            </w:r>
          </w:p>
        </w:tc>
        <w:tc>
          <w:tcPr>
            <w:tcW w:w="567" w:type="dxa"/>
            <w:shd w:val="clear" w:color="auto" w:fill="auto"/>
            <w:vAlign w:val="bottom"/>
            <w:hideMark/>
          </w:tcPr>
          <w:p w:rsidR="00AE031E" w:rsidRPr="00AE031E" w:rsidRDefault="00AE031E" w:rsidP="00AE031E">
            <w:pPr>
              <w:jc w:val="center"/>
              <w:rPr>
                <w:sz w:val="20"/>
                <w:szCs w:val="20"/>
              </w:rPr>
            </w:pPr>
            <w:r w:rsidRPr="00AE031E">
              <w:rPr>
                <w:sz w:val="20"/>
                <w:szCs w:val="20"/>
              </w:rPr>
              <w:t>200</w:t>
            </w:r>
          </w:p>
        </w:tc>
        <w:tc>
          <w:tcPr>
            <w:tcW w:w="2410" w:type="dxa"/>
            <w:shd w:val="clear" w:color="auto" w:fill="auto"/>
            <w:vAlign w:val="bottom"/>
            <w:hideMark/>
          </w:tcPr>
          <w:p w:rsidR="00AE031E" w:rsidRPr="00AE031E" w:rsidRDefault="00AE031E" w:rsidP="00AE031E">
            <w:pPr>
              <w:jc w:val="center"/>
              <w:rPr>
                <w:sz w:val="20"/>
                <w:szCs w:val="20"/>
              </w:rPr>
            </w:pPr>
            <w:r w:rsidRPr="00AE031E">
              <w:rPr>
                <w:sz w:val="20"/>
                <w:szCs w:val="20"/>
              </w:rPr>
              <w:t>000 0503 79500R5550 244</w:t>
            </w:r>
          </w:p>
        </w:tc>
        <w:tc>
          <w:tcPr>
            <w:tcW w:w="1559" w:type="dxa"/>
            <w:shd w:val="clear" w:color="auto" w:fill="auto"/>
            <w:vAlign w:val="bottom"/>
            <w:hideMark/>
          </w:tcPr>
          <w:p w:rsidR="00AE031E" w:rsidRPr="00AE031E" w:rsidRDefault="00AE031E" w:rsidP="00AE031E">
            <w:pPr>
              <w:jc w:val="right"/>
              <w:rPr>
                <w:sz w:val="20"/>
                <w:szCs w:val="20"/>
              </w:rPr>
            </w:pPr>
            <w:r w:rsidRPr="00AE031E">
              <w:rPr>
                <w:sz w:val="20"/>
                <w:szCs w:val="20"/>
              </w:rPr>
              <w:t>202 630.00</w:t>
            </w:r>
          </w:p>
        </w:tc>
        <w:tc>
          <w:tcPr>
            <w:tcW w:w="1276" w:type="dxa"/>
            <w:shd w:val="clear" w:color="auto" w:fill="auto"/>
            <w:vAlign w:val="bottom"/>
            <w:hideMark/>
          </w:tcPr>
          <w:p w:rsidR="00AE031E" w:rsidRPr="00AE031E" w:rsidRDefault="00AE031E" w:rsidP="00AE031E">
            <w:pPr>
              <w:jc w:val="right"/>
              <w:rPr>
                <w:sz w:val="20"/>
                <w:szCs w:val="20"/>
              </w:rPr>
            </w:pPr>
            <w:r w:rsidRPr="00AE031E">
              <w:rPr>
                <w:sz w:val="20"/>
                <w:szCs w:val="20"/>
              </w:rPr>
              <w:t>0.00</w:t>
            </w:r>
          </w:p>
        </w:tc>
        <w:tc>
          <w:tcPr>
            <w:tcW w:w="1275" w:type="dxa"/>
            <w:shd w:val="clear" w:color="auto" w:fill="auto"/>
            <w:vAlign w:val="bottom"/>
            <w:hideMark/>
          </w:tcPr>
          <w:p w:rsidR="00AE031E" w:rsidRPr="00AE031E" w:rsidRDefault="00AE031E" w:rsidP="00AE031E">
            <w:pPr>
              <w:jc w:val="center"/>
              <w:rPr>
                <w:bCs/>
                <w:sz w:val="20"/>
                <w:szCs w:val="20"/>
              </w:rPr>
            </w:pPr>
            <w:r w:rsidRPr="00AE031E">
              <w:rPr>
                <w:bCs/>
                <w:sz w:val="20"/>
                <w:szCs w:val="20"/>
              </w:rPr>
              <w:t>0.00</w:t>
            </w:r>
          </w:p>
        </w:tc>
      </w:tr>
      <w:tr w:rsidR="00AE031E" w:rsidRPr="00AE031E" w:rsidTr="00AE031E">
        <w:trPr>
          <w:trHeight w:val="255"/>
        </w:trPr>
        <w:tc>
          <w:tcPr>
            <w:tcW w:w="3134" w:type="dxa"/>
            <w:shd w:val="clear" w:color="auto" w:fill="auto"/>
            <w:hideMark/>
          </w:tcPr>
          <w:p w:rsidR="00AE031E" w:rsidRPr="00AE031E" w:rsidRDefault="00AE031E" w:rsidP="00AE031E">
            <w:pPr>
              <w:rPr>
                <w:sz w:val="20"/>
                <w:szCs w:val="20"/>
              </w:rPr>
            </w:pPr>
            <w:r w:rsidRPr="00AE031E">
              <w:rPr>
                <w:sz w:val="20"/>
                <w:szCs w:val="20"/>
              </w:rPr>
              <w:t>КУЛЬТУРА, КИНЕМАТОГРАФИЯ</w:t>
            </w:r>
          </w:p>
        </w:tc>
        <w:tc>
          <w:tcPr>
            <w:tcW w:w="567" w:type="dxa"/>
            <w:shd w:val="clear" w:color="auto" w:fill="auto"/>
            <w:vAlign w:val="bottom"/>
            <w:hideMark/>
          </w:tcPr>
          <w:p w:rsidR="00AE031E" w:rsidRPr="00AE031E" w:rsidRDefault="00AE031E" w:rsidP="00AE031E">
            <w:pPr>
              <w:jc w:val="center"/>
              <w:rPr>
                <w:sz w:val="20"/>
                <w:szCs w:val="20"/>
              </w:rPr>
            </w:pPr>
            <w:r w:rsidRPr="00AE031E">
              <w:rPr>
                <w:sz w:val="20"/>
                <w:szCs w:val="20"/>
              </w:rPr>
              <w:t>200</w:t>
            </w:r>
          </w:p>
        </w:tc>
        <w:tc>
          <w:tcPr>
            <w:tcW w:w="2410" w:type="dxa"/>
            <w:shd w:val="clear" w:color="auto" w:fill="auto"/>
            <w:vAlign w:val="bottom"/>
            <w:hideMark/>
          </w:tcPr>
          <w:p w:rsidR="00AE031E" w:rsidRPr="00AE031E" w:rsidRDefault="00AE031E" w:rsidP="00AE031E">
            <w:pPr>
              <w:jc w:val="center"/>
              <w:rPr>
                <w:sz w:val="20"/>
                <w:szCs w:val="20"/>
              </w:rPr>
            </w:pPr>
            <w:r w:rsidRPr="00AE031E">
              <w:rPr>
                <w:sz w:val="20"/>
                <w:szCs w:val="20"/>
              </w:rPr>
              <w:t>000 0800 0000000000 000</w:t>
            </w:r>
          </w:p>
        </w:tc>
        <w:tc>
          <w:tcPr>
            <w:tcW w:w="1559" w:type="dxa"/>
            <w:shd w:val="clear" w:color="auto" w:fill="auto"/>
            <w:vAlign w:val="bottom"/>
            <w:hideMark/>
          </w:tcPr>
          <w:p w:rsidR="00AE031E" w:rsidRPr="00AE031E" w:rsidRDefault="00AE031E" w:rsidP="00AE031E">
            <w:pPr>
              <w:jc w:val="right"/>
              <w:rPr>
                <w:sz w:val="20"/>
                <w:szCs w:val="20"/>
              </w:rPr>
            </w:pPr>
            <w:r w:rsidRPr="00AE031E">
              <w:rPr>
                <w:sz w:val="20"/>
                <w:szCs w:val="20"/>
              </w:rPr>
              <w:t>1 915 317.00</w:t>
            </w:r>
          </w:p>
        </w:tc>
        <w:tc>
          <w:tcPr>
            <w:tcW w:w="1276" w:type="dxa"/>
            <w:shd w:val="clear" w:color="auto" w:fill="auto"/>
            <w:vAlign w:val="bottom"/>
            <w:hideMark/>
          </w:tcPr>
          <w:p w:rsidR="00AE031E" w:rsidRPr="00AE031E" w:rsidRDefault="00AE031E" w:rsidP="00AE031E">
            <w:pPr>
              <w:jc w:val="right"/>
              <w:rPr>
                <w:sz w:val="20"/>
                <w:szCs w:val="20"/>
              </w:rPr>
            </w:pPr>
            <w:r w:rsidRPr="00AE031E">
              <w:rPr>
                <w:sz w:val="20"/>
                <w:szCs w:val="20"/>
              </w:rPr>
              <w:t>695 174.46</w:t>
            </w:r>
          </w:p>
        </w:tc>
        <w:tc>
          <w:tcPr>
            <w:tcW w:w="1275" w:type="dxa"/>
            <w:shd w:val="clear" w:color="auto" w:fill="auto"/>
            <w:vAlign w:val="bottom"/>
            <w:hideMark/>
          </w:tcPr>
          <w:p w:rsidR="00AE031E" w:rsidRPr="00AE031E" w:rsidRDefault="00AE031E" w:rsidP="00AE031E">
            <w:pPr>
              <w:jc w:val="center"/>
              <w:rPr>
                <w:bCs/>
                <w:sz w:val="20"/>
                <w:szCs w:val="20"/>
              </w:rPr>
            </w:pPr>
            <w:r w:rsidRPr="00AE031E">
              <w:rPr>
                <w:bCs/>
                <w:sz w:val="20"/>
                <w:szCs w:val="20"/>
              </w:rPr>
              <w:t>36.30</w:t>
            </w:r>
          </w:p>
        </w:tc>
      </w:tr>
      <w:tr w:rsidR="00AE031E" w:rsidRPr="00AE031E" w:rsidTr="00AE031E">
        <w:trPr>
          <w:trHeight w:val="255"/>
        </w:trPr>
        <w:tc>
          <w:tcPr>
            <w:tcW w:w="3134" w:type="dxa"/>
            <w:shd w:val="clear" w:color="auto" w:fill="auto"/>
            <w:hideMark/>
          </w:tcPr>
          <w:p w:rsidR="00AE031E" w:rsidRPr="00AE031E" w:rsidRDefault="00AE031E" w:rsidP="00AE031E">
            <w:pPr>
              <w:rPr>
                <w:sz w:val="20"/>
                <w:szCs w:val="20"/>
              </w:rPr>
            </w:pPr>
            <w:r w:rsidRPr="00AE031E">
              <w:rPr>
                <w:sz w:val="20"/>
                <w:szCs w:val="20"/>
              </w:rPr>
              <w:t>Культура</w:t>
            </w:r>
          </w:p>
        </w:tc>
        <w:tc>
          <w:tcPr>
            <w:tcW w:w="567" w:type="dxa"/>
            <w:shd w:val="clear" w:color="auto" w:fill="auto"/>
            <w:vAlign w:val="bottom"/>
            <w:hideMark/>
          </w:tcPr>
          <w:p w:rsidR="00AE031E" w:rsidRPr="00AE031E" w:rsidRDefault="00AE031E" w:rsidP="00AE031E">
            <w:pPr>
              <w:jc w:val="center"/>
              <w:rPr>
                <w:sz w:val="20"/>
                <w:szCs w:val="20"/>
              </w:rPr>
            </w:pPr>
            <w:r w:rsidRPr="00AE031E">
              <w:rPr>
                <w:sz w:val="20"/>
                <w:szCs w:val="20"/>
              </w:rPr>
              <w:t>200</w:t>
            </w:r>
          </w:p>
        </w:tc>
        <w:tc>
          <w:tcPr>
            <w:tcW w:w="2410" w:type="dxa"/>
            <w:shd w:val="clear" w:color="auto" w:fill="auto"/>
            <w:vAlign w:val="bottom"/>
            <w:hideMark/>
          </w:tcPr>
          <w:p w:rsidR="00AE031E" w:rsidRPr="00AE031E" w:rsidRDefault="00AE031E" w:rsidP="00AE031E">
            <w:pPr>
              <w:jc w:val="center"/>
              <w:rPr>
                <w:sz w:val="20"/>
                <w:szCs w:val="20"/>
              </w:rPr>
            </w:pPr>
            <w:r w:rsidRPr="00AE031E">
              <w:rPr>
                <w:sz w:val="20"/>
                <w:szCs w:val="20"/>
              </w:rPr>
              <w:t>000 0801 0000000000 000</w:t>
            </w:r>
          </w:p>
        </w:tc>
        <w:tc>
          <w:tcPr>
            <w:tcW w:w="1559" w:type="dxa"/>
            <w:shd w:val="clear" w:color="auto" w:fill="auto"/>
            <w:vAlign w:val="bottom"/>
            <w:hideMark/>
          </w:tcPr>
          <w:p w:rsidR="00AE031E" w:rsidRPr="00AE031E" w:rsidRDefault="00AE031E" w:rsidP="00AE031E">
            <w:pPr>
              <w:jc w:val="right"/>
              <w:rPr>
                <w:sz w:val="20"/>
                <w:szCs w:val="20"/>
              </w:rPr>
            </w:pPr>
            <w:r w:rsidRPr="00AE031E">
              <w:rPr>
                <w:sz w:val="20"/>
                <w:szCs w:val="20"/>
              </w:rPr>
              <w:t>1 915 317.00</w:t>
            </w:r>
          </w:p>
        </w:tc>
        <w:tc>
          <w:tcPr>
            <w:tcW w:w="1276" w:type="dxa"/>
            <w:shd w:val="clear" w:color="auto" w:fill="auto"/>
            <w:vAlign w:val="bottom"/>
            <w:hideMark/>
          </w:tcPr>
          <w:p w:rsidR="00AE031E" w:rsidRPr="00AE031E" w:rsidRDefault="00AE031E" w:rsidP="00AE031E">
            <w:pPr>
              <w:jc w:val="right"/>
              <w:rPr>
                <w:sz w:val="20"/>
                <w:szCs w:val="20"/>
              </w:rPr>
            </w:pPr>
            <w:r w:rsidRPr="00AE031E">
              <w:rPr>
                <w:sz w:val="20"/>
                <w:szCs w:val="20"/>
              </w:rPr>
              <w:t>695 174.46</w:t>
            </w:r>
          </w:p>
        </w:tc>
        <w:tc>
          <w:tcPr>
            <w:tcW w:w="1275" w:type="dxa"/>
            <w:shd w:val="clear" w:color="auto" w:fill="auto"/>
            <w:vAlign w:val="bottom"/>
            <w:hideMark/>
          </w:tcPr>
          <w:p w:rsidR="00AE031E" w:rsidRPr="00AE031E" w:rsidRDefault="00AE031E" w:rsidP="00AE031E">
            <w:pPr>
              <w:jc w:val="center"/>
              <w:rPr>
                <w:bCs/>
                <w:sz w:val="20"/>
                <w:szCs w:val="20"/>
              </w:rPr>
            </w:pPr>
            <w:r w:rsidRPr="00AE031E">
              <w:rPr>
                <w:bCs/>
                <w:sz w:val="20"/>
                <w:szCs w:val="20"/>
              </w:rPr>
              <w:t>36.30</w:t>
            </w:r>
          </w:p>
        </w:tc>
      </w:tr>
      <w:tr w:rsidR="00AE031E" w:rsidRPr="00AE031E" w:rsidTr="00AE031E">
        <w:trPr>
          <w:trHeight w:val="450"/>
        </w:trPr>
        <w:tc>
          <w:tcPr>
            <w:tcW w:w="3134" w:type="dxa"/>
            <w:shd w:val="clear" w:color="auto" w:fill="auto"/>
            <w:hideMark/>
          </w:tcPr>
          <w:p w:rsidR="00AE031E" w:rsidRPr="00AE031E" w:rsidRDefault="00AE031E" w:rsidP="00AE031E">
            <w:pPr>
              <w:rPr>
                <w:sz w:val="20"/>
                <w:szCs w:val="20"/>
              </w:rPr>
            </w:pPr>
            <w:r w:rsidRPr="00AE031E">
              <w:rPr>
                <w:sz w:val="20"/>
                <w:szCs w:val="20"/>
              </w:rPr>
              <w:t>Расходы на обеспечение деятельности (оказание услуг) подведомственных учреждений - Учреждения культуры</w:t>
            </w:r>
          </w:p>
        </w:tc>
        <w:tc>
          <w:tcPr>
            <w:tcW w:w="567" w:type="dxa"/>
            <w:shd w:val="clear" w:color="auto" w:fill="auto"/>
            <w:vAlign w:val="bottom"/>
            <w:hideMark/>
          </w:tcPr>
          <w:p w:rsidR="00AE031E" w:rsidRPr="00AE031E" w:rsidRDefault="00AE031E" w:rsidP="00AE031E">
            <w:pPr>
              <w:jc w:val="center"/>
              <w:rPr>
                <w:sz w:val="20"/>
                <w:szCs w:val="20"/>
              </w:rPr>
            </w:pPr>
            <w:r w:rsidRPr="00AE031E">
              <w:rPr>
                <w:sz w:val="20"/>
                <w:szCs w:val="20"/>
              </w:rPr>
              <w:t>200</w:t>
            </w:r>
          </w:p>
        </w:tc>
        <w:tc>
          <w:tcPr>
            <w:tcW w:w="2410" w:type="dxa"/>
            <w:shd w:val="clear" w:color="auto" w:fill="auto"/>
            <w:vAlign w:val="bottom"/>
            <w:hideMark/>
          </w:tcPr>
          <w:p w:rsidR="00AE031E" w:rsidRPr="00AE031E" w:rsidRDefault="00AE031E" w:rsidP="00AE031E">
            <w:pPr>
              <w:jc w:val="center"/>
              <w:rPr>
                <w:sz w:val="20"/>
                <w:szCs w:val="20"/>
              </w:rPr>
            </w:pPr>
            <w:r w:rsidRPr="00AE031E">
              <w:rPr>
                <w:sz w:val="20"/>
                <w:szCs w:val="20"/>
              </w:rPr>
              <w:t>000 0801 4400000590 000</w:t>
            </w:r>
          </w:p>
        </w:tc>
        <w:tc>
          <w:tcPr>
            <w:tcW w:w="1559" w:type="dxa"/>
            <w:shd w:val="clear" w:color="auto" w:fill="auto"/>
            <w:vAlign w:val="bottom"/>
            <w:hideMark/>
          </w:tcPr>
          <w:p w:rsidR="00AE031E" w:rsidRPr="00AE031E" w:rsidRDefault="00AE031E" w:rsidP="00AE031E">
            <w:pPr>
              <w:jc w:val="right"/>
              <w:rPr>
                <w:sz w:val="20"/>
                <w:szCs w:val="20"/>
              </w:rPr>
            </w:pPr>
            <w:r w:rsidRPr="00AE031E">
              <w:rPr>
                <w:sz w:val="20"/>
                <w:szCs w:val="20"/>
              </w:rPr>
              <w:t>1 915 317.00</w:t>
            </w:r>
          </w:p>
        </w:tc>
        <w:tc>
          <w:tcPr>
            <w:tcW w:w="1276" w:type="dxa"/>
            <w:shd w:val="clear" w:color="auto" w:fill="auto"/>
            <w:vAlign w:val="bottom"/>
            <w:hideMark/>
          </w:tcPr>
          <w:p w:rsidR="00AE031E" w:rsidRPr="00AE031E" w:rsidRDefault="00AE031E" w:rsidP="00AE031E">
            <w:pPr>
              <w:jc w:val="right"/>
              <w:rPr>
                <w:sz w:val="20"/>
                <w:szCs w:val="20"/>
              </w:rPr>
            </w:pPr>
            <w:r w:rsidRPr="00AE031E">
              <w:rPr>
                <w:sz w:val="20"/>
                <w:szCs w:val="20"/>
              </w:rPr>
              <w:t>695 174.46</w:t>
            </w:r>
          </w:p>
        </w:tc>
        <w:tc>
          <w:tcPr>
            <w:tcW w:w="1275" w:type="dxa"/>
            <w:shd w:val="clear" w:color="auto" w:fill="auto"/>
            <w:vAlign w:val="bottom"/>
            <w:hideMark/>
          </w:tcPr>
          <w:p w:rsidR="00AE031E" w:rsidRPr="00AE031E" w:rsidRDefault="00AE031E" w:rsidP="00AE031E">
            <w:pPr>
              <w:jc w:val="center"/>
              <w:rPr>
                <w:bCs/>
                <w:sz w:val="20"/>
                <w:szCs w:val="20"/>
              </w:rPr>
            </w:pPr>
            <w:r w:rsidRPr="00AE031E">
              <w:rPr>
                <w:bCs/>
                <w:sz w:val="20"/>
                <w:szCs w:val="20"/>
              </w:rPr>
              <w:t>36.30</w:t>
            </w:r>
          </w:p>
        </w:tc>
      </w:tr>
      <w:tr w:rsidR="00AE031E" w:rsidRPr="00AE031E" w:rsidTr="00AE031E">
        <w:trPr>
          <w:trHeight w:val="675"/>
        </w:trPr>
        <w:tc>
          <w:tcPr>
            <w:tcW w:w="3134" w:type="dxa"/>
            <w:shd w:val="clear" w:color="auto" w:fill="auto"/>
            <w:hideMark/>
          </w:tcPr>
          <w:p w:rsidR="00AE031E" w:rsidRPr="00AE031E" w:rsidRDefault="00AE031E" w:rsidP="00AE031E">
            <w:pPr>
              <w:rPr>
                <w:sz w:val="20"/>
                <w:szCs w:val="20"/>
              </w:rPr>
            </w:pPr>
            <w:r w:rsidRPr="00AE031E">
              <w:rPr>
                <w:sz w:val="20"/>
                <w:szCs w:val="20"/>
              </w:rPr>
              <w:t xml:space="preserve">Расходы на выплаты персоналу в целях обеспечения выполнения функций государственными </w:t>
            </w:r>
            <w:r w:rsidRPr="00AE031E">
              <w:rPr>
                <w:sz w:val="20"/>
                <w:szCs w:val="20"/>
              </w:rPr>
              <w:lastRenderedPageBreak/>
              <w:t>(муниципальными)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AE031E" w:rsidRPr="00AE031E" w:rsidRDefault="00AE031E" w:rsidP="00AE031E">
            <w:pPr>
              <w:jc w:val="center"/>
              <w:rPr>
                <w:sz w:val="20"/>
                <w:szCs w:val="20"/>
              </w:rPr>
            </w:pPr>
            <w:r w:rsidRPr="00AE031E">
              <w:rPr>
                <w:sz w:val="20"/>
                <w:szCs w:val="20"/>
              </w:rPr>
              <w:lastRenderedPageBreak/>
              <w:t>200</w:t>
            </w:r>
          </w:p>
        </w:tc>
        <w:tc>
          <w:tcPr>
            <w:tcW w:w="2410" w:type="dxa"/>
            <w:shd w:val="clear" w:color="auto" w:fill="auto"/>
            <w:vAlign w:val="bottom"/>
            <w:hideMark/>
          </w:tcPr>
          <w:p w:rsidR="00AE031E" w:rsidRPr="00AE031E" w:rsidRDefault="00AE031E" w:rsidP="00AE031E">
            <w:pPr>
              <w:jc w:val="center"/>
              <w:rPr>
                <w:sz w:val="20"/>
                <w:szCs w:val="20"/>
              </w:rPr>
            </w:pPr>
            <w:r w:rsidRPr="00AE031E">
              <w:rPr>
                <w:sz w:val="20"/>
                <w:szCs w:val="20"/>
              </w:rPr>
              <w:t>000 0801 4400000590 100</w:t>
            </w:r>
          </w:p>
        </w:tc>
        <w:tc>
          <w:tcPr>
            <w:tcW w:w="1559" w:type="dxa"/>
            <w:shd w:val="clear" w:color="auto" w:fill="auto"/>
            <w:vAlign w:val="bottom"/>
            <w:hideMark/>
          </w:tcPr>
          <w:p w:rsidR="00AE031E" w:rsidRPr="00AE031E" w:rsidRDefault="00AE031E" w:rsidP="00AE031E">
            <w:pPr>
              <w:jc w:val="right"/>
              <w:rPr>
                <w:sz w:val="20"/>
                <w:szCs w:val="20"/>
              </w:rPr>
            </w:pPr>
            <w:r w:rsidRPr="00AE031E">
              <w:rPr>
                <w:sz w:val="20"/>
                <w:szCs w:val="20"/>
              </w:rPr>
              <w:t>956 032.00</w:t>
            </w:r>
          </w:p>
        </w:tc>
        <w:tc>
          <w:tcPr>
            <w:tcW w:w="1276" w:type="dxa"/>
            <w:shd w:val="clear" w:color="auto" w:fill="auto"/>
            <w:vAlign w:val="bottom"/>
            <w:hideMark/>
          </w:tcPr>
          <w:p w:rsidR="00AE031E" w:rsidRPr="00AE031E" w:rsidRDefault="00AE031E" w:rsidP="00AE031E">
            <w:pPr>
              <w:jc w:val="right"/>
              <w:rPr>
                <w:sz w:val="20"/>
                <w:szCs w:val="20"/>
              </w:rPr>
            </w:pPr>
            <w:r w:rsidRPr="00AE031E">
              <w:rPr>
                <w:sz w:val="20"/>
                <w:szCs w:val="20"/>
              </w:rPr>
              <w:t>496 384.92</w:t>
            </w:r>
          </w:p>
        </w:tc>
        <w:tc>
          <w:tcPr>
            <w:tcW w:w="1275" w:type="dxa"/>
            <w:shd w:val="clear" w:color="auto" w:fill="auto"/>
            <w:vAlign w:val="bottom"/>
            <w:hideMark/>
          </w:tcPr>
          <w:p w:rsidR="00AE031E" w:rsidRPr="00AE031E" w:rsidRDefault="00AE031E" w:rsidP="00AE031E">
            <w:pPr>
              <w:jc w:val="center"/>
              <w:rPr>
                <w:bCs/>
                <w:sz w:val="20"/>
                <w:szCs w:val="20"/>
              </w:rPr>
            </w:pPr>
            <w:r w:rsidRPr="00AE031E">
              <w:rPr>
                <w:bCs/>
                <w:sz w:val="20"/>
                <w:szCs w:val="20"/>
              </w:rPr>
              <w:t>51.92</w:t>
            </w:r>
          </w:p>
        </w:tc>
      </w:tr>
      <w:tr w:rsidR="00AE031E" w:rsidRPr="00AE031E" w:rsidTr="00AE031E">
        <w:trPr>
          <w:trHeight w:val="255"/>
        </w:trPr>
        <w:tc>
          <w:tcPr>
            <w:tcW w:w="3134" w:type="dxa"/>
            <w:shd w:val="clear" w:color="auto" w:fill="auto"/>
            <w:hideMark/>
          </w:tcPr>
          <w:p w:rsidR="00AE031E" w:rsidRPr="00AE031E" w:rsidRDefault="00AE031E" w:rsidP="00AE031E">
            <w:pPr>
              <w:rPr>
                <w:sz w:val="20"/>
                <w:szCs w:val="20"/>
              </w:rPr>
            </w:pPr>
            <w:r w:rsidRPr="00AE031E">
              <w:rPr>
                <w:sz w:val="20"/>
                <w:szCs w:val="20"/>
              </w:rPr>
              <w:lastRenderedPageBreak/>
              <w:t>Расходы на выплаты персоналу государственных (муниципальных) учреждений</w:t>
            </w:r>
          </w:p>
        </w:tc>
        <w:tc>
          <w:tcPr>
            <w:tcW w:w="567" w:type="dxa"/>
            <w:shd w:val="clear" w:color="auto" w:fill="auto"/>
            <w:vAlign w:val="bottom"/>
            <w:hideMark/>
          </w:tcPr>
          <w:p w:rsidR="00AE031E" w:rsidRPr="00AE031E" w:rsidRDefault="00AE031E" w:rsidP="00AE031E">
            <w:pPr>
              <w:jc w:val="center"/>
              <w:rPr>
                <w:sz w:val="20"/>
                <w:szCs w:val="20"/>
              </w:rPr>
            </w:pPr>
            <w:r w:rsidRPr="00AE031E">
              <w:rPr>
                <w:sz w:val="20"/>
                <w:szCs w:val="20"/>
              </w:rPr>
              <w:t>200</w:t>
            </w:r>
          </w:p>
        </w:tc>
        <w:tc>
          <w:tcPr>
            <w:tcW w:w="2410" w:type="dxa"/>
            <w:shd w:val="clear" w:color="auto" w:fill="auto"/>
            <w:vAlign w:val="bottom"/>
            <w:hideMark/>
          </w:tcPr>
          <w:p w:rsidR="00AE031E" w:rsidRPr="00AE031E" w:rsidRDefault="00AE031E" w:rsidP="00AE031E">
            <w:pPr>
              <w:jc w:val="center"/>
              <w:rPr>
                <w:sz w:val="20"/>
                <w:szCs w:val="20"/>
              </w:rPr>
            </w:pPr>
            <w:r w:rsidRPr="00AE031E">
              <w:rPr>
                <w:sz w:val="20"/>
                <w:szCs w:val="20"/>
              </w:rPr>
              <w:t>000 0801 4400000590 110</w:t>
            </w:r>
          </w:p>
        </w:tc>
        <w:tc>
          <w:tcPr>
            <w:tcW w:w="1559" w:type="dxa"/>
            <w:shd w:val="clear" w:color="auto" w:fill="auto"/>
            <w:vAlign w:val="bottom"/>
            <w:hideMark/>
          </w:tcPr>
          <w:p w:rsidR="00AE031E" w:rsidRPr="00AE031E" w:rsidRDefault="00AE031E" w:rsidP="00AE031E">
            <w:pPr>
              <w:jc w:val="right"/>
              <w:rPr>
                <w:sz w:val="20"/>
                <w:szCs w:val="20"/>
              </w:rPr>
            </w:pPr>
            <w:r w:rsidRPr="00AE031E">
              <w:rPr>
                <w:sz w:val="20"/>
                <w:szCs w:val="20"/>
              </w:rPr>
              <w:t>956 032.00</w:t>
            </w:r>
          </w:p>
        </w:tc>
        <w:tc>
          <w:tcPr>
            <w:tcW w:w="1276" w:type="dxa"/>
            <w:shd w:val="clear" w:color="auto" w:fill="auto"/>
            <w:vAlign w:val="bottom"/>
            <w:hideMark/>
          </w:tcPr>
          <w:p w:rsidR="00AE031E" w:rsidRPr="00AE031E" w:rsidRDefault="00AE031E" w:rsidP="00AE031E">
            <w:pPr>
              <w:jc w:val="right"/>
              <w:rPr>
                <w:sz w:val="20"/>
                <w:szCs w:val="20"/>
              </w:rPr>
            </w:pPr>
            <w:r w:rsidRPr="00AE031E">
              <w:rPr>
                <w:sz w:val="20"/>
                <w:szCs w:val="20"/>
              </w:rPr>
              <w:t>496 384.92</w:t>
            </w:r>
          </w:p>
        </w:tc>
        <w:tc>
          <w:tcPr>
            <w:tcW w:w="1275" w:type="dxa"/>
            <w:shd w:val="clear" w:color="auto" w:fill="auto"/>
            <w:vAlign w:val="bottom"/>
            <w:hideMark/>
          </w:tcPr>
          <w:p w:rsidR="00AE031E" w:rsidRPr="00AE031E" w:rsidRDefault="00AE031E" w:rsidP="00AE031E">
            <w:pPr>
              <w:jc w:val="center"/>
              <w:rPr>
                <w:bCs/>
                <w:sz w:val="20"/>
                <w:szCs w:val="20"/>
              </w:rPr>
            </w:pPr>
            <w:r w:rsidRPr="00AE031E">
              <w:rPr>
                <w:bCs/>
                <w:sz w:val="20"/>
                <w:szCs w:val="20"/>
              </w:rPr>
              <w:t>51.92</w:t>
            </w:r>
          </w:p>
        </w:tc>
      </w:tr>
      <w:tr w:rsidR="00AE031E" w:rsidRPr="00AE031E" w:rsidTr="00AE031E">
        <w:trPr>
          <w:trHeight w:val="255"/>
        </w:trPr>
        <w:tc>
          <w:tcPr>
            <w:tcW w:w="3134" w:type="dxa"/>
            <w:shd w:val="clear" w:color="auto" w:fill="auto"/>
            <w:hideMark/>
          </w:tcPr>
          <w:p w:rsidR="00AE031E" w:rsidRPr="00AE031E" w:rsidRDefault="00AE031E" w:rsidP="00AE031E">
            <w:pPr>
              <w:rPr>
                <w:sz w:val="20"/>
                <w:szCs w:val="20"/>
              </w:rPr>
            </w:pPr>
            <w:r w:rsidRPr="00AE031E">
              <w:rPr>
                <w:sz w:val="20"/>
                <w:szCs w:val="20"/>
              </w:rPr>
              <w:t>Фонд оплаты труда учреждений</w:t>
            </w:r>
          </w:p>
        </w:tc>
        <w:tc>
          <w:tcPr>
            <w:tcW w:w="567" w:type="dxa"/>
            <w:shd w:val="clear" w:color="auto" w:fill="auto"/>
            <w:vAlign w:val="bottom"/>
            <w:hideMark/>
          </w:tcPr>
          <w:p w:rsidR="00AE031E" w:rsidRPr="00AE031E" w:rsidRDefault="00AE031E" w:rsidP="00AE031E">
            <w:pPr>
              <w:jc w:val="center"/>
              <w:rPr>
                <w:sz w:val="20"/>
                <w:szCs w:val="20"/>
              </w:rPr>
            </w:pPr>
            <w:r w:rsidRPr="00AE031E">
              <w:rPr>
                <w:sz w:val="20"/>
                <w:szCs w:val="20"/>
              </w:rPr>
              <w:t>200</w:t>
            </w:r>
          </w:p>
        </w:tc>
        <w:tc>
          <w:tcPr>
            <w:tcW w:w="2410" w:type="dxa"/>
            <w:shd w:val="clear" w:color="auto" w:fill="auto"/>
            <w:vAlign w:val="bottom"/>
            <w:hideMark/>
          </w:tcPr>
          <w:p w:rsidR="00AE031E" w:rsidRPr="00AE031E" w:rsidRDefault="00AE031E" w:rsidP="00AE031E">
            <w:pPr>
              <w:jc w:val="center"/>
              <w:rPr>
                <w:sz w:val="20"/>
                <w:szCs w:val="20"/>
              </w:rPr>
            </w:pPr>
            <w:r w:rsidRPr="00AE031E">
              <w:rPr>
                <w:sz w:val="20"/>
                <w:szCs w:val="20"/>
              </w:rPr>
              <w:t>000 0801 4400000590 111</w:t>
            </w:r>
          </w:p>
        </w:tc>
        <w:tc>
          <w:tcPr>
            <w:tcW w:w="1559" w:type="dxa"/>
            <w:shd w:val="clear" w:color="auto" w:fill="auto"/>
            <w:vAlign w:val="bottom"/>
            <w:hideMark/>
          </w:tcPr>
          <w:p w:rsidR="00AE031E" w:rsidRPr="00AE031E" w:rsidRDefault="00AE031E" w:rsidP="00AE031E">
            <w:pPr>
              <w:jc w:val="right"/>
              <w:rPr>
                <w:sz w:val="20"/>
                <w:szCs w:val="20"/>
              </w:rPr>
            </w:pPr>
            <w:r w:rsidRPr="00AE031E">
              <w:rPr>
                <w:sz w:val="20"/>
                <w:szCs w:val="20"/>
              </w:rPr>
              <w:t>734 280.00</w:t>
            </w:r>
          </w:p>
        </w:tc>
        <w:tc>
          <w:tcPr>
            <w:tcW w:w="1276" w:type="dxa"/>
            <w:shd w:val="clear" w:color="auto" w:fill="auto"/>
            <w:vAlign w:val="bottom"/>
            <w:hideMark/>
          </w:tcPr>
          <w:p w:rsidR="00AE031E" w:rsidRPr="00AE031E" w:rsidRDefault="00AE031E" w:rsidP="00AE031E">
            <w:pPr>
              <w:jc w:val="right"/>
              <w:rPr>
                <w:sz w:val="20"/>
                <w:szCs w:val="20"/>
              </w:rPr>
            </w:pPr>
            <w:r w:rsidRPr="00AE031E">
              <w:rPr>
                <w:sz w:val="20"/>
                <w:szCs w:val="20"/>
              </w:rPr>
              <w:t>365 671.88</w:t>
            </w:r>
          </w:p>
        </w:tc>
        <w:tc>
          <w:tcPr>
            <w:tcW w:w="1275" w:type="dxa"/>
            <w:shd w:val="clear" w:color="auto" w:fill="auto"/>
            <w:vAlign w:val="bottom"/>
            <w:hideMark/>
          </w:tcPr>
          <w:p w:rsidR="00AE031E" w:rsidRPr="00AE031E" w:rsidRDefault="00AE031E" w:rsidP="00AE031E">
            <w:pPr>
              <w:jc w:val="center"/>
              <w:rPr>
                <w:bCs/>
                <w:sz w:val="20"/>
                <w:szCs w:val="20"/>
              </w:rPr>
            </w:pPr>
            <w:r w:rsidRPr="00AE031E">
              <w:rPr>
                <w:bCs/>
                <w:sz w:val="20"/>
                <w:szCs w:val="20"/>
              </w:rPr>
              <w:t>49.80</w:t>
            </w:r>
          </w:p>
        </w:tc>
      </w:tr>
      <w:tr w:rsidR="00AE031E" w:rsidRPr="00AE031E" w:rsidTr="00AE031E">
        <w:trPr>
          <w:trHeight w:val="450"/>
        </w:trPr>
        <w:tc>
          <w:tcPr>
            <w:tcW w:w="3134" w:type="dxa"/>
            <w:shd w:val="clear" w:color="auto" w:fill="auto"/>
            <w:hideMark/>
          </w:tcPr>
          <w:p w:rsidR="00AE031E" w:rsidRPr="00AE031E" w:rsidRDefault="00AE031E" w:rsidP="00AE031E">
            <w:pPr>
              <w:rPr>
                <w:sz w:val="20"/>
                <w:szCs w:val="20"/>
              </w:rPr>
            </w:pPr>
            <w:r w:rsidRPr="00AE031E">
              <w:rPr>
                <w:sz w:val="20"/>
                <w:szCs w:val="20"/>
              </w:rPr>
              <w:t>Взносы по обязательному социальному страхованию на выплаты по оплате труда работников и иные выплаты работникам учреждений</w:t>
            </w:r>
          </w:p>
        </w:tc>
        <w:tc>
          <w:tcPr>
            <w:tcW w:w="567" w:type="dxa"/>
            <w:shd w:val="clear" w:color="auto" w:fill="auto"/>
            <w:vAlign w:val="bottom"/>
            <w:hideMark/>
          </w:tcPr>
          <w:p w:rsidR="00AE031E" w:rsidRPr="00AE031E" w:rsidRDefault="00AE031E" w:rsidP="00AE031E">
            <w:pPr>
              <w:jc w:val="center"/>
              <w:rPr>
                <w:sz w:val="20"/>
                <w:szCs w:val="20"/>
              </w:rPr>
            </w:pPr>
            <w:r w:rsidRPr="00AE031E">
              <w:rPr>
                <w:sz w:val="20"/>
                <w:szCs w:val="20"/>
              </w:rPr>
              <w:t>200</w:t>
            </w:r>
          </w:p>
        </w:tc>
        <w:tc>
          <w:tcPr>
            <w:tcW w:w="2410" w:type="dxa"/>
            <w:shd w:val="clear" w:color="auto" w:fill="auto"/>
            <w:vAlign w:val="bottom"/>
            <w:hideMark/>
          </w:tcPr>
          <w:p w:rsidR="00AE031E" w:rsidRPr="00AE031E" w:rsidRDefault="00AE031E" w:rsidP="00AE031E">
            <w:pPr>
              <w:jc w:val="center"/>
              <w:rPr>
                <w:sz w:val="20"/>
                <w:szCs w:val="20"/>
              </w:rPr>
            </w:pPr>
            <w:r w:rsidRPr="00AE031E">
              <w:rPr>
                <w:sz w:val="20"/>
                <w:szCs w:val="20"/>
              </w:rPr>
              <w:t>000 0801 4400000590 119</w:t>
            </w:r>
          </w:p>
        </w:tc>
        <w:tc>
          <w:tcPr>
            <w:tcW w:w="1559" w:type="dxa"/>
            <w:shd w:val="clear" w:color="auto" w:fill="auto"/>
            <w:vAlign w:val="bottom"/>
            <w:hideMark/>
          </w:tcPr>
          <w:p w:rsidR="00AE031E" w:rsidRPr="00AE031E" w:rsidRDefault="00AE031E" w:rsidP="00AE031E">
            <w:pPr>
              <w:jc w:val="right"/>
              <w:rPr>
                <w:sz w:val="20"/>
                <w:szCs w:val="20"/>
              </w:rPr>
            </w:pPr>
            <w:r w:rsidRPr="00AE031E">
              <w:rPr>
                <w:sz w:val="20"/>
                <w:szCs w:val="20"/>
              </w:rPr>
              <w:t>221 752.00</w:t>
            </w:r>
          </w:p>
        </w:tc>
        <w:tc>
          <w:tcPr>
            <w:tcW w:w="1276" w:type="dxa"/>
            <w:shd w:val="clear" w:color="auto" w:fill="auto"/>
            <w:vAlign w:val="bottom"/>
            <w:hideMark/>
          </w:tcPr>
          <w:p w:rsidR="00AE031E" w:rsidRPr="00AE031E" w:rsidRDefault="00AE031E" w:rsidP="00AE031E">
            <w:pPr>
              <w:jc w:val="right"/>
              <w:rPr>
                <w:sz w:val="20"/>
                <w:szCs w:val="20"/>
              </w:rPr>
            </w:pPr>
            <w:r w:rsidRPr="00AE031E">
              <w:rPr>
                <w:sz w:val="20"/>
                <w:szCs w:val="20"/>
              </w:rPr>
              <w:t>130 713.04</w:t>
            </w:r>
          </w:p>
        </w:tc>
        <w:tc>
          <w:tcPr>
            <w:tcW w:w="1275" w:type="dxa"/>
            <w:shd w:val="clear" w:color="auto" w:fill="auto"/>
            <w:vAlign w:val="bottom"/>
            <w:hideMark/>
          </w:tcPr>
          <w:p w:rsidR="00AE031E" w:rsidRPr="00AE031E" w:rsidRDefault="00AE031E" w:rsidP="00AE031E">
            <w:pPr>
              <w:jc w:val="center"/>
              <w:rPr>
                <w:bCs/>
                <w:sz w:val="20"/>
                <w:szCs w:val="20"/>
              </w:rPr>
            </w:pPr>
            <w:r w:rsidRPr="00AE031E">
              <w:rPr>
                <w:bCs/>
                <w:sz w:val="20"/>
                <w:szCs w:val="20"/>
              </w:rPr>
              <w:t>58.95</w:t>
            </w:r>
          </w:p>
        </w:tc>
      </w:tr>
      <w:tr w:rsidR="00AE031E" w:rsidRPr="00AE031E" w:rsidTr="00AE031E">
        <w:trPr>
          <w:trHeight w:val="255"/>
        </w:trPr>
        <w:tc>
          <w:tcPr>
            <w:tcW w:w="3134" w:type="dxa"/>
            <w:shd w:val="clear" w:color="auto" w:fill="auto"/>
            <w:hideMark/>
          </w:tcPr>
          <w:p w:rsidR="00AE031E" w:rsidRPr="00AE031E" w:rsidRDefault="00AE031E" w:rsidP="00AE031E">
            <w:pPr>
              <w:rPr>
                <w:sz w:val="20"/>
                <w:szCs w:val="20"/>
              </w:rPr>
            </w:pPr>
            <w:r w:rsidRPr="00AE031E">
              <w:rPr>
                <w:sz w:val="20"/>
                <w:szCs w:val="20"/>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AE031E" w:rsidRPr="00AE031E" w:rsidRDefault="00AE031E" w:rsidP="00AE031E">
            <w:pPr>
              <w:jc w:val="center"/>
              <w:rPr>
                <w:sz w:val="20"/>
                <w:szCs w:val="20"/>
              </w:rPr>
            </w:pPr>
            <w:r w:rsidRPr="00AE031E">
              <w:rPr>
                <w:sz w:val="20"/>
                <w:szCs w:val="20"/>
              </w:rPr>
              <w:t>200</w:t>
            </w:r>
          </w:p>
        </w:tc>
        <w:tc>
          <w:tcPr>
            <w:tcW w:w="2410" w:type="dxa"/>
            <w:shd w:val="clear" w:color="auto" w:fill="auto"/>
            <w:vAlign w:val="bottom"/>
            <w:hideMark/>
          </w:tcPr>
          <w:p w:rsidR="00AE031E" w:rsidRPr="00AE031E" w:rsidRDefault="00AE031E" w:rsidP="00AE031E">
            <w:pPr>
              <w:jc w:val="center"/>
              <w:rPr>
                <w:sz w:val="20"/>
                <w:szCs w:val="20"/>
              </w:rPr>
            </w:pPr>
            <w:r w:rsidRPr="00AE031E">
              <w:rPr>
                <w:sz w:val="20"/>
                <w:szCs w:val="20"/>
              </w:rPr>
              <w:t>000 0801 4400000590 200</w:t>
            </w:r>
          </w:p>
        </w:tc>
        <w:tc>
          <w:tcPr>
            <w:tcW w:w="1559" w:type="dxa"/>
            <w:shd w:val="clear" w:color="auto" w:fill="auto"/>
            <w:vAlign w:val="bottom"/>
            <w:hideMark/>
          </w:tcPr>
          <w:p w:rsidR="00AE031E" w:rsidRPr="00AE031E" w:rsidRDefault="00AE031E" w:rsidP="00AE031E">
            <w:pPr>
              <w:jc w:val="right"/>
              <w:rPr>
                <w:sz w:val="20"/>
                <w:szCs w:val="20"/>
              </w:rPr>
            </w:pPr>
            <w:r w:rsidRPr="00AE031E">
              <w:rPr>
                <w:sz w:val="20"/>
                <w:szCs w:val="20"/>
              </w:rPr>
              <w:t>881 230.00</w:t>
            </w:r>
          </w:p>
        </w:tc>
        <w:tc>
          <w:tcPr>
            <w:tcW w:w="1276" w:type="dxa"/>
            <w:shd w:val="clear" w:color="auto" w:fill="auto"/>
            <w:vAlign w:val="bottom"/>
            <w:hideMark/>
          </w:tcPr>
          <w:p w:rsidR="00AE031E" w:rsidRPr="00AE031E" w:rsidRDefault="00AE031E" w:rsidP="00AE031E">
            <w:pPr>
              <w:jc w:val="right"/>
              <w:rPr>
                <w:sz w:val="20"/>
                <w:szCs w:val="20"/>
              </w:rPr>
            </w:pPr>
            <w:r w:rsidRPr="00AE031E">
              <w:rPr>
                <w:sz w:val="20"/>
                <w:szCs w:val="20"/>
              </w:rPr>
              <w:t>135 443.96</w:t>
            </w:r>
          </w:p>
        </w:tc>
        <w:tc>
          <w:tcPr>
            <w:tcW w:w="1275" w:type="dxa"/>
            <w:shd w:val="clear" w:color="auto" w:fill="auto"/>
            <w:vAlign w:val="bottom"/>
            <w:hideMark/>
          </w:tcPr>
          <w:p w:rsidR="00AE031E" w:rsidRPr="00AE031E" w:rsidRDefault="00AE031E" w:rsidP="00AE031E">
            <w:pPr>
              <w:jc w:val="center"/>
              <w:rPr>
                <w:bCs/>
                <w:sz w:val="20"/>
                <w:szCs w:val="20"/>
              </w:rPr>
            </w:pPr>
            <w:r w:rsidRPr="00AE031E">
              <w:rPr>
                <w:bCs/>
                <w:sz w:val="20"/>
                <w:szCs w:val="20"/>
              </w:rPr>
              <w:t>15.37</w:t>
            </w:r>
          </w:p>
        </w:tc>
      </w:tr>
      <w:tr w:rsidR="00AE031E" w:rsidRPr="00AE031E" w:rsidTr="00AE031E">
        <w:trPr>
          <w:trHeight w:val="450"/>
        </w:trPr>
        <w:tc>
          <w:tcPr>
            <w:tcW w:w="3134" w:type="dxa"/>
            <w:shd w:val="clear" w:color="auto" w:fill="auto"/>
            <w:hideMark/>
          </w:tcPr>
          <w:p w:rsidR="00AE031E" w:rsidRPr="00AE031E" w:rsidRDefault="00AE031E" w:rsidP="00AE031E">
            <w:pPr>
              <w:rPr>
                <w:sz w:val="20"/>
                <w:szCs w:val="20"/>
              </w:rPr>
            </w:pPr>
            <w:r w:rsidRPr="00AE031E">
              <w:rPr>
                <w:sz w:val="20"/>
                <w:szCs w:val="2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AE031E" w:rsidRPr="00AE031E" w:rsidRDefault="00AE031E" w:rsidP="00AE031E">
            <w:pPr>
              <w:jc w:val="center"/>
              <w:rPr>
                <w:sz w:val="20"/>
                <w:szCs w:val="20"/>
              </w:rPr>
            </w:pPr>
            <w:r w:rsidRPr="00AE031E">
              <w:rPr>
                <w:sz w:val="20"/>
                <w:szCs w:val="20"/>
              </w:rPr>
              <w:t>200</w:t>
            </w:r>
          </w:p>
        </w:tc>
        <w:tc>
          <w:tcPr>
            <w:tcW w:w="2410" w:type="dxa"/>
            <w:shd w:val="clear" w:color="auto" w:fill="auto"/>
            <w:vAlign w:val="bottom"/>
            <w:hideMark/>
          </w:tcPr>
          <w:p w:rsidR="00AE031E" w:rsidRPr="00AE031E" w:rsidRDefault="00AE031E" w:rsidP="00AE031E">
            <w:pPr>
              <w:jc w:val="center"/>
              <w:rPr>
                <w:sz w:val="20"/>
                <w:szCs w:val="20"/>
              </w:rPr>
            </w:pPr>
            <w:r w:rsidRPr="00AE031E">
              <w:rPr>
                <w:sz w:val="20"/>
                <w:szCs w:val="20"/>
              </w:rPr>
              <w:t>000 0801 4400000590 240</w:t>
            </w:r>
          </w:p>
        </w:tc>
        <w:tc>
          <w:tcPr>
            <w:tcW w:w="1559" w:type="dxa"/>
            <w:shd w:val="clear" w:color="auto" w:fill="auto"/>
            <w:vAlign w:val="bottom"/>
            <w:hideMark/>
          </w:tcPr>
          <w:p w:rsidR="00AE031E" w:rsidRPr="00AE031E" w:rsidRDefault="00AE031E" w:rsidP="00AE031E">
            <w:pPr>
              <w:jc w:val="right"/>
              <w:rPr>
                <w:sz w:val="20"/>
                <w:szCs w:val="20"/>
              </w:rPr>
            </w:pPr>
            <w:r w:rsidRPr="00AE031E">
              <w:rPr>
                <w:sz w:val="20"/>
                <w:szCs w:val="20"/>
              </w:rPr>
              <w:t>881 230.00</w:t>
            </w:r>
          </w:p>
        </w:tc>
        <w:tc>
          <w:tcPr>
            <w:tcW w:w="1276" w:type="dxa"/>
            <w:shd w:val="clear" w:color="auto" w:fill="auto"/>
            <w:vAlign w:val="bottom"/>
            <w:hideMark/>
          </w:tcPr>
          <w:p w:rsidR="00AE031E" w:rsidRPr="00AE031E" w:rsidRDefault="00AE031E" w:rsidP="00AE031E">
            <w:pPr>
              <w:jc w:val="right"/>
              <w:rPr>
                <w:sz w:val="20"/>
                <w:szCs w:val="20"/>
              </w:rPr>
            </w:pPr>
            <w:r w:rsidRPr="00AE031E">
              <w:rPr>
                <w:sz w:val="20"/>
                <w:szCs w:val="20"/>
              </w:rPr>
              <w:t>135 443.96</w:t>
            </w:r>
          </w:p>
        </w:tc>
        <w:tc>
          <w:tcPr>
            <w:tcW w:w="1275" w:type="dxa"/>
            <w:shd w:val="clear" w:color="auto" w:fill="auto"/>
            <w:vAlign w:val="bottom"/>
            <w:hideMark/>
          </w:tcPr>
          <w:p w:rsidR="00AE031E" w:rsidRPr="00AE031E" w:rsidRDefault="00AE031E" w:rsidP="00AE031E">
            <w:pPr>
              <w:jc w:val="center"/>
              <w:rPr>
                <w:bCs/>
                <w:sz w:val="20"/>
                <w:szCs w:val="20"/>
              </w:rPr>
            </w:pPr>
            <w:r w:rsidRPr="00AE031E">
              <w:rPr>
                <w:bCs/>
                <w:sz w:val="20"/>
                <w:szCs w:val="20"/>
              </w:rPr>
              <w:t>15.37</w:t>
            </w:r>
          </w:p>
        </w:tc>
      </w:tr>
      <w:tr w:rsidR="00AE031E" w:rsidRPr="00AE031E" w:rsidTr="00AE031E">
        <w:trPr>
          <w:trHeight w:val="450"/>
        </w:trPr>
        <w:tc>
          <w:tcPr>
            <w:tcW w:w="3134" w:type="dxa"/>
            <w:shd w:val="clear" w:color="auto" w:fill="auto"/>
            <w:hideMark/>
          </w:tcPr>
          <w:p w:rsidR="00AE031E" w:rsidRPr="00AE031E" w:rsidRDefault="00AE031E" w:rsidP="00AE031E">
            <w:pPr>
              <w:rPr>
                <w:sz w:val="20"/>
                <w:szCs w:val="20"/>
              </w:rPr>
            </w:pPr>
            <w:r w:rsidRPr="00AE031E">
              <w:rPr>
                <w:sz w:val="20"/>
                <w:szCs w:val="20"/>
              </w:rPr>
              <w:t>Прочая закупка товаров, работ и услуг для обеспечения государственных (муниципальных) нужд</w:t>
            </w:r>
          </w:p>
        </w:tc>
        <w:tc>
          <w:tcPr>
            <w:tcW w:w="567" w:type="dxa"/>
            <w:shd w:val="clear" w:color="auto" w:fill="auto"/>
            <w:vAlign w:val="bottom"/>
            <w:hideMark/>
          </w:tcPr>
          <w:p w:rsidR="00AE031E" w:rsidRPr="00AE031E" w:rsidRDefault="00AE031E" w:rsidP="00AE031E">
            <w:pPr>
              <w:jc w:val="center"/>
              <w:rPr>
                <w:sz w:val="20"/>
                <w:szCs w:val="20"/>
              </w:rPr>
            </w:pPr>
            <w:r w:rsidRPr="00AE031E">
              <w:rPr>
                <w:sz w:val="20"/>
                <w:szCs w:val="20"/>
              </w:rPr>
              <w:t>200</w:t>
            </w:r>
          </w:p>
        </w:tc>
        <w:tc>
          <w:tcPr>
            <w:tcW w:w="2410" w:type="dxa"/>
            <w:shd w:val="clear" w:color="auto" w:fill="auto"/>
            <w:vAlign w:val="bottom"/>
            <w:hideMark/>
          </w:tcPr>
          <w:p w:rsidR="00AE031E" w:rsidRPr="00AE031E" w:rsidRDefault="00AE031E" w:rsidP="00AE031E">
            <w:pPr>
              <w:jc w:val="center"/>
              <w:rPr>
                <w:sz w:val="20"/>
                <w:szCs w:val="20"/>
              </w:rPr>
            </w:pPr>
            <w:r w:rsidRPr="00AE031E">
              <w:rPr>
                <w:sz w:val="20"/>
                <w:szCs w:val="20"/>
              </w:rPr>
              <w:t>000 0801 4400000590 244</w:t>
            </w:r>
          </w:p>
        </w:tc>
        <w:tc>
          <w:tcPr>
            <w:tcW w:w="1559" w:type="dxa"/>
            <w:shd w:val="clear" w:color="auto" w:fill="auto"/>
            <w:vAlign w:val="bottom"/>
            <w:hideMark/>
          </w:tcPr>
          <w:p w:rsidR="00AE031E" w:rsidRPr="00AE031E" w:rsidRDefault="00AE031E" w:rsidP="00AE031E">
            <w:pPr>
              <w:jc w:val="right"/>
              <w:rPr>
                <w:sz w:val="20"/>
                <w:szCs w:val="20"/>
              </w:rPr>
            </w:pPr>
            <w:r w:rsidRPr="00AE031E">
              <w:rPr>
                <w:sz w:val="20"/>
                <w:szCs w:val="20"/>
              </w:rPr>
              <w:t>881 230.00</w:t>
            </w:r>
          </w:p>
        </w:tc>
        <w:tc>
          <w:tcPr>
            <w:tcW w:w="1276" w:type="dxa"/>
            <w:shd w:val="clear" w:color="auto" w:fill="auto"/>
            <w:vAlign w:val="bottom"/>
            <w:hideMark/>
          </w:tcPr>
          <w:p w:rsidR="00AE031E" w:rsidRPr="00AE031E" w:rsidRDefault="00AE031E" w:rsidP="00AE031E">
            <w:pPr>
              <w:jc w:val="right"/>
              <w:rPr>
                <w:sz w:val="20"/>
                <w:szCs w:val="20"/>
              </w:rPr>
            </w:pPr>
            <w:r w:rsidRPr="00AE031E">
              <w:rPr>
                <w:sz w:val="20"/>
                <w:szCs w:val="20"/>
              </w:rPr>
              <w:t>135 443.96</w:t>
            </w:r>
          </w:p>
        </w:tc>
        <w:tc>
          <w:tcPr>
            <w:tcW w:w="1275" w:type="dxa"/>
            <w:shd w:val="clear" w:color="auto" w:fill="auto"/>
            <w:vAlign w:val="bottom"/>
            <w:hideMark/>
          </w:tcPr>
          <w:p w:rsidR="00AE031E" w:rsidRPr="00AE031E" w:rsidRDefault="00AE031E" w:rsidP="00AE031E">
            <w:pPr>
              <w:jc w:val="center"/>
              <w:rPr>
                <w:bCs/>
                <w:sz w:val="20"/>
                <w:szCs w:val="20"/>
              </w:rPr>
            </w:pPr>
            <w:r w:rsidRPr="00AE031E">
              <w:rPr>
                <w:bCs/>
                <w:sz w:val="20"/>
                <w:szCs w:val="20"/>
              </w:rPr>
              <w:t>15.37</w:t>
            </w:r>
          </w:p>
        </w:tc>
      </w:tr>
      <w:tr w:rsidR="00AE031E" w:rsidRPr="00AE031E" w:rsidTr="00AE031E">
        <w:trPr>
          <w:trHeight w:val="255"/>
        </w:trPr>
        <w:tc>
          <w:tcPr>
            <w:tcW w:w="3134" w:type="dxa"/>
            <w:shd w:val="clear" w:color="auto" w:fill="auto"/>
            <w:hideMark/>
          </w:tcPr>
          <w:p w:rsidR="00AE031E" w:rsidRPr="00AE031E" w:rsidRDefault="00AE031E" w:rsidP="00AE031E">
            <w:pPr>
              <w:rPr>
                <w:sz w:val="20"/>
                <w:szCs w:val="20"/>
              </w:rPr>
            </w:pPr>
            <w:r w:rsidRPr="00AE031E">
              <w:rPr>
                <w:sz w:val="20"/>
                <w:szCs w:val="20"/>
              </w:rPr>
              <w:t>Иные бюджетные ассигнования</w:t>
            </w:r>
          </w:p>
        </w:tc>
        <w:tc>
          <w:tcPr>
            <w:tcW w:w="567" w:type="dxa"/>
            <w:shd w:val="clear" w:color="auto" w:fill="auto"/>
            <w:vAlign w:val="bottom"/>
            <w:hideMark/>
          </w:tcPr>
          <w:p w:rsidR="00AE031E" w:rsidRPr="00AE031E" w:rsidRDefault="00AE031E" w:rsidP="00AE031E">
            <w:pPr>
              <w:jc w:val="center"/>
              <w:rPr>
                <w:sz w:val="20"/>
                <w:szCs w:val="20"/>
              </w:rPr>
            </w:pPr>
            <w:r w:rsidRPr="00AE031E">
              <w:rPr>
                <w:sz w:val="20"/>
                <w:szCs w:val="20"/>
              </w:rPr>
              <w:t>200</w:t>
            </w:r>
          </w:p>
        </w:tc>
        <w:tc>
          <w:tcPr>
            <w:tcW w:w="2410" w:type="dxa"/>
            <w:shd w:val="clear" w:color="auto" w:fill="auto"/>
            <w:vAlign w:val="bottom"/>
            <w:hideMark/>
          </w:tcPr>
          <w:p w:rsidR="00AE031E" w:rsidRPr="00AE031E" w:rsidRDefault="00AE031E" w:rsidP="00AE031E">
            <w:pPr>
              <w:jc w:val="center"/>
              <w:rPr>
                <w:sz w:val="20"/>
                <w:szCs w:val="20"/>
              </w:rPr>
            </w:pPr>
            <w:r w:rsidRPr="00AE031E">
              <w:rPr>
                <w:sz w:val="20"/>
                <w:szCs w:val="20"/>
              </w:rPr>
              <w:t>000 0801 4400000590 800</w:t>
            </w:r>
          </w:p>
        </w:tc>
        <w:tc>
          <w:tcPr>
            <w:tcW w:w="1559" w:type="dxa"/>
            <w:shd w:val="clear" w:color="auto" w:fill="auto"/>
            <w:vAlign w:val="bottom"/>
            <w:hideMark/>
          </w:tcPr>
          <w:p w:rsidR="00AE031E" w:rsidRPr="00AE031E" w:rsidRDefault="00AE031E" w:rsidP="00AE031E">
            <w:pPr>
              <w:jc w:val="right"/>
              <w:rPr>
                <w:sz w:val="20"/>
                <w:szCs w:val="20"/>
              </w:rPr>
            </w:pPr>
            <w:r w:rsidRPr="00AE031E">
              <w:rPr>
                <w:sz w:val="20"/>
                <w:szCs w:val="20"/>
              </w:rPr>
              <w:t>78 055.00</w:t>
            </w:r>
          </w:p>
        </w:tc>
        <w:tc>
          <w:tcPr>
            <w:tcW w:w="1276" w:type="dxa"/>
            <w:shd w:val="clear" w:color="auto" w:fill="auto"/>
            <w:vAlign w:val="bottom"/>
            <w:hideMark/>
          </w:tcPr>
          <w:p w:rsidR="00AE031E" w:rsidRPr="00AE031E" w:rsidRDefault="00AE031E" w:rsidP="00AE031E">
            <w:pPr>
              <w:jc w:val="right"/>
              <w:rPr>
                <w:sz w:val="20"/>
                <w:szCs w:val="20"/>
              </w:rPr>
            </w:pPr>
            <w:r w:rsidRPr="00AE031E">
              <w:rPr>
                <w:sz w:val="20"/>
                <w:szCs w:val="20"/>
              </w:rPr>
              <w:t>63 345.58</w:t>
            </w:r>
          </w:p>
        </w:tc>
        <w:tc>
          <w:tcPr>
            <w:tcW w:w="1275" w:type="dxa"/>
            <w:shd w:val="clear" w:color="auto" w:fill="auto"/>
            <w:vAlign w:val="bottom"/>
            <w:hideMark/>
          </w:tcPr>
          <w:p w:rsidR="00AE031E" w:rsidRPr="00AE031E" w:rsidRDefault="00AE031E" w:rsidP="00AE031E">
            <w:pPr>
              <w:jc w:val="center"/>
              <w:rPr>
                <w:bCs/>
                <w:sz w:val="20"/>
                <w:szCs w:val="20"/>
              </w:rPr>
            </w:pPr>
            <w:r w:rsidRPr="00AE031E">
              <w:rPr>
                <w:bCs/>
                <w:sz w:val="20"/>
                <w:szCs w:val="20"/>
              </w:rPr>
              <w:t>81.16</w:t>
            </w:r>
          </w:p>
        </w:tc>
      </w:tr>
      <w:tr w:rsidR="00AE031E" w:rsidRPr="00AE031E" w:rsidTr="00AE031E">
        <w:trPr>
          <w:trHeight w:val="255"/>
        </w:trPr>
        <w:tc>
          <w:tcPr>
            <w:tcW w:w="3134" w:type="dxa"/>
            <w:shd w:val="clear" w:color="auto" w:fill="auto"/>
            <w:hideMark/>
          </w:tcPr>
          <w:p w:rsidR="00AE031E" w:rsidRPr="00AE031E" w:rsidRDefault="00AE031E" w:rsidP="00AE031E">
            <w:pPr>
              <w:rPr>
                <w:sz w:val="20"/>
                <w:szCs w:val="20"/>
              </w:rPr>
            </w:pPr>
            <w:r w:rsidRPr="00AE031E">
              <w:rPr>
                <w:sz w:val="20"/>
                <w:szCs w:val="20"/>
              </w:rPr>
              <w:t>Уплата налогов, сборов и иных платежей</w:t>
            </w:r>
          </w:p>
        </w:tc>
        <w:tc>
          <w:tcPr>
            <w:tcW w:w="567" w:type="dxa"/>
            <w:shd w:val="clear" w:color="auto" w:fill="auto"/>
            <w:vAlign w:val="bottom"/>
            <w:hideMark/>
          </w:tcPr>
          <w:p w:rsidR="00AE031E" w:rsidRPr="00AE031E" w:rsidRDefault="00AE031E" w:rsidP="00AE031E">
            <w:pPr>
              <w:jc w:val="center"/>
              <w:rPr>
                <w:sz w:val="20"/>
                <w:szCs w:val="20"/>
              </w:rPr>
            </w:pPr>
            <w:r w:rsidRPr="00AE031E">
              <w:rPr>
                <w:sz w:val="20"/>
                <w:szCs w:val="20"/>
              </w:rPr>
              <w:t>200</w:t>
            </w:r>
          </w:p>
        </w:tc>
        <w:tc>
          <w:tcPr>
            <w:tcW w:w="2410" w:type="dxa"/>
            <w:shd w:val="clear" w:color="auto" w:fill="auto"/>
            <w:vAlign w:val="bottom"/>
            <w:hideMark/>
          </w:tcPr>
          <w:p w:rsidR="00AE031E" w:rsidRPr="00AE031E" w:rsidRDefault="00AE031E" w:rsidP="00AE031E">
            <w:pPr>
              <w:jc w:val="center"/>
              <w:rPr>
                <w:sz w:val="20"/>
                <w:szCs w:val="20"/>
              </w:rPr>
            </w:pPr>
            <w:r w:rsidRPr="00AE031E">
              <w:rPr>
                <w:sz w:val="20"/>
                <w:szCs w:val="20"/>
              </w:rPr>
              <w:t>000 0801 4400000590 850</w:t>
            </w:r>
          </w:p>
        </w:tc>
        <w:tc>
          <w:tcPr>
            <w:tcW w:w="1559" w:type="dxa"/>
            <w:shd w:val="clear" w:color="auto" w:fill="auto"/>
            <w:vAlign w:val="bottom"/>
            <w:hideMark/>
          </w:tcPr>
          <w:p w:rsidR="00AE031E" w:rsidRPr="00AE031E" w:rsidRDefault="00AE031E" w:rsidP="00AE031E">
            <w:pPr>
              <w:jc w:val="right"/>
              <w:rPr>
                <w:sz w:val="20"/>
                <w:szCs w:val="20"/>
              </w:rPr>
            </w:pPr>
            <w:r w:rsidRPr="00AE031E">
              <w:rPr>
                <w:sz w:val="20"/>
                <w:szCs w:val="20"/>
              </w:rPr>
              <w:t>78 055.00</w:t>
            </w:r>
          </w:p>
        </w:tc>
        <w:tc>
          <w:tcPr>
            <w:tcW w:w="1276" w:type="dxa"/>
            <w:shd w:val="clear" w:color="auto" w:fill="auto"/>
            <w:vAlign w:val="bottom"/>
            <w:hideMark/>
          </w:tcPr>
          <w:p w:rsidR="00AE031E" w:rsidRPr="00AE031E" w:rsidRDefault="00AE031E" w:rsidP="00AE031E">
            <w:pPr>
              <w:jc w:val="right"/>
              <w:rPr>
                <w:sz w:val="20"/>
                <w:szCs w:val="20"/>
              </w:rPr>
            </w:pPr>
            <w:r w:rsidRPr="00AE031E">
              <w:rPr>
                <w:sz w:val="20"/>
                <w:szCs w:val="20"/>
              </w:rPr>
              <w:t>63 345.58</w:t>
            </w:r>
          </w:p>
        </w:tc>
        <w:tc>
          <w:tcPr>
            <w:tcW w:w="1275" w:type="dxa"/>
            <w:shd w:val="clear" w:color="auto" w:fill="auto"/>
            <w:vAlign w:val="bottom"/>
            <w:hideMark/>
          </w:tcPr>
          <w:p w:rsidR="00AE031E" w:rsidRPr="00AE031E" w:rsidRDefault="00AE031E" w:rsidP="00AE031E">
            <w:pPr>
              <w:jc w:val="center"/>
              <w:rPr>
                <w:bCs/>
                <w:sz w:val="20"/>
                <w:szCs w:val="20"/>
              </w:rPr>
            </w:pPr>
            <w:r w:rsidRPr="00AE031E">
              <w:rPr>
                <w:bCs/>
                <w:sz w:val="20"/>
                <w:szCs w:val="20"/>
              </w:rPr>
              <w:t>81.16</w:t>
            </w:r>
          </w:p>
        </w:tc>
      </w:tr>
      <w:tr w:rsidR="00AE031E" w:rsidRPr="00AE031E" w:rsidTr="00AE031E">
        <w:trPr>
          <w:trHeight w:val="255"/>
        </w:trPr>
        <w:tc>
          <w:tcPr>
            <w:tcW w:w="3134" w:type="dxa"/>
            <w:shd w:val="clear" w:color="auto" w:fill="auto"/>
            <w:hideMark/>
          </w:tcPr>
          <w:p w:rsidR="00AE031E" w:rsidRPr="00AE031E" w:rsidRDefault="00AE031E" w:rsidP="00AE031E">
            <w:pPr>
              <w:rPr>
                <w:sz w:val="20"/>
                <w:szCs w:val="20"/>
              </w:rPr>
            </w:pPr>
            <w:r w:rsidRPr="00AE031E">
              <w:rPr>
                <w:sz w:val="20"/>
                <w:szCs w:val="20"/>
              </w:rPr>
              <w:t>Уплата налога на имущество организаций и земельного налога</w:t>
            </w:r>
          </w:p>
        </w:tc>
        <w:tc>
          <w:tcPr>
            <w:tcW w:w="567" w:type="dxa"/>
            <w:shd w:val="clear" w:color="auto" w:fill="auto"/>
            <w:vAlign w:val="bottom"/>
            <w:hideMark/>
          </w:tcPr>
          <w:p w:rsidR="00AE031E" w:rsidRPr="00AE031E" w:rsidRDefault="00AE031E" w:rsidP="00AE031E">
            <w:pPr>
              <w:jc w:val="center"/>
              <w:rPr>
                <w:sz w:val="20"/>
                <w:szCs w:val="20"/>
              </w:rPr>
            </w:pPr>
            <w:r w:rsidRPr="00AE031E">
              <w:rPr>
                <w:sz w:val="20"/>
                <w:szCs w:val="20"/>
              </w:rPr>
              <w:t>200</w:t>
            </w:r>
          </w:p>
        </w:tc>
        <w:tc>
          <w:tcPr>
            <w:tcW w:w="2410" w:type="dxa"/>
            <w:shd w:val="clear" w:color="auto" w:fill="auto"/>
            <w:vAlign w:val="bottom"/>
            <w:hideMark/>
          </w:tcPr>
          <w:p w:rsidR="00AE031E" w:rsidRPr="00AE031E" w:rsidRDefault="00AE031E" w:rsidP="00AE031E">
            <w:pPr>
              <w:jc w:val="center"/>
              <w:rPr>
                <w:sz w:val="20"/>
                <w:szCs w:val="20"/>
              </w:rPr>
            </w:pPr>
            <w:r w:rsidRPr="00AE031E">
              <w:rPr>
                <w:sz w:val="20"/>
                <w:szCs w:val="20"/>
              </w:rPr>
              <w:t>000 0801 4400000590 851</w:t>
            </w:r>
          </w:p>
        </w:tc>
        <w:tc>
          <w:tcPr>
            <w:tcW w:w="1559" w:type="dxa"/>
            <w:shd w:val="clear" w:color="auto" w:fill="auto"/>
            <w:vAlign w:val="bottom"/>
            <w:hideMark/>
          </w:tcPr>
          <w:p w:rsidR="00AE031E" w:rsidRPr="00AE031E" w:rsidRDefault="00AE031E" w:rsidP="00AE031E">
            <w:pPr>
              <w:jc w:val="right"/>
              <w:rPr>
                <w:sz w:val="20"/>
                <w:szCs w:val="20"/>
              </w:rPr>
            </w:pPr>
            <w:r w:rsidRPr="00AE031E">
              <w:rPr>
                <w:sz w:val="20"/>
                <w:szCs w:val="20"/>
              </w:rPr>
              <w:t>20 532.00</w:t>
            </w:r>
          </w:p>
        </w:tc>
        <w:tc>
          <w:tcPr>
            <w:tcW w:w="1276" w:type="dxa"/>
            <w:shd w:val="clear" w:color="auto" w:fill="auto"/>
            <w:vAlign w:val="bottom"/>
            <w:hideMark/>
          </w:tcPr>
          <w:p w:rsidR="00AE031E" w:rsidRPr="00AE031E" w:rsidRDefault="00AE031E" w:rsidP="00AE031E">
            <w:pPr>
              <w:jc w:val="right"/>
              <w:rPr>
                <w:sz w:val="20"/>
                <w:szCs w:val="20"/>
              </w:rPr>
            </w:pPr>
            <w:r w:rsidRPr="00AE031E">
              <w:rPr>
                <w:sz w:val="20"/>
                <w:szCs w:val="20"/>
              </w:rPr>
              <w:t>11 244.00</w:t>
            </w:r>
          </w:p>
        </w:tc>
        <w:tc>
          <w:tcPr>
            <w:tcW w:w="1275" w:type="dxa"/>
            <w:shd w:val="clear" w:color="auto" w:fill="auto"/>
            <w:vAlign w:val="bottom"/>
            <w:hideMark/>
          </w:tcPr>
          <w:p w:rsidR="00AE031E" w:rsidRPr="00AE031E" w:rsidRDefault="00AE031E" w:rsidP="00AE031E">
            <w:pPr>
              <w:jc w:val="center"/>
              <w:rPr>
                <w:bCs/>
                <w:sz w:val="20"/>
                <w:szCs w:val="20"/>
              </w:rPr>
            </w:pPr>
            <w:r w:rsidRPr="00AE031E">
              <w:rPr>
                <w:bCs/>
                <w:sz w:val="20"/>
                <w:szCs w:val="20"/>
              </w:rPr>
              <w:t>54.76</w:t>
            </w:r>
          </w:p>
        </w:tc>
      </w:tr>
      <w:tr w:rsidR="00AE031E" w:rsidRPr="00AE031E" w:rsidTr="00AE031E">
        <w:trPr>
          <w:trHeight w:val="255"/>
        </w:trPr>
        <w:tc>
          <w:tcPr>
            <w:tcW w:w="3134" w:type="dxa"/>
            <w:shd w:val="clear" w:color="auto" w:fill="auto"/>
            <w:hideMark/>
          </w:tcPr>
          <w:p w:rsidR="00AE031E" w:rsidRPr="00AE031E" w:rsidRDefault="00AE031E" w:rsidP="00AE031E">
            <w:pPr>
              <w:rPr>
                <w:sz w:val="20"/>
                <w:szCs w:val="20"/>
              </w:rPr>
            </w:pPr>
            <w:r w:rsidRPr="00AE031E">
              <w:rPr>
                <w:sz w:val="20"/>
                <w:szCs w:val="20"/>
              </w:rPr>
              <w:t>Уплата прочих налогов, сборов</w:t>
            </w:r>
          </w:p>
        </w:tc>
        <w:tc>
          <w:tcPr>
            <w:tcW w:w="567" w:type="dxa"/>
            <w:shd w:val="clear" w:color="auto" w:fill="auto"/>
            <w:vAlign w:val="bottom"/>
            <w:hideMark/>
          </w:tcPr>
          <w:p w:rsidR="00AE031E" w:rsidRPr="00AE031E" w:rsidRDefault="00AE031E" w:rsidP="00AE031E">
            <w:pPr>
              <w:jc w:val="center"/>
              <w:rPr>
                <w:sz w:val="20"/>
                <w:szCs w:val="20"/>
              </w:rPr>
            </w:pPr>
            <w:r w:rsidRPr="00AE031E">
              <w:rPr>
                <w:sz w:val="20"/>
                <w:szCs w:val="20"/>
              </w:rPr>
              <w:t>200</w:t>
            </w:r>
          </w:p>
        </w:tc>
        <w:tc>
          <w:tcPr>
            <w:tcW w:w="2410" w:type="dxa"/>
            <w:shd w:val="clear" w:color="auto" w:fill="auto"/>
            <w:vAlign w:val="bottom"/>
            <w:hideMark/>
          </w:tcPr>
          <w:p w:rsidR="00AE031E" w:rsidRPr="00AE031E" w:rsidRDefault="00AE031E" w:rsidP="00AE031E">
            <w:pPr>
              <w:jc w:val="center"/>
              <w:rPr>
                <w:sz w:val="20"/>
                <w:szCs w:val="20"/>
              </w:rPr>
            </w:pPr>
            <w:r w:rsidRPr="00AE031E">
              <w:rPr>
                <w:sz w:val="20"/>
                <w:szCs w:val="20"/>
              </w:rPr>
              <w:t>000 0801 4400000590 852</w:t>
            </w:r>
          </w:p>
        </w:tc>
        <w:tc>
          <w:tcPr>
            <w:tcW w:w="1559" w:type="dxa"/>
            <w:shd w:val="clear" w:color="auto" w:fill="auto"/>
            <w:vAlign w:val="bottom"/>
            <w:hideMark/>
          </w:tcPr>
          <w:p w:rsidR="00AE031E" w:rsidRPr="00AE031E" w:rsidRDefault="00AE031E" w:rsidP="00AE031E">
            <w:pPr>
              <w:jc w:val="right"/>
              <w:rPr>
                <w:sz w:val="20"/>
                <w:szCs w:val="20"/>
              </w:rPr>
            </w:pPr>
            <w:r w:rsidRPr="00AE031E">
              <w:rPr>
                <w:sz w:val="20"/>
                <w:szCs w:val="20"/>
              </w:rPr>
              <w:t>31 793.00</w:t>
            </w:r>
          </w:p>
        </w:tc>
        <w:tc>
          <w:tcPr>
            <w:tcW w:w="1276" w:type="dxa"/>
            <w:shd w:val="clear" w:color="auto" w:fill="auto"/>
            <w:vAlign w:val="bottom"/>
            <w:hideMark/>
          </w:tcPr>
          <w:p w:rsidR="00AE031E" w:rsidRPr="00AE031E" w:rsidRDefault="00AE031E" w:rsidP="00AE031E">
            <w:pPr>
              <w:jc w:val="right"/>
              <w:rPr>
                <w:sz w:val="20"/>
                <w:szCs w:val="20"/>
              </w:rPr>
            </w:pPr>
            <w:r w:rsidRPr="00AE031E">
              <w:rPr>
                <w:sz w:val="20"/>
                <w:szCs w:val="20"/>
              </w:rPr>
              <w:t>31 793.00</w:t>
            </w:r>
          </w:p>
        </w:tc>
        <w:tc>
          <w:tcPr>
            <w:tcW w:w="1275" w:type="dxa"/>
            <w:shd w:val="clear" w:color="auto" w:fill="auto"/>
            <w:vAlign w:val="bottom"/>
            <w:hideMark/>
          </w:tcPr>
          <w:p w:rsidR="00AE031E" w:rsidRPr="00AE031E" w:rsidRDefault="00AE031E" w:rsidP="00AE031E">
            <w:pPr>
              <w:jc w:val="center"/>
              <w:rPr>
                <w:bCs/>
                <w:sz w:val="20"/>
                <w:szCs w:val="20"/>
              </w:rPr>
            </w:pPr>
            <w:r w:rsidRPr="00AE031E">
              <w:rPr>
                <w:bCs/>
                <w:sz w:val="20"/>
                <w:szCs w:val="20"/>
              </w:rPr>
              <w:t>100.00</w:t>
            </w:r>
          </w:p>
        </w:tc>
      </w:tr>
      <w:tr w:rsidR="00AE031E" w:rsidRPr="00AE031E" w:rsidTr="00AE031E">
        <w:trPr>
          <w:trHeight w:val="255"/>
        </w:trPr>
        <w:tc>
          <w:tcPr>
            <w:tcW w:w="3134" w:type="dxa"/>
            <w:shd w:val="clear" w:color="auto" w:fill="auto"/>
            <w:hideMark/>
          </w:tcPr>
          <w:p w:rsidR="00AE031E" w:rsidRPr="00AE031E" w:rsidRDefault="00AE031E" w:rsidP="00AE031E">
            <w:pPr>
              <w:rPr>
                <w:sz w:val="20"/>
                <w:szCs w:val="20"/>
              </w:rPr>
            </w:pPr>
            <w:r w:rsidRPr="00AE031E">
              <w:rPr>
                <w:sz w:val="20"/>
                <w:szCs w:val="20"/>
              </w:rPr>
              <w:t>Уплата иных платежей</w:t>
            </w:r>
          </w:p>
        </w:tc>
        <w:tc>
          <w:tcPr>
            <w:tcW w:w="567" w:type="dxa"/>
            <w:shd w:val="clear" w:color="auto" w:fill="auto"/>
            <w:vAlign w:val="bottom"/>
            <w:hideMark/>
          </w:tcPr>
          <w:p w:rsidR="00AE031E" w:rsidRPr="00AE031E" w:rsidRDefault="00AE031E" w:rsidP="00AE031E">
            <w:pPr>
              <w:jc w:val="center"/>
              <w:rPr>
                <w:sz w:val="20"/>
                <w:szCs w:val="20"/>
              </w:rPr>
            </w:pPr>
            <w:r w:rsidRPr="00AE031E">
              <w:rPr>
                <w:sz w:val="20"/>
                <w:szCs w:val="20"/>
              </w:rPr>
              <w:t>200</w:t>
            </w:r>
          </w:p>
        </w:tc>
        <w:tc>
          <w:tcPr>
            <w:tcW w:w="2410" w:type="dxa"/>
            <w:shd w:val="clear" w:color="auto" w:fill="auto"/>
            <w:vAlign w:val="bottom"/>
            <w:hideMark/>
          </w:tcPr>
          <w:p w:rsidR="00AE031E" w:rsidRPr="00AE031E" w:rsidRDefault="00AE031E" w:rsidP="00AE031E">
            <w:pPr>
              <w:jc w:val="center"/>
              <w:rPr>
                <w:sz w:val="20"/>
                <w:szCs w:val="20"/>
              </w:rPr>
            </w:pPr>
            <w:r w:rsidRPr="00AE031E">
              <w:rPr>
                <w:sz w:val="20"/>
                <w:szCs w:val="20"/>
              </w:rPr>
              <w:t>000 0801 4400000590 853</w:t>
            </w:r>
          </w:p>
        </w:tc>
        <w:tc>
          <w:tcPr>
            <w:tcW w:w="1559" w:type="dxa"/>
            <w:shd w:val="clear" w:color="auto" w:fill="auto"/>
            <w:vAlign w:val="bottom"/>
            <w:hideMark/>
          </w:tcPr>
          <w:p w:rsidR="00AE031E" w:rsidRPr="00AE031E" w:rsidRDefault="00AE031E" w:rsidP="00AE031E">
            <w:pPr>
              <w:jc w:val="right"/>
              <w:rPr>
                <w:sz w:val="20"/>
                <w:szCs w:val="20"/>
              </w:rPr>
            </w:pPr>
            <w:r w:rsidRPr="00AE031E">
              <w:rPr>
                <w:sz w:val="20"/>
                <w:szCs w:val="20"/>
              </w:rPr>
              <w:t>25 730.00</w:t>
            </w:r>
          </w:p>
        </w:tc>
        <w:tc>
          <w:tcPr>
            <w:tcW w:w="1276" w:type="dxa"/>
            <w:shd w:val="clear" w:color="auto" w:fill="auto"/>
            <w:vAlign w:val="bottom"/>
            <w:hideMark/>
          </w:tcPr>
          <w:p w:rsidR="00AE031E" w:rsidRPr="00AE031E" w:rsidRDefault="00AE031E" w:rsidP="00AE031E">
            <w:pPr>
              <w:jc w:val="right"/>
              <w:rPr>
                <w:sz w:val="20"/>
                <w:szCs w:val="20"/>
              </w:rPr>
            </w:pPr>
            <w:r w:rsidRPr="00AE031E">
              <w:rPr>
                <w:sz w:val="20"/>
                <w:szCs w:val="20"/>
              </w:rPr>
              <w:t>20 308.58</w:t>
            </w:r>
          </w:p>
        </w:tc>
        <w:tc>
          <w:tcPr>
            <w:tcW w:w="1275" w:type="dxa"/>
            <w:shd w:val="clear" w:color="auto" w:fill="auto"/>
            <w:vAlign w:val="bottom"/>
            <w:hideMark/>
          </w:tcPr>
          <w:p w:rsidR="00AE031E" w:rsidRPr="00AE031E" w:rsidRDefault="00AE031E" w:rsidP="00AE031E">
            <w:pPr>
              <w:jc w:val="center"/>
              <w:rPr>
                <w:bCs/>
                <w:sz w:val="20"/>
                <w:szCs w:val="20"/>
              </w:rPr>
            </w:pPr>
            <w:r w:rsidRPr="00AE031E">
              <w:rPr>
                <w:bCs/>
                <w:sz w:val="20"/>
                <w:szCs w:val="20"/>
              </w:rPr>
              <w:t>78.93</w:t>
            </w:r>
          </w:p>
        </w:tc>
      </w:tr>
      <w:tr w:rsidR="00AE031E" w:rsidRPr="00AE031E" w:rsidTr="00AE031E">
        <w:trPr>
          <w:trHeight w:val="255"/>
        </w:trPr>
        <w:tc>
          <w:tcPr>
            <w:tcW w:w="3134" w:type="dxa"/>
            <w:shd w:val="clear" w:color="auto" w:fill="auto"/>
            <w:hideMark/>
          </w:tcPr>
          <w:p w:rsidR="00AE031E" w:rsidRPr="00AE031E" w:rsidRDefault="00AE031E" w:rsidP="00AE031E">
            <w:pPr>
              <w:rPr>
                <w:sz w:val="20"/>
                <w:szCs w:val="20"/>
              </w:rPr>
            </w:pPr>
            <w:r w:rsidRPr="00AE031E">
              <w:rPr>
                <w:sz w:val="20"/>
                <w:szCs w:val="20"/>
              </w:rPr>
              <w:t>СОЦИАЛЬНАЯ ПОЛИТИКА</w:t>
            </w:r>
          </w:p>
        </w:tc>
        <w:tc>
          <w:tcPr>
            <w:tcW w:w="567" w:type="dxa"/>
            <w:shd w:val="clear" w:color="auto" w:fill="auto"/>
            <w:vAlign w:val="bottom"/>
            <w:hideMark/>
          </w:tcPr>
          <w:p w:rsidR="00AE031E" w:rsidRPr="00AE031E" w:rsidRDefault="00AE031E" w:rsidP="00AE031E">
            <w:pPr>
              <w:jc w:val="center"/>
              <w:rPr>
                <w:sz w:val="20"/>
                <w:szCs w:val="20"/>
              </w:rPr>
            </w:pPr>
            <w:r w:rsidRPr="00AE031E">
              <w:rPr>
                <w:sz w:val="20"/>
                <w:szCs w:val="20"/>
              </w:rPr>
              <w:t>200</w:t>
            </w:r>
          </w:p>
        </w:tc>
        <w:tc>
          <w:tcPr>
            <w:tcW w:w="2410" w:type="dxa"/>
            <w:shd w:val="clear" w:color="auto" w:fill="auto"/>
            <w:vAlign w:val="bottom"/>
            <w:hideMark/>
          </w:tcPr>
          <w:p w:rsidR="00AE031E" w:rsidRPr="00AE031E" w:rsidRDefault="00AE031E" w:rsidP="00AE031E">
            <w:pPr>
              <w:jc w:val="center"/>
              <w:rPr>
                <w:sz w:val="20"/>
                <w:szCs w:val="20"/>
              </w:rPr>
            </w:pPr>
            <w:r w:rsidRPr="00AE031E">
              <w:rPr>
                <w:sz w:val="20"/>
                <w:szCs w:val="20"/>
              </w:rPr>
              <w:t>000 1000 0000000000 000</w:t>
            </w:r>
          </w:p>
        </w:tc>
        <w:tc>
          <w:tcPr>
            <w:tcW w:w="1559" w:type="dxa"/>
            <w:shd w:val="clear" w:color="auto" w:fill="auto"/>
            <w:vAlign w:val="bottom"/>
            <w:hideMark/>
          </w:tcPr>
          <w:p w:rsidR="00AE031E" w:rsidRPr="00AE031E" w:rsidRDefault="00AE031E" w:rsidP="00AE031E">
            <w:pPr>
              <w:jc w:val="right"/>
              <w:rPr>
                <w:sz w:val="20"/>
                <w:szCs w:val="20"/>
              </w:rPr>
            </w:pPr>
            <w:r w:rsidRPr="00AE031E">
              <w:rPr>
                <w:sz w:val="20"/>
                <w:szCs w:val="20"/>
              </w:rPr>
              <w:t>12 000.00</w:t>
            </w:r>
          </w:p>
        </w:tc>
        <w:tc>
          <w:tcPr>
            <w:tcW w:w="1276" w:type="dxa"/>
            <w:shd w:val="clear" w:color="auto" w:fill="auto"/>
            <w:vAlign w:val="bottom"/>
            <w:hideMark/>
          </w:tcPr>
          <w:p w:rsidR="00AE031E" w:rsidRPr="00AE031E" w:rsidRDefault="00AE031E" w:rsidP="00AE031E">
            <w:pPr>
              <w:jc w:val="right"/>
              <w:rPr>
                <w:sz w:val="20"/>
                <w:szCs w:val="20"/>
              </w:rPr>
            </w:pPr>
            <w:r w:rsidRPr="00AE031E">
              <w:rPr>
                <w:sz w:val="20"/>
                <w:szCs w:val="20"/>
              </w:rPr>
              <w:t>5 000.00</w:t>
            </w:r>
          </w:p>
        </w:tc>
        <w:tc>
          <w:tcPr>
            <w:tcW w:w="1275" w:type="dxa"/>
            <w:shd w:val="clear" w:color="auto" w:fill="auto"/>
            <w:vAlign w:val="bottom"/>
            <w:hideMark/>
          </w:tcPr>
          <w:p w:rsidR="00AE031E" w:rsidRPr="00AE031E" w:rsidRDefault="00AE031E" w:rsidP="00AE031E">
            <w:pPr>
              <w:jc w:val="center"/>
              <w:rPr>
                <w:bCs/>
                <w:sz w:val="20"/>
                <w:szCs w:val="20"/>
              </w:rPr>
            </w:pPr>
            <w:r w:rsidRPr="00AE031E">
              <w:rPr>
                <w:bCs/>
                <w:sz w:val="20"/>
                <w:szCs w:val="20"/>
              </w:rPr>
              <w:t>41.67</w:t>
            </w:r>
          </w:p>
        </w:tc>
      </w:tr>
      <w:tr w:rsidR="00AE031E" w:rsidRPr="00AE031E" w:rsidTr="00AE031E">
        <w:trPr>
          <w:trHeight w:val="255"/>
        </w:trPr>
        <w:tc>
          <w:tcPr>
            <w:tcW w:w="3134" w:type="dxa"/>
            <w:shd w:val="clear" w:color="auto" w:fill="auto"/>
            <w:hideMark/>
          </w:tcPr>
          <w:p w:rsidR="00AE031E" w:rsidRPr="00AE031E" w:rsidRDefault="00AE031E" w:rsidP="00AE031E">
            <w:pPr>
              <w:rPr>
                <w:sz w:val="20"/>
                <w:szCs w:val="20"/>
              </w:rPr>
            </w:pPr>
            <w:r w:rsidRPr="00AE031E">
              <w:rPr>
                <w:sz w:val="20"/>
                <w:szCs w:val="20"/>
              </w:rPr>
              <w:t>Пенсионное обеспечение</w:t>
            </w:r>
          </w:p>
        </w:tc>
        <w:tc>
          <w:tcPr>
            <w:tcW w:w="567" w:type="dxa"/>
            <w:shd w:val="clear" w:color="auto" w:fill="auto"/>
            <w:vAlign w:val="bottom"/>
            <w:hideMark/>
          </w:tcPr>
          <w:p w:rsidR="00AE031E" w:rsidRPr="00AE031E" w:rsidRDefault="00AE031E" w:rsidP="00AE031E">
            <w:pPr>
              <w:jc w:val="center"/>
              <w:rPr>
                <w:sz w:val="20"/>
                <w:szCs w:val="20"/>
              </w:rPr>
            </w:pPr>
            <w:r w:rsidRPr="00AE031E">
              <w:rPr>
                <w:sz w:val="20"/>
                <w:szCs w:val="20"/>
              </w:rPr>
              <w:t>200</w:t>
            </w:r>
          </w:p>
        </w:tc>
        <w:tc>
          <w:tcPr>
            <w:tcW w:w="2410" w:type="dxa"/>
            <w:shd w:val="clear" w:color="auto" w:fill="auto"/>
            <w:vAlign w:val="bottom"/>
            <w:hideMark/>
          </w:tcPr>
          <w:p w:rsidR="00AE031E" w:rsidRPr="00AE031E" w:rsidRDefault="00AE031E" w:rsidP="00AE031E">
            <w:pPr>
              <w:jc w:val="center"/>
              <w:rPr>
                <w:sz w:val="20"/>
                <w:szCs w:val="20"/>
              </w:rPr>
            </w:pPr>
            <w:r w:rsidRPr="00AE031E">
              <w:rPr>
                <w:sz w:val="20"/>
                <w:szCs w:val="20"/>
              </w:rPr>
              <w:t>000 1001 0000000000 000</w:t>
            </w:r>
          </w:p>
        </w:tc>
        <w:tc>
          <w:tcPr>
            <w:tcW w:w="1559" w:type="dxa"/>
            <w:shd w:val="clear" w:color="auto" w:fill="auto"/>
            <w:vAlign w:val="bottom"/>
            <w:hideMark/>
          </w:tcPr>
          <w:p w:rsidR="00AE031E" w:rsidRPr="00AE031E" w:rsidRDefault="00AE031E" w:rsidP="00AE031E">
            <w:pPr>
              <w:jc w:val="right"/>
              <w:rPr>
                <w:sz w:val="20"/>
                <w:szCs w:val="20"/>
              </w:rPr>
            </w:pPr>
            <w:r w:rsidRPr="00AE031E">
              <w:rPr>
                <w:sz w:val="20"/>
                <w:szCs w:val="20"/>
              </w:rPr>
              <w:t>12 000.00</w:t>
            </w:r>
          </w:p>
        </w:tc>
        <w:tc>
          <w:tcPr>
            <w:tcW w:w="1276" w:type="dxa"/>
            <w:shd w:val="clear" w:color="auto" w:fill="auto"/>
            <w:vAlign w:val="bottom"/>
            <w:hideMark/>
          </w:tcPr>
          <w:p w:rsidR="00AE031E" w:rsidRPr="00AE031E" w:rsidRDefault="00AE031E" w:rsidP="00AE031E">
            <w:pPr>
              <w:jc w:val="right"/>
              <w:rPr>
                <w:sz w:val="20"/>
                <w:szCs w:val="20"/>
              </w:rPr>
            </w:pPr>
            <w:r w:rsidRPr="00AE031E">
              <w:rPr>
                <w:sz w:val="20"/>
                <w:szCs w:val="20"/>
              </w:rPr>
              <w:t>5 000.00</w:t>
            </w:r>
          </w:p>
        </w:tc>
        <w:tc>
          <w:tcPr>
            <w:tcW w:w="1275" w:type="dxa"/>
            <w:shd w:val="clear" w:color="auto" w:fill="auto"/>
            <w:vAlign w:val="bottom"/>
            <w:hideMark/>
          </w:tcPr>
          <w:p w:rsidR="00AE031E" w:rsidRPr="00AE031E" w:rsidRDefault="00AE031E" w:rsidP="00AE031E">
            <w:pPr>
              <w:jc w:val="center"/>
              <w:rPr>
                <w:bCs/>
                <w:sz w:val="20"/>
                <w:szCs w:val="20"/>
              </w:rPr>
            </w:pPr>
            <w:r w:rsidRPr="00AE031E">
              <w:rPr>
                <w:bCs/>
                <w:sz w:val="20"/>
                <w:szCs w:val="20"/>
              </w:rPr>
              <w:t>41.67</w:t>
            </w:r>
          </w:p>
        </w:tc>
      </w:tr>
      <w:tr w:rsidR="00AE031E" w:rsidRPr="00AE031E" w:rsidTr="00AE031E">
        <w:trPr>
          <w:trHeight w:val="255"/>
        </w:trPr>
        <w:tc>
          <w:tcPr>
            <w:tcW w:w="3134" w:type="dxa"/>
            <w:shd w:val="clear" w:color="auto" w:fill="auto"/>
            <w:hideMark/>
          </w:tcPr>
          <w:p w:rsidR="00AE031E" w:rsidRPr="00AE031E" w:rsidRDefault="00AE031E" w:rsidP="00AE031E">
            <w:pPr>
              <w:rPr>
                <w:sz w:val="20"/>
                <w:szCs w:val="20"/>
              </w:rPr>
            </w:pPr>
            <w:r w:rsidRPr="00AE031E">
              <w:rPr>
                <w:sz w:val="20"/>
                <w:szCs w:val="20"/>
              </w:rPr>
              <w:t>Мероприятия в области социальной политики</w:t>
            </w:r>
          </w:p>
        </w:tc>
        <w:tc>
          <w:tcPr>
            <w:tcW w:w="567" w:type="dxa"/>
            <w:shd w:val="clear" w:color="auto" w:fill="auto"/>
            <w:vAlign w:val="bottom"/>
            <w:hideMark/>
          </w:tcPr>
          <w:p w:rsidR="00AE031E" w:rsidRPr="00AE031E" w:rsidRDefault="00AE031E" w:rsidP="00AE031E">
            <w:pPr>
              <w:jc w:val="center"/>
              <w:rPr>
                <w:sz w:val="20"/>
                <w:szCs w:val="20"/>
              </w:rPr>
            </w:pPr>
            <w:r w:rsidRPr="00AE031E">
              <w:rPr>
                <w:sz w:val="20"/>
                <w:szCs w:val="20"/>
              </w:rPr>
              <w:t>200</w:t>
            </w:r>
          </w:p>
        </w:tc>
        <w:tc>
          <w:tcPr>
            <w:tcW w:w="2410" w:type="dxa"/>
            <w:shd w:val="clear" w:color="auto" w:fill="auto"/>
            <w:vAlign w:val="bottom"/>
            <w:hideMark/>
          </w:tcPr>
          <w:p w:rsidR="00AE031E" w:rsidRPr="00AE031E" w:rsidRDefault="00AE031E" w:rsidP="00AE031E">
            <w:pPr>
              <w:jc w:val="center"/>
              <w:rPr>
                <w:sz w:val="20"/>
                <w:szCs w:val="20"/>
              </w:rPr>
            </w:pPr>
            <w:r w:rsidRPr="00AE031E">
              <w:rPr>
                <w:sz w:val="20"/>
                <w:szCs w:val="20"/>
              </w:rPr>
              <w:t>000 1001 5050000000 000</w:t>
            </w:r>
          </w:p>
        </w:tc>
        <w:tc>
          <w:tcPr>
            <w:tcW w:w="1559" w:type="dxa"/>
            <w:shd w:val="clear" w:color="auto" w:fill="auto"/>
            <w:vAlign w:val="bottom"/>
            <w:hideMark/>
          </w:tcPr>
          <w:p w:rsidR="00AE031E" w:rsidRPr="00AE031E" w:rsidRDefault="00AE031E" w:rsidP="00AE031E">
            <w:pPr>
              <w:jc w:val="right"/>
              <w:rPr>
                <w:sz w:val="20"/>
                <w:szCs w:val="20"/>
              </w:rPr>
            </w:pPr>
            <w:r w:rsidRPr="00AE031E">
              <w:rPr>
                <w:sz w:val="20"/>
                <w:szCs w:val="20"/>
              </w:rPr>
              <w:t>12 000.00</w:t>
            </w:r>
          </w:p>
        </w:tc>
        <w:tc>
          <w:tcPr>
            <w:tcW w:w="1276" w:type="dxa"/>
            <w:shd w:val="clear" w:color="auto" w:fill="auto"/>
            <w:vAlign w:val="bottom"/>
            <w:hideMark/>
          </w:tcPr>
          <w:p w:rsidR="00AE031E" w:rsidRPr="00AE031E" w:rsidRDefault="00AE031E" w:rsidP="00AE031E">
            <w:pPr>
              <w:jc w:val="right"/>
              <w:rPr>
                <w:sz w:val="20"/>
                <w:szCs w:val="20"/>
              </w:rPr>
            </w:pPr>
            <w:r w:rsidRPr="00AE031E">
              <w:rPr>
                <w:sz w:val="20"/>
                <w:szCs w:val="20"/>
              </w:rPr>
              <w:t>5 000.00</w:t>
            </w:r>
          </w:p>
        </w:tc>
        <w:tc>
          <w:tcPr>
            <w:tcW w:w="1275" w:type="dxa"/>
            <w:shd w:val="clear" w:color="auto" w:fill="auto"/>
            <w:vAlign w:val="bottom"/>
            <w:hideMark/>
          </w:tcPr>
          <w:p w:rsidR="00AE031E" w:rsidRPr="00AE031E" w:rsidRDefault="00AE031E" w:rsidP="00AE031E">
            <w:pPr>
              <w:jc w:val="center"/>
              <w:rPr>
                <w:bCs/>
                <w:sz w:val="20"/>
                <w:szCs w:val="20"/>
              </w:rPr>
            </w:pPr>
            <w:r w:rsidRPr="00AE031E">
              <w:rPr>
                <w:bCs/>
                <w:sz w:val="20"/>
                <w:szCs w:val="20"/>
              </w:rPr>
              <w:t>41.67</w:t>
            </w:r>
          </w:p>
        </w:tc>
      </w:tr>
      <w:tr w:rsidR="00AE031E" w:rsidRPr="00AE031E" w:rsidTr="00AE031E">
        <w:trPr>
          <w:trHeight w:val="255"/>
        </w:trPr>
        <w:tc>
          <w:tcPr>
            <w:tcW w:w="3134" w:type="dxa"/>
            <w:shd w:val="clear" w:color="auto" w:fill="auto"/>
            <w:hideMark/>
          </w:tcPr>
          <w:p w:rsidR="00AE031E" w:rsidRPr="00AE031E" w:rsidRDefault="00AE031E" w:rsidP="00AE031E">
            <w:pPr>
              <w:rPr>
                <w:sz w:val="20"/>
                <w:szCs w:val="20"/>
              </w:rPr>
            </w:pPr>
            <w:r w:rsidRPr="00AE031E">
              <w:rPr>
                <w:sz w:val="20"/>
                <w:szCs w:val="20"/>
              </w:rPr>
              <w:t>Ежемесячная доплата к пенсиям лицам, замещавшим выборные должности</w:t>
            </w:r>
          </w:p>
        </w:tc>
        <w:tc>
          <w:tcPr>
            <w:tcW w:w="567" w:type="dxa"/>
            <w:shd w:val="clear" w:color="auto" w:fill="auto"/>
            <w:vAlign w:val="bottom"/>
            <w:hideMark/>
          </w:tcPr>
          <w:p w:rsidR="00AE031E" w:rsidRPr="00AE031E" w:rsidRDefault="00AE031E" w:rsidP="00AE031E">
            <w:pPr>
              <w:jc w:val="center"/>
              <w:rPr>
                <w:sz w:val="20"/>
                <w:szCs w:val="20"/>
              </w:rPr>
            </w:pPr>
            <w:r w:rsidRPr="00AE031E">
              <w:rPr>
                <w:sz w:val="20"/>
                <w:szCs w:val="20"/>
              </w:rPr>
              <w:t>200</w:t>
            </w:r>
          </w:p>
        </w:tc>
        <w:tc>
          <w:tcPr>
            <w:tcW w:w="2410" w:type="dxa"/>
            <w:shd w:val="clear" w:color="auto" w:fill="auto"/>
            <w:vAlign w:val="bottom"/>
            <w:hideMark/>
          </w:tcPr>
          <w:p w:rsidR="00AE031E" w:rsidRPr="00AE031E" w:rsidRDefault="00AE031E" w:rsidP="00AE031E">
            <w:pPr>
              <w:jc w:val="center"/>
              <w:rPr>
                <w:sz w:val="20"/>
                <w:szCs w:val="20"/>
              </w:rPr>
            </w:pPr>
            <w:r w:rsidRPr="00AE031E">
              <w:rPr>
                <w:sz w:val="20"/>
                <w:szCs w:val="20"/>
              </w:rPr>
              <w:t>000 1001 5050083100 000</w:t>
            </w:r>
          </w:p>
        </w:tc>
        <w:tc>
          <w:tcPr>
            <w:tcW w:w="1559" w:type="dxa"/>
            <w:shd w:val="clear" w:color="auto" w:fill="auto"/>
            <w:vAlign w:val="bottom"/>
            <w:hideMark/>
          </w:tcPr>
          <w:p w:rsidR="00AE031E" w:rsidRPr="00AE031E" w:rsidRDefault="00AE031E" w:rsidP="00AE031E">
            <w:pPr>
              <w:jc w:val="right"/>
              <w:rPr>
                <w:sz w:val="20"/>
                <w:szCs w:val="20"/>
              </w:rPr>
            </w:pPr>
            <w:r w:rsidRPr="00AE031E">
              <w:rPr>
                <w:sz w:val="20"/>
                <w:szCs w:val="20"/>
              </w:rPr>
              <w:t>12 000.00</w:t>
            </w:r>
          </w:p>
        </w:tc>
        <w:tc>
          <w:tcPr>
            <w:tcW w:w="1276" w:type="dxa"/>
            <w:shd w:val="clear" w:color="auto" w:fill="auto"/>
            <w:vAlign w:val="bottom"/>
            <w:hideMark/>
          </w:tcPr>
          <w:p w:rsidR="00AE031E" w:rsidRPr="00AE031E" w:rsidRDefault="00AE031E" w:rsidP="00AE031E">
            <w:pPr>
              <w:jc w:val="right"/>
              <w:rPr>
                <w:sz w:val="20"/>
                <w:szCs w:val="20"/>
              </w:rPr>
            </w:pPr>
            <w:r w:rsidRPr="00AE031E">
              <w:rPr>
                <w:sz w:val="20"/>
                <w:szCs w:val="20"/>
              </w:rPr>
              <w:t>5 000.00</w:t>
            </w:r>
          </w:p>
        </w:tc>
        <w:tc>
          <w:tcPr>
            <w:tcW w:w="1275" w:type="dxa"/>
            <w:shd w:val="clear" w:color="auto" w:fill="auto"/>
            <w:vAlign w:val="bottom"/>
            <w:hideMark/>
          </w:tcPr>
          <w:p w:rsidR="00AE031E" w:rsidRPr="00AE031E" w:rsidRDefault="00AE031E" w:rsidP="00AE031E">
            <w:pPr>
              <w:jc w:val="center"/>
              <w:rPr>
                <w:bCs/>
                <w:sz w:val="20"/>
                <w:szCs w:val="20"/>
              </w:rPr>
            </w:pPr>
            <w:r w:rsidRPr="00AE031E">
              <w:rPr>
                <w:bCs/>
                <w:sz w:val="20"/>
                <w:szCs w:val="20"/>
              </w:rPr>
              <w:t>41.67</w:t>
            </w:r>
          </w:p>
        </w:tc>
      </w:tr>
      <w:tr w:rsidR="00AE031E" w:rsidRPr="00AE031E" w:rsidTr="00AE031E">
        <w:trPr>
          <w:trHeight w:val="255"/>
        </w:trPr>
        <w:tc>
          <w:tcPr>
            <w:tcW w:w="3134" w:type="dxa"/>
            <w:shd w:val="clear" w:color="auto" w:fill="auto"/>
            <w:hideMark/>
          </w:tcPr>
          <w:p w:rsidR="00AE031E" w:rsidRPr="00AE031E" w:rsidRDefault="00AE031E" w:rsidP="00AE031E">
            <w:pPr>
              <w:rPr>
                <w:sz w:val="20"/>
                <w:szCs w:val="20"/>
              </w:rPr>
            </w:pPr>
            <w:r w:rsidRPr="00AE031E">
              <w:rPr>
                <w:sz w:val="20"/>
                <w:szCs w:val="20"/>
              </w:rPr>
              <w:t>Социальное обеспечение и иные выплаты населению</w:t>
            </w:r>
          </w:p>
        </w:tc>
        <w:tc>
          <w:tcPr>
            <w:tcW w:w="567" w:type="dxa"/>
            <w:shd w:val="clear" w:color="auto" w:fill="auto"/>
            <w:vAlign w:val="bottom"/>
            <w:hideMark/>
          </w:tcPr>
          <w:p w:rsidR="00AE031E" w:rsidRPr="00AE031E" w:rsidRDefault="00AE031E" w:rsidP="00AE031E">
            <w:pPr>
              <w:jc w:val="center"/>
              <w:rPr>
                <w:sz w:val="20"/>
                <w:szCs w:val="20"/>
              </w:rPr>
            </w:pPr>
            <w:r w:rsidRPr="00AE031E">
              <w:rPr>
                <w:sz w:val="20"/>
                <w:szCs w:val="20"/>
              </w:rPr>
              <w:t>200</w:t>
            </w:r>
          </w:p>
        </w:tc>
        <w:tc>
          <w:tcPr>
            <w:tcW w:w="2410" w:type="dxa"/>
            <w:shd w:val="clear" w:color="auto" w:fill="auto"/>
            <w:vAlign w:val="bottom"/>
            <w:hideMark/>
          </w:tcPr>
          <w:p w:rsidR="00AE031E" w:rsidRPr="00AE031E" w:rsidRDefault="00AE031E" w:rsidP="00AE031E">
            <w:pPr>
              <w:jc w:val="center"/>
              <w:rPr>
                <w:sz w:val="20"/>
                <w:szCs w:val="20"/>
              </w:rPr>
            </w:pPr>
            <w:r w:rsidRPr="00AE031E">
              <w:rPr>
                <w:sz w:val="20"/>
                <w:szCs w:val="20"/>
              </w:rPr>
              <w:t>000 1001 5050083100 300</w:t>
            </w:r>
          </w:p>
        </w:tc>
        <w:tc>
          <w:tcPr>
            <w:tcW w:w="1559" w:type="dxa"/>
            <w:shd w:val="clear" w:color="auto" w:fill="auto"/>
            <w:vAlign w:val="bottom"/>
            <w:hideMark/>
          </w:tcPr>
          <w:p w:rsidR="00AE031E" w:rsidRPr="00AE031E" w:rsidRDefault="00AE031E" w:rsidP="00AE031E">
            <w:pPr>
              <w:jc w:val="right"/>
              <w:rPr>
                <w:sz w:val="20"/>
                <w:szCs w:val="20"/>
              </w:rPr>
            </w:pPr>
            <w:r w:rsidRPr="00AE031E">
              <w:rPr>
                <w:sz w:val="20"/>
                <w:szCs w:val="20"/>
              </w:rPr>
              <w:t>12 000.00</w:t>
            </w:r>
          </w:p>
        </w:tc>
        <w:tc>
          <w:tcPr>
            <w:tcW w:w="1276" w:type="dxa"/>
            <w:shd w:val="clear" w:color="auto" w:fill="auto"/>
            <w:vAlign w:val="bottom"/>
            <w:hideMark/>
          </w:tcPr>
          <w:p w:rsidR="00AE031E" w:rsidRPr="00AE031E" w:rsidRDefault="00AE031E" w:rsidP="00AE031E">
            <w:pPr>
              <w:jc w:val="right"/>
              <w:rPr>
                <w:sz w:val="20"/>
                <w:szCs w:val="20"/>
              </w:rPr>
            </w:pPr>
            <w:r w:rsidRPr="00AE031E">
              <w:rPr>
                <w:sz w:val="20"/>
                <w:szCs w:val="20"/>
              </w:rPr>
              <w:t>5 000.00</w:t>
            </w:r>
          </w:p>
        </w:tc>
        <w:tc>
          <w:tcPr>
            <w:tcW w:w="1275" w:type="dxa"/>
            <w:shd w:val="clear" w:color="auto" w:fill="auto"/>
            <w:vAlign w:val="bottom"/>
            <w:hideMark/>
          </w:tcPr>
          <w:p w:rsidR="00AE031E" w:rsidRPr="00AE031E" w:rsidRDefault="00AE031E" w:rsidP="00AE031E">
            <w:pPr>
              <w:jc w:val="center"/>
              <w:rPr>
                <w:bCs/>
                <w:sz w:val="20"/>
                <w:szCs w:val="20"/>
              </w:rPr>
            </w:pPr>
            <w:r w:rsidRPr="00AE031E">
              <w:rPr>
                <w:bCs/>
                <w:sz w:val="20"/>
                <w:szCs w:val="20"/>
              </w:rPr>
              <w:t>41.67</w:t>
            </w:r>
          </w:p>
        </w:tc>
      </w:tr>
      <w:tr w:rsidR="00AE031E" w:rsidRPr="00AE031E" w:rsidTr="00AE031E">
        <w:trPr>
          <w:trHeight w:val="255"/>
        </w:trPr>
        <w:tc>
          <w:tcPr>
            <w:tcW w:w="3134" w:type="dxa"/>
            <w:shd w:val="clear" w:color="auto" w:fill="auto"/>
            <w:hideMark/>
          </w:tcPr>
          <w:p w:rsidR="00AE031E" w:rsidRPr="00AE031E" w:rsidRDefault="00AE031E" w:rsidP="00AE031E">
            <w:pPr>
              <w:rPr>
                <w:sz w:val="20"/>
                <w:szCs w:val="20"/>
              </w:rPr>
            </w:pPr>
            <w:r w:rsidRPr="00AE031E">
              <w:rPr>
                <w:sz w:val="20"/>
                <w:szCs w:val="20"/>
              </w:rPr>
              <w:t>Публичные нормативные социальные выплаты гражданам</w:t>
            </w:r>
          </w:p>
        </w:tc>
        <w:tc>
          <w:tcPr>
            <w:tcW w:w="567" w:type="dxa"/>
            <w:shd w:val="clear" w:color="auto" w:fill="auto"/>
            <w:vAlign w:val="bottom"/>
            <w:hideMark/>
          </w:tcPr>
          <w:p w:rsidR="00AE031E" w:rsidRPr="00AE031E" w:rsidRDefault="00AE031E" w:rsidP="00AE031E">
            <w:pPr>
              <w:jc w:val="center"/>
              <w:rPr>
                <w:sz w:val="20"/>
                <w:szCs w:val="20"/>
              </w:rPr>
            </w:pPr>
            <w:r w:rsidRPr="00AE031E">
              <w:rPr>
                <w:sz w:val="20"/>
                <w:szCs w:val="20"/>
              </w:rPr>
              <w:t>200</w:t>
            </w:r>
          </w:p>
        </w:tc>
        <w:tc>
          <w:tcPr>
            <w:tcW w:w="2410" w:type="dxa"/>
            <w:shd w:val="clear" w:color="auto" w:fill="auto"/>
            <w:vAlign w:val="bottom"/>
            <w:hideMark/>
          </w:tcPr>
          <w:p w:rsidR="00AE031E" w:rsidRPr="00AE031E" w:rsidRDefault="00AE031E" w:rsidP="00AE031E">
            <w:pPr>
              <w:jc w:val="center"/>
              <w:rPr>
                <w:sz w:val="20"/>
                <w:szCs w:val="20"/>
              </w:rPr>
            </w:pPr>
            <w:r w:rsidRPr="00AE031E">
              <w:rPr>
                <w:sz w:val="20"/>
                <w:szCs w:val="20"/>
              </w:rPr>
              <w:t>000 1001 5050083100 310</w:t>
            </w:r>
          </w:p>
        </w:tc>
        <w:tc>
          <w:tcPr>
            <w:tcW w:w="1559" w:type="dxa"/>
            <w:shd w:val="clear" w:color="auto" w:fill="auto"/>
            <w:vAlign w:val="bottom"/>
            <w:hideMark/>
          </w:tcPr>
          <w:p w:rsidR="00AE031E" w:rsidRPr="00AE031E" w:rsidRDefault="00AE031E" w:rsidP="00AE031E">
            <w:pPr>
              <w:jc w:val="right"/>
              <w:rPr>
                <w:sz w:val="20"/>
                <w:szCs w:val="20"/>
              </w:rPr>
            </w:pPr>
            <w:r w:rsidRPr="00AE031E">
              <w:rPr>
                <w:sz w:val="20"/>
                <w:szCs w:val="20"/>
              </w:rPr>
              <w:t>12 000.00</w:t>
            </w:r>
          </w:p>
        </w:tc>
        <w:tc>
          <w:tcPr>
            <w:tcW w:w="1276" w:type="dxa"/>
            <w:shd w:val="clear" w:color="auto" w:fill="auto"/>
            <w:vAlign w:val="bottom"/>
            <w:hideMark/>
          </w:tcPr>
          <w:p w:rsidR="00AE031E" w:rsidRPr="00AE031E" w:rsidRDefault="00AE031E" w:rsidP="00AE031E">
            <w:pPr>
              <w:jc w:val="right"/>
              <w:rPr>
                <w:sz w:val="20"/>
                <w:szCs w:val="20"/>
              </w:rPr>
            </w:pPr>
            <w:r w:rsidRPr="00AE031E">
              <w:rPr>
                <w:sz w:val="20"/>
                <w:szCs w:val="20"/>
              </w:rPr>
              <w:t>5 000.00</w:t>
            </w:r>
          </w:p>
        </w:tc>
        <w:tc>
          <w:tcPr>
            <w:tcW w:w="1275" w:type="dxa"/>
            <w:shd w:val="clear" w:color="auto" w:fill="auto"/>
            <w:vAlign w:val="bottom"/>
            <w:hideMark/>
          </w:tcPr>
          <w:p w:rsidR="00AE031E" w:rsidRPr="00AE031E" w:rsidRDefault="00AE031E" w:rsidP="00AE031E">
            <w:pPr>
              <w:jc w:val="center"/>
              <w:rPr>
                <w:bCs/>
                <w:sz w:val="20"/>
                <w:szCs w:val="20"/>
              </w:rPr>
            </w:pPr>
            <w:r w:rsidRPr="00AE031E">
              <w:rPr>
                <w:bCs/>
                <w:sz w:val="20"/>
                <w:szCs w:val="20"/>
              </w:rPr>
              <w:t>41.67</w:t>
            </w:r>
          </w:p>
        </w:tc>
      </w:tr>
      <w:tr w:rsidR="00AE031E" w:rsidRPr="00AE031E" w:rsidTr="00AE031E">
        <w:trPr>
          <w:trHeight w:val="270"/>
        </w:trPr>
        <w:tc>
          <w:tcPr>
            <w:tcW w:w="3134" w:type="dxa"/>
            <w:shd w:val="clear" w:color="auto" w:fill="auto"/>
            <w:hideMark/>
          </w:tcPr>
          <w:p w:rsidR="00AE031E" w:rsidRPr="00AE031E" w:rsidRDefault="00AE031E" w:rsidP="00AE031E">
            <w:pPr>
              <w:rPr>
                <w:sz w:val="20"/>
                <w:szCs w:val="20"/>
              </w:rPr>
            </w:pPr>
            <w:r w:rsidRPr="00AE031E">
              <w:rPr>
                <w:sz w:val="20"/>
                <w:szCs w:val="20"/>
              </w:rPr>
              <w:t>Иные пенсии, социальные доплаты к пенсиям</w:t>
            </w:r>
          </w:p>
        </w:tc>
        <w:tc>
          <w:tcPr>
            <w:tcW w:w="567" w:type="dxa"/>
            <w:shd w:val="clear" w:color="auto" w:fill="auto"/>
            <w:vAlign w:val="bottom"/>
            <w:hideMark/>
          </w:tcPr>
          <w:p w:rsidR="00AE031E" w:rsidRPr="00AE031E" w:rsidRDefault="00AE031E" w:rsidP="00AE031E">
            <w:pPr>
              <w:jc w:val="center"/>
              <w:rPr>
                <w:sz w:val="20"/>
                <w:szCs w:val="20"/>
              </w:rPr>
            </w:pPr>
            <w:r w:rsidRPr="00AE031E">
              <w:rPr>
                <w:sz w:val="20"/>
                <w:szCs w:val="20"/>
              </w:rPr>
              <w:t>200</w:t>
            </w:r>
          </w:p>
        </w:tc>
        <w:tc>
          <w:tcPr>
            <w:tcW w:w="2410" w:type="dxa"/>
            <w:shd w:val="clear" w:color="auto" w:fill="auto"/>
            <w:vAlign w:val="bottom"/>
            <w:hideMark/>
          </w:tcPr>
          <w:p w:rsidR="00AE031E" w:rsidRPr="00AE031E" w:rsidRDefault="00AE031E" w:rsidP="00AE031E">
            <w:pPr>
              <w:jc w:val="center"/>
              <w:rPr>
                <w:sz w:val="20"/>
                <w:szCs w:val="20"/>
              </w:rPr>
            </w:pPr>
            <w:r w:rsidRPr="00AE031E">
              <w:rPr>
                <w:sz w:val="20"/>
                <w:szCs w:val="20"/>
              </w:rPr>
              <w:t>000 1001 5050083100 312</w:t>
            </w:r>
          </w:p>
        </w:tc>
        <w:tc>
          <w:tcPr>
            <w:tcW w:w="1559" w:type="dxa"/>
            <w:shd w:val="clear" w:color="auto" w:fill="auto"/>
            <w:vAlign w:val="bottom"/>
            <w:hideMark/>
          </w:tcPr>
          <w:p w:rsidR="00AE031E" w:rsidRPr="00AE031E" w:rsidRDefault="00AE031E" w:rsidP="00AE031E">
            <w:pPr>
              <w:jc w:val="right"/>
              <w:rPr>
                <w:sz w:val="20"/>
                <w:szCs w:val="20"/>
              </w:rPr>
            </w:pPr>
            <w:r w:rsidRPr="00AE031E">
              <w:rPr>
                <w:sz w:val="20"/>
                <w:szCs w:val="20"/>
              </w:rPr>
              <w:t>12 000.00</w:t>
            </w:r>
          </w:p>
        </w:tc>
        <w:tc>
          <w:tcPr>
            <w:tcW w:w="1276" w:type="dxa"/>
            <w:shd w:val="clear" w:color="auto" w:fill="auto"/>
            <w:vAlign w:val="bottom"/>
            <w:hideMark/>
          </w:tcPr>
          <w:p w:rsidR="00AE031E" w:rsidRPr="00AE031E" w:rsidRDefault="00AE031E" w:rsidP="00AE031E">
            <w:pPr>
              <w:jc w:val="right"/>
              <w:rPr>
                <w:sz w:val="20"/>
                <w:szCs w:val="20"/>
              </w:rPr>
            </w:pPr>
            <w:r w:rsidRPr="00AE031E">
              <w:rPr>
                <w:sz w:val="20"/>
                <w:szCs w:val="20"/>
              </w:rPr>
              <w:t>5 000.00</w:t>
            </w:r>
          </w:p>
        </w:tc>
        <w:tc>
          <w:tcPr>
            <w:tcW w:w="1275" w:type="dxa"/>
            <w:shd w:val="clear" w:color="auto" w:fill="auto"/>
            <w:vAlign w:val="bottom"/>
            <w:hideMark/>
          </w:tcPr>
          <w:p w:rsidR="00AE031E" w:rsidRPr="00AE031E" w:rsidRDefault="00AE031E" w:rsidP="00AE031E">
            <w:pPr>
              <w:jc w:val="center"/>
              <w:rPr>
                <w:bCs/>
                <w:sz w:val="20"/>
                <w:szCs w:val="20"/>
              </w:rPr>
            </w:pPr>
            <w:r w:rsidRPr="00AE031E">
              <w:rPr>
                <w:bCs/>
                <w:sz w:val="20"/>
                <w:szCs w:val="20"/>
              </w:rPr>
              <w:t>41.67</w:t>
            </w:r>
          </w:p>
        </w:tc>
      </w:tr>
    </w:tbl>
    <w:p w:rsidR="00AE031E" w:rsidRPr="00AE031E" w:rsidRDefault="00AE031E" w:rsidP="00AE031E">
      <w:pPr>
        <w:jc w:val="right"/>
        <w:rPr>
          <w:sz w:val="20"/>
          <w:szCs w:val="20"/>
        </w:rPr>
      </w:pPr>
      <w:r w:rsidRPr="00AE031E">
        <w:rPr>
          <w:sz w:val="20"/>
          <w:szCs w:val="20"/>
        </w:rPr>
        <w:t>Приложение № 3 к решению Совета депутатов</w:t>
      </w:r>
    </w:p>
    <w:p w:rsidR="00AE031E" w:rsidRPr="00AE031E" w:rsidRDefault="00AE031E" w:rsidP="00AE031E">
      <w:pPr>
        <w:jc w:val="right"/>
        <w:rPr>
          <w:sz w:val="20"/>
          <w:szCs w:val="20"/>
        </w:rPr>
      </w:pPr>
      <w:r w:rsidRPr="00AE031E">
        <w:rPr>
          <w:sz w:val="20"/>
          <w:szCs w:val="20"/>
        </w:rPr>
        <w:t>Сандогорского сельского поселения от 31.08.2017 № 56</w:t>
      </w:r>
    </w:p>
    <w:p w:rsidR="00AE031E" w:rsidRPr="00AE031E" w:rsidRDefault="00AE031E" w:rsidP="00AE031E">
      <w:pPr>
        <w:jc w:val="center"/>
        <w:rPr>
          <w:sz w:val="20"/>
          <w:szCs w:val="20"/>
        </w:rPr>
      </w:pPr>
      <w:r w:rsidRPr="00AE031E">
        <w:rPr>
          <w:sz w:val="20"/>
          <w:szCs w:val="20"/>
        </w:rPr>
        <w:t>Исполнение бюджета Сандогорского сельского поселения по источникам финансирования дефицита бюджета за 1 полугодие 2017 года</w:t>
      </w:r>
    </w:p>
    <w:tbl>
      <w:tblPr>
        <w:tblW w:w="1022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17"/>
        <w:gridCol w:w="567"/>
        <w:gridCol w:w="2268"/>
        <w:gridCol w:w="1418"/>
        <w:gridCol w:w="1276"/>
        <w:gridCol w:w="1275"/>
      </w:tblGrid>
      <w:tr w:rsidR="00AE031E" w:rsidRPr="00AE031E" w:rsidTr="00AE031E">
        <w:trPr>
          <w:trHeight w:val="1362"/>
        </w:trPr>
        <w:tc>
          <w:tcPr>
            <w:tcW w:w="3417" w:type="dxa"/>
            <w:shd w:val="clear" w:color="auto" w:fill="auto"/>
            <w:vAlign w:val="center"/>
            <w:hideMark/>
          </w:tcPr>
          <w:p w:rsidR="00AE031E" w:rsidRPr="00AE031E" w:rsidRDefault="00AE031E" w:rsidP="00AE031E">
            <w:pPr>
              <w:jc w:val="both"/>
              <w:rPr>
                <w:color w:val="000000"/>
                <w:sz w:val="20"/>
                <w:szCs w:val="20"/>
              </w:rPr>
            </w:pPr>
            <w:r w:rsidRPr="00AE031E">
              <w:rPr>
                <w:color w:val="000000"/>
                <w:sz w:val="20"/>
                <w:szCs w:val="20"/>
              </w:rPr>
              <w:t>Наименование показателя</w:t>
            </w:r>
          </w:p>
        </w:tc>
        <w:tc>
          <w:tcPr>
            <w:tcW w:w="567" w:type="dxa"/>
            <w:shd w:val="clear" w:color="auto" w:fill="auto"/>
            <w:vAlign w:val="center"/>
            <w:hideMark/>
          </w:tcPr>
          <w:p w:rsidR="00AE031E" w:rsidRPr="00AE031E" w:rsidRDefault="00AE031E" w:rsidP="00AE031E">
            <w:pPr>
              <w:jc w:val="center"/>
              <w:rPr>
                <w:color w:val="000000"/>
                <w:sz w:val="20"/>
                <w:szCs w:val="20"/>
              </w:rPr>
            </w:pPr>
            <w:r w:rsidRPr="00AE031E">
              <w:rPr>
                <w:color w:val="000000"/>
                <w:sz w:val="20"/>
                <w:szCs w:val="20"/>
              </w:rPr>
              <w:t>Код строки</w:t>
            </w:r>
          </w:p>
        </w:tc>
        <w:tc>
          <w:tcPr>
            <w:tcW w:w="2268" w:type="dxa"/>
            <w:shd w:val="clear" w:color="auto" w:fill="auto"/>
            <w:vAlign w:val="center"/>
            <w:hideMark/>
          </w:tcPr>
          <w:p w:rsidR="00AE031E" w:rsidRPr="00AE031E" w:rsidRDefault="00AE031E" w:rsidP="00AE031E">
            <w:pPr>
              <w:jc w:val="center"/>
              <w:rPr>
                <w:color w:val="000000"/>
                <w:sz w:val="20"/>
                <w:szCs w:val="20"/>
              </w:rPr>
            </w:pPr>
            <w:r w:rsidRPr="00AE031E">
              <w:rPr>
                <w:color w:val="000000"/>
                <w:sz w:val="20"/>
                <w:szCs w:val="20"/>
              </w:rPr>
              <w:t>Код источника финансирования дефицита бюджета по бюджетной классификации</w:t>
            </w:r>
          </w:p>
        </w:tc>
        <w:tc>
          <w:tcPr>
            <w:tcW w:w="1418" w:type="dxa"/>
            <w:shd w:val="clear" w:color="auto" w:fill="auto"/>
            <w:vAlign w:val="center"/>
            <w:hideMark/>
          </w:tcPr>
          <w:p w:rsidR="00AE031E" w:rsidRPr="00AE031E" w:rsidRDefault="00AE031E" w:rsidP="00AE031E">
            <w:pPr>
              <w:jc w:val="center"/>
              <w:rPr>
                <w:color w:val="000000"/>
                <w:sz w:val="20"/>
                <w:szCs w:val="20"/>
              </w:rPr>
            </w:pPr>
            <w:r w:rsidRPr="00AE031E">
              <w:rPr>
                <w:color w:val="000000"/>
                <w:sz w:val="20"/>
                <w:szCs w:val="20"/>
              </w:rPr>
              <w:t>Утвержденные бюджетные назначения</w:t>
            </w:r>
          </w:p>
        </w:tc>
        <w:tc>
          <w:tcPr>
            <w:tcW w:w="1276" w:type="dxa"/>
            <w:shd w:val="clear" w:color="auto" w:fill="auto"/>
            <w:vAlign w:val="center"/>
            <w:hideMark/>
          </w:tcPr>
          <w:p w:rsidR="00AE031E" w:rsidRPr="00AE031E" w:rsidRDefault="00AE031E" w:rsidP="00AE031E">
            <w:pPr>
              <w:jc w:val="center"/>
              <w:rPr>
                <w:color w:val="000000"/>
                <w:sz w:val="20"/>
                <w:szCs w:val="20"/>
              </w:rPr>
            </w:pPr>
            <w:r w:rsidRPr="00AE031E">
              <w:rPr>
                <w:color w:val="000000"/>
                <w:sz w:val="20"/>
                <w:szCs w:val="20"/>
              </w:rPr>
              <w:t>Исполнено</w:t>
            </w:r>
          </w:p>
        </w:tc>
        <w:tc>
          <w:tcPr>
            <w:tcW w:w="1275" w:type="dxa"/>
            <w:shd w:val="clear" w:color="auto" w:fill="auto"/>
            <w:vAlign w:val="center"/>
            <w:hideMark/>
          </w:tcPr>
          <w:p w:rsidR="00AE031E" w:rsidRPr="00AE031E" w:rsidRDefault="00AE031E" w:rsidP="00AE031E">
            <w:pPr>
              <w:jc w:val="center"/>
              <w:rPr>
                <w:color w:val="000000"/>
                <w:sz w:val="20"/>
                <w:szCs w:val="20"/>
              </w:rPr>
            </w:pPr>
            <w:r w:rsidRPr="00AE031E">
              <w:rPr>
                <w:color w:val="000000"/>
                <w:sz w:val="20"/>
                <w:szCs w:val="20"/>
              </w:rPr>
              <w:t>Неисполненные назначения</w:t>
            </w:r>
          </w:p>
        </w:tc>
      </w:tr>
      <w:tr w:rsidR="00AE031E" w:rsidRPr="00AE031E" w:rsidTr="00AE031E">
        <w:trPr>
          <w:trHeight w:val="255"/>
        </w:trPr>
        <w:tc>
          <w:tcPr>
            <w:tcW w:w="3417" w:type="dxa"/>
            <w:shd w:val="clear" w:color="auto" w:fill="auto"/>
            <w:vAlign w:val="center"/>
            <w:hideMark/>
          </w:tcPr>
          <w:p w:rsidR="00AE031E" w:rsidRPr="00AE031E" w:rsidRDefault="00AE031E" w:rsidP="00AE031E">
            <w:pPr>
              <w:jc w:val="both"/>
              <w:rPr>
                <w:color w:val="000000"/>
                <w:sz w:val="20"/>
                <w:szCs w:val="20"/>
              </w:rPr>
            </w:pPr>
            <w:r w:rsidRPr="00AE031E">
              <w:rPr>
                <w:color w:val="000000"/>
                <w:sz w:val="20"/>
                <w:szCs w:val="20"/>
              </w:rPr>
              <w:t>1</w:t>
            </w:r>
          </w:p>
        </w:tc>
        <w:tc>
          <w:tcPr>
            <w:tcW w:w="567" w:type="dxa"/>
            <w:shd w:val="clear" w:color="auto" w:fill="auto"/>
            <w:vAlign w:val="center"/>
            <w:hideMark/>
          </w:tcPr>
          <w:p w:rsidR="00AE031E" w:rsidRPr="00AE031E" w:rsidRDefault="00AE031E" w:rsidP="00AE031E">
            <w:pPr>
              <w:jc w:val="center"/>
              <w:rPr>
                <w:color w:val="000000"/>
                <w:sz w:val="20"/>
                <w:szCs w:val="20"/>
              </w:rPr>
            </w:pPr>
            <w:r w:rsidRPr="00AE031E">
              <w:rPr>
                <w:color w:val="000000"/>
                <w:sz w:val="20"/>
                <w:szCs w:val="20"/>
              </w:rPr>
              <w:t>2</w:t>
            </w:r>
          </w:p>
        </w:tc>
        <w:tc>
          <w:tcPr>
            <w:tcW w:w="2268" w:type="dxa"/>
            <w:shd w:val="clear" w:color="auto" w:fill="auto"/>
            <w:vAlign w:val="center"/>
            <w:hideMark/>
          </w:tcPr>
          <w:p w:rsidR="00AE031E" w:rsidRPr="00AE031E" w:rsidRDefault="00AE031E" w:rsidP="00AE031E">
            <w:pPr>
              <w:jc w:val="center"/>
              <w:rPr>
                <w:color w:val="000000"/>
                <w:sz w:val="20"/>
                <w:szCs w:val="20"/>
              </w:rPr>
            </w:pPr>
            <w:r w:rsidRPr="00AE031E">
              <w:rPr>
                <w:color w:val="000000"/>
                <w:sz w:val="20"/>
                <w:szCs w:val="20"/>
              </w:rPr>
              <w:t>3</w:t>
            </w:r>
          </w:p>
        </w:tc>
        <w:tc>
          <w:tcPr>
            <w:tcW w:w="1418" w:type="dxa"/>
            <w:shd w:val="clear" w:color="auto" w:fill="auto"/>
            <w:vAlign w:val="center"/>
            <w:hideMark/>
          </w:tcPr>
          <w:p w:rsidR="00AE031E" w:rsidRPr="00AE031E" w:rsidRDefault="00AE031E" w:rsidP="00AE031E">
            <w:pPr>
              <w:jc w:val="center"/>
              <w:rPr>
                <w:color w:val="000000"/>
                <w:sz w:val="20"/>
                <w:szCs w:val="20"/>
              </w:rPr>
            </w:pPr>
            <w:r w:rsidRPr="00AE031E">
              <w:rPr>
                <w:color w:val="000000"/>
                <w:sz w:val="20"/>
                <w:szCs w:val="20"/>
              </w:rPr>
              <w:t>4</w:t>
            </w:r>
          </w:p>
        </w:tc>
        <w:tc>
          <w:tcPr>
            <w:tcW w:w="1276" w:type="dxa"/>
            <w:shd w:val="clear" w:color="auto" w:fill="auto"/>
            <w:vAlign w:val="center"/>
            <w:hideMark/>
          </w:tcPr>
          <w:p w:rsidR="00AE031E" w:rsidRPr="00AE031E" w:rsidRDefault="00AE031E" w:rsidP="00AE031E">
            <w:pPr>
              <w:jc w:val="center"/>
              <w:rPr>
                <w:color w:val="000000"/>
                <w:sz w:val="20"/>
                <w:szCs w:val="20"/>
              </w:rPr>
            </w:pPr>
            <w:r w:rsidRPr="00AE031E">
              <w:rPr>
                <w:color w:val="000000"/>
                <w:sz w:val="20"/>
                <w:szCs w:val="20"/>
              </w:rPr>
              <w:t>5</w:t>
            </w:r>
          </w:p>
        </w:tc>
        <w:tc>
          <w:tcPr>
            <w:tcW w:w="1275" w:type="dxa"/>
            <w:shd w:val="clear" w:color="auto" w:fill="auto"/>
            <w:vAlign w:val="center"/>
            <w:hideMark/>
          </w:tcPr>
          <w:p w:rsidR="00AE031E" w:rsidRPr="00AE031E" w:rsidRDefault="00AE031E" w:rsidP="00AE031E">
            <w:pPr>
              <w:jc w:val="center"/>
              <w:rPr>
                <w:color w:val="000000"/>
                <w:sz w:val="20"/>
                <w:szCs w:val="20"/>
              </w:rPr>
            </w:pPr>
            <w:r w:rsidRPr="00AE031E">
              <w:rPr>
                <w:color w:val="000000"/>
                <w:sz w:val="20"/>
                <w:szCs w:val="20"/>
              </w:rPr>
              <w:t>6</w:t>
            </w:r>
          </w:p>
        </w:tc>
      </w:tr>
      <w:tr w:rsidR="00AE031E" w:rsidRPr="00AE031E" w:rsidTr="00AE031E">
        <w:trPr>
          <w:trHeight w:val="450"/>
        </w:trPr>
        <w:tc>
          <w:tcPr>
            <w:tcW w:w="3417" w:type="dxa"/>
            <w:shd w:val="clear" w:color="auto" w:fill="auto"/>
            <w:hideMark/>
          </w:tcPr>
          <w:p w:rsidR="00AE031E" w:rsidRPr="00AE031E" w:rsidRDefault="00AE031E" w:rsidP="00AE031E">
            <w:pPr>
              <w:jc w:val="both"/>
              <w:rPr>
                <w:color w:val="000000"/>
                <w:sz w:val="20"/>
                <w:szCs w:val="20"/>
              </w:rPr>
            </w:pPr>
            <w:r w:rsidRPr="00AE031E">
              <w:rPr>
                <w:color w:val="000000"/>
                <w:sz w:val="20"/>
                <w:szCs w:val="20"/>
              </w:rPr>
              <w:t>Источники финансирования дефицита бюджета - ВСЕГО</w:t>
            </w:r>
          </w:p>
          <w:p w:rsidR="00AE031E" w:rsidRPr="00AE031E" w:rsidRDefault="00AE031E" w:rsidP="00AE031E">
            <w:pPr>
              <w:jc w:val="both"/>
              <w:rPr>
                <w:color w:val="000000"/>
                <w:sz w:val="20"/>
                <w:szCs w:val="20"/>
              </w:rPr>
            </w:pPr>
            <w:r w:rsidRPr="00AE031E">
              <w:rPr>
                <w:color w:val="000000"/>
                <w:sz w:val="20"/>
                <w:szCs w:val="20"/>
              </w:rPr>
              <w:t>В том числе:</w:t>
            </w:r>
          </w:p>
        </w:tc>
        <w:tc>
          <w:tcPr>
            <w:tcW w:w="567" w:type="dxa"/>
            <w:shd w:val="clear" w:color="auto" w:fill="auto"/>
            <w:vAlign w:val="bottom"/>
            <w:hideMark/>
          </w:tcPr>
          <w:p w:rsidR="00AE031E" w:rsidRPr="00AE031E" w:rsidRDefault="00AE031E" w:rsidP="00AE031E">
            <w:pPr>
              <w:jc w:val="center"/>
              <w:rPr>
                <w:color w:val="000000"/>
                <w:sz w:val="20"/>
                <w:szCs w:val="20"/>
              </w:rPr>
            </w:pPr>
            <w:r w:rsidRPr="00AE031E">
              <w:rPr>
                <w:color w:val="000000"/>
                <w:sz w:val="20"/>
                <w:szCs w:val="20"/>
              </w:rPr>
              <w:t>500</w:t>
            </w:r>
          </w:p>
        </w:tc>
        <w:tc>
          <w:tcPr>
            <w:tcW w:w="2268" w:type="dxa"/>
            <w:shd w:val="clear" w:color="auto" w:fill="auto"/>
            <w:vAlign w:val="bottom"/>
            <w:hideMark/>
          </w:tcPr>
          <w:p w:rsidR="00AE031E" w:rsidRPr="00AE031E" w:rsidRDefault="00AE031E" w:rsidP="00AE031E">
            <w:pPr>
              <w:jc w:val="center"/>
              <w:rPr>
                <w:color w:val="000000"/>
                <w:sz w:val="20"/>
                <w:szCs w:val="20"/>
              </w:rPr>
            </w:pPr>
            <w:r w:rsidRPr="00AE031E">
              <w:rPr>
                <w:color w:val="000000"/>
                <w:sz w:val="20"/>
                <w:szCs w:val="20"/>
              </w:rPr>
              <w:t>X</w:t>
            </w:r>
          </w:p>
        </w:tc>
        <w:tc>
          <w:tcPr>
            <w:tcW w:w="1418" w:type="dxa"/>
            <w:shd w:val="clear" w:color="auto" w:fill="auto"/>
            <w:vAlign w:val="bottom"/>
            <w:hideMark/>
          </w:tcPr>
          <w:p w:rsidR="00AE031E" w:rsidRPr="00AE031E" w:rsidRDefault="00AE031E" w:rsidP="00AE031E">
            <w:pPr>
              <w:jc w:val="right"/>
              <w:rPr>
                <w:color w:val="000000"/>
                <w:sz w:val="20"/>
                <w:szCs w:val="20"/>
              </w:rPr>
            </w:pPr>
            <w:r w:rsidRPr="00AE031E">
              <w:rPr>
                <w:color w:val="000000"/>
                <w:sz w:val="20"/>
                <w:szCs w:val="20"/>
              </w:rPr>
              <w:t>383 106.00</w:t>
            </w:r>
          </w:p>
        </w:tc>
        <w:tc>
          <w:tcPr>
            <w:tcW w:w="1276" w:type="dxa"/>
            <w:shd w:val="clear" w:color="auto" w:fill="auto"/>
            <w:vAlign w:val="bottom"/>
            <w:hideMark/>
          </w:tcPr>
          <w:p w:rsidR="00AE031E" w:rsidRPr="00AE031E" w:rsidRDefault="00AE031E" w:rsidP="00AE031E">
            <w:pPr>
              <w:jc w:val="right"/>
              <w:rPr>
                <w:color w:val="000000"/>
                <w:sz w:val="20"/>
                <w:szCs w:val="20"/>
              </w:rPr>
            </w:pPr>
            <w:r w:rsidRPr="00AE031E">
              <w:rPr>
                <w:color w:val="000000"/>
                <w:sz w:val="20"/>
                <w:szCs w:val="20"/>
              </w:rPr>
              <w:t>-72 421.71</w:t>
            </w:r>
          </w:p>
        </w:tc>
        <w:tc>
          <w:tcPr>
            <w:tcW w:w="1275" w:type="dxa"/>
            <w:shd w:val="clear" w:color="auto" w:fill="auto"/>
            <w:vAlign w:val="bottom"/>
            <w:hideMark/>
          </w:tcPr>
          <w:p w:rsidR="00AE031E" w:rsidRPr="00AE031E" w:rsidRDefault="00AE031E" w:rsidP="00AE031E">
            <w:pPr>
              <w:jc w:val="right"/>
              <w:rPr>
                <w:color w:val="000000"/>
                <w:sz w:val="20"/>
                <w:szCs w:val="20"/>
              </w:rPr>
            </w:pPr>
            <w:r w:rsidRPr="00AE031E">
              <w:rPr>
                <w:color w:val="000000"/>
                <w:sz w:val="20"/>
                <w:szCs w:val="20"/>
              </w:rPr>
              <w:t>455 527.71</w:t>
            </w:r>
          </w:p>
        </w:tc>
      </w:tr>
      <w:tr w:rsidR="00AE031E" w:rsidRPr="00AE031E" w:rsidTr="00AE031E">
        <w:trPr>
          <w:trHeight w:val="450"/>
        </w:trPr>
        <w:tc>
          <w:tcPr>
            <w:tcW w:w="3417" w:type="dxa"/>
            <w:shd w:val="clear" w:color="auto" w:fill="auto"/>
            <w:hideMark/>
          </w:tcPr>
          <w:p w:rsidR="00AE031E" w:rsidRPr="00AE031E" w:rsidRDefault="00AE031E" w:rsidP="00AE031E">
            <w:pPr>
              <w:jc w:val="both"/>
              <w:rPr>
                <w:color w:val="000000"/>
                <w:sz w:val="20"/>
                <w:szCs w:val="20"/>
              </w:rPr>
            </w:pPr>
            <w:r w:rsidRPr="00AE031E">
              <w:rPr>
                <w:color w:val="000000"/>
                <w:sz w:val="20"/>
                <w:szCs w:val="20"/>
              </w:rPr>
              <w:lastRenderedPageBreak/>
              <w:t>источники внутреннего финансирования бюджета</w:t>
            </w:r>
          </w:p>
          <w:p w:rsidR="00AE031E" w:rsidRPr="00AE031E" w:rsidRDefault="00AE031E" w:rsidP="00AE031E">
            <w:pPr>
              <w:jc w:val="both"/>
              <w:rPr>
                <w:color w:val="000000"/>
                <w:sz w:val="20"/>
                <w:szCs w:val="20"/>
              </w:rPr>
            </w:pPr>
            <w:r w:rsidRPr="00AE031E">
              <w:rPr>
                <w:color w:val="000000"/>
                <w:sz w:val="20"/>
                <w:szCs w:val="20"/>
              </w:rPr>
              <w:t>Из них:</w:t>
            </w:r>
          </w:p>
        </w:tc>
        <w:tc>
          <w:tcPr>
            <w:tcW w:w="567" w:type="dxa"/>
            <w:shd w:val="clear" w:color="auto" w:fill="auto"/>
            <w:vAlign w:val="bottom"/>
            <w:hideMark/>
          </w:tcPr>
          <w:p w:rsidR="00AE031E" w:rsidRPr="00AE031E" w:rsidRDefault="00AE031E" w:rsidP="00AE031E">
            <w:pPr>
              <w:jc w:val="center"/>
              <w:rPr>
                <w:color w:val="000000"/>
                <w:sz w:val="20"/>
                <w:szCs w:val="20"/>
              </w:rPr>
            </w:pPr>
            <w:r w:rsidRPr="00AE031E">
              <w:rPr>
                <w:color w:val="000000"/>
                <w:sz w:val="20"/>
                <w:szCs w:val="20"/>
              </w:rPr>
              <w:t>520</w:t>
            </w:r>
          </w:p>
        </w:tc>
        <w:tc>
          <w:tcPr>
            <w:tcW w:w="2268" w:type="dxa"/>
            <w:shd w:val="clear" w:color="auto" w:fill="auto"/>
            <w:vAlign w:val="bottom"/>
            <w:hideMark/>
          </w:tcPr>
          <w:p w:rsidR="00AE031E" w:rsidRPr="00AE031E" w:rsidRDefault="00AE031E" w:rsidP="00AE031E">
            <w:pPr>
              <w:jc w:val="center"/>
              <w:rPr>
                <w:color w:val="000000"/>
                <w:sz w:val="20"/>
                <w:szCs w:val="20"/>
              </w:rPr>
            </w:pPr>
            <w:r w:rsidRPr="00AE031E">
              <w:rPr>
                <w:color w:val="000000"/>
                <w:sz w:val="20"/>
                <w:szCs w:val="20"/>
              </w:rPr>
              <w:t>X</w:t>
            </w:r>
          </w:p>
        </w:tc>
        <w:tc>
          <w:tcPr>
            <w:tcW w:w="1418" w:type="dxa"/>
            <w:shd w:val="clear" w:color="auto" w:fill="auto"/>
            <w:vAlign w:val="bottom"/>
            <w:hideMark/>
          </w:tcPr>
          <w:p w:rsidR="00AE031E" w:rsidRPr="00AE031E" w:rsidRDefault="00AE031E" w:rsidP="00AE031E">
            <w:pPr>
              <w:jc w:val="right"/>
              <w:rPr>
                <w:color w:val="000000"/>
                <w:sz w:val="20"/>
                <w:szCs w:val="20"/>
              </w:rPr>
            </w:pPr>
            <w:r w:rsidRPr="00AE031E">
              <w:rPr>
                <w:color w:val="000000"/>
                <w:sz w:val="20"/>
                <w:szCs w:val="20"/>
              </w:rPr>
              <w:t>0.00</w:t>
            </w:r>
          </w:p>
        </w:tc>
        <w:tc>
          <w:tcPr>
            <w:tcW w:w="1276" w:type="dxa"/>
            <w:shd w:val="clear" w:color="auto" w:fill="auto"/>
            <w:vAlign w:val="bottom"/>
            <w:hideMark/>
          </w:tcPr>
          <w:p w:rsidR="00AE031E" w:rsidRPr="00AE031E" w:rsidRDefault="00AE031E" w:rsidP="00AE031E">
            <w:pPr>
              <w:jc w:val="right"/>
              <w:rPr>
                <w:color w:val="000000"/>
                <w:sz w:val="20"/>
                <w:szCs w:val="20"/>
              </w:rPr>
            </w:pPr>
            <w:r w:rsidRPr="00AE031E">
              <w:rPr>
                <w:color w:val="000000"/>
                <w:sz w:val="20"/>
                <w:szCs w:val="20"/>
              </w:rPr>
              <w:t>0.00</w:t>
            </w:r>
          </w:p>
        </w:tc>
        <w:tc>
          <w:tcPr>
            <w:tcW w:w="1275" w:type="dxa"/>
            <w:shd w:val="clear" w:color="auto" w:fill="auto"/>
            <w:vAlign w:val="bottom"/>
            <w:hideMark/>
          </w:tcPr>
          <w:p w:rsidR="00AE031E" w:rsidRPr="00AE031E" w:rsidRDefault="00AE031E" w:rsidP="00AE031E">
            <w:pPr>
              <w:jc w:val="right"/>
              <w:rPr>
                <w:color w:val="000000"/>
                <w:sz w:val="20"/>
                <w:szCs w:val="20"/>
              </w:rPr>
            </w:pPr>
            <w:r w:rsidRPr="00AE031E">
              <w:rPr>
                <w:color w:val="000000"/>
                <w:sz w:val="20"/>
                <w:szCs w:val="20"/>
              </w:rPr>
              <w:t>0.00</w:t>
            </w:r>
          </w:p>
        </w:tc>
      </w:tr>
      <w:tr w:rsidR="00AE031E" w:rsidRPr="00AE031E" w:rsidTr="00AE031E">
        <w:trPr>
          <w:trHeight w:val="450"/>
        </w:trPr>
        <w:tc>
          <w:tcPr>
            <w:tcW w:w="3417" w:type="dxa"/>
            <w:shd w:val="clear" w:color="auto" w:fill="auto"/>
            <w:hideMark/>
          </w:tcPr>
          <w:p w:rsidR="00AE031E" w:rsidRPr="00AE031E" w:rsidRDefault="00AE031E" w:rsidP="00AE031E">
            <w:pPr>
              <w:jc w:val="both"/>
              <w:rPr>
                <w:color w:val="000000"/>
                <w:sz w:val="20"/>
                <w:szCs w:val="20"/>
              </w:rPr>
            </w:pPr>
            <w:r w:rsidRPr="00AE031E">
              <w:rPr>
                <w:color w:val="000000"/>
                <w:sz w:val="20"/>
                <w:szCs w:val="20"/>
              </w:rPr>
              <w:t>источники внешнего финансирования бюджета</w:t>
            </w:r>
            <w:proofErr w:type="gramStart"/>
            <w:r w:rsidRPr="00AE031E">
              <w:rPr>
                <w:color w:val="000000"/>
                <w:sz w:val="20"/>
                <w:szCs w:val="20"/>
              </w:rPr>
              <w:t xml:space="preserve"> И</w:t>
            </w:r>
            <w:proofErr w:type="gramEnd"/>
            <w:r w:rsidRPr="00AE031E">
              <w:rPr>
                <w:color w:val="000000"/>
                <w:sz w:val="20"/>
                <w:szCs w:val="20"/>
              </w:rPr>
              <w:t>з них:</w:t>
            </w:r>
          </w:p>
        </w:tc>
        <w:tc>
          <w:tcPr>
            <w:tcW w:w="567" w:type="dxa"/>
            <w:shd w:val="clear" w:color="auto" w:fill="auto"/>
            <w:vAlign w:val="bottom"/>
            <w:hideMark/>
          </w:tcPr>
          <w:p w:rsidR="00AE031E" w:rsidRPr="00AE031E" w:rsidRDefault="00AE031E" w:rsidP="00AE031E">
            <w:pPr>
              <w:jc w:val="center"/>
              <w:rPr>
                <w:color w:val="000000"/>
                <w:sz w:val="20"/>
                <w:szCs w:val="20"/>
              </w:rPr>
            </w:pPr>
            <w:r w:rsidRPr="00AE031E">
              <w:rPr>
                <w:color w:val="000000"/>
                <w:sz w:val="20"/>
                <w:szCs w:val="20"/>
              </w:rPr>
              <w:t>620</w:t>
            </w:r>
          </w:p>
        </w:tc>
        <w:tc>
          <w:tcPr>
            <w:tcW w:w="2268" w:type="dxa"/>
            <w:shd w:val="clear" w:color="auto" w:fill="auto"/>
            <w:vAlign w:val="bottom"/>
            <w:hideMark/>
          </w:tcPr>
          <w:p w:rsidR="00AE031E" w:rsidRPr="00AE031E" w:rsidRDefault="00AE031E" w:rsidP="00AE031E">
            <w:pPr>
              <w:jc w:val="center"/>
              <w:rPr>
                <w:color w:val="000000"/>
                <w:sz w:val="20"/>
                <w:szCs w:val="20"/>
              </w:rPr>
            </w:pPr>
            <w:r w:rsidRPr="00AE031E">
              <w:rPr>
                <w:color w:val="000000"/>
                <w:sz w:val="20"/>
                <w:szCs w:val="20"/>
              </w:rPr>
              <w:t>X</w:t>
            </w:r>
          </w:p>
        </w:tc>
        <w:tc>
          <w:tcPr>
            <w:tcW w:w="1418" w:type="dxa"/>
            <w:shd w:val="clear" w:color="auto" w:fill="auto"/>
            <w:vAlign w:val="bottom"/>
            <w:hideMark/>
          </w:tcPr>
          <w:p w:rsidR="00AE031E" w:rsidRPr="00AE031E" w:rsidRDefault="00AE031E" w:rsidP="00AE031E">
            <w:pPr>
              <w:jc w:val="right"/>
              <w:rPr>
                <w:color w:val="000000"/>
                <w:sz w:val="20"/>
                <w:szCs w:val="20"/>
              </w:rPr>
            </w:pPr>
            <w:r w:rsidRPr="00AE031E">
              <w:rPr>
                <w:color w:val="000000"/>
                <w:sz w:val="20"/>
                <w:szCs w:val="20"/>
              </w:rPr>
              <w:t>0.00</w:t>
            </w:r>
          </w:p>
        </w:tc>
        <w:tc>
          <w:tcPr>
            <w:tcW w:w="1276" w:type="dxa"/>
            <w:shd w:val="clear" w:color="auto" w:fill="auto"/>
            <w:vAlign w:val="bottom"/>
            <w:hideMark/>
          </w:tcPr>
          <w:p w:rsidR="00AE031E" w:rsidRPr="00AE031E" w:rsidRDefault="00AE031E" w:rsidP="00AE031E">
            <w:pPr>
              <w:jc w:val="right"/>
              <w:rPr>
                <w:color w:val="000000"/>
                <w:sz w:val="20"/>
                <w:szCs w:val="20"/>
              </w:rPr>
            </w:pPr>
            <w:r w:rsidRPr="00AE031E">
              <w:rPr>
                <w:color w:val="000000"/>
                <w:sz w:val="20"/>
                <w:szCs w:val="20"/>
              </w:rPr>
              <w:t>0.00</w:t>
            </w:r>
          </w:p>
        </w:tc>
        <w:tc>
          <w:tcPr>
            <w:tcW w:w="1275" w:type="dxa"/>
            <w:shd w:val="clear" w:color="auto" w:fill="auto"/>
            <w:vAlign w:val="bottom"/>
            <w:hideMark/>
          </w:tcPr>
          <w:p w:rsidR="00AE031E" w:rsidRPr="00AE031E" w:rsidRDefault="00AE031E" w:rsidP="00AE031E">
            <w:pPr>
              <w:jc w:val="right"/>
              <w:rPr>
                <w:color w:val="000000"/>
                <w:sz w:val="20"/>
                <w:szCs w:val="20"/>
              </w:rPr>
            </w:pPr>
            <w:r w:rsidRPr="00AE031E">
              <w:rPr>
                <w:color w:val="000000"/>
                <w:sz w:val="20"/>
                <w:szCs w:val="20"/>
              </w:rPr>
              <w:t>0.00</w:t>
            </w:r>
          </w:p>
        </w:tc>
      </w:tr>
      <w:tr w:rsidR="00AE031E" w:rsidRPr="00AE031E" w:rsidTr="00AE031E">
        <w:trPr>
          <w:trHeight w:val="255"/>
        </w:trPr>
        <w:tc>
          <w:tcPr>
            <w:tcW w:w="3417" w:type="dxa"/>
            <w:shd w:val="clear" w:color="auto" w:fill="auto"/>
            <w:hideMark/>
          </w:tcPr>
          <w:p w:rsidR="00AE031E" w:rsidRPr="00AE031E" w:rsidRDefault="00AE031E" w:rsidP="00AE031E">
            <w:pPr>
              <w:jc w:val="both"/>
              <w:rPr>
                <w:color w:val="000000"/>
                <w:sz w:val="20"/>
                <w:szCs w:val="20"/>
              </w:rPr>
            </w:pPr>
            <w:r w:rsidRPr="00AE031E">
              <w:rPr>
                <w:color w:val="000000"/>
                <w:sz w:val="20"/>
                <w:szCs w:val="20"/>
              </w:rPr>
              <w:t>Изменение остатков средств</w:t>
            </w:r>
          </w:p>
        </w:tc>
        <w:tc>
          <w:tcPr>
            <w:tcW w:w="567" w:type="dxa"/>
            <w:shd w:val="clear" w:color="auto" w:fill="auto"/>
            <w:vAlign w:val="bottom"/>
            <w:hideMark/>
          </w:tcPr>
          <w:p w:rsidR="00AE031E" w:rsidRPr="00AE031E" w:rsidRDefault="00AE031E" w:rsidP="00AE031E">
            <w:pPr>
              <w:jc w:val="center"/>
              <w:rPr>
                <w:color w:val="000000"/>
                <w:sz w:val="20"/>
                <w:szCs w:val="20"/>
              </w:rPr>
            </w:pPr>
            <w:r w:rsidRPr="00AE031E">
              <w:rPr>
                <w:color w:val="000000"/>
                <w:sz w:val="20"/>
                <w:szCs w:val="20"/>
              </w:rPr>
              <w:t>700</w:t>
            </w:r>
          </w:p>
        </w:tc>
        <w:tc>
          <w:tcPr>
            <w:tcW w:w="2268" w:type="dxa"/>
            <w:shd w:val="clear" w:color="auto" w:fill="auto"/>
            <w:vAlign w:val="bottom"/>
            <w:hideMark/>
          </w:tcPr>
          <w:p w:rsidR="00AE031E" w:rsidRPr="00AE031E" w:rsidRDefault="00AE031E" w:rsidP="00AE031E">
            <w:pPr>
              <w:jc w:val="center"/>
              <w:rPr>
                <w:color w:val="000000"/>
                <w:sz w:val="20"/>
                <w:szCs w:val="20"/>
              </w:rPr>
            </w:pPr>
            <w:r w:rsidRPr="00AE031E">
              <w:rPr>
                <w:color w:val="000000"/>
                <w:sz w:val="20"/>
                <w:szCs w:val="20"/>
              </w:rPr>
              <w:t>000 01000000000000000</w:t>
            </w:r>
          </w:p>
        </w:tc>
        <w:tc>
          <w:tcPr>
            <w:tcW w:w="1418" w:type="dxa"/>
            <w:shd w:val="clear" w:color="auto" w:fill="auto"/>
            <w:vAlign w:val="bottom"/>
            <w:hideMark/>
          </w:tcPr>
          <w:p w:rsidR="00AE031E" w:rsidRPr="00AE031E" w:rsidRDefault="00AE031E" w:rsidP="00AE031E">
            <w:pPr>
              <w:jc w:val="right"/>
              <w:rPr>
                <w:color w:val="000000"/>
                <w:sz w:val="20"/>
                <w:szCs w:val="20"/>
              </w:rPr>
            </w:pPr>
            <w:r w:rsidRPr="00AE031E">
              <w:rPr>
                <w:color w:val="000000"/>
                <w:sz w:val="20"/>
                <w:szCs w:val="20"/>
              </w:rPr>
              <w:t>383 106.00</w:t>
            </w:r>
          </w:p>
        </w:tc>
        <w:tc>
          <w:tcPr>
            <w:tcW w:w="1276" w:type="dxa"/>
            <w:shd w:val="clear" w:color="auto" w:fill="auto"/>
            <w:vAlign w:val="bottom"/>
            <w:hideMark/>
          </w:tcPr>
          <w:p w:rsidR="00AE031E" w:rsidRPr="00AE031E" w:rsidRDefault="00AE031E" w:rsidP="00AE031E">
            <w:pPr>
              <w:jc w:val="right"/>
              <w:rPr>
                <w:color w:val="000000"/>
                <w:sz w:val="20"/>
                <w:szCs w:val="20"/>
              </w:rPr>
            </w:pPr>
            <w:r w:rsidRPr="00AE031E">
              <w:rPr>
                <w:color w:val="000000"/>
                <w:sz w:val="20"/>
                <w:szCs w:val="20"/>
              </w:rPr>
              <w:t>-72 421.71</w:t>
            </w:r>
          </w:p>
        </w:tc>
        <w:tc>
          <w:tcPr>
            <w:tcW w:w="1275" w:type="dxa"/>
            <w:shd w:val="clear" w:color="auto" w:fill="auto"/>
            <w:vAlign w:val="bottom"/>
            <w:hideMark/>
          </w:tcPr>
          <w:p w:rsidR="00AE031E" w:rsidRPr="00AE031E" w:rsidRDefault="00AE031E" w:rsidP="00AE031E">
            <w:pPr>
              <w:jc w:val="right"/>
              <w:rPr>
                <w:color w:val="000000"/>
                <w:sz w:val="20"/>
                <w:szCs w:val="20"/>
              </w:rPr>
            </w:pPr>
            <w:r w:rsidRPr="00AE031E">
              <w:rPr>
                <w:color w:val="000000"/>
                <w:sz w:val="20"/>
                <w:szCs w:val="20"/>
              </w:rPr>
              <w:t>455 527.71</w:t>
            </w:r>
          </w:p>
        </w:tc>
      </w:tr>
      <w:tr w:rsidR="00AE031E" w:rsidRPr="00AE031E" w:rsidTr="00AE031E">
        <w:trPr>
          <w:trHeight w:val="255"/>
        </w:trPr>
        <w:tc>
          <w:tcPr>
            <w:tcW w:w="3417" w:type="dxa"/>
            <w:shd w:val="clear" w:color="auto" w:fill="auto"/>
            <w:hideMark/>
          </w:tcPr>
          <w:p w:rsidR="00AE031E" w:rsidRPr="00AE031E" w:rsidRDefault="00AE031E" w:rsidP="00AE031E">
            <w:pPr>
              <w:jc w:val="both"/>
              <w:rPr>
                <w:color w:val="000000"/>
                <w:sz w:val="20"/>
                <w:szCs w:val="20"/>
              </w:rPr>
            </w:pPr>
            <w:r w:rsidRPr="00AE031E">
              <w:rPr>
                <w:color w:val="000000"/>
                <w:sz w:val="20"/>
                <w:szCs w:val="20"/>
              </w:rPr>
              <w:t>Изменение остатков средств на счетах по учету средств бюджетов</w:t>
            </w:r>
          </w:p>
        </w:tc>
        <w:tc>
          <w:tcPr>
            <w:tcW w:w="567" w:type="dxa"/>
            <w:shd w:val="clear" w:color="auto" w:fill="auto"/>
            <w:vAlign w:val="bottom"/>
            <w:hideMark/>
          </w:tcPr>
          <w:p w:rsidR="00AE031E" w:rsidRPr="00AE031E" w:rsidRDefault="00AE031E" w:rsidP="00AE031E">
            <w:pPr>
              <w:jc w:val="center"/>
              <w:rPr>
                <w:color w:val="000000"/>
                <w:sz w:val="20"/>
                <w:szCs w:val="20"/>
              </w:rPr>
            </w:pPr>
            <w:r w:rsidRPr="00AE031E">
              <w:rPr>
                <w:color w:val="000000"/>
                <w:sz w:val="20"/>
                <w:szCs w:val="20"/>
              </w:rPr>
              <w:t>700</w:t>
            </w:r>
          </w:p>
        </w:tc>
        <w:tc>
          <w:tcPr>
            <w:tcW w:w="2268" w:type="dxa"/>
            <w:shd w:val="clear" w:color="auto" w:fill="auto"/>
            <w:vAlign w:val="bottom"/>
            <w:hideMark/>
          </w:tcPr>
          <w:p w:rsidR="00AE031E" w:rsidRPr="00AE031E" w:rsidRDefault="00AE031E" w:rsidP="00AE031E">
            <w:pPr>
              <w:jc w:val="center"/>
              <w:rPr>
                <w:color w:val="000000"/>
                <w:sz w:val="20"/>
                <w:szCs w:val="20"/>
              </w:rPr>
            </w:pPr>
            <w:r w:rsidRPr="00AE031E">
              <w:rPr>
                <w:color w:val="000000"/>
                <w:sz w:val="20"/>
                <w:szCs w:val="20"/>
              </w:rPr>
              <w:t>000 01050000000000000</w:t>
            </w:r>
          </w:p>
        </w:tc>
        <w:tc>
          <w:tcPr>
            <w:tcW w:w="1418" w:type="dxa"/>
            <w:shd w:val="clear" w:color="auto" w:fill="auto"/>
            <w:vAlign w:val="bottom"/>
            <w:hideMark/>
          </w:tcPr>
          <w:p w:rsidR="00AE031E" w:rsidRPr="00AE031E" w:rsidRDefault="00AE031E" w:rsidP="00AE031E">
            <w:pPr>
              <w:jc w:val="right"/>
              <w:rPr>
                <w:color w:val="000000"/>
                <w:sz w:val="20"/>
                <w:szCs w:val="20"/>
              </w:rPr>
            </w:pPr>
            <w:r w:rsidRPr="00AE031E">
              <w:rPr>
                <w:color w:val="000000"/>
                <w:sz w:val="20"/>
                <w:szCs w:val="20"/>
              </w:rPr>
              <w:t>383 106.00</w:t>
            </w:r>
          </w:p>
        </w:tc>
        <w:tc>
          <w:tcPr>
            <w:tcW w:w="1276" w:type="dxa"/>
            <w:shd w:val="clear" w:color="auto" w:fill="auto"/>
            <w:vAlign w:val="bottom"/>
            <w:hideMark/>
          </w:tcPr>
          <w:p w:rsidR="00AE031E" w:rsidRPr="00AE031E" w:rsidRDefault="00AE031E" w:rsidP="00AE031E">
            <w:pPr>
              <w:jc w:val="right"/>
              <w:rPr>
                <w:color w:val="000000"/>
                <w:sz w:val="20"/>
                <w:szCs w:val="20"/>
              </w:rPr>
            </w:pPr>
            <w:r w:rsidRPr="00AE031E">
              <w:rPr>
                <w:color w:val="000000"/>
                <w:sz w:val="20"/>
                <w:szCs w:val="20"/>
              </w:rPr>
              <w:t>-72 421.71</w:t>
            </w:r>
          </w:p>
        </w:tc>
        <w:tc>
          <w:tcPr>
            <w:tcW w:w="1275" w:type="dxa"/>
            <w:shd w:val="clear" w:color="auto" w:fill="auto"/>
            <w:vAlign w:val="bottom"/>
            <w:hideMark/>
          </w:tcPr>
          <w:p w:rsidR="00AE031E" w:rsidRPr="00AE031E" w:rsidRDefault="00AE031E" w:rsidP="00AE031E">
            <w:pPr>
              <w:jc w:val="right"/>
              <w:rPr>
                <w:color w:val="000000"/>
                <w:sz w:val="20"/>
                <w:szCs w:val="20"/>
              </w:rPr>
            </w:pPr>
            <w:r w:rsidRPr="00AE031E">
              <w:rPr>
                <w:color w:val="000000"/>
                <w:sz w:val="20"/>
                <w:szCs w:val="20"/>
              </w:rPr>
              <w:t>455 527.71</w:t>
            </w:r>
          </w:p>
        </w:tc>
      </w:tr>
      <w:tr w:rsidR="00AE031E" w:rsidRPr="00AE031E" w:rsidTr="00AE031E">
        <w:trPr>
          <w:trHeight w:val="255"/>
        </w:trPr>
        <w:tc>
          <w:tcPr>
            <w:tcW w:w="3417" w:type="dxa"/>
            <w:shd w:val="clear" w:color="auto" w:fill="auto"/>
            <w:hideMark/>
          </w:tcPr>
          <w:p w:rsidR="00AE031E" w:rsidRPr="00AE031E" w:rsidRDefault="00AE031E" w:rsidP="00AE031E">
            <w:pPr>
              <w:jc w:val="both"/>
              <w:rPr>
                <w:color w:val="000000"/>
                <w:sz w:val="20"/>
                <w:szCs w:val="20"/>
              </w:rPr>
            </w:pPr>
            <w:r w:rsidRPr="00AE031E">
              <w:rPr>
                <w:color w:val="000000"/>
                <w:sz w:val="20"/>
                <w:szCs w:val="20"/>
              </w:rPr>
              <w:t>Увеличение остатков средств бюджетов</w:t>
            </w:r>
          </w:p>
        </w:tc>
        <w:tc>
          <w:tcPr>
            <w:tcW w:w="567" w:type="dxa"/>
            <w:shd w:val="clear" w:color="auto" w:fill="auto"/>
            <w:vAlign w:val="bottom"/>
            <w:hideMark/>
          </w:tcPr>
          <w:p w:rsidR="00AE031E" w:rsidRPr="00AE031E" w:rsidRDefault="00AE031E" w:rsidP="00AE031E">
            <w:pPr>
              <w:jc w:val="center"/>
              <w:rPr>
                <w:color w:val="000000"/>
                <w:sz w:val="20"/>
                <w:szCs w:val="20"/>
              </w:rPr>
            </w:pPr>
            <w:r w:rsidRPr="00AE031E">
              <w:rPr>
                <w:color w:val="000000"/>
                <w:sz w:val="20"/>
                <w:szCs w:val="20"/>
              </w:rPr>
              <w:t>710</w:t>
            </w:r>
          </w:p>
        </w:tc>
        <w:tc>
          <w:tcPr>
            <w:tcW w:w="2268" w:type="dxa"/>
            <w:shd w:val="clear" w:color="auto" w:fill="auto"/>
            <w:vAlign w:val="bottom"/>
            <w:hideMark/>
          </w:tcPr>
          <w:p w:rsidR="00AE031E" w:rsidRPr="00AE031E" w:rsidRDefault="00AE031E" w:rsidP="00AE031E">
            <w:pPr>
              <w:jc w:val="center"/>
              <w:rPr>
                <w:color w:val="000000"/>
                <w:sz w:val="20"/>
                <w:szCs w:val="20"/>
              </w:rPr>
            </w:pPr>
            <w:r w:rsidRPr="00AE031E">
              <w:rPr>
                <w:color w:val="000000"/>
                <w:sz w:val="20"/>
                <w:szCs w:val="20"/>
              </w:rPr>
              <w:t>000 01050000000000500</w:t>
            </w:r>
          </w:p>
        </w:tc>
        <w:tc>
          <w:tcPr>
            <w:tcW w:w="1418" w:type="dxa"/>
            <w:shd w:val="clear" w:color="auto" w:fill="auto"/>
            <w:vAlign w:val="bottom"/>
            <w:hideMark/>
          </w:tcPr>
          <w:p w:rsidR="00AE031E" w:rsidRPr="00AE031E" w:rsidRDefault="00AE031E" w:rsidP="00AE031E">
            <w:pPr>
              <w:jc w:val="right"/>
              <w:rPr>
                <w:color w:val="000000"/>
                <w:sz w:val="20"/>
                <w:szCs w:val="20"/>
              </w:rPr>
            </w:pPr>
            <w:r w:rsidRPr="00AE031E">
              <w:rPr>
                <w:color w:val="000000"/>
                <w:sz w:val="20"/>
                <w:szCs w:val="20"/>
              </w:rPr>
              <w:t>-6 438 877.00</w:t>
            </w:r>
          </w:p>
        </w:tc>
        <w:tc>
          <w:tcPr>
            <w:tcW w:w="1276" w:type="dxa"/>
            <w:shd w:val="clear" w:color="auto" w:fill="auto"/>
            <w:vAlign w:val="bottom"/>
            <w:hideMark/>
          </w:tcPr>
          <w:p w:rsidR="00AE031E" w:rsidRPr="00AE031E" w:rsidRDefault="00AE031E" w:rsidP="00AE031E">
            <w:pPr>
              <w:jc w:val="right"/>
              <w:rPr>
                <w:color w:val="000000"/>
                <w:sz w:val="20"/>
                <w:szCs w:val="20"/>
              </w:rPr>
            </w:pPr>
            <w:r w:rsidRPr="00AE031E">
              <w:rPr>
                <w:color w:val="000000"/>
                <w:sz w:val="20"/>
                <w:szCs w:val="20"/>
              </w:rPr>
              <w:t>-2 857 019.83</w:t>
            </w:r>
          </w:p>
        </w:tc>
        <w:tc>
          <w:tcPr>
            <w:tcW w:w="1275" w:type="dxa"/>
            <w:shd w:val="clear" w:color="auto" w:fill="auto"/>
            <w:vAlign w:val="bottom"/>
            <w:hideMark/>
          </w:tcPr>
          <w:p w:rsidR="00AE031E" w:rsidRPr="00AE031E" w:rsidRDefault="00AE031E" w:rsidP="00AE031E">
            <w:pPr>
              <w:jc w:val="right"/>
              <w:rPr>
                <w:color w:val="000000"/>
                <w:sz w:val="20"/>
                <w:szCs w:val="20"/>
              </w:rPr>
            </w:pPr>
            <w:r w:rsidRPr="00AE031E">
              <w:rPr>
                <w:color w:val="000000"/>
                <w:sz w:val="20"/>
                <w:szCs w:val="20"/>
              </w:rPr>
              <w:t>0.00</w:t>
            </w:r>
          </w:p>
        </w:tc>
      </w:tr>
      <w:tr w:rsidR="00AE031E" w:rsidRPr="00AE031E" w:rsidTr="00AE031E">
        <w:trPr>
          <w:trHeight w:val="255"/>
        </w:trPr>
        <w:tc>
          <w:tcPr>
            <w:tcW w:w="3417" w:type="dxa"/>
            <w:shd w:val="clear" w:color="auto" w:fill="auto"/>
            <w:hideMark/>
          </w:tcPr>
          <w:p w:rsidR="00AE031E" w:rsidRPr="00AE031E" w:rsidRDefault="00AE031E" w:rsidP="00AE031E">
            <w:pPr>
              <w:jc w:val="both"/>
              <w:rPr>
                <w:color w:val="000000"/>
                <w:sz w:val="20"/>
                <w:szCs w:val="20"/>
              </w:rPr>
            </w:pPr>
            <w:r w:rsidRPr="00AE031E">
              <w:rPr>
                <w:color w:val="000000"/>
                <w:sz w:val="20"/>
                <w:szCs w:val="20"/>
              </w:rPr>
              <w:t>Увеличение прочих остатков средств бюджетов</w:t>
            </w:r>
          </w:p>
        </w:tc>
        <w:tc>
          <w:tcPr>
            <w:tcW w:w="567" w:type="dxa"/>
            <w:shd w:val="clear" w:color="auto" w:fill="auto"/>
            <w:vAlign w:val="bottom"/>
            <w:hideMark/>
          </w:tcPr>
          <w:p w:rsidR="00AE031E" w:rsidRPr="00AE031E" w:rsidRDefault="00AE031E" w:rsidP="00AE031E">
            <w:pPr>
              <w:jc w:val="center"/>
              <w:rPr>
                <w:color w:val="000000"/>
                <w:sz w:val="20"/>
                <w:szCs w:val="20"/>
              </w:rPr>
            </w:pPr>
            <w:r w:rsidRPr="00AE031E">
              <w:rPr>
                <w:color w:val="000000"/>
                <w:sz w:val="20"/>
                <w:szCs w:val="20"/>
              </w:rPr>
              <w:t>710</w:t>
            </w:r>
          </w:p>
        </w:tc>
        <w:tc>
          <w:tcPr>
            <w:tcW w:w="2268" w:type="dxa"/>
            <w:shd w:val="clear" w:color="auto" w:fill="auto"/>
            <w:vAlign w:val="bottom"/>
            <w:hideMark/>
          </w:tcPr>
          <w:p w:rsidR="00AE031E" w:rsidRPr="00AE031E" w:rsidRDefault="00AE031E" w:rsidP="00AE031E">
            <w:pPr>
              <w:jc w:val="center"/>
              <w:rPr>
                <w:color w:val="000000"/>
                <w:sz w:val="20"/>
                <w:szCs w:val="20"/>
              </w:rPr>
            </w:pPr>
            <w:r w:rsidRPr="00AE031E">
              <w:rPr>
                <w:color w:val="000000"/>
                <w:sz w:val="20"/>
                <w:szCs w:val="20"/>
              </w:rPr>
              <w:t>000 01050200000000500</w:t>
            </w:r>
          </w:p>
        </w:tc>
        <w:tc>
          <w:tcPr>
            <w:tcW w:w="1418" w:type="dxa"/>
            <w:shd w:val="clear" w:color="auto" w:fill="auto"/>
            <w:vAlign w:val="bottom"/>
            <w:hideMark/>
          </w:tcPr>
          <w:p w:rsidR="00AE031E" w:rsidRPr="00AE031E" w:rsidRDefault="00AE031E" w:rsidP="00AE031E">
            <w:pPr>
              <w:jc w:val="right"/>
              <w:rPr>
                <w:color w:val="000000"/>
                <w:sz w:val="20"/>
                <w:szCs w:val="20"/>
              </w:rPr>
            </w:pPr>
            <w:r w:rsidRPr="00AE031E">
              <w:rPr>
                <w:color w:val="000000"/>
                <w:sz w:val="20"/>
                <w:szCs w:val="20"/>
              </w:rPr>
              <w:t>-6 438 877.00</w:t>
            </w:r>
          </w:p>
        </w:tc>
        <w:tc>
          <w:tcPr>
            <w:tcW w:w="1276" w:type="dxa"/>
            <w:shd w:val="clear" w:color="auto" w:fill="auto"/>
            <w:vAlign w:val="bottom"/>
            <w:hideMark/>
          </w:tcPr>
          <w:p w:rsidR="00AE031E" w:rsidRPr="00AE031E" w:rsidRDefault="00AE031E" w:rsidP="00AE031E">
            <w:pPr>
              <w:jc w:val="right"/>
              <w:rPr>
                <w:color w:val="000000"/>
                <w:sz w:val="20"/>
                <w:szCs w:val="20"/>
              </w:rPr>
            </w:pPr>
            <w:r w:rsidRPr="00AE031E">
              <w:rPr>
                <w:color w:val="000000"/>
                <w:sz w:val="20"/>
                <w:szCs w:val="20"/>
              </w:rPr>
              <w:t>-2 857 019.83</w:t>
            </w:r>
          </w:p>
        </w:tc>
        <w:tc>
          <w:tcPr>
            <w:tcW w:w="1275" w:type="dxa"/>
            <w:shd w:val="clear" w:color="auto" w:fill="auto"/>
            <w:vAlign w:val="bottom"/>
            <w:hideMark/>
          </w:tcPr>
          <w:p w:rsidR="00AE031E" w:rsidRPr="00AE031E" w:rsidRDefault="00AE031E" w:rsidP="00AE031E">
            <w:pPr>
              <w:jc w:val="right"/>
              <w:rPr>
                <w:color w:val="000000"/>
                <w:sz w:val="20"/>
                <w:szCs w:val="20"/>
              </w:rPr>
            </w:pPr>
            <w:r w:rsidRPr="00AE031E">
              <w:rPr>
                <w:color w:val="000000"/>
                <w:sz w:val="20"/>
                <w:szCs w:val="20"/>
              </w:rPr>
              <w:t>0.00</w:t>
            </w:r>
          </w:p>
        </w:tc>
      </w:tr>
      <w:tr w:rsidR="00AE031E" w:rsidRPr="00AE031E" w:rsidTr="00AE031E">
        <w:trPr>
          <w:trHeight w:val="255"/>
        </w:trPr>
        <w:tc>
          <w:tcPr>
            <w:tcW w:w="3417" w:type="dxa"/>
            <w:shd w:val="clear" w:color="auto" w:fill="auto"/>
            <w:hideMark/>
          </w:tcPr>
          <w:p w:rsidR="00AE031E" w:rsidRPr="00AE031E" w:rsidRDefault="00AE031E" w:rsidP="00AE031E">
            <w:pPr>
              <w:jc w:val="both"/>
              <w:rPr>
                <w:color w:val="000000"/>
                <w:sz w:val="20"/>
                <w:szCs w:val="20"/>
              </w:rPr>
            </w:pPr>
            <w:r w:rsidRPr="00AE031E">
              <w:rPr>
                <w:color w:val="000000"/>
                <w:sz w:val="20"/>
                <w:szCs w:val="20"/>
              </w:rPr>
              <w:t>Увеличение прочих остатков денежных средств бюджетов</w:t>
            </w:r>
          </w:p>
        </w:tc>
        <w:tc>
          <w:tcPr>
            <w:tcW w:w="567" w:type="dxa"/>
            <w:shd w:val="clear" w:color="auto" w:fill="auto"/>
            <w:vAlign w:val="bottom"/>
            <w:hideMark/>
          </w:tcPr>
          <w:p w:rsidR="00AE031E" w:rsidRPr="00AE031E" w:rsidRDefault="00AE031E" w:rsidP="00AE031E">
            <w:pPr>
              <w:jc w:val="center"/>
              <w:rPr>
                <w:color w:val="000000"/>
                <w:sz w:val="20"/>
                <w:szCs w:val="20"/>
              </w:rPr>
            </w:pPr>
            <w:r w:rsidRPr="00AE031E">
              <w:rPr>
                <w:color w:val="000000"/>
                <w:sz w:val="20"/>
                <w:szCs w:val="20"/>
              </w:rPr>
              <w:t>710</w:t>
            </w:r>
          </w:p>
        </w:tc>
        <w:tc>
          <w:tcPr>
            <w:tcW w:w="2268" w:type="dxa"/>
            <w:shd w:val="clear" w:color="auto" w:fill="auto"/>
            <w:vAlign w:val="bottom"/>
            <w:hideMark/>
          </w:tcPr>
          <w:p w:rsidR="00AE031E" w:rsidRPr="00AE031E" w:rsidRDefault="00AE031E" w:rsidP="00AE031E">
            <w:pPr>
              <w:jc w:val="center"/>
              <w:rPr>
                <w:color w:val="000000"/>
                <w:sz w:val="20"/>
                <w:szCs w:val="20"/>
              </w:rPr>
            </w:pPr>
            <w:r w:rsidRPr="00AE031E">
              <w:rPr>
                <w:color w:val="000000"/>
                <w:sz w:val="20"/>
                <w:szCs w:val="20"/>
              </w:rPr>
              <w:t>000 01050201000000510</w:t>
            </w:r>
          </w:p>
        </w:tc>
        <w:tc>
          <w:tcPr>
            <w:tcW w:w="1418" w:type="dxa"/>
            <w:shd w:val="clear" w:color="auto" w:fill="auto"/>
            <w:vAlign w:val="bottom"/>
            <w:hideMark/>
          </w:tcPr>
          <w:p w:rsidR="00AE031E" w:rsidRPr="00AE031E" w:rsidRDefault="00AE031E" w:rsidP="00AE031E">
            <w:pPr>
              <w:jc w:val="right"/>
              <w:rPr>
                <w:color w:val="000000"/>
                <w:sz w:val="20"/>
                <w:szCs w:val="20"/>
              </w:rPr>
            </w:pPr>
            <w:r w:rsidRPr="00AE031E">
              <w:rPr>
                <w:color w:val="000000"/>
                <w:sz w:val="20"/>
                <w:szCs w:val="20"/>
              </w:rPr>
              <w:t>-6 438 877.00</w:t>
            </w:r>
          </w:p>
        </w:tc>
        <w:tc>
          <w:tcPr>
            <w:tcW w:w="1276" w:type="dxa"/>
            <w:shd w:val="clear" w:color="auto" w:fill="auto"/>
            <w:vAlign w:val="bottom"/>
            <w:hideMark/>
          </w:tcPr>
          <w:p w:rsidR="00AE031E" w:rsidRPr="00AE031E" w:rsidRDefault="00AE031E" w:rsidP="00AE031E">
            <w:pPr>
              <w:jc w:val="right"/>
              <w:rPr>
                <w:color w:val="000000"/>
                <w:sz w:val="20"/>
                <w:szCs w:val="20"/>
              </w:rPr>
            </w:pPr>
            <w:r w:rsidRPr="00AE031E">
              <w:rPr>
                <w:color w:val="000000"/>
                <w:sz w:val="20"/>
                <w:szCs w:val="20"/>
              </w:rPr>
              <w:t>-2 857 019.83</w:t>
            </w:r>
          </w:p>
        </w:tc>
        <w:tc>
          <w:tcPr>
            <w:tcW w:w="1275" w:type="dxa"/>
            <w:shd w:val="clear" w:color="auto" w:fill="auto"/>
            <w:vAlign w:val="bottom"/>
            <w:hideMark/>
          </w:tcPr>
          <w:p w:rsidR="00AE031E" w:rsidRPr="00AE031E" w:rsidRDefault="00AE031E" w:rsidP="00AE031E">
            <w:pPr>
              <w:jc w:val="right"/>
              <w:rPr>
                <w:color w:val="000000"/>
                <w:sz w:val="20"/>
                <w:szCs w:val="20"/>
              </w:rPr>
            </w:pPr>
            <w:r w:rsidRPr="00AE031E">
              <w:rPr>
                <w:color w:val="000000"/>
                <w:sz w:val="20"/>
                <w:szCs w:val="20"/>
              </w:rPr>
              <w:t>0.00</w:t>
            </w:r>
          </w:p>
        </w:tc>
      </w:tr>
      <w:tr w:rsidR="00AE031E" w:rsidRPr="00AE031E" w:rsidTr="00AE031E">
        <w:trPr>
          <w:trHeight w:val="255"/>
        </w:trPr>
        <w:tc>
          <w:tcPr>
            <w:tcW w:w="3417" w:type="dxa"/>
            <w:shd w:val="clear" w:color="auto" w:fill="auto"/>
            <w:hideMark/>
          </w:tcPr>
          <w:p w:rsidR="00AE031E" w:rsidRPr="00AE031E" w:rsidRDefault="00AE031E" w:rsidP="00AE031E">
            <w:pPr>
              <w:jc w:val="both"/>
              <w:rPr>
                <w:color w:val="000000"/>
                <w:sz w:val="20"/>
                <w:szCs w:val="20"/>
              </w:rPr>
            </w:pPr>
            <w:r w:rsidRPr="00AE031E">
              <w:rPr>
                <w:color w:val="000000"/>
                <w:sz w:val="20"/>
                <w:szCs w:val="20"/>
              </w:rPr>
              <w:t>Увеличение прочих остатков денежных средств бюджетов сельских поселений</w:t>
            </w:r>
          </w:p>
        </w:tc>
        <w:tc>
          <w:tcPr>
            <w:tcW w:w="567" w:type="dxa"/>
            <w:shd w:val="clear" w:color="auto" w:fill="auto"/>
            <w:vAlign w:val="bottom"/>
            <w:hideMark/>
          </w:tcPr>
          <w:p w:rsidR="00AE031E" w:rsidRPr="00AE031E" w:rsidRDefault="00AE031E" w:rsidP="00AE031E">
            <w:pPr>
              <w:jc w:val="center"/>
              <w:rPr>
                <w:color w:val="000000"/>
                <w:sz w:val="20"/>
                <w:szCs w:val="20"/>
              </w:rPr>
            </w:pPr>
            <w:r w:rsidRPr="00AE031E">
              <w:rPr>
                <w:color w:val="000000"/>
                <w:sz w:val="20"/>
                <w:szCs w:val="20"/>
              </w:rPr>
              <w:t>710</w:t>
            </w:r>
          </w:p>
        </w:tc>
        <w:tc>
          <w:tcPr>
            <w:tcW w:w="2268" w:type="dxa"/>
            <w:shd w:val="clear" w:color="auto" w:fill="auto"/>
            <w:vAlign w:val="bottom"/>
            <w:hideMark/>
          </w:tcPr>
          <w:p w:rsidR="00AE031E" w:rsidRPr="00AE031E" w:rsidRDefault="00AE031E" w:rsidP="00AE031E">
            <w:pPr>
              <w:jc w:val="center"/>
              <w:rPr>
                <w:color w:val="000000"/>
                <w:sz w:val="20"/>
                <w:szCs w:val="20"/>
              </w:rPr>
            </w:pPr>
            <w:r w:rsidRPr="00AE031E">
              <w:rPr>
                <w:color w:val="000000"/>
                <w:sz w:val="20"/>
                <w:szCs w:val="20"/>
              </w:rPr>
              <w:t>000 01050201100000510</w:t>
            </w:r>
          </w:p>
        </w:tc>
        <w:tc>
          <w:tcPr>
            <w:tcW w:w="1418" w:type="dxa"/>
            <w:shd w:val="clear" w:color="auto" w:fill="auto"/>
            <w:vAlign w:val="bottom"/>
            <w:hideMark/>
          </w:tcPr>
          <w:p w:rsidR="00AE031E" w:rsidRPr="00AE031E" w:rsidRDefault="00AE031E" w:rsidP="00AE031E">
            <w:pPr>
              <w:jc w:val="right"/>
              <w:rPr>
                <w:color w:val="000000"/>
                <w:sz w:val="20"/>
                <w:szCs w:val="20"/>
              </w:rPr>
            </w:pPr>
            <w:r w:rsidRPr="00AE031E">
              <w:rPr>
                <w:color w:val="000000"/>
                <w:sz w:val="20"/>
                <w:szCs w:val="20"/>
              </w:rPr>
              <w:t>-6 438 877.00</w:t>
            </w:r>
          </w:p>
        </w:tc>
        <w:tc>
          <w:tcPr>
            <w:tcW w:w="1276" w:type="dxa"/>
            <w:shd w:val="clear" w:color="auto" w:fill="auto"/>
            <w:vAlign w:val="bottom"/>
            <w:hideMark/>
          </w:tcPr>
          <w:p w:rsidR="00AE031E" w:rsidRPr="00AE031E" w:rsidRDefault="00AE031E" w:rsidP="00AE031E">
            <w:pPr>
              <w:jc w:val="right"/>
              <w:rPr>
                <w:color w:val="000000"/>
                <w:sz w:val="20"/>
                <w:szCs w:val="20"/>
              </w:rPr>
            </w:pPr>
            <w:r w:rsidRPr="00AE031E">
              <w:rPr>
                <w:color w:val="000000"/>
                <w:sz w:val="20"/>
                <w:szCs w:val="20"/>
              </w:rPr>
              <w:t>-2 857 019.83</w:t>
            </w:r>
          </w:p>
        </w:tc>
        <w:tc>
          <w:tcPr>
            <w:tcW w:w="1275" w:type="dxa"/>
            <w:shd w:val="clear" w:color="auto" w:fill="auto"/>
            <w:vAlign w:val="bottom"/>
            <w:hideMark/>
          </w:tcPr>
          <w:p w:rsidR="00AE031E" w:rsidRPr="00AE031E" w:rsidRDefault="00AE031E" w:rsidP="00AE031E">
            <w:pPr>
              <w:jc w:val="right"/>
              <w:rPr>
                <w:color w:val="000000"/>
                <w:sz w:val="20"/>
                <w:szCs w:val="20"/>
              </w:rPr>
            </w:pPr>
            <w:r w:rsidRPr="00AE031E">
              <w:rPr>
                <w:color w:val="000000"/>
                <w:sz w:val="20"/>
                <w:szCs w:val="20"/>
              </w:rPr>
              <w:t>0.00</w:t>
            </w:r>
          </w:p>
        </w:tc>
      </w:tr>
      <w:tr w:rsidR="00AE031E" w:rsidRPr="00AE031E" w:rsidTr="00AE031E">
        <w:trPr>
          <w:trHeight w:val="255"/>
        </w:trPr>
        <w:tc>
          <w:tcPr>
            <w:tcW w:w="3417" w:type="dxa"/>
            <w:shd w:val="clear" w:color="auto" w:fill="auto"/>
            <w:hideMark/>
          </w:tcPr>
          <w:p w:rsidR="00AE031E" w:rsidRPr="00AE031E" w:rsidRDefault="00AE031E" w:rsidP="00AE031E">
            <w:pPr>
              <w:jc w:val="both"/>
              <w:rPr>
                <w:color w:val="000000"/>
                <w:sz w:val="20"/>
                <w:szCs w:val="20"/>
              </w:rPr>
            </w:pPr>
            <w:r w:rsidRPr="00AE031E">
              <w:rPr>
                <w:color w:val="000000"/>
                <w:sz w:val="20"/>
                <w:szCs w:val="20"/>
              </w:rPr>
              <w:t>Уменьшение остатков средств бюджетов</w:t>
            </w:r>
          </w:p>
        </w:tc>
        <w:tc>
          <w:tcPr>
            <w:tcW w:w="567" w:type="dxa"/>
            <w:shd w:val="clear" w:color="auto" w:fill="auto"/>
            <w:vAlign w:val="bottom"/>
            <w:hideMark/>
          </w:tcPr>
          <w:p w:rsidR="00AE031E" w:rsidRPr="00AE031E" w:rsidRDefault="00AE031E" w:rsidP="00AE031E">
            <w:pPr>
              <w:jc w:val="center"/>
              <w:rPr>
                <w:color w:val="000000"/>
                <w:sz w:val="20"/>
                <w:szCs w:val="20"/>
              </w:rPr>
            </w:pPr>
            <w:r w:rsidRPr="00AE031E">
              <w:rPr>
                <w:color w:val="000000"/>
                <w:sz w:val="20"/>
                <w:szCs w:val="20"/>
              </w:rPr>
              <w:t>720</w:t>
            </w:r>
          </w:p>
        </w:tc>
        <w:tc>
          <w:tcPr>
            <w:tcW w:w="2268" w:type="dxa"/>
            <w:shd w:val="clear" w:color="auto" w:fill="auto"/>
            <w:vAlign w:val="bottom"/>
            <w:hideMark/>
          </w:tcPr>
          <w:p w:rsidR="00AE031E" w:rsidRPr="00AE031E" w:rsidRDefault="00AE031E" w:rsidP="00AE031E">
            <w:pPr>
              <w:jc w:val="center"/>
              <w:rPr>
                <w:color w:val="000000"/>
                <w:sz w:val="20"/>
                <w:szCs w:val="20"/>
              </w:rPr>
            </w:pPr>
            <w:r w:rsidRPr="00AE031E">
              <w:rPr>
                <w:color w:val="000000"/>
                <w:sz w:val="20"/>
                <w:szCs w:val="20"/>
              </w:rPr>
              <w:t>000 01050000000000600</w:t>
            </w:r>
          </w:p>
        </w:tc>
        <w:tc>
          <w:tcPr>
            <w:tcW w:w="1418" w:type="dxa"/>
            <w:shd w:val="clear" w:color="auto" w:fill="auto"/>
            <w:vAlign w:val="bottom"/>
            <w:hideMark/>
          </w:tcPr>
          <w:p w:rsidR="00AE031E" w:rsidRPr="00AE031E" w:rsidRDefault="00AE031E" w:rsidP="00AE031E">
            <w:pPr>
              <w:jc w:val="right"/>
              <w:rPr>
                <w:color w:val="000000"/>
                <w:sz w:val="20"/>
                <w:szCs w:val="20"/>
              </w:rPr>
            </w:pPr>
            <w:r w:rsidRPr="00AE031E">
              <w:rPr>
                <w:color w:val="000000"/>
                <w:sz w:val="20"/>
                <w:szCs w:val="20"/>
              </w:rPr>
              <w:t>6 821 983.00</w:t>
            </w:r>
          </w:p>
        </w:tc>
        <w:tc>
          <w:tcPr>
            <w:tcW w:w="1276" w:type="dxa"/>
            <w:shd w:val="clear" w:color="auto" w:fill="auto"/>
            <w:vAlign w:val="bottom"/>
            <w:hideMark/>
          </w:tcPr>
          <w:p w:rsidR="00AE031E" w:rsidRPr="00AE031E" w:rsidRDefault="00AE031E" w:rsidP="00AE031E">
            <w:pPr>
              <w:jc w:val="right"/>
              <w:rPr>
                <w:color w:val="000000"/>
                <w:sz w:val="20"/>
                <w:szCs w:val="20"/>
              </w:rPr>
            </w:pPr>
            <w:r w:rsidRPr="00AE031E">
              <w:rPr>
                <w:color w:val="000000"/>
                <w:sz w:val="20"/>
                <w:szCs w:val="20"/>
              </w:rPr>
              <w:t>2 784 598.12</w:t>
            </w:r>
          </w:p>
        </w:tc>
        <w:tc>
          <w:tcPr>
            <w:tcW w:w="1275" w:type="dxa"/>
            <w:shd w:val="clear" w:color="auto" w:fill="auto"/>
            <w:vAlign w:val="bottom"/>
            <w:hideMark/>
          </w:tcPr>
          <w:p w:rsidR="00AE031E" w:rsidRPr="00AE031E" w:rsidRDefault="00AE031E" w:rsidP="00AE031E">
            <w:pPr>
              <w:jc w:val="right"/>
              <w:rPr>
                <w:color w:val="000000"/>
                <w:sz w:val="20"/>
                <w:szCs w:val="20"/>
              </w:rPr>
            </w:pPr>
            <w:r w:rsidRPr="00AE031E">
              <w:rPr>
                <w:color w:val="000000"/>
                <w:sz w:val="20"/>
                <w:szCs w:val="20"/>
              </w:rPr>
              <w:t>0.00</w:t>
            </w:r>
          </w:p>
        </w:tc>
      </w:tr>
      <w:tr w:rsidR="00AE031E" w:rsidRPr="00AE031E" w:rsidTr="00AE031E">
        <w:trPr>
          <w:trHeight w:val="255"/>
        </w:trPr>
        <w:tc>
          <w:tcPr>
            <w:tcW w:w="3417" w:type="dxa"/>
            <w:shd w:val="clear" w:color="auto" w:fill="auto"/>
            <w:hideMark/>
          </w:tcPr>
          <w:p w:rsidR="00AE031E" w:rsidRPr="00AE031E" w:rsidRDefault="00AE031E" w:rsidP="00AE031E">
            <w:pPr>
              <w:jc w:val="both"/>
              <w:rPr>
                <w:color w:val="000000"/>
                <w:sz w:val="20"/>
                <w:szCs w:val="20"/>
              </w:rPr>
            </w:pPr>
            <w:r w:rsidRPr="00AE031E">
              <w:rPr>
                <w:color w:val="000000"/>
                <w:sz w:val="20"/>
                <w:szCs w:val="20"/>
              </w:rPr>
              <w:t>Уменьшение прочих остатков средств бюджетов</w:t>
            </w:r>
          </w:p>
        </w:tc>
        <w:tc>
          <w:tcPr>
            <w:tcW w:w="567" w:type="dxa"/>
            <w:shd w:val="clear" w:color="auto" w:fill="auto"/>
            <w:vAlign w:val="bottom"/>
            <w:hideMark/>
          </w:tcPr>
          <w:p w:rsidR="00AE031E" w:rsidRPr="00AE031E" w:rsidRDefault="00AE031E" w:rsidP="00AE031E">
            <w:pPr>
              <w:jc w:val="center"/>
              <w:rPr>
                <w:color w:val="000000"/>
                <w:sz w:val="20"/>
                <w:szCs w:val="20"/>
              </w:rPr>
            </w:pPr>
            <w:r w:rsidRPr="00AE031E">
              <w:rPr>
                <w:color w:val="000000"/>
                <w:sz w:val="20"/>
                <w:szCs w:val="20"/>
              </w:rPr>
              <w:t>720</w:t>
            </w:r>
          </w:p>
        </w:tc>
        <w:tc>
          <w:tcPr>
            <w:tcW w:w="2268" w:type="dxa"/>
            <w:shd w:val="clear" w:color="auto" w:fill="auto"/>
            <w:vAlign w:val="bottom"/>
            <w:hideMark/>
          </w:tcPr>
          <w:p w:rsidR="00AE031E" w:rsidRPr="00AE031E" w:rsidRDefault="00AE031E" w:rsidP="00AE031E">
            <w:pPr>
              <w:jc w:val="center"/>
              <w:rPr>
                <w:color w:val="000000"/>
                <w:sz w:val="20"/>
                <w:szCs w:val="20"/>
              </w:rPr>
            </w:pPr>
            <w:r w:rsidRPr="00AE031E">
              <w:rPr>
                <w:color w:val="000000"/>
                <w:sz w:val="20"/>
                <w:szCs w:val="20"/>
              </w:rPr>
              <w:t>000 01050200000000600</w:t>
            </w:r>
          </w:p>
        </w:tc>
        <w:tc>
          <w:tcPr>
            <w:tcW w:w="1418" w:type="dxa"/>
            <w:shd w:val="clear" w:color="auto" w:fill="auto"/>
            <w:vAlign w:val="bottom"/>
            <w:hideMark/>
          </w:tcPr>
          <w:p w:rsidR="00AE031E" w:rsidRPr="00AE031E" w:rsidRDefault="00AE031E" w:rsidP="00AE031E">
            <w:pPr>
              <w:jc w:val="right"/>
              <w:rPr>
                <w:color w:val="000000"/>
                <w:sz w:val="20"/>
                <w:szCs w:val="20"/>
              </w:rPr>
            </w:pPr>
            <w:r w:rsidRPr="00AE031E">
              <w:rPr>
                <w:color w:val="000000"/>
                <w:sz w:val="20"/>
                <w:szCs w:val="20"/>
              </w:rPr>
              <w:t>6 821 983.00</w:t>
            </w:r>
          </w:p>
        </w:tc>
        <w:tc>
          <w:tcPr>
            <w:tcW w:w="1276" w:type="dxa"/>
            <w:shd w:val="clear" w:color="auto" w:fill="auto"/>
            <w:vAlign w:val="bottom"/>
            <w:hideMark/>
          </w:tcPr>
          <w:p w:rsidR="00AE031E" w:rsidRPr="00AE031E" w:rsidRDefault="00AE031E" w:rsidP="00AE031E">
            <w:pPr>
              <w:jc w:val="right"/>
              <w:rPr>
                <w:color w:val="000000"/>
                <w:sz w:val="20"/>
                <w:szCs w:val="20"/>
              </w:rPr>
            </w:pPr>
            <w:r w:rsidRPr="00AE031E">
              <w:rPr>
                <w:color w:val="000000"/>
                <w:sz w:val="20"/>
                <w:szCs w:val="20"/>
              </w:rPr>
              <w:t>2 784 598.12</w:t>
            </w:r>
          </w:p>
        </w:tc>
        <w:tc>
          <w:tcPr>
            <w:tcW w:w="1275" w:type="dxa"/>
            <w:shd w:val="clear" w:color="auto" w:fill="auto"/>
            <w:vAlign w:val="bottom"/>
            <w:hideMark/>
          </w:tcPr>
          <w:p w:rsidR="00AE031E" w:rsidRPr="00AE031E" w:rsidRDefault="00AE031E" w:rsidP="00AE031E">
            <w:pPr>
              <w:jc w:val="right"/>
              <w:rPr>
                <w:color w:val="000000"/>
                <w:sz w:val="20"/>
                <w:szCs w:val="20"/>
              </w:rPr>
            </w:pPr>
            <w:r w:rsidRPr="00AE031E">
              <w:rPr>
                <w:color w:val="000000"/>
                <w:sz w:val="20"/>
                <w:szCs w:val="20"/>
              </w:rPr>
              <w:t>0.00</w:t>
            </w:r>
          </w:p>
        </w:tc>
      </w:tr>
      <w:tr w:rsidR="00AE031E" w:rsidRPr="00AE031E" w:rsidTr="00AE031E">
        <w:trPr>
          <w:trHeight w:val="255"/>
        </w:trPr>
        <w:tc>
          <w:tcPr>
            <w:tcW w:w="3417" w:type="dxa"/>
            <w:shd w:val="clear" w:color="auto" w:fill="auto"/>
            <w:hideMark/>
          </w:tcPr>
          <w:p w:rsidR="00AE031E" w:rsidRPr="00AE031E" w:rsidRDefault="00AE031E" w:rsidP="00AE031E">
            <w:pPr>
              <w:jc w:val="both"/>
              <w:rPr>
                <w:color w:val="000000"/>
                <w:sz w:val="20"/>
                <w:szCs w:val="20"/>
              </w:rPr>
            </w:pPr>
            <w:r w:rsidRPr="00AE031E">
              <w:rPr>
                <w:color w:val="000000"/>
                <w:sz w:val="20"/>
                <w:szCs w:val="20"/>
              </w:rPr>
              <w:t>Уменьшение прочих остатков денежных средств бюджетов</w:t>
            </w:r>
          </w:p>
        </w:tc>
        <w:tc>
          <w:tcPr>
            <w:tcW w:w="567" w:type="dxa"/>
            <w:shd w:val="clear" w:color="auto" w:fill="auto"/>
            <w:vAlign w:val="bottom"/>
            <w:hideMark/>
          </w:tcPr>
          <w:p w:rsidR="00AE031E" w:rsidRPr="00AE031E" w:rsidRDefault="00AE031E" w:rsidP="00AE031E">
            <w:pPr>
              <w:jc w:val="center"/>
              <w:rPr>
                <w:color w:val="000000"/>
                <w:sz w:val="20"/>
                <w:szCs w:val="20"/>
              </w:rPr>
            </w:pPr>
            <w:r w:rsidRPr="00AE031E">
              <w:rPr>
                <w:color w:val="000000"/>
                <w:sz w:val="20"/>
                <w:szCs w:val="20"/>
              </w:rPr>
              <w:t>720</w:t>
            </w:r>
          </w:p>
        </w:tc>
        <w:tc>
          <w:tcPr>
            <w:tcW w:w="2268" w:type="dxa"/>
            <w:shd w:val="clear" w:color="auto" w:fill="auto"/>
            <w:vAlign w:val="bottom"/>
            <w:hideMark/>
          </w:tcPr>
          <w:p w:rsidR="00AE031E" w:rsidRPr="00AE031E" w:rsidRDefault="00AE031E" w:rsidP="00AE031E">
            <w:pPr>
              <w:jc w:val="center"/>
              <w:rPr>
                <w:color w:val="000000"/>
                <w:sz w:val="20"/>
                <w:szCs w:val="20"/>
              </w:rPr>
            </w:pPr>
            <w:r w:rsidRPr="00AE031E">
              <w:rPr>
                <w:color w:val="000000"/>
                <w:sz w:val="20"/>
                <w:szCs w:val="20"/>
              </w:rPr>
              <w:t>000 01050201000000610</w:t>
            </w:r>
          </w:p>
        </w:tc>
        <w:tc>
          <w:tcPr>
            <w:tcW w:w="1418" w:type="dxa"/>
            <w:shd w:val="clear" w:color="auto" w:fill="auto"/>
            <w:vAlign w:val="bottom"/>
            <w:hideMark/>
          </w:tcPr>
          <w:p w:rsidR="00AE031E" w:rsidRPr="00AE031E" w:rsidRDefault="00AE031E" w:rsidP="00AE031E">
            <w:pPr>
              <w:jc w:val="right"/>
              <w:rPr>
                <w:color w:val="000000"/>
                <w:sz w:val="20"/>
                <w:szCs w:val="20"/>
              </w:rPr>
            </w:pPr>
            <w:r w:rsidRPr="00AE031E">
              <w:rPr>
                <w:color w:val="000000"/>
                <w:sz w:val="20"/>
                <w:szCs w:val="20"/>
              </w:rPr>
              <w:t>6 821 983.00</w:t>
            </w:r>
          </w:p>
        </w:tc>
        <w:tc>
          <w:tcPr>
            <w:tcW w:w="1276" w:type="dxa"/>
            <w:shd w:val="clear" w:color="auto" w:fill="auto"/>
            <w:vAlign w:val="bottom"/>
            <w:hideMark/>
          </w:tcPr>
          <w:p w:rsidR="00AE031E" w:rsidRPr="00AE031E" w:rsidRDefault="00AE031E" w:rsidP="00AE031E">
            <w:pPr>
              <w:jc w:val="right"/>
              <w:rPr>
                <w:color w:val="000000"/>
                <w:sz w:val="20"/>
                <w:szCs w:val="20"/>
              </w:rPr>
            </w:pPr>
            <w:r w:rsidRPr="00AE031E">
              <w:rPr>
                <w:color w:val="000000"/>
                <w:sz w:val="20"/>
                <w:szCs w:val="20"/>
              </w:rPr>
              <w:t>2 784 598.12</w:t>
            </w:r>
          </w:p>
        </w:tc>
        <w:tc>
          <w:tcPr>
            <w:tcW w:w="1275" w:type="dxa"/>
            <w:shd w:val="clear" w:color="auto" w:fill="auto"/>
            <w:vAlign w:val="bottom"/>
            <w:hideMark/>
          </w:tcPr>
          <w:p w:rsidR="00AE031E" w:rsidRPr="00AE031E" w:rsidRDefault="00AE031E" w:rsidP="00AE031E">
            <w:pPr>
              <w:jc w:val="right"/>
              <w:rPr>
                <w:color w:val="000000"/>
                <w:sz w:val="20"/>
                <w:szCs w:val="20"/>
              </w:rPr>
            </w:pPr>
            <w:r w:rsidRPr="00AE031E">
              <w:rPr>
                <w:color w:val="000000"/>
                <w:sz w:val="20"/>
                <w:szCs w:val="20"/>
              </w:rPr>
              <w:t>0.00</w:t>
            </w:r>
          </w:p>
        </w:tc>
      </w:tr>
      <w:tr w:rsidR="00AE031E" w:rsidRPr="00AE031E" w:rsidTr="00AE031E">
        <w:trPr>
          <w:trHeight w:val="255"/>
        </w:trPr>
        <w:tc>
          <w:tcPr>
            <w:tcW w:w="3417" w:type="dxa"/>
            <w:shd w:val="clear" w:color="auto" w:fill="auto"/>
            <w:hideMark/>
          </w:tcPr>
          <w:p w:rsidR="00AE031E" w:rsidRPr="00AE031E" w:rsidRDefault="00AE031E" w:rsidP="00AE031E">
            <w:pPr>
              <w:jc w:val="both"/>
              <w:rPr>
                <w:color w:val="000000"/>
                <w:sz w:val="20"/>
                <w:szCs w:val="20"/>
              </w:rPr>
            </w:pPr>
            <w:r w:rsidRPr="00AE031E">
              <w:rPr>
                <w:color w:val="000000"/>
                <w:sz w:val="20"/>
                <w:szCs w:val="20"/>
              </w:rPr>
              <w:t>Уменьшение прочих остатков денежных средств бюджетов сельских поселений</w:t>
            </w:r>
          </w:p>
        </w:tc>
        <w:tc>
          <w:tcPr>
            <w:tcW w:w="567" w:type="dxa"/>
            <w:shd w:val="clear" w:color="auto" w:fill="auto"/>
            <w:vAlign w:val="bottom"/>
            <w:hideMark/>
          </w:tcPr>
          <w:p w:rsidR="00AE031E" w:rsidRPr="00AE031E" w:rsidRDefault="00AE031E" w:rsidP="00AE031E">
            <w:pPr>
              <w:jc w:val="center"/>
              <w:rPr>
                <w:color w:val="000000"/>
                <w:sz w:val="20"/>
                <w:szCs w:val="20"/>
              </w:rPr>
            </w:pPr>
            <w:r w:rsidRPr="00AE031E">
              <w:rPr>
                <w:color w:val="000000"/>
                <w:sz w:val="20"/>
                <w:szCs w:val="20"/>
              </w:rPr>
              <w:t>720</w:t>
            </w:r>
          </w:p>
        </w:tc>
        <w:tc>
          <w:tcPr>
            <w:tcW w:w="2268" w:type="dxa"/>
            <w:shd w:val="clear" w:color="auto" w:fill="auto"/>
            <w:vAlign w:val="bottom"/>
            <w:hideMark/>
          </w:tcPr>
          <w:p w:rsidR="00AE031E" w:rsidRPr="00AE031E" w:rsidRDefault="00AE031E" w:rsidP="00AE031E">
            <w:pPr>
              <w:jc w:val="center"/>
              <w:rPr>
                <w:color w:val="000000"/>
                <w:sz w:val="20"/>
                <w:szCs w:val="20"/>
              </w:rPr>
            </w:pPr>
            <w:r w:rsidRPr="00AE031E">
              <w:rPr>
                <w:color w:val="000000"/>
                <w:sz w:val="20"/>
                <w:szCs w:val="20"/>
              </w:rPr>
              <w:t>000 01050201100000610</w:t>
            </w:r>
          </w:p>
        </w:tc>
        <w:tc>
          <w:tcPr>
            <w:tcW w:w="1418" w:type="dxa"/>
            <w:shd w:val="clear" w:color="auto" w:fill="auto"/>
            <w:vAlign w:val="bottom"/>
            <w:hideMark/>
          </w:tcPr>
          <w:p w:rsidR="00AE031E" w:rsidRPr="00AE031E" w:rsidRDefault="00AE031E" w:rsidP="00AE031E">
            <w:pPr>
              <w:jc w:val="right"/>
              <w:rPr>
                <w:color w:val="000000"/>
                <w:sz w:val="20"/>
                <w:szCs w:val="20"/>
              </w:rPr>
            </w:pPr>
            <w:r w:rsidRPr="00AE031E">
              <w:rPr>
                <w:color w:val="000000"/>
                <w:sz w:val="20"/>
                <w:szCs w:val="20"/>
              </w:rPr>
              <w:t>6 821 983.00</w:t>
            </w:r>
          </w:p>
        </w:tc>
        <w:tc>
          <w:tcPr>
            <w:tcW w:w="1276" w:type="dxa"/>
            <w:shd w:val="clear" w:color="auto" w:fill="auto"/>
            <w:vAlign w:val="bottom"/>
            <w:hideMark/>
          </w:tcPr>
          <w:p w:rsidR="00AE031E" w:rsidRPr="00AE031E" w:rsidRDefault="00AE031E" w:rsidP="00AE031E">
            <w:pPr>
              <w:jc w:val="right"/>
              <w:rPr>
                <w:color w:val="000000"/>
                <w:sz w:val="20"/>
                <w:szCs w:val="20"/>
              </w:rPr>
            </w:pPr>
            <w:r w:rsidRPr="00AE031E">
              <w:rPr>
                <w:color w:val="000000"/>
                <w:sz w:val="20"/>
                <w:szCs w:val="20"/>
              </w:rPr>
              <w:t>2 784 598.12</w:t>
            </w:r>
          </w:p>
        </w:tc>
        <w:tc>
          <w:tcPr>
            <w:tcW w:w="1275" w:type="dxa"/>
            <w:shd w:val="clear" w:color="auto" w:fill="auto"/>
            <w:vAlign w:val="bottom"/>
            <w:hideMark/>
          </w:tcPr>
          <w:p w:rsidR="00AE031E" w:rsidRPr="00AE031E" w:rsidRDefault="00AE031E" w:rsidP="00AE031E">
            <w:pPr>
              <w:jc w:val="right"/>
              <w:rPr>
                <w:color w:val="000000"/>
                <w:sz w:val="20"/>
                <w:szCs w:val="20"/>
              </w:rPr>
            </w:pPr>
            <w:r w:rsidRPr="00AE031E">
              <w:rPr>
                <w:color w:val="000000"/>
                <w:sz w:val="20"/>
                <w:szCs w:val="20"/>
              </w:rPr>
              <w:t>0.00</w:t>
            </w:r>
          </w:p>
        </w:tc>
      </w:tr>
      <w:tr w:rsidR="00AE031E" w:rsidRPr="00AE031E" w:rsidTr="00AE031E">
        <w:trPr>
          <w:trHeight w:val="450"/>
        </w:trPr>
        <w:tc>
          <w:tcPr>
            <w:tcW w:w="3417" w:type="dxa"/>
            <w:shd w:val="clear" w:color="auto" w:fill="auto"/>
            <w:hideMark/>
          </w:tcPr>
          <w:p w:rsidR="00AE031E" w:rsidRPr="00AE031E" w:rsidRDefault="00AE031E" w:rsidP="00AE031E">
            <w:pPr>
              <w:jc w:val="both"/>
              <w:rPr>
                <w:color w:val="000000"/>
                <w:sz w:val="20"/>
                <w:szCs w:val="20"/>
              </w:rPr>
            </w:pPr>
            <w:r w:rsidRPr="00AE031E">
              <w:rPr>
                <w:color w:val="000000"/>
                <w:sz w:val="20"/>
                <w:szCs w:val="20"/>
              </w:rPr>
              <w:t>Увеличение финансовых активов, являющихся иными источниками внутреннего финансирования дефицитов бюджетов</w:t>
            </w:r>
          </w:p>
        </w:tc>
        <w:tc>
          <w:tcPr>
            <w:tcW w:w="567" w:type="dxa"/>
            <w:shd w:val="clear" w:color="auto" w:fill="auto"/>
            <w:vAlign w:val="bottom"/>
            <w:hideMark/>
          </w:tcPr>
          <w:p w:rsidR="00AE031E" w:rsidRPr="00AE031E" w:rsidRDefault="00AE031E" w:rsidP="00AE031E">
            <w:pPr>
              <w:jc w:val="center"/>
              <w:rPr>
                <w:color w:val="000000"/>
                <w:sz w:val="20"/>
                <w:szCs w:val="20"/>
              </w:rPr>
            </w:pPr>
            <w:r w:rsidRPr="00AE031E">
              <w:rPr>
                <w:color w:val="000000"/>
                <w:sz w:val="20"/>
                <w:szCs w:val="20"/>
              </w:rPr>
              <w:t>710</w:t>
            </w:r>
          </w:p>
        </w:tc>
        <w:tc>
          <w:tcPr>
            <w:tcW w:w="2268" w:type="dxa"/>
            <w:shd w:val="clear" w:color="auto" w:fill="auto"/>
            <w:vAlign w:val="bottom"/>
            <w:hideMark/>
          </w:tcPr>
          <w:p w:rsidR="00AE031E" w:rsidRPr="00AE031E" w:rsidRDefault="00AE031E" w:rsidP="00AE031E">
            <w:pPr>
              <w:jc w:val="center"/>
              <w:rPr>
                <w:color w:val="000000"/>
                <w:sz w:val="20"/>
                <w:szCs w:val="20"/>
              </w:rPr>
            </w:pPr>
            <w:r w:rsidRPr="00AE031E">
              <w:rPr>
                <w:color w:val="000000"/>
                <w:sz w:val="20"/>
                <w:szCs w:val="20"/>
              </w:rPr>
              <w:t>000 01060000000000500</w:t>
            </w:r>
          </w:p>
        </w:tc>
        <w:tc>
          <w:tcPr>
            <w:tcW w:w="1418" w:type="dxa"/>
            <w:shd w:val="clear" w:color="auto" w:fill="auto"/>
            <w:vAlign w:val="bottom"/>
            <w:hideMark/>
          </w:tcPr>
          <w:p w:rsidR="00AE031E" w:rsidRPr="00AE031E" w:rsidRDefault="00AE031E" w:rsidP="00AE031E">
            <w:pPr>
              <w:jc w:val="right"/>
              <w:rPr>
                <w:color w:val="000000"/>
                <w:sz w:val="20"/>
                <w:szCs w:val="20"/>
              </w:rPr>
            </w:pPr>
            <w:r w:rsidRPr="00AE031E">
              <w:rPr>
                <w:color w:val="000000"/>
                <w:sz w:val="20"/>
                <w:szCs w:val="20"/>
              </w:rPr>
              <w:t>0.00</w:t>
            </w:r>
          </w:p>
        </w:tc>
        <w:tc>
          <w:tcPr>
            <w:tcW w:w="1276" w:type="dxa"/>
            <w:shd w:val="clear" w:color="auto" w:fill="auto"/>
            <w:vAlign w:val="bottom"/>
            <w:hideMark/>
          </w:tcPr>
          <w:p w:rsidR="00AE031E" w:rsidRPr="00AE031E" w:rsidRDefault="00AE031E" w:rsidP="00AE031E">
            <w:pPr>
              <w:jc w:val="right"/>
              <w:rPr>
                <w:color w:val="000000"/>
                <w:sz w:val="20"/>
                <w:szCs w:val="20"/>
              </w:rPr>
            </w:pPr>
            <w:r w:rsidRPr="00AE031E">
              <w:rPr>
                <w:color w:val="000000"/>
                <w:sz w:val="20"/>
                <w:szCs w:val="20"/>
              </w:rPr>
              <w:t>0.00</w:t>
            </w:r>
          </w:p>
        </w:tc>
        <w:tc>
          <w:tcPr>
            <w:tcW w:w="1275" w:type="dxa"/>
            <w:shd w:val="clear" w:color="auto" w:fill="auto"/>
            <w:vAlign w:val="bottom"/>
            <w:hideMark/>
          </w:tcPr>
          <w:p w:rsidR="00AE031E" w:rsidRPr="00AE031E" w:rsidRDefault="00AE031E" w:rsidP="00AE031E">
            <w:pPr>
              <w:jc w:val="right"/>
              <w:rPr>
                <w:color w:val="000000"/>
                <w:sz w:val="20"/>
                <w:szCs w:val="20"/>
              </w:rPr>
            </w:pPr>
            <w:r w:rsidRPr="00AE031E">
              <w:rPr>
                <w:color w:val="000000"/>
                <w:sz w:val="20"/>
                <w:szCs w:val="20"/>
              </w:rPr>
              <w:t>0.00</w:t>
            </w:r>
          </w:p>
        </w:tc>
      </w:tr>
      <w:tr w:rsidR="00AE031E" w:rsidRPr="00AE031E" w:rsidTr="00AE031E">
        <w:trPr>
          <w:trHeight w:val="450"/>
        </w:trPr>
        <w:tc>
          <w:tcPr>
            <w:tcW w:w="3417" w:type="dxa"/>
            <w:shd w:val="clear" w:color="auto" w:fill="auto"/>
            <w:hideMark/>
          </w:tcPr>
          <w:p w:rsidR="00AE031E" w:rsidRPr="00AE031E" w:rsidRDefault="00AE031E" w:rsidP="00AE031E">
            <w:pPr>
              <w:jc w:val="both"/>
              <w:rPr>
                <w:color w:val="000000"/>
                <w:sz w:val="20"/>
                <w:szCs w:val="20"/>
              </w:rPr>
            </w:pPr>
            <w:r w:rsidRPr="00AE031E">
              <w:rPr>
                <w:color w:val="000000"/>
                <w:sz w:val="20"/>
                <w:szCs w:val="20"/>
              </w:rPr>
              <w:t>Уменьшение финансовых активов, являющихся иными источниками внутреннего финансирования дефицитов бюджетов</w:t>
            </w:r>
          </w:p>
        </w:tc>
        <w:tc>
          <w:tcPr>
            <w:tcW w:w="567" w:type="dxa"/>
            <w:shd w:val="clear" w:color="auto" w:fill="auto"/>
            <w:vAlign w:val="bottom"/>
            <w:hideMark/>
          </w:tcPr>
          <w:p w:rsidR="00AE031E" w:rsidRPr="00AE031E" w:rsidRDefault="00AE031E" w:rsidP="00AE031E">
            <w:pPr>
              <w:jc w:val="center"/>
              <w:rPr>
                <w:color w:val="000000"/>
                <w:sz w:val="20"/>
                <w:szCs w:val="20"/>
              </w:rPr>
            </w:pPr>
            <w:r w:rsidRPr="00AE031E">
              <w:rPr>
                <w:color w:val="000000"/>
                <w:sz w:val="20"/>
                <w:szCs w:val="20"/>
              </w:rPr>
              <w:t>720</w:t>
            </w:r>
          </w:p>
        </w:tc>
        <w:tc>
          <w:tcPr>
            <w:tcW w:w="2268" w:type="dxa"/>
            <w:shd w:val="clear" w:color="auto" w:fill="auto"/>
            <w:vAlign w:val="bottom"/>
            <w:hideMark/>
          </w:tcPr>
          <w:p w:rsidR="00AE031E" w:rsidRPr="00AE031E" w:rsidRDefault="00AE031E" w:rsidP="00AE031E">
            <w:pPr>
              <w:jc w:val="center"/>
              <w:rPr>
                <w:color w:val="000000"/>
                <w:sz w:val="20"/>
                <w:szCs w:val="20"/>
              </w:rPr>
            </w:pPr>
            <w:r w:rsidRPr="00AE031E">
              <w:rPr>
                <w:color w:val="000000"/>
                <w:sz w:val="20"/>
                <w:szCs w:val="20"/>
              </w:rPr>
              <w:t>000 01060000000000600</w:t>
            </w:r>
          </w:p>
        </w:tc>
        <w:tc>
          <w:tcPr>
            <w:tcW w:w="1418" w:type="dxa"/>
            <w:shd w:val="clear" w:color="auto" w:fill="auto"/>
            <w:vAlign w:val="bottom"/>
            <w:hideMark/>
          </w:tcPr>
          <w:p w:rsidR="00AE031E" w:rsidRPr="00AE031E" w:rsidRDefault="00AE031E" w:rsidP="00AE031E">
            <w:pPr>
              <w:jc w:val="right"/>
              <w:rPr>
                <w:color w:val="000000"/>
                <w:sz w:val="20"/>
                <w:szCs w:val="20"/>
              </w:rPr>
            </w:pPr>
            <w:r w:rsidRPr="00AE031E">
              <w:rPr>
                <w:color w:val="000000"/>
                <w:sz w:val="20"/>
                <w:szCs w:val="20"/>
              </w:rPr>
              <w:t>0.00</w:t>
            </w:r>
          </w:p>
        </w:tc>
        <w:tc>
          <w:tcPr>
            <w:tcW w:w="1276" w:type="dxa"/>
            <w:shd w:val="clear" w:color="auto" w:fill="auto"/>
            <w:vAlign w:val="bottom"/>
            <w:hideMark/>
          </w:tcPr>
          <w:p w:rsidR="00AE031E" w:rsidRPr="00AE031E" w:rsidRDefault="00AE031E" w:rsidP="00AE031E">
            <w:pPr>
              <w:jc w:val="right"/>
              <w:rPr>
                <w:color w:val="000000"/>
                <w:sz w:val="20"/>
                <w:szCs w:val="20"/>
              </w:rPr>
            </w:pPr>
            <w:r w:rsidRPr="00AE031E">
              <w:rPr>
                <w:color w:val="000000"/>
                <w:sz w:val="20"/>
                <w:szCs w:val="20"/>
              </w:rPr>
              <w:t>0.00</w:t>
            </w:r>
          </w:p>
        </w:tc>
        <w:tc>
          <w:tcPr>
            <w:tcW w:w="1275" w:type="dxa"/>
            <w:shd w:val="clear" w:color="auto" w:fill="auto"/>
            <w:vAlign w:val="bottom"/>
            <w:hideMark/>
          </w:tcPr>
          <w:p w:rsidR="00AE031E" w:rsidRPr="00AE031E" w:rsidRDefault="00AE031E" w:rsidP="00AE031E">
            <w:pPr>
              <w:jc w:val="right"/>
              <w:rPr>
                <w:color w:val="000000"/>
                <w:sz w:val="20"/>
                <w:szCs w:val="20"/>
              </w:rPr>
            </w:pPr>
            <w:r w:rsidRPr="00AE031E">
              <w:rPr>
                <w:color w:val="000000"/>
                <w:sz w:val="20"/>
                <w:szCs w:val="20"/>
              </w:rPr>
              <w:t>0.00</w:t>
            </w:r>
          </w:p>
        </w:tc>
      </w:tr>
    </w:tbl>
    <w:p w:rsidR="00AE031E" w:rsidRPr="00AE031E" w:rsidRDefault="00AE031E" w:rsidP="00AE031E">
      <w:pPr>
        <w:rPr>
          <w:bCs/>
        </w:rPr>
      </w:pPr>
    </w:p>
    <w:p w:rsidR="006D7B43" w:rsidRDefault="006D7B43" w:rsidP="006F7F4A">
      <w:pPr>
        <w:jc w:val="center"/>
        <w:rPr>
          <w:b/>
          <w:bCs/>
          <w:sz w:val="20"/>
          <w:szCs w:val="20"/>
        </w:rPr>
      </w:pPr>
    </w:p>
    <w:p w:rsidR="00960DCB" w:rsidRDefault="003819C9" w:rsidP="006F7F4A">
      <w:pPr>
        <w:jc w:val="center"/>
        <w:rPr>
          <w:b/>
          <w:bCs/>
          <w:sz w:val="20"/>
          <w:szCs w:val="20"/>
        </w:rPr>
      </w:pPr>
      <w:r>
        <w:rPr>
          <w:b/>
          <w:bCs/>
          <w:sz w:val="20"/>
          <w:szCs w:val="20"/>
        </w:rPr>
        <w:t>*****</w:t>
      </w:r>
    </w:p>
    <w:p w:rsidR="00A94C58" w:rsidRPr="00A94C58" w:rsidRDefault="00A94C58" w:rsidP="00A94C58">
      <w:pPr>
        <w:jc w:val="center"/>
        <w:rPr>
          <w:sz w:val="20"/>
          <w:szCs w:val="20"/>
        </w:rPr>
      </w:pPr>
      <w:r w:rsidRPr="00A94C58">
        <w:rPr>
          <w:sz w:val="20"/>
          <w:szCs w:val="20"/>
        </w:rPr>
        <w:t>СОВЕТ ДЕПУТАТОВ САНДОГОРСКОГО СЕЛЬСКОГО ПОСЕЛЕНИЯ</w:t>
      </w:r>
    </w:p>
    <w:p w:rsidR="00A94C58" w:rsidRPr="00A94C58" w:rsidRDefault="00A94C58" w:rsidP="00A94C58">
      <w:pPr>
        <w:jc w:val="center"/>
        <w:rPr>
          <w:sz w:val="20"/>
          <w:szCs w:val="20"/>
        </w:rPr>
      </w:pPr>
      <w:r w:rsidRPr="00A94C58">
        <w:rPr>
          <w:sz w:val="20"/>
          <w:szCs w:val="20"/>
        </w:rPr>
        <w:t>КОСТРОМСКОГО МУНИЦИПАЛЬНОГО РАЙОНА КОСТРОМСКОЙ ОБЛАСТИ</w:t>
      </w:r>
    </w:p>
    <w:p w:rsidR="00A94C58" w:rsidRPr="00A94C58" w:rsidRDefault="00A94C58" w:rsidP="00A94C58">
      <w:pPr>
        <w:jc w:val="center"/>
        <w:rPr>
          <w:sz w:val="20"/>
          <w:szCs w:val="20"/>
        </w:rPr>
      </w:pPr>
      <w:r w:rsidRPr="00A94C58">
        <w:rPr>
          <w:sz w:val="20"/>
          <w:szCs w:val="20"/>
        </w:rPr>
        <w:t>третий созыв</w:t>
      </w:r>
    </w:p>
    <w:p w:rsidR="00A94C58" w:rsidRPr="00A94C58" w:rsidRDefault="00A94C58" w:rsidP="00A94C58">
      <w:pPr>
        <w:jc w:val="center"/>
        <w:rPr>
          <w:b/>
          <w:sz w:val="20"/>
          <w:szCs w:val="20"/>
        </w:rPr>
      </w:pPr>
      <w:proofErr w:type="gramStart"/>
      <w:r w:rsidRPr="00A94C58">
        <w:rPr>
          <w:b/>
          <w:sz w:val="20"/>
          <w:szCs w:val="20"/>
        </w:rPr>
        <w:t>Р</w:t>
      </w:r>
      <w:proofErr w:type="gramEnd"/>
      <w:r w:rsidRPr="00A94C58">
        <w:rPr>
          <w:b/>
          <w:sz w:val="20"/>
          <w:szCs w:val="20"/>
        </w:rPr>
        <w:t xml:space="preserve"> Е Ш Е Н И Е</w:t>
      </w:r>
    </w:p>
    <w:p w:rsidR="00A94C58" w:rsidRPr="00A94C58" w:rsidRDefault="00A94C58" w:rsidP="00A94C58">
      <w:pPr>
        <w:rPr>
          <w:sz w:val="20"/>
          <w:szCs w:val="20"/>
        </w:rPr>
      </w:pPr>
      <w:r w:rsidRPr="00A94C58">
        <w:rPr>
          <w:sz w:val="20"/>
          <w:szCs w:val="20"/>
        </w:rPr>
        <w:t xml:space="preserve">от 31 </w:t>
      </w:r>
      <w:r w:rsidR="006D7B43">
        <w:rPr>
          <w:sz w:val="20"/>
          <w:szCs w:val="20"/>
        </w:rPr>
        <w:t>августа</w:t>
      </w:r>
      <w:r w:rsidRPr="00A94C58">
        <w:rPr>
          <w:sz w:val="20"/>
          <w:szCs w:val="20"/>
        </w:rPr>
        <w:t xml:space="preserve"> 2017 года № 5</w:t>
      </w:r>
      <w:r w:rsidR="006D7B43">
        <w:rPr>
          <w:sz w:val="20"/>
          <w:szCs w:val="20"/>
        </w:rPr>
        <w:t>7</w:t>
      </w:r>
      <w:r w:rsidRPr="00A94C58">
        <w:rPr>
          <w:sz w:val="20"/>
          <w:szCs w:val="20"/>
        </w:rPr>
        <w:t xml:space="preserve">                                                                             с. Сандогора</w:t>
      </w:r>
    </w:p>
    <w:tbl>
      <w:tblPr>
        <w:tblW w:w="0" w:type="auto"/>
        <w:tblLook w:val="04A0" w:firstRow="1" w:lastRow="0" w:firstColumn="1" w:lastColumn="0" w:noHBand="0" w:noVBand="1"/>
      </w:tblPr>
      <w:tblGrid>
        <w:gridCol w:w="6825"/>
        <w:gridCol w:w="3029"/>
      </w:tblGrid>
      <w:tr w:rsidR="00A94C58" w:rsidRPr="00A94C58" w:rsidTr="00A94C58">
        <w:tc>
          <w:tcPr>
            <w:tcW w:w="6825" w:type="dxa"/>
            <w:shd w:val="clear" w:color="auto" w:fill="auto"/>
          </w:tcPr>
          <w:p w:rsidR="00A94C58" w:rsidRPr="00A94C58" w:rsidRDefault="00AE031E" w:rsidP="00A94C58">
            <w:pPr>
              <w:jc w:val="both"/>
              <w:rPr>
                <w:sz w:val="20"/>
                <w:szCs w:val="20"/>
              </w:rPr>
            </w:pPr>
            <w:r w:rsidRPr="00AE031E">
              <w:rPr>
                <w:bCs/>
                <w:sz w:val="20"/>
                <w:szCs w:val="20"/>
              </w:rPr>
              <w:t>О передаче органами местного самоуправления Костромского муниципального района Костромской области части полномочий органам местного самоуправления Сандогорского сельского поселения Костромского муниципального района Костромской области</w:t>
            </w:r>
          </w:p>
        </w:tc>
        <w:tc>
          <w:tcPr>
            <w:tcW w:w="3029" w:type="dxa"/>
            <w:shd w:val="clear" w:color="auto" w:fill="auto"/>
          </w:tcPr>
          <w:p w:rsidR="00A94C58" w:rsidRPr="00A94C58" w:rsidRDefault="00A94C58" w:rsidP="00A94C58">
            <w:pPr>
              <w:rPr>
                <w:sz w:val="20"/>
                <w:szCs w:val="20"/>
              </w:rPr>
            </w:pPr>
          </w:p>
        </w:tc>
      </w:tr>
    </w:tbl>
    <w:p w:rsidR="00AE031E" w:rsidRPr="00AE031E" w:rsidRDefault="00AE031E" w:rsidP="00AE031E">
      <w:pPr>
        <w:shd w:val="clear" w:color="auto" w:fill="FFFFFF"/>
        <w:autoSpaceDE w:val="0"/>
        <w:autoSpaceDN w:val="0"/>
        <w:adjustRightInd w:val="0"/>
        <w:ind w:firstLine="709"/>
        <w:jc w:val="both"/>
        <w:rPr>
          <w:sz w:val="20"/>
          <w:szCs w:val="20"/>
        </w:rPr>
      </w:pPr>
      <w:proofErr w:type="gramStart"/>
      <w:r w:rsidRPr="00AE031E">
        <w:rPr>
          <w:sz w:val="20"/>
          <w:szCs w:val="20"/>
        </w:rPr>
        <w:t>В целях защиты законных прав и интересов граждан Сандогорского сельского поселения, в соответствии с Конституцией Российской Федерации, пунктом 4 статьи 15 Федерального закона от 06.10.2003 №131-Ф3 «Об общих принципах организации местного самоуправления в Российской Федерации», Законом Костромской области от 04.12.2015 №38-6-ЗКО «О закреплении за сельскими поселениями Костромской области вопросов местного значения».</w:t>
      </w:r>
      <w:proofErr w:type="gramEnd"/>
      <w:r w:rsidRPr="00AE031E">
        <w:rPr>
          <w:sz w:val="20"/>
          <w:szCs w:val="20"/>
        </w:rPr>
        <w:t xml:space="preserve"> Уставом муниципального образования Сандогорское сельское поселение,</w:t>
      </w:r>
    </w:p>
    <w:p w:rsidR="00AE031E" w:rsidRPr="00AE031E" w:rsidRDefault="00AE031E" w:rsidP="00AE031E">
      <w:pPr>
        <w:shd w:val="clear" w:color="auto" w:fill="FFFFFF"/>
        <w:autoSpaceDE w:val="0"/>
        <w:autoSpaceDN w:val="0"/>
        <w:adjustRightInd w:val="0"/>
        <w:ind w:firstLine="709"/>
        <w:jc w:val="both"/>
        <w:rPr>
          <w:sz w:val="20"/>
          <w:szCs w:val="20"/>
        </w:rPr>
      </w:pPr>
      <w:r w:rsidRPr="00AE031E">
        <w:rPr>
          <w:sz w:val="20"/>
          <w:szCs w:val="20"/>
        </w:rPr>
        <w:t>Совет депутатов Сандогорского сельского поселения Костромского муниципального района Костромской области РЕШИЛ:</w:t>
      </w:r>
    </w:p>
    <w:p w:rsidR="00AE031E" w:rsidRPr="00AE031E" w:rsidRDefault="00AE031E" w:rsidP="00AE031E">
      <w:pPr>
        <w:shd w:val="clear" w:color="auto" w:fill="FFFFFF"/>
        <w:autoSpaceDE w:val="0"/>
        <w:autoSpaceDN w:val="0"/>
        <w:adjustRightInd w:val="0"/>
        <w:jc w:val="both"/>
        <w:rPr>
          <w:sz w:val="20"/>
          <w:szCs w:val="20"/>
        </w:rPr>
      </w:pPr>
    </w:p>
    <w:p w:rsidR="00AE031E" w:rsidRPr="00AE031E" w:rsidRDefault="00AE031E" w:rsidP="00AE031E">
      <w:pPr>
        <w:shd w:val="clear" w:color="auto" w:fill="FFFFFF"/>
        <w:autoSpaceDE w:val="0"/>
        <w:autoSpaceDN w:val="0"/>
        <w:adjustRightInd w:val="0"/>
        <w:ind w:firstLine="709"/>
        <w:jc w:val="both"/>
        <w:rPr>
          <w:sz w:val="20"/>
          <w:szCs w:val="20"/>
        </w:rPr>
      </w:pPr>
      <w:r w:rsidRPr="00AE031E">
        <w:rPr>
          <w:sz w:val="20"/>
          <w:szCs w:val="20"/>
        </w:rPr>
        <w:t xml:space="preserve">1. Администрации Сандогорского сельского поселения обратиться </w:t>
      </w:r>
      <w:proofErr w:type="gramStart"/>
      <w:r w:rsidRPr="00AE031E">
        <w:rPr>
          <w:sz w:val="20"/>
          <w:szCs w:val="20"/>
        </w:rPr>
        <w:t>с ходатайством в администрацию Костромского муниципального района по передаче полномочий по вопросам местного значения в соответствии</w:t>
      </w:r>
      <w:proofErr w:type="gramEnd"/>
      <w:r w:rsidRPr="00AE031E">
        <w:rPr>
          <w:sz w:val="20"/>
          <w:szCs w:val="20"/>
        </w:rPr>
        <w:t xml:space="preserve"> со ст. 1 п.20 Закона Костромской области от 04.12.2015 № 38-6-ЗКО.</w:t>
      </w:r>
    </w:p>
    <w:p w:rsidR="00AE031E" w:rsidRPr="00AE031E" w:rsidRDefault="00AE031E" w:rsidP="00AE031E">
      <w:pPr>
        <w:shd w:val="clear" w:color="auto" w:fill="FFFFFF"/>
        <w:autoSpaceDE w:val="0"/>
        <w:autoSpaceDN w:val="0"/>
        <w:adjustRightInd w:val="0"/>
        <w:ind w:firstLine="709"/>
        <w:jc w:val="both"/>
        <w:rPr>
          <w:sz w:val="20"/>
          <w:szCs w:val="20"/>
        </w:rPr>
      </w:pPr>
      <w:r w:rsidRPr="00AE031E">
        <w:rPr>
          <w:sz w:val="20"/>
          <w:szCs w:val="20"/>
        </w:rPr>
        <w:t xml:space="preserve">2. </w:t>
      </w:r>
      <w:proofErr w:type="gramStart"/>
      <w:r w:rsidRPr="00AE031E">
        <w:rPr>
          <w:sz w:val="20"/>
          <w:szCs w:val="20"/>
        </w:rPr>
        <w:t xml:space="preserve">Принять с уровня Костромского муниципального района Костромской области на уровень Сандогорского сельского поселения Костромского муниципального района Костромской области осуществление части полномочий по утверждению генерального плана поселения, правил землепользования и застройки, утверждения подготовленной на основе генеральных планов поселения документации по планировке территории, выдачи разрешений на строительство (за исключением случаев, предусмотренных Градостроительным кодексом Российской Федерации, </w:t>
      </w:r>
      <w:r w:rsidRPr="00AE031E">
        <w:rPr>
          <w:sz w:val="20"/>
          <w:szCs w:val="20"/>
        </w:rPr>
        <w:lastRenderedPageBreak/>
        <w:t>иными федеральными законами), разрешений на ввод объектов</w:t>
      </w:r>
      <w:proofErr w:type="gramEnd"/>
      <w:r w:rsidRPr="00AE031E">
        <w:rPr>
          <w:sz w:val="20"/>
          <w:szCs w:val="20"/>
        </w:rPr>
        <w:t xml:space="preserve"> в эксплуатацию при осуществлении строительства, реконструкции объектов капитального строительства, расположенных на территории поселения, утверждению местных нормативов градостроительного проектирования поселений, резервированию земель и изъятию земельных участков в границах поселения для муниципальных нужд.</w:t>
      </w:r>
    </w:p>
    <w:p w:rsidR="00AE031E" w:rsidRPr="00AE031E" w:rsidRDefault="00AE031E" w:rsidP="00AE031E">
      <w:pPr>
        <w:shd w:val="clear" w:color="auto" w:fill="FFFFFF"/>
        <w:autoSpaceDE w:val="0"/>
        <w:autoSpaceDN w:val="0"/>
        <w:adjustRightInd w:val="0"/>
        <w:ind w:firstLine="709"/>
        <w:jc w:val="both"/>
        <w:rPr>
          <w:sz w:val="20"/>
          <w:szCs w:val="20"/>
        </w:rPr>
      </w:pPr>
      <w:r w:rsidRPr="00AE031E">
        <w:rPr>
          <w:sz w:val="20"/>
          <w:szCs w:val="20"/>
        </w:rPr>
        <w:t>3. Главе Сандогорского сельского поселения заключить соглашение с органами местного самоуправления Костромского муниципального района о передаче ими осуществления части полномочий органам местного самоуправления Сандогорского сельского поселения.</w:t>
      </w:r>
    </w:p>
    <w:p w:rsidR="00AE031E" w:rsidRPr="00AE031E" w:rsidRDefault="00AE031E" w:rsidP="00AE031E">
      <w:pPr>
        <w:shd w:val="clear" w:color="auto" w:fill="FFFFFF"/>
        <w:autoSpaceDE w:val="0"/>
        <w:autoSpaceDN w:val="0"/>
        <w:adjustRightInd w:val="0"/>
        <w:ind w:firstLine="709"/>
        <w:jc w:val="both"/>
        <w:rPr>
          <w:sz w:val="20"/>
          <w:szCs w:val="20"/>
        </w:rPr>
      </w:pPr>
      <w:r w:rsidRPr="00AE031E">
        <w:rPr>
          <w:sz w:val="20"/>
          <w:szCs w:val="20"/>
        </w:rPr>
        <w:t xml:space="preserve">4. Контроль, за реализацией настоящего решения возложить на главу Сандогорского сельского поселения А.А. </w:t>
      </w:r>
      <w:proofErr w:type="spellStart"/>
      <w:r w:rsidRPr="00AE031E">
        <w:rPr>
          <w:sz w:val="20"/>
          <w:szCs w:val="20"/>
        </w:rPr>
        <w:t>Нургазизова</w:t>
      </w:r>
      <w:proofErr w:type="spellEnd"/>
      <w:r w:rsidRPr="00AE031E">
        <w:rPr>
          <w:sz w:val="20"/>
          <w:szCs w:val="20"/>
        </w:rPr>
        <w:t>.</w:t>
      </w:r>
    </w:p>
    <w:p w:rsidR="00AE031E" w:rsidRPr="00AE031E" w:rsidRDefault="00AE031E" w:rsidP="00AE031E">
      <w:pPr>
        <w:shd w:val="clear" w:color="auto" w:fill="FFFFFF"/>
        <w:autoSpaceDE w:val="0"/>
        <w:autoSpaceDN w:val="0"/>
        <w:adjustRightInd w:val="0"/>
        <w:ind w:firstLine="709"/>
        <w:jc w:val="both"/>
        <w:rPr>
          <w:sz w:val="20"/>
          <w:szCs w:val="20"/>
        </w:rPr>
      </w:pPr>
      <w:r w:rsidRPr="00AE031E">
        <w:rPr>
          <w:sz w:val="20"/>
          <w:szCs w:val="20"/>
        </w:rPr>
        <w:t>5. Настоящее решение опубликовать в информационном бюллетене «Депутатский вестник».</w:t>
      </w:r>
    </w:p>
    <w:p w:rsidR="00AE031E" w:rsidRPr="00AE031E" w:rsidRDefault="00AE031E" w:rsidP="00AE031E">
      <w:pPr>
        <w:rPr>
          <w:sz w:val="20"/>
          <w:szCs w:val="20"/>
        </w:rPr>
      </w:pPr>
      <w:r w:rsidRPr="00AE031E">
        <w:rPr>
          <w:sz w:val="20"/>
          <w:szCs w:val="20"/>
        </w:rPr>
        <w:t>Глава Сандогорского сельского поселения</w:t>
      </w:r>
    </w:p>
    <w:p w:rsidR="00AE031E" w:rsidRPr="00AE031E" w:rsidRDefault="00AE031E" w:rsidP="00AE031E">
      <w:pPr>
        <w:rPr>
          <w:sz w:val="20"/>
          <w:szCs w:val="20"/>
        </w:rPr>
      </w:pPr>
      <w:r w:rsidRPr="00AE031E">
        <w:rPr>
          <w:sz w:val="20"/>
          <w:szCs w:val="20"/>
        </w:rPr>
        <w:t>Костромского муниципального района</w:t>
      </w:r>
    </w:p>
    <w:p w:rsidR="00AE031E" w:rsidRPr="00AE031E" w:rsidRDefault="00AE031E" w:rsidP="00AE031E">
      <w:pPr>
        <w:rPr>
          <w:sz w:val="20"/>
          <w:szCs w:val="20"/>
        </w:rPr>
      </w:pPr>
      <w:r w:rsidRPr="00AE031E">
        <w:rPr>
          <w:sz w:val="20"/>
          <w:szCs w:val="20"/>
        </w:rPr>
        <w:t>Костромской области                                                                                А.А. Нургазизов</w:t>
      </w:r>
    </w:p>
    <w:p w:rsidR="00913538" w:rsidRDefault="00272DDF" w:rsidP="006F7F4A">
      <w:pPr>
        <w:jc w:val="center"/>
        <w:rPr>
          <w:b/>
          <w:bCs/>
          <w:sz w:val="20"/>
          <w:szCs w:val="20"/>
        </w:rPr>
      </w:pPr>
      <w:r>
        <w:rPr>
          <w:b/>
          <w:bCs/>
          <w:sz w:val="20"/>
          <w:szCs w:val="20"/>
        </w:rPr>
        <w:t>*****</w:t>
      </w:r>
    </w:p>
    <w:p w:rsidR="00272DDF" w:rsidRPr="00272DDF" w:rsidRDefault="00272DDF" w:rsidP="00272DDF">
      <w:pPr>
        <w:jc w:val="center"/>
        <w:rPr>
          <w:sz w:val="20"/>
          <w:szCs w:val="20"/>
        </w:rPr>
      </w:pPr>
      <w:r w:rsidRPr="00272DDF">
        <w:rPr>
          <w:sz w:val="20"/>
          <w:szCs w:val="20"/>
        </w:rPr>
        <w:t>АДМИНИСТРАЦИЯ САНДОГОРСКОГО СЕЛЬСКОГО ПОСЕЛЕНИЯ</w:t>
      </w:r>
    </w:p>
    <w:p w:rsidR="00272DDF" w:rsidRPr="00272DDF" w:rsidRDefault="00272DDF" w:rsidP="00272DDF">
      <w:pPr>
        <w:jc w:val="center"/>
        <w:rPr>
          <w:sz w:val="20"/>
          <w:szCs w:val="20"/>
        </w:rPr>
      </w:pPr>
      <w:r w:rsidRPr="00272DDF">
        <w:rPr>
          <w:sz w:val="20"/>
          <w:szCs w:val="20"/>
        </w:rPr>
        <w:t>КОСТРОМСКОГО МУНИЦИПАЛЬНОГО РАЙОНА КОСТРОМСКОЙ ОБЛАСТИ</w:t>
      </w:r>
    </w:p>
    <w:p w:rsidR="00272DDF" w:rsidRPr="00272DDF" w:rsidRDefault="00272DDF" w:rsidP="00272DDF">
      <w:pPr>
        <w:jc w:val="center"/>
        <w:rPr>
          <w:b/>
          <w:sz w:val="20"/>
          <w:szCs w:val="20"/>
        </w:rPr>
      </w:pPr>
      <w:proofErr w:type="gramStart"/>
      <w:r w:rsidRPr="00272DDF">
        <w:rPr>
          <w:b/>
          <w:sz w:val="20"/>
          <w:szCs w:val="20"/>
        </w:rPr>
        <w:t>П</w:t>
      </w:r>
      <w:proofErr w:type="gramEnd"/>
      <w:r w:rsidRPr="00272DDF">
        <w:rPr>
          <w:b/>
          <w:sz w:val="20"/>
          <w:szCs w:val="20"/>
        </w:rPr>
        <w:t xml:space="preserve"> О С Т А Н О В Л Е Н И Е</w:t>
      </w:r>
    </w:p>
    <w:p w:rsidR="00272DDF" w:rsidRPr="00272DDF" w:rsidRDefault="00272DDF" w:rsidP="00272DDF">
      <w:pPr>
        <w:rPr>
          <w:sz w:val="20"/>
          <w:szCs w:val="20"/>
        </w:rPr>
      </w:pPr>
      <w:r w:rsidRPr="00272DDF">
        <w:rPr>
          <w:sz w:val="20"/>
          <w:szCs w:val="20"/>
        </w:rPr>
        <w:t xml:space="preserve">от 31 </w:t>
      </w:r>
      <w:r>
        <w:rPr>
          <w:sz w:val="20"/>
          <w:szCs w:val="20"/>
        </w:rPr>
        <w:t>августа</w:t>
      </w:r>
      <w:r w:rsidRPr="00272DDF">
        <w:rPr>
          <w:sz w:val="20"/>
          <w:szCs w:val="20"/>
        </w:rPr>
        <w:t xml:space="preserve"> 2017 года № 21                                                                          с. Сандогора</w:t>
      </w:r>
    </w:p>
    <w:tbl>
      <w:tblPr>
        <w:tblW w:w="0" w:type="auto"/>
        <w:tblLook w:val="01E0" w:firstRow="1" w:lastRow="1" w:firstColumn="1" w:lastColumn="1" w:noHBand="0" w:noVBand="0"/>
      </w:tblPr>
      <w:tblGrid>
        <w:gridCol w:w="7196"/>
        <w:gridCol w:w="3225"/>
      </w:tblGrid>
      <w:tr w:rsidR="00272DDF" w:rsidRPr="00272DDF" w:rsidTr="00272DDF">
        <w:tc>
          <w:tcPr>
            <w:tcW w:w="7196" w:type="dxa"/>
            <w:shd w:val="clear" w:color="auto" w:fill="auto"/>
          </w:tcPr>
          <w:p w:rsidR="00272DDF" w:rsidRPr="00272DDF" w:rsidRDefault="00272DDF" w:rsidP="00272DDF">
            <w:pPr>
              <w:jc w:val="both"/>
              <w:rPr>
                <w:color w:val="000000"/>
                <w:sz w:val="20"/>
                <w:szCs w:val="20"/>
              </w:rPr>
            </w:pPr>
            <w:r w:rsidRPr="00272DDF">
              <w:rPr>
                <w:sz w:val="20"/>
                <w:szCs w:val="20"/>
              </w:rPr>
              <w:t>О создании органа внутреннего муниципального финансового контроля Сандогорского сельского поселения и об утверждении Порядка по осуществлению внутреннего финансового контроля и порядка по осуществлению внутреннего финансового аудита главным распорядителем средств местного бюджета, главным администратором доходов местного бюджета, главным администратором источников финансирования дефицита местного бюджета</w:t>
            </w:r>
          </w:p>
        </w:tc>
        <w:tc>
          <w:tcPr>
            <w:tcW w:w="3225" w:type="dxa"/>
            <w:shd w:val="clear" w:color="auto" w:fill="auto"/>
          </w:tcPr>
          <w:p w:rsidR="00272DDF" w:rsidRPr="00272DDF" w:rsidRDefault="00272DDF" w:rsidP="00272DDF">
            <w:pPr>
              <w:jc w:val="both"/>
              <w:rPr>
                <w:sz w:val="20"/>
                <w:szCs w:val="20"/>
              </w:rPr>
            </w:pPr>
          </w:p>
        </w:tc>
      </w:tr>
    </w:tbl>
    <w:p w:rsidR="00272DDF" w:rsidRPr="00272DDF" w:rsidRDefault="00272DDF" w:rsidP="00272DDF">
      <w:pPr>
        <w:ind w:firstLine="709"/>
        <w:jc w:val="both"/>
        <w:rPr>
          <w:sz w:val="20"/>
          <w:szCs w:val="20"/>
        </w:rPr>
      </w:pPr>
      <w:proofErr w:type="gramStart"/>
      <w:r w:rsidRPr="00272DDF">
        <w:rPr>
          <w:sz w:val="20"/>
          <w:szCs w:val="20"/>
        </w:rPr>
        <w:t>В соответствии со статьей 160.2-1 Бюджетного Кодекса Российской Федерации, письмом Минфина России от 19 января 2015 года № 02-11-05/932, пункта 3 части 1, части 9 статьи 99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Уставом муниципального образования Сандогорское сельское поселение Костромского муниципального района</w:t>
      </w:r>
      <w:proofErr w:type="gramEnd"/>
      <w:r w:rsidRPr="00272DDF">
        <w:rPr>
          <w:sz w:val="20"/>
          <w:szCs w:val="20"/>
        </w:rPr>
        <w:t xml:space="preserve"> Костромской области,</w:t>
      </w:r>
    </w:p>
    <w:p w:rsidR="00272DDF" w:rsidRPr="00272DDF" w:rsidRDefault="00272DDF" w:rsidP="00272DDF">
      <w:pPr>
        <w:ind w:firstLine="709"/>
        <w:jc w:val="both"/>
        <w:rPr>
          <w:sz w:val="20"/>
          <w:szCs w:val="20"/>
        </w:rPr>
      </w:pPr>
      <w:r w:rsidRPr="00272DDF">
        <w:rPr>
          <w:sz w:val="20"/>
          <w:szCs w:val="20"/>
        </w:rPr>
        <w:t>администрация ПОСТАНОВЛЯЕТ:</w:t>
      </w:r>
    </w:p>
    <w:p w:rsidR="00272DDF" w:rsidRPr="00272DDF" w:rsidRDefault="00272DDF" w:rsidP="00272DDF">
      <w:pPr>
        <w:widowControl w:val="0"/>
        <w:suppressAutoHyphens/>
        <w:autoSpaceDN w:val="0"/>
        <w:ind w:firstLine="709"/>
        <w:jc w:val="both"/>
        <w:textAlignment w:val="baseline"/>
        <w:rPr>
          <w:rFonts w:eastAsia="Lucida Sans Unicode" w:cs="Mangal"/>
          <w:kern w:val="3"/>
          <w:sz w:val="20"/>
          <w:szCs w:val="20"/>
          <w:lang w:eastAsia="zh-CN" w:bidi="hi-IN"/>
        </w:rPr>
      </w:pPr>
      <w:r w:rsidRPr="00272DDF">
        <w:rPr>
          <w:rFonts w:eastAsia="Lucida Sans Unicode" w:cs="Mangal"/>
          <w:kern w:val="3"/>
          <w:sz w:val="20"/>
          <w:szCs w:val="20"/>
          <w:lang w:eastAsia="zh-CN" w:bidi="hi-IN"/>
        </w:rPr>
        <w:t>1. Утвердить Порядок по осуществлению внутреннего финансового контроля главным распорядителем (распорядителем) средств местного бюджета, главным администратором (администратором) доходов местного бюджета, главным администратором (администратором) источников финансирования дефицита местного бюджета (приложение № 1).</w:t>
      </w:r>
    </w:p>
    <w:p w:rsidR="00272DDF" w:rsidRPr="00272DDF" w:rsidRDefault="00272DDF" w:rsidP="00272DDF">
      <w:pPr>
        <w:widowControl w:val="0"/>
        <w:suppressAutoHyphens/>
        <w:autoSpaceDN w:val="0"/>
        <w:ind w:firstLine="709"/>
        <w:jc w:val="both"/>
        <w:textAlignment w:val="baseline"/>
        <w:rPr>
          <w:rFonts w:eastAsia="Lucida Sans Unicode" w:cs="Mangal"/>
          <w:kern w:val="3"/>
          <w:sz w:val="20"/>
          <w:szCs w:val="20"/>
          <w:lang w:eastAsia="zh-CN" w:bidi="hi-IN"/>
        </w:rPr>
      </w:pPr>
      <w:r w:rsidRPr="00272DDF">
        <w:rPr>
          <w:rFonts w:eastAsia="Lucida Sans Unicode" w:cs="Mangal"/>
          <w:kern w:val="3"/>
          <w:sz w:val="20"/>
          <w:szCs w:val="20"/>
          <w:lang w:eastAsia="zh-CN" w:bidi="hi-IN"/>
        </w:rPr>
        <w:t>2. Утвердить Порядок осуществления внутреннего финансового аудита главным распорядителем (распорядителем) средств местного бюджета, главным администратором (администратором) доходов местного бюджета, главным администратором (администратором) источников финансирования дефицита местного бюджета (приложение № 2).</w:t>
      </w:r>
    </w:p>
    <w:p w:rsidR="00272DDF" w:rsidRPr="00272DDF" w:rsidRDefault="00272DDF" w:rsidP="00272DDF">
      <w:pPr>
        <w:widowControl w:val="0"/>
        <w:suppressAutoHyphens/>
        <w:autoSpaceDN w:val="0"/>
        <w:ind w:firstLine="709"/>
        <w:jc w:val="both"/>
        <w:textAlignment w:val="baseline"/>
        <w:rPr>
          <w:rFonts w:eastAsia="Lucida Sans Unicode" w:cs="Mangal"/>
          <w:kern w:val="3"/>
          <w:sz w:val="20"/>
          <w:szCs w:val="20"/>
          <w:lang w:eastAsia="zh-CN" w:bidi="hi-IN"/>
        </w:rPr>
      </w:pPr>
      <w:r w:rsidRPr="00272DDF">
        <w:rPr>
          <w:rFonts w:eastAsia="Lucida Sans Unicode" w:cs="Mangal"/>
          <w:kern w:val="3"/>
          <w:sz w:val="20"/>
          <w:szCs w:val="20"/>
          <w:lang w:eastAsia="zh-CN" w:bidi="hi-IN"/>
        </w:rPr>
        <w:t>3. Создать орган внутреннего муниципального финансового контроля и утвердить его состав (приложение № 3).</w:t>
      </w:r>
    </w:p>
    <w:p w:rsidR="00272DDF" w:rsidRPr="00272DDF" w:rsidRDefault="00272DDF" w:rsidP="00272DDF">
      <w:pPr>
        <w:widowControl w:val="0"/>
        <w:suppressAutoHyphens/>
        <w:autoSpaceDN w:val="0"/>
        <w:ind w:firstLine="709"/>
        <w:jc w:val="both"/>
        <w:textAlignment w:val="baseline"/>
        <w:rPr>
          <w:rFonts w:eastAsia="Lucida Sans Unicode" w:cs="Mangal"/>
          <w:kern w:val="3"/>
          <w:sz w:val="20"/>
          <w:szCs w:val="20"/>
          <w:lang w:eastAsia="zh-CN" w:bidi="hi-IN"/>
        </w:rPr>
      </w:pPr>
      <w:r w:rsidRPr="00272DDF">
        <w:rPr>
          <w:rFonts w:eastAsia="Lucida Sans Unicode" w:cs="Mangal"/>
          <w:kern w:val="3"/>
          <w:sz w:val="20"/>
          <w:szCs w:val="20"/>
          <w:lang w:eastAsia="zh-CN" w:bidi="hi-IN"/>
        </w:rPr>
        <w:t>4. Настоящее постановление вступает в силу со дня его официального опубликования в информационном бюллетене «Депутатский вестник».</w:t>
      </w:r>
    </w:p>
    <w:p w:rsidR="00272DDF" w:rsidRPr="00272DDF" w:rsidRDefault="00272DDF" w:rsidP="00272DDF">
      <w:pPr>
        <w:rPr>
          <w:sz w:val="20"/>
          <w:szCs w:val="20"/>
        </w:rPr>
      </w:pPr>
      <w:r w:rsidRPr="00272DDF">
        <w:rPr>
          <w:sz w:val="20"/>
          <w:szCs w:val="20"/>
        </w:rPr>
        <w:t>Глава Сандогорского</w:t>
      </w:r>
    </w:p>
    <w:p w:rsidR="00272DDF" w:rsidRPr="00272DDF" w:rsidRDefault="00272DDF" w:rsidP="00272DDF">
      <w:pPr>
        <w:rPr>
          <w:sz w:val="20"/>
          <w:szCs w:val="20"/>
        </w:rPr>
      </w:pPr>
      <w:r w:rsidRPr="00272DDF">
        <w:rPr>
          <w:sz w:val="20"/>
          <w:szCs w:val="20"/>
        </w:rPr>
        <w:t>сельского поселения                                                                                  А.А. Нургазизов</w:t>
      </w:r>
    </w:p>
    <w:p w:rsidR="00272DDF" w:rsidRPr="00272DDF" w:rsidRDefault="00272DDF" w:rsidP="00272DDF">
      <w:pPr>
        <w:autoSpaceDE w:val="0"/>
        <w:autoSpaceDN w:val="0"/>
        <w:adjustRightInd w:val="0"/>
        <w:jc w:val="right"/>
        <w:outlineLvl w:val="0"/>
        <w:rPr>
          <w:sz w:val="20"/>
          <w:szCs w:val="20"/>
        </w:rPr>
      </w:pPr>
      <w:r w:rsidRPr="00272DDF">
        <w:rPr>
          <w:sz w:val="20"/>
          <w:szCs w:val="20"/>
        </w:rPr>
        <w:t>Приложение № 1</w:t>
      </w:r>
    </w:p>
    <w:p w:rsidR="00272DDF" w:rsidRPr="00272DDF" w:rsidRDefault="00272DDF" w:rsidP="00272DDF">
      <w:pPr>
        <w:autoSpaceDE w:val="0"/>
        <w:autoSpaceDN w:val="0"/>
        <w:adjustRightInd w:val="0"/>
        <w:jc w:val="right"/>
        <w:rPr>
          <w:sz w:val="20"/>
          <w:szCs w:val="20"/>
        </w:rPr>
      </w:pPr>
      <w:r w:rsidRPr="00272DDF">
        <w:rPr>
          <w:sz w:val="20"/>
          <w:szCs w:val="20"/>
        </w:rPr>
        <w:t>к постановлению администрации</w:t>
      </w:r>
    </w:p>
    <w:p w:rsidR="00272DDF" w:rsidRPr="00272DDF" w:rsidRDefault="00272DDF" w:rsidP="00272DDF">
      <w:pPr>
        <w:autoSpaceDE w:val="0"/>
        <w:autoSpaceDN w:val="0"/>
        <w:adjustRightInd w:val="0"/>
        <w:jc w:val="right"/>
        <w:rPr>
          <w:sz w:val="20"/>
          <w:szCs w:val="20"/>
        </w:rPr>
      </w:pPr>
      <w:r w:rsidRPr="00272DDF">
        <w:rPr>
          <w:sz w:val="20"/>
          <w:szCs w:val="20"/>
        </w:rPr>
        <w:t xml:space="preserve">Сандогорского сельского поселения </w:t>
      </w:r>
    </w:p>
    <w:p w:rsidR="00272DDF" w:rsidRPr="00272DDF" w:rsidRDefault="00272DDF" w:rsidP="00272DDF">
      <w:pPr>
        <w:autoSpaceDE w:val="0"/>
        <w:autoSpaceDN w:val="0"/>
        <w:adjustRightInd w:val="0"/>
        <w:jc w:val="right"/>
        <w:rPr>
          <w:sz w:val="20"/>
          <w:szCs w:val="20"/>
        </w:rPr>
      </w:pPr>
      <w:r w:rsidRPr="00272DDF">
        <w:rPr>
          <w:sz w:val="20"/>
          <w:szCs w:val="20"/>
        </w:rPr>
        <w:t>от 31.08.2017 № 21</w:t>
      </w:r>
    </w:p>
    <w:p w:rsidR="00272DDF" w:rsidRPr="00272DDF" w:rsidRDefault="00272DDF" w:rsidP="00272DDF">
      <w:pPr>
        <w:autoSpaceDE w:val="0"/>
        <w:autoSpaceDN w:val="0"/>
        <w:adjustRightInd w:val="0"/>
        <w:jc w:val="center"/>
        <w:outlineLvl w:val="0"/>
        <w:rPr>
          <w:b/>
          <w:bCs/>
          <w:sz w:val="20"/>
          <w:szCs w:val="20"/>
        </w:rPr>
      </w:pPr>
      <w:r w:rsidRPr="00272DDF">
        <w:rPr>
          <w:b/>
          <w:bCs/>
          <w:sz w:val="20"/>
          <w:szCs w:val="20"/>
        </w:rPr>
        <w:t>ПОРЯДОК</w:t>
      </w:r>
    </w:p>
    <w:p w:rsidR="00272DDF" w:rsidRPr="00272DDF" w:rsidRDefault="00272DDF" w:rsidP="00272DDF">
      <w:pPr>
        <w:autoSpaceDE w:val="0"/>
        <w:autoSpaceDN w:val="0"/>
        <w:adjustRightInd w:val="0"/>
        <w:jc w:val="center"/>
        <w:outlineLvl w:val="0"/>
        <w:rPr>
          <w:b/>
          <w:bCs/>
          <w:sz w:val="20"/>
          <w:szCs w:val="20"/>
        </w:rPr>
      </w:pPr>
      <w:r w:rsidRPr="00272DDF">
        <w:rPr>
          <w:b/>
          <w:bCs/>
          <w:sz w:val="20"/>
          <w:szCs w:val="20"/>
        </w:rPr>
        <w:t xml:space="preserve"> по осуществлению внутреннего финансового контроля главным распорядителем (распорядителем) средств местного бюджета, главным администратором (администратором) доходов местного бюджета, главным администратором (администратором) источников финансирования дефицита местного бюджета</w:t>
      </w:r>
    </w:p>
    <w:p w:rsidR="00272DDF" w:rsidRPr="00272DDF" w:rsidRDefault="00272DDF" w:rsidP="00272DDF">
      <w:pPr>
        <w:autoSpaceDE w:val="0"/>
        <w:autoSpaceDN w:val="0"/>
        <w:adjustRightInd w:val="0"/>
        <w:jc w:val="center"/>
        <w:outlineLvl w:val="0"/>
        <w:rPr>
          <w:b/>
          <w:bCs/>
          <w:sz w:val="20"/>
          <w:szCs w:val="20"/>
        </w:rPr>
      </w:pPr>
      <w:bookmarkStart w:id="1" w:name="sub_1100"/>
      <w:r w:rsidRPr="00272DDF">
        <w:rPr>
          <w:b/>
          <w:bCs/>
          <w:sz w:val="20"/>
          <w:szCs w:val="20"/>
        </w:rPr>
        <w:t>1. Общие положения</w:t>
      </w:r>
    </w:p>
    <w:p w:rsidR="00272DDF" w:rsidRPr="00272DDF" w:rsidRDefault="00272DDF" w:rsidP="00272DDF">
      <w:pPr>
        <w:autoSpaceDE w:val="0"/>
        <w:autoSpaceDN w:val="0"/>
        <w:adjustRightInd w:val="0"/>
        <w:ind w:firstLine="709"/>
        <w:jc w:val="both"/>
        <w:rPr>
          <w:sz w:val="20"/>
          <w:szCs w:val="20"/>
        </w:rPr>
      </w:pPr>
      <w:bookmarkStart w:id="2" w:name="sub_1001"/>
      <w:bookmarkEnd w:id="1"/>
      <w:r w:rsidRPr="00272DDF">
        <w:rPr>
          <w:sz w:val="20"/>
          <w:szCs w:val="20"/>
        </w:rPr>
        <w:t xml:space="preserve">1.1. </w:t>
      </w:r>
      <w:proofErr w:type="gramStart"/>
      <w:r w:rsidRPr="00272DDF">
        <w:rPr>
          <w:sz w:val="20"/>
          <w:szCs w:val="20"/>
        </w:rPr>
        <w:t xml:space="preserve">Настоящий Порядок по осуществлению внутреннего финансового контроля главным распорядителем (распорядителем) средств местного бюджета, главным администратором (администратором) доходов местного бюджета, главным администратором (администратором) источников финансирования дефицита местного бюджета (далее - Порядок по осуществлению внутреннего финансового контроля) разработан с целью исполнения основных требований </w:t>
      </w:r>
      <w:hyperlink r:id="rId9" w:history="1">
        <w:r w:rsidRPr="00272DDF">
          <w:rPr>
            <w:sz w:val="20"/>
            <w:szCs w:val="20"/>
          </w:rPr>
          <w:t>статьи 160.2-1</w:t>
        </w:r>
      </w:hyperlink>
      <w:r w:rsidRPr="00272DDF">
        <w:rPr>
          <w:sz w:val="20"/>
          <w:szCs w:val="20"/>
        </w:rPr>
        <w:t xml:space="preserve"> Бюджетного кодекса Российской Федерации в части обеспечения единообразного подхода к организации и проведению внутреннего финансового контроля, ч</w:t>
      </w:r>
      <w:proofErr w:type="gramEnd"/>
      <w:r w:rsidRPr="00272DDF">
        <w:rPr>
          <w:sz w:val="20"/>
          <w:szCs w:val="20"/>
        </w:rPr>
        <w:t>.9 ст.99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roofErr w:type="gramStart"/>
      <w:r w:rsidRPr="00272DDF">
        <w:rPr>
          <w:sz w:val="20"/>
          <w:szCs w:val="20"/>
        </w:rPr>
        <w:t>»(</w:t>
      </w:r>
      <w:proofErr w:type="gramEnd"/>
      <w:r w:rsidRPr="00272DDF">
        <w:rPr>
          <w:sz w:val="20"/>
          <w:szCs w:val="20"/>
        </w:rPr>
        <w:t xml:space="preserve"> далее – Федеральный закон № 44-ФЗ).</w:t>
      </w:r>
    </w:p>
    <w:p w:rsidR="00272DDF" w:rsidRPr="00272DDF" w:rsidRDefault="00272DDF" w:rsidP="00272DDF">
      <w:pPr>
        <w:autoSpaceDE w:val="0"/>
        <w:autoSpaceDN w:val="0"/>
        <w:adjustRightInd w:val="0"/>
        <w:ind w:firstLine="709"/>
        <w:jc w:val="both"/>
        <w:rPr>
          <w:sz w:val="20"/>
          <w:szCs w:val="20"/>
        </w:rPr>
      </w:pPr>
      <w:bookmarkStart w:id="3" w:name="sub_1002"/>
      <w:bookmarkEnd w:id="2"/>
      <w:r w:rsidRPr="00272DDF">
        <w:rPr>
          <w:sz w:val="20"/>
          <w:szCs w:val="20"/>
        </w:rPr>
        <w:lastRenderedPageBreak/>
        <w:t xml:space="preserve">1.2. При организации внутреннего финансового контроля необходимо учесть требования </w:t>
      </w:r>
      <w:hyperlink r:id="rId10" w:history="1">
        <w:r w:rsidRPr="00272DDF">
          <w:rPr>
            <w:sz w:val="20"/>
            <w:szCs w:val="20"/>
          </w:rPr>
          <w:t>статьи 160.2-1</w:t>
        </w:r>
      </w:hyperlink>
      <w:r w:rsidRPr="00272DDF">
        <w:rPr>
          <w:sz w:val="20"/>
          <w:szCs w:val="20"/>
        </w:rPr>
        <w:t xml:space="preserve"> Бюджетного кодекса Российской Федерации, определяющие, что внутренний финансовый контроль направлен:</w:t>
      </w:r>
    </w:p>
    <w:bookmarkEnd w:id="3"/>
    <w:p w:rsidR="00272DDF" w:rsidRPr="00272DDF" w:rsidRDefault="00272DDF" w:rsidP="00272DDF">
      <w:pPr>
        <w:autoSpaceDE w:val="0"/>
        <w:autoSpaceDN w:val="0"/>
        <w:adjustRightInd w:val="0"/>
        <w:ind w:firstLine="709"/>
        <w:jc w:val="both"/>
        <w:rPr>
          <w:sz w:val="20"/>
          <w:szCs w:val="20"/>
        </w:rPr>
      </w:pPr>
      <w:proofErr w:type="gramStart"/>
      <w:r w:rsidRPr="00272DDF">
        <w:rPr>
          <w:sz w:val="20"/>
          <w:szCs w:val="20"/>
        </w:rPr>
        <w:t xml:space="preserve">на соблюдение установленных в соответствии с </w:t>
      </w:r>
      <w:hyperlink r:id="rId11" w:history="1">
        <w:r w:rsidRPr="00272DDF">
          <w:rPr>
            <w:sz w:val="20"/>
            <w:szCs w:val="20"/>
          </w:rPr>
          <w:t>бюджетным законодательством</w:t>
        </w:r>
      </w:hyperlink>
      <w:r w:rsidRPr="00272DDF">
        <w:rPr>
          <w:sz w:val="20"/>
          <w:szCs w:val="20"/>
        </w:rPr>
        <w:t xml:space="preserve"> Российской Федерации, иными нормативными правовыми актами, регулирующими бюджетные правоотношения, внутренних стандартов и процедур составления и исполнения бюджета, составления бюджетной отчетности и ведения бюджетного учета главным администратором (администратором) бюджетных средств и подведомственными ему получателями бюджетных средств;</w:t>
      </w:r>
      <w:proofErr w:type="gramEnd"/>
    </w:p>
    <w:p w:rsidR="00272DDF" w:rsidRPr="00272DDF" w:rsidRDefault="00272DDF" w:rsidP="00272DDF">
      <w:pPr>
        <w:autoSpaceDE w:val="0"/>
        <w:autoSpaceDN w:val="0"/>
        <w:adjustRightInd w:val="0"/>
        <w:ind w:firstLine="709"/>
        <w:jc w:val="both"/>
        <w:rPr>
          <w:sz w:val="20"/>
          <w:szCs w:val="20"/>
        </w:rPr>
      </w:pPr>
      <w:r w:rsidRPr="00272DDF">
        <w:rPr>
          <w:sz w:val="20"/>
          <w:szCs w:val="20"/>
        </w:rPr>
        <w:t>на подготовку и организацию мер по повышению экономности и результативности использования бюджетных средств.</w:t>
      </w:r>
    </w:p>
    <w:p w:rsidR="00272DDF" w:rsidRPr="00272DDF" w:rsidRDefault="00272DDF" w:rsidP="00272DDF">
      <w:pPr>
        <w:autoSpaceDE w:val="0"/>
        <w:autoSpaceDN w:val="0"/>
        <w:adjustRightInd w:val="0"/>
        <w:ind w:firstLine="709"/>
        <w:jc w:val="both"/>
        <w:rPr>
          <w:sz w:val="20"/>
          <w:szCs w:val="20"/>
        </w:rPr>
      </w:pPr>
      <w:bookmarkStart w:id="4" w:name="sub_1003"/>
      <w:r w:rsidRPr="00272DDF">
        <w:rPr>
          <w:sz w:val="20"/>
          <w:szCs w:val="20"/>
        </w:rPr>
        <w:t>1.3. Задачами внутреннего финансового контроля являются:</w:t>
      </w:r>
    </w:p>
    <w:bookmarkEnd w:id="4"/>
    <w:p w:rsidR="00272DDF" w:rsidRPr="00272DDF" w:rsidRDefault="00272DDF" w:rsidP="00272DDF">
      <w:pPr>
        <w:autoSpaceDE w:val="0"/>
        <w:autoSpaceDN w:val="0"/>
        <w:adjustRightInd w:val="0"/>
        <w:ind w:firstLine="709"/>
        <w:jc w:val="both"/>
        <w:rPr>
          <w:sz w:val="20"/>
          <w:szCs w:val="20"/>
        </w:rPr>
      </w:pPr>
      <w:r w:rsidRPr="00272DDF">
        <w:rPr>
          <w:sz w:val="20"/>
          <w:szCs w:val="20"/>
        </w:rPr>
        <w:t xml:space="preserve">управление рисками полного или частичного </w:t>
      </w:r>
      <w:proofErr w:type="gramStart"/>
      <w:r w:rsidRPr="00272DDF">
        <w:rPr>
          <w:sz w:val="20"/>
          <w:szCs w:val="20"/>
        </w:rPr>
        <w:t>не достижения</w:t>
      </w:r>
      <w:proofErr w:type="gramEnd"/>
      <w:r w:rsidRPr="00272DDF">
        <w:rPr>
          <w:sz w:val="20"/>
          <w:szCs w:val="20"/>
        </w:rPr>
        <w:t xml:space="preserve"> результатов выполнения внутренних бюджетных процедур (далее - бюджетные риски);</w:t>
      </w:r>
    </w:p>
    <w:p w:rsidR="00272DDF" w:rsidRPr="00272DDF" w:rsidRDefault="00272DDF" w:rsidP="00272DDF">
      <w:pPr>
        <w:autoSpaceDE w:val="0"/>
        <w:autoSpaceDN w:val="0"/>
        <w:adjustRightInd w:val="0"/>
        <w:ind w:firstLine="709"/>
        <w:jc w:val="both"/>
        <w:rPr>
          <w:sz w:val="20"/>
          <w:szCs w:val="20"/>
        </w:rPr>
      </w:pPr>
      <w:proofErr w:type="gramStart"/>
      <w:r w:rsidRPr="00272DDF">
        <w:rPr>
          <w:sz w:val="20"/>
          <w:szCs w:val="20"/>
        </w:rPr>
        <w:t xml:space="preserve">оперативное выявление, устранение и пресечение нарушений </w:t>
      </w:r>
      <w:hyperlink r:id="rId12" w:history="1">
        <w:r w:rsidRPr="00272DDF">
          <w:rPr>
            <w:sz w:val="20"/>
            <w:szCs w:val="20"/>
          </w:rPr>
          <w:t>бюджетного законодательства</w:t>
        </w:r>
      </w:hyperlink>
      <w:r w:rsidRPr="00272DDF">
        <w:rPr>
          <w:sz w:val="20"/>
          <w:szCs w:val="20"/>
        </w:rPr>
        <w:t xml:space="preserve"> Российской Федерации и иных нормативных правовых актов, регулирующих бюджетные правоотношения, (далее - нарушения бюджетного законодательства), а также правомерных действий должностных лиц, негативно влияющих на осуществление главным администратором (администратором) и получателями бюджетных средств бюджетных полномочий и (или) эффективность использования бюджетных средств (далее - недостатки в сфере бюджетных правоотношений);</w:t>
      </w:r>
      <w:proofErr w:type="gramEnd"/>
    </w:p>
    <w:p w:rsidR="00272DDF" w:rsidRPr="00272DDF" w:rsidRDefault="00272DDF" w:rsidP="00272DDF">
      <w:pPr>
        <w:autoSpaceDE w:val="0"/>
        <w:autoSpaceDN w:val="0"/>
        <w:adjustRightInd w:val="0"/>
        <w:ind w:firstLine="709"/>
        <w:jc w:val="both"/>
        <w:rPr>
          <w:sz w:val="20"/>
          <w:szCs w:val="20"/>
        </w:rPr>
      </w:pPr>
      <w:r w:rsidRPr="00272DDF">
        <w:rPr>
          <w:sz w:val="20"/>
          <w:szCs w:val="20"/>
        </w:rPr>
        <w:t>повышение экономности и результативности использования бюджетных средств путем принятия и реализации решений по результатам внутреннего финансового контроля.</w:t>
      </w:r>
    </w:p>
    <w:p w:rsidR="00272DDF" w:rsidRPr="00272DDF" w:rsidRDefault="00272DDF" w:rsidP="00272DDF">
      <w:pPr>
        <w:autoSpaceDE w:val="0"/>
        <w:autoSpaceDN w:val="0"/>
        <w:adjustRightInd w:val="0"/>
        <w:ind w:firstLine="709"/>
        <w:jc w:val="both"/>
        <w:rPr>
          <w:sz w:val="20"/>
          <w:szCs w:val="20"/>
        </w:rPr>
      </w:pPr>
      <w:bookmarkStart w:id="5" w:name="sub_1004"/>
      <w:r w:rsidRPr="00272DDF">
        <w:rPr>
          <w:sz w:val="20"/>
          <w:szCs w:val="20"/>
        </w:rPr>
        <w:t>1.4. Внутренний финансовый контроль осуществляется в отношении следующих внутренних бюджетных процедур:</w:t>
      </w:r>
    </w:p>
    <w:bookmarkEnd w:id="5"/>
    <w:p w:rsidR="00272DDF" w:rsidRPr="00272DDF" w:rsidRDefault="00272DDF" w:rsidP="00272DDF">
      <w:pPr>
        <w:autoSpaceDE w:val="0"/>
        <w:autoSpaceDN w:val="0"/>
        <w:adjustRightInd w:val="0"/>
        <w:ind w:firstLine="709"/>
        <w:jc w:val="both"/>
        <w:rPr>
          <w:sz w:val="20"/>
          <w:szCs w:val="20"/>
        </w:rPr>
      </w:pPr>
      <w:r w:rsidRPr="00272DDF">
        <w:rPr>
          <w:sz w:val="20"/>
          <w:szCs w:val="20"/>
        </w:rPr>
        <w:t>составление и представление в финансовый орган документов, необходимых для составления и рассмотрения проекта бюджета, в том числе реестров расходных обязательств и обоснований бюджетных ассигнований;</w:t>
      </w:r>
    </w:p>
    <w:p w:rsidR="00272DDF" w:rsidRPr="00272DDF" w:rsidRDefault="00272DDF" w:rsidP="00272DDF">
      <w:pPr>
        <w:autoSpaceDE w:val="0"/>
        <w:autoSpaceDN w:val="0"/>
        <w:adjustRightInd w:val="0"/>
        <w:ind w:firstLine="709"/>
        <w:jc w:val="both"/>
        <w:rPr>
          <w:sz w:val="20"/>
          <w:szCs w:val="20"/>
        </w:rPr>
      </w:pPr>
      <w:r w:rsidRPr="00272DDF">
        <w:rPr>
          <w:sz w:val="20"/>
          <w:szCs w:val="20"/>
        </w:rPr>
        <w:t>составление и представление главному администратору (администратору) бюджетных средств, документов необходимых для составления и рассмотрения проекта бюджета;</w:t>
      </w:r>
    </w:p>
    <w:p w:rsidR="00272DDF" w:rsidRPr="00272DDF" w:rsidRDefault="00272DDF" w:rsidP="00272DDF">
      <w:pPr>
        <w:autoSpaceDE w:val="0"/>
        <w:autoSpaceDN w:val="0"/>
        <w:adjustRightInd w:val="0"/>
        <w:ind w:firstLine="709"/>
        <w:jc w:val="both"/>
        <w:rPr>
          <w:sz w:val="20"/>
          <w:szCs w:val="20"/>
        </w:rPr>
      </w:pPr>
      <w:r w:rsidRPr="00272DDF">
        <w:rPr>
          <w:sz w:val="20"/>
          <w:szCs w:val="20"/>
        </w:rPr>
        <w:t>составление и представление документов в Федеральное казначейство (финансовый орган, орган управления государственным внебюджетным фондом), необходимых для составления и ведения кассового плана по доходам бюджета, расходам бюджета и источникам финансирования дефицита бюджета;</w:t>
      </w:r>
    </w:p>
    <w:p w:rsidR="00272DDF" w:rsidRPr="00272DDF" w:rsidRDefault="00272DDF" w:rsidP="00272DDF">
      <w:pPr>
        <w:autoSpaceDE w:val="0"/>
        <w:autoSpaceDN w:val="0"/>
        <w:adjustRightInd w:val="0"/>
        <w:ind w:firstLine="709"/>
        <w:jc w:val="both"/>
        <w:rPr>
          <w:sz w:val="20"/>
          <w:szCs w:val="20"/>
        </w:rPr>
      </w:pPr>
      <w:r w:rsidRPr="00272DDF">
        <w:rPr>
          <w:sz w:val="20"/>
          <w:szCs w:val="20"/>
        </w:rPr>
        <w:t>составление, утверждение и ведение бюджетной росписи главного распорядителя (распорядителя) бюджетных средств;</w:t>
      </w:r>
    </w:p>
    <w:p w:rsidR="00272DDF" w:rsidRPr="00272DDF" w:rsidRDefault="00272DDF" w:rsidP="00272DDF">
      <w:pPr>
        <w:autoSpaceDE w:val="0"/>
        <w:autoSpaceDN w:val="0"/>
        <w:adjustRightInd w:val="0"/>
        <w:ind w:firstLine="709"/>
        <w:jc w:val="both"/>
        <w:rPr>
          <w:sz w:val="20"/>
          <w:szCs w:val="20"/>
        </w:rPr>
      </w:pPr>
      <w:r w:rsidRPr="00272DDF">
        <w:rPr>
          <w:sz w:val="20"/>
          <w:szCs w:val="20"/>
        </w:rPr>
        <w:t>составление и представление документов в финансовый орган (Федеральное казначейство), необходимых для формирования и ведения сводной бюджетной росписи, а также для доведения (распределения) бюджетных ассигнований и лимитов бюджетных обязательств до главных распорядителей бюджетных средств;</w:t>
      </w:r>
    </w:p>
    <w:p w:rsidR="00272DDF" w:rsidRPr="00272DDF" w:rsidRDefault="00272DDF" w:rsidP="00272DDF">
      <w:pPr>
        <w:autoSpaceDE w:val="0"/>
        <w:autoSpaceDN w:val="0"/>
        <w:adjustRightInd w:val="0"/>
        <w:ind w:firstLine="709"/>
        <w:jc w:val="both"/>
        <w:rPr>
          <w:sz w:val="20"/>
          <w:szCs w:val="20"/>
        </w:rPr>
      </w:pPr>
      <w:r w:rsidRPr="00272DDF">
        <w:rPr>
          <w:sz w:val="20"/>
          <w:szCs w:val="20"/>
        </w:rPr>
        <w:t>доведение лимитов бюджетных обязательств до подведомственных распорядителей и получателей бюджетных средств;</w:t>
      </w:r>
    </w:p>
    <w:p w:rsidR="00272DDF" w:rsidRPr="00272DDF" w:rsidRDefault="00272DDF" w:rsidP="00272DDF">
      <w:pPr>
        <w:autoSpaceDE w:val="0"/>
        <w:autoSpaceDN w:val="0"/>
        <w:adjustRightInd w:val="0"/>
        <w:ind w:firstLine="709"/>
        <w:jc w:val="both"/>
        <w:rPr>
          <w:sz w:val="20"/>
          <w:szCs w:val="20"/>
        </w:rPr>
      </w:pPr>
      <w:r w:rsidRPr="00272DDF">
        <w:rPr>
          <w:sz w:val="20"/>
          <w:szCs w:val="20"/>
        </w:rPr>
        <w:t>составление, утверждение и ведение бюджетных смет и (или) свода бюджетных смет;</w:t>
      </w:r>
    </w:p>
    <w:p w:rsidR="00272DDF" w:rsidRPr="00272DDF" w:rsidRDefault="00272DDF" w:rsidP="00272DDF">
      <w:pPr>
        <w:autoSpaceDE w:val="0"/>
        <w:autoSpaceDN w:val="0"/>
        <w:adjustRightInd w:val="0"/>
        <w:ind w:firstLine="709"/>
        <w:jc w:val="both"/>
        <w:rPr>
          <w:sz w:val="20"/>
          <w:szCs w:val="20"/>
        </w:rPr>
      </w:pPr>
      <w:r w:rsidRPr="00272DDF">
        <w:rPr>
          <w:sz w:val="20"/>
          <w:szCs w:val="20"/>
        </w:rPr>
        <w:t>формирование и утверждение муниципальных заданий в отношении подведомственных муниципальных учреждений;</w:t>
      </w:r>
    </w:p>
    <w:p w:rsidR="00272DDF" w:rsidRPr="00272DDF" w:rsidRDefault="00272DDF" w:rsidP="00272DDF">
      <w:pPr>
        <w:autoSpaceDE w:val="0"/>
        <w:autoSpaceDN w:val="0"/>
        <w:adjustRightInd w:val="0"/>
        <w:ind w:firstLine="709"/>
        <w:jc w:val="both"/>
        <w:rPr>
          <w:sz w:val="20"/>
          <w:szCs w:val="20"/>
        </w:rPr>
      </w:pPr>
      <w:r w:rsidRPr="00272DDF">
        <w:rPr>
          <w:sz w:val="20"/>
          <w:szCs w:val="20"/>
        </w:rPr>
        <w:t>исполнение бюджетной сметы;</w:t>
      </w:r>
    </w:p>
    <w:p w:rsidR="00272DDF" w:rsidRPr="00272DDF" w:rsidRDefault="00272DDF" w:rsidP="00272DDF">
      <w:pPr>
        <w:autoSpaceDE w:val="0"/>
        <w:autoSpaceDN w:val="0"/>
        <w:adjustRightInd w:val="0"/>
        <w:ind w:firstLine="709"/>
        <w:jc w:val="both"/>
        <w:rPr>
          <w:sz w:val="20"/>
          <w:szCs w:val="20"/>
        </w:rPr>
      </w:pPr>
      <w:r w:rsidRPr="00272DDF">
        <w:rPr>
          <w:sz w:val="20"/>
          <w:szCs w:val="20"/>
        </w:rPr>
        <w:t>принятие в пределах доведенных лимитов бюджетных обязательств и (или) бюджетных ассигнований бюджетных обязательств;</w:t>
      </w:r>
    </w:p>
    <w:p w:rsidR="00272DDF" w:rsidRPr="00272DDF" w:rsidRDefault="00272DDF" w:rsidP="00272DDF">
      <w:pPr>
        <w:autoSpaceDE w:val="0"/>
        <w:autoSpaceDN w:val="0"/>
        <w:adjustRightInd w:val="0"/>
        <w:ind w:firstLine="709"/>
        <w:jc w:val="both"/>
        <w:rPr>
          <w:sz w:val="20"/>
          <w:szCs w:val="20"/>
        </w:rPr>
      </w:pPr>
      <w:r w:rsidRPr="00272DDF">
        <w:rPr>
          <w:sz w:val="20"/>
          <w:szCs w:val="20"/>
        </w:rPr>
        <w:t xml:space="preserve">осуществление начисления, учета и </w:t>
      </w:r>
      <w:proofErr w:type="gramStart"/>
      <w:r w:rsidRPr="00272DDF">
        <w:rPr>
          <w:sz w:val="20"/>
          <w:szCs w:val="20"/>
        </w:rPr>
        <w:t>контроля за</w:t>
      </w:r>
      <w:proofErr w:type="gramEnd"/>
      <w:r w:rsidRPr="00272DDF">
        <w:rPr>
          <w:sz w:val="20"/>
          <w:szCs w:val="20"/>
        </w:rPr>
        <w:t xml:space="preserve"> правильностью исчисления, полнотой и своевременностью осуществления платежей (поступления источников финансирования дефицита бюджета) в бюджет, пеней и штрафов по ним (за исключением операций, осуществляемых в соответствии с </w:t>
      </w:r>
      <w:hyperlink r:id="rId13" w:history="1">
        <w:r w:rsidRPr="00272DDF">
          <w:rPr>
            <w:sz w:val="20"/>
            <w:szCs w:val="20"/>
          </w:rPr>
          <w:t>законодательством</w:t>
        </w:r>
      </w:hyperlink>
      <w:r w:rsidRPr="00272DDF">
        <w:rPr>
          <w:sz w:val="20"/>
          <w:szCs w:val="20"/>
        </w:rPr>
        <w:t xml:space="preserve"> Российской Федерации о налогах и сборах, </w:t>
      </w:r>
      <w:hyperlink r:id="rId14" w:history="1">
        <w:r w:rsidRPr="00272DDF">
          <w:rPr>
            <w:sz w:val="20"/>
            <w:szCs w:val="20"/>
          </w:rPr>
          <w:t>законодательством</w:t>
        </w:r>
      </w:hyperlink>
      <w:r w:rsidRPr="00272DDF">
        <w:rPr>
          <w:sz w:val="20"/>
          <w:szCs w:val="20"/>
        </w:rPr>
        <w:t xml:space="preserve"> Российской Федерации о таможенном деле);</w:t>
      </w:r>
    </w:p>
    <w:p w:rsidR="00272DDF" w:rsidRPr="00272DDF" w:rsidRDefault="00272DDF" w:rsidP="00272DDF">
      <w:pPr>
        <w:autoSpaceDE w:val="0"/>
        <w:autoSpaceDN w:val="0"/>
        <w:adjustRightInd w:val="0"/>
        <w:ind w:firstLine="709"/>
        <w:jc w:val="both"/>
        <w:rPr>
          <w:sz w:val="20"/>
          <w:szCs w:val="20"/>
        </w:rPr>
      </w:pPr>
      <w:r w:rsidRPr="00272DDF">
        <w:rPr>
          <w:sz w:val="20"/>
          <w:szCs w:val="20"/>
        </w:rPr>
        <w:t xml:space="preserve">принятие решений о возврате излишне уплаченных (взысканных) платежей в бюджет, а также процентов за несвоевременное осуществление такого возврата и процентов, начисленных на излишне взысканные суммы (за исключением операций, осуществляемых в соответствии с </w:t>
      </w:r>
      <w:hyperlink r:id="rId15" w:history="1">
        <w:r w:rsidRPr="00272DDF">
          <w:rPr>
            <w:sz w:val="20"/>
            <w:szCs w:val="20"/>
          </w:rPr>
          <w:t>законодательством</w:t>
        </w:r>
      </w:hyperlink>
      <w:r w:rsidRPr="00272DDF">
        <w:rPr>
          <w:sz w:val="20"/>
          <w:szCs w:val="20"/>
        </w:rPr>
        <w:t xml:space="preserve"> Российской Федерации о налогах и сборах, </w:t>
      </w:r>
      <w:hyperlink r:id="rId16" w:history="1">
        <w:r w:rsidRPr="00272DDF">
          <w:rPr>
            <w:sz w:val="20"/>
            <w:szCs w:val="20"/>
          </w:rPr>
          <w:t>законодательством</w:t>
        </w:r>
      </w:hyperlink>
      <w:r w:rsidRPr="00272DDF">
        <w:rPr>
          <w:sz w:val="20"/>
          <w:szCs w:val="20"/>
        </w:rPr>
        <w:t xml:space="preserve"> Российской Федерации о таможенном деле);</w:t>
      </w:r>
    </w:p>
    <w:p w:rsidR="00272DDF" w:rsidRPr="00272DDF" w:rsidRDefault="00272DDF" w:rsidP="00272DDF">
      <w:pPr>
        <w:autoSpaceDE w:val="0"/>
        <w:autoSpaceDN w:val="0"/>
        <w:adjustRightInd w:val="0"/>
        <w:ind w:firstLine="709"/>
        <w:jc w:val="both"/>
        <w:rPr>
          <w:sz w:val="20"/>
          <w:szCs w:val="20"/>
        </w:rPr>
      </w:pPr>
      <w:r w:rsidRPr="00272DDF">
        <w:rPr>
          <w:sz w:val="20"/>
          <w:szCs w:val="20"/>
        </w:rPr>
        <w:t xml:space="preserve">принятие решений о зачете (об уточнении) платежей в бюджет (за исключением операций, осуществляемых в соответствии с </w:t>
      </w:r>
      <w:hyperlink r:id="rId17" w:history="1">
        <w:r w:rsidRPr="00272DDF">
          <w:rPr>
            <w:sz w:val="20"/>
            <w:szCs w:val="20"/>
          </w:rPr>
          <w:t>законодательством</w:t>
        </w:r>
      </w:hyperlink>
      <w:r w:rsidRPr="00272DDF">
        <w:rPr>
          <w:sz w:val="20"/>
          <w:szCs w:val="20"/>
        </w:rPr>
        <w:t xml:space="preserve"> Российской Федерации о налогах и сборах, </w:t>
      </w:r>
      <w:hyperlink r:id="rId18" w:history="1">
        <w:r w:rsidRPr="00272DDF">
          <w:rPr>
            <w:sz w:val="20"/>
            <w:szCs w:val="20"/>
          </w:rPr>
          <w:t>законодательством</w:t>
        </w:r>
      </w:hyperlink>
      <w:r w:rsidRPr="00272DDF">
        <w:rPr>
          <w:sz w:val="20"/>
          <w:szCs w:val="20"/>
        </w:rPr>
        <w:t xml:space="preserve"> Российской Федерации о таможенном деле);</w:t>
      </w:r>
    </w:p>
    <w:p w:rsidR="00272DDF" w:rsidRPr="00272DDF" w:rsidRDefault="00272DDF" w:rsidP="00272DDF">
      <w:pPr>
        <w:autoSpaceDE w:val="0"/>
        <w:autoSpaceDN w:val="0"/>
        <w:adjustRightInd w:val="0"/>
        <w:ind w:firstLine="709"/>
        <w:jc w:val="both"/>
        <w:rPr>
          <w:sz w:val="20"/>
          <w:szCs w:val="20"/>
        </w:rPr>
      </w:pPr>
      <w:r w:rsidRPr="00272DDF">
        <w:rPr>
          <w:sz w:val="20"/>
          <w:szCs w:val="20"/>
        </w:rPr>
        <w:t>ведение бюджетного учета, в том числе принятие к учету первичных учетных документов (сводных учетных документов), отражение информации, указанной в первичных учетных документах и регистрах бюджетного учета, проведение оценки имущества и обязательств, а также инвентаризаций;</w:t>
      </w:r>
    </w:p>
    <w:p w:rsidR="00272DDF" w:rsidRPr="00272DDF" w:rsidRDefault="00272DDF" w:rsidP="00272DDF">
      <w:pPr>
        <w:autoSpaceDE w:val="0"/>
        <w:autoSpaceDN w:val="0"/>
        <w:adjustRightInd w:val="0"/>
        <w:ind w:firstLine="709"/>
        <w:jc w:val="both"/>
        <w:rPr>
          <w:sz w:val="20"/>
          <w:szCs w:val="20"/>
        </w:rPr>
      </w:pPr>
      <w:r w:rsidRPr="00272DDF">
        <w:rPr>
          <w:sz w:val="20"/>
          <w:szCs w:val="20"/>
        </w:rPr>
        <w:t>составление и представление бюджетной отчетности и сводной бюджетной отчетности;</w:t>
      </w:r>
    </w:p>
    <w:p w:rsidR="00272DDF" w:rsidRPr="00272DDF" w:rsidRDefault="00272DDF" w:rsidP="00272DDF">
      <w:pPr>
        <w:autoSpaceDE w:val="0"/>
        <w:autoSpaceDN w:val="0"/>
        <w:adjustRightInd w:val="0"/>
        <w:ind w:firstLine="709"/>
        <w:jc w:val="both"/>
        <w:rPr>
          <w:sz w:val="20"/>
          <w:szCs w:val="20"/>
        </w:rPr>
      </w:pPr>
      <w:r w:rsidRPr="00272DDF">
        <w:rPr>
          <w:sz w:val="20"/>
          <w:szCs w:val="20"/>
        </w:rPr>
        <w:t>обеспечение соблюдения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условий, целей и порядка, установленных при их предоставлении;</w:t>
      </w:r>
    </w:p>
    <w:p w:rsidR="00272DDF" w:rsidRPr="00272DDF" w:rsidRDefault="00272DDF" w:rsidP="00272DDF">
      <w:pPr>
        <w:autoSpaceDE w:val="0"/>
        <w:autoSpaceDN w:val="0"/>
        <w:adjustRightInd w:val="0"/>
        <w:ind w:firstLine="709"/>
        <w:jc w:val="both"/>
        <w:rPr>
          <w:sz w:val="20"/>
          <w:szCs w:val="20"/>
        </w:rPr>
      </w:pPr>
      <w:r w:rsidRPr="00272DDF">
        <w:rPr>
          <w:sz w:val="20"/>
          <w:szCs w:val="20"/>
        </w:rPr>
        <w:t>исполнение судебных актов по искам к публично-правовому образованию, а также судебных актов, предусматривающих обращение взыскания на средства бюджета бюджетной системы Российской Федерации по денежным обязательствам казенных учреждений;</w:t>
      </w:r>
    </w:p>
    <w:p w:rsidR="00272DDF" w:rsidRPr="00272DDF" w:rsidRDefault="00272DDF" w:rsidP="00272DDF">
      <w:pPr>
        <w:autoSpaceDE w:val="0"/>
        <w:autoSpaceDN w:val="0"/>
        <w:adjustRightInd w:val="0"/>
        <w:ind w:firstLine="709"/>
        <w:jc w:val="both"/>
        <w:rPr>
          <w:sz w:val="20"/>
          <w:szCs w:val="20"/>
        </w:rPr>
      </w:pPr>
      <w:r w:rsidRPr="00272DDF">
        <w:rPr>
          <w:sz w:val="20"/>
          <w:szCs w:val="20"/>
        </w:rPr>
        <w:lastRenderedPageBreak/>
        <w:t>использование бюджетных ассигнований, предназначенных для погашения источников финансирования дефицита бюджета;</w:t>
      </w:r>
    </w:p>
    <w:p w:rsidR="00272DDF" w:rsidRPr="00272DDF" w:rsidRDefault="00272DDF" w:rsidP="00272DDF">
      <w:pPr>
        <w:autoSpaceDE w:val="0"/>
        <w:autoSpaceDN w:val="0"/>
        <w:adjustRightInd w:val="0"/>
        <w:ind w:firstLine="709"/>
        <w:jc w:val="both"/>
        <w:rPr>
          <w:sz w:val="20"/>
          <w:szCs w:val="20"/>
        </w:rPr>
      </w:pPr>
      <w:r w:rsidRPr="00272DDF">
        <w:rPr>
          <w:sz w:val="20"/>
          <w:szCs w:val="20"/>
        </w:rPr>
        <w:t>расходование бюджетных средств на закупки товаров, работ, услуг для муниципальных нужд в соответствии с ч.8 ст.99. Федерального закона № 44-ФЗ.</w:t>
      </w:r>
    </w:p>
    <w:p w:rsidR="00272DDF" w:rsidRPr="00272DDF" w:rsidRDefault="00272DDF" w:rsidP="00272DDF">
      <w:pPr>
        <w:autoSpaceDE w:val="0"/>
        <w:autoSpaceDN w:val="0"/>
        <w:adjustRightInd w:val="0"/>
        <w:ind w:firstLine="709"/>
        <w:jc w:val="both"/>
        <w:rPr>
          <w:sz w:val="20"/>
          <w:szCs w:val="20"/>
        </w:rPr>
      </w:pPr>
      <w:bookmarkStart w:id="6" w:name="sub_1005"/>
      <w:r w:rsidRPr="00272DDF">
        <w:rPr>
          <w:sz w:val="20"/>
          <w:szCs w:val="20"/>
        </w:rPr>
        <w:t>1.5. Субъектом внутреннего финансового контроля является</w:t>
      </w:r>
      <w:bookmarkStart w:id="7" w:name="sub_1006"/>
      <w:bookmarkEnd w:id="6"/>
      <w:r w:rsidRPr="00272DDF">
        <w:rPr>
          <w:sz w:val="20"/>
          <w:szCs w:val="20"/>
        </w:rPr>
        <w:t xml:space="preserve"> орган внутреннего муниципального финансового контроля Сандогорского сельского поселения (приложение №3)</w:t>
      </w:r>
    </w:p>
    <w:p w:rsidR="00272DDF" w:rsidRPr="00272DDF" w:rsidRDefault="00272DDF" w:rsidP="00272DDF">
      <w:pPr>
        <w:autoSpaceDE w:val="0"/>
        <w:autoSpaceDN w:val="0"/>
        <w:adjustRightInd w:val="0"/>
        <w:ind w:firstLine="709"/>
        <w:jc w:val="both"/>
        <w:rPr>
          <w:sz w:val="20"/>
          <w:szCs w:val="20"/>
        </w:rPr>
      </w:pPr>
      <w:r w:rsidRPr="00272DDF">
        <w:rPr>
          <w:sz w:val="20"/>
          <w:szCs w:val="20"/>
        </w:rPr>
        <w:t>1.6. Субъекты внутреннего финансового контроля осуществляют следующие контрольные действия:</w:t>
      </w:r>
    </w:p>
    <w:bookmarkEnd w:id="7"/>
    <w:p w:rsidR="00272DDF" w:rsidRPr="00272DDF" w:rsidRDefault="00272DDF" w:rsidP="00272DDF">
      <w:pPr>
        <w:autoSpaceDE w:val="0"/>
        <w:autoSpaceDN w:val="0"/>
        <w:adjustRightInd w:val="0"/>
        <w:ind w:firstLine="709"/>
        <w:jc w:val="both"/>
        <w:rPr>
          <w:sz w:val="20"/>
          <w:szCs w:val="20"/>
        </w:rPr>
      </w:pPr>
      <w:r w:rsidRPr="00272DDF">
        <w:rPr>
          <w:sz w:val="20"/>
          <w:szCs w:val="20"/>
        </w:rPr>
        <w:t>проверка оформления документов на соответствие требованиям нормативных правовых актов, регулирующих бюджетные правоотношения, и (или) правовых актов главного администратора (администратора) бюджетных средств;</w:t>
      </w:r>
    </w:p>
    <w:p w:rsidR="00272DDF" w:rsidRPr="00272DDF" w:rsidRDefault="00272DDF" w:rsidP="00272DDF">
      <w:pPr>
        <w:autoSpaceDE w:val="0"/>
        <w:autoSpaceDN w:val="0"/>
        <w:adjustRightInd w:val="0"/>
        <w:ind w:firstLine="709"/>
        <w:jc w:val="both"/>
        <w:rPr>
          <w:sz w:val="20"/>
          <w:szCs w:val="20"/>
        </w:rPr>
      </w:pPr>
      <w:r w:rsidRPr="00272DDF">
        <w:rPr>
          <w:sz w:val="20"/>
          <w:szCs w:val="20"/>
        </w:rPr>
        <w:t>авторизация операций, подтверждающая правомочность их совершения, например, визирование документа вышестоящим должностным лицом;</w:t>
      </w:r>
    </w:p>
    <w:p w:rsidR="00272DDF" w:rsidRPr="00272DDF" w:rsidRDefault="00272DDF" w:rsidP="00272DDF">
      <w:pPr>
        <w:autoSpaceDE w:val="0"/>
        <w:autoSpaceDN w:val="0"/>
        <w:adjustRightInd w:val="0"/>
        <w:ind w:firstLine="709"/>
        <w:jc w:val="both"/>
        <w:rPr>
          <w:sz w:val="20"/>
          <w:szCs w:val="20"/>
        </w:rPr>
      </w:pPr>
      <w:r w:rsidRPr="00272DDF">
        <w:rPr>
          <w:sz w:val="20"/>
          <w:szCs w:val="20"/>
        </w:rPr>
        <w:t>сверка данных, т.е. сравнение данных из разных источников информации (например, сверка остатков по счетам бюджетного учета с данными первичных документов по расчетам с поставщиками и подрядчиками);</w:t>
      </w:r>
    </w:p>
    <w:p w:rsidR="00272DDF" w:rsidRPr="00272DDF" w:rsidRDefault="00272DDF" w:rsidP="00272DDF">
      <w:pPr>
        <w:autoSpaceDE w:val="0"/>
        <w:autoSpaceDN w:val="0"/>
        <w:adjustRightInd w:val="0"/>
        <w:ind w:firstLine="709"/>
        <w:jc w:val="both"/>
        <w:rPr>
          <w:sz w:val="20"/>
          <w:szCs w:val="20"/>
        </w:rPr>
      </w:pPr>
      <w:r w:rsidRPr="00272DDF">
        <w:rPr>
          <w:sz w:val="20"/>
          <w:szCs w:val="20"/>
        </w:rPr>
        <w:t>сбор и анализ информации о результатах выполнения внутренних бюджетных процедур;</w:t>
      </w:r>
    </w:p>
    <w:p w:rsidR="00272DDF" w:rsidRPr="00272DDF" w:rsidRDefault="00272DDF" w:rsidP="00272DDF">
      <w:pPr>
        <w:autoSpaceDE w:val="0"/>
        <w:autoSpaceDN w:val="0"/>
        <w:adjustRightInd w:val="0"/>
        <w:ind w:firstLine="709"/>
        <w:jc w:val="both"/>
        <w:rPr>
          <w:sz w:val="20"/>
          <w:szCs w:val="20"/>
        </w:rPr>
      </w:pPr>
      <w:r w:rsidRPr="00272DDF">
        <w:rPr>
          <w:sz w:val="20"/>
          <w:szCs w:val="20"/>
        </w:rPr>
        <w:t>контрольные действия по изучению фактического наличия и состояния объектов имущества (денежных средств, материальных ценностей), в том числе осмотр, замеры, экспертизы, инвентаризации, пересчет;</w:t>
      </w:r>
    </w:p>
    <w:p w:rsidR="00272DDF" w:rsidRPr="00272DDF" w:rsidRDefault="00272DDF" w:rsidP="00272DDF">
      <w:pPr>
        <w:autoSpaceDE w:val="0"/>
        <w:autoSpaceDN w:val="0"/>
        <w:adjustRightInd w:val="0"/>
        <w:ind w:firstLine="709"/>
        <w:jc w:val="both"/>
        <w:rPr>
          <w:sz w:val="20"/>
          <w:szCs w:val="20"/>
        </w:rPr>
      </w:pPr>
      <w:r w:rsidRPr="00272DDF">
        <w:rPr>
          <w:sz w:val="20"/>
          <w:szCs w:val="20"/>
        </w:rPr>
        <w:t>контрольные действия в соответствии с ч.8 ст.99. Федерального закона № 44-ФЗ;</w:t>
      </w:r>
    </w:p>
    <w:p w:rsidR="00272DDF" w:rsidRPr="00272DDF" w:rsidRDefault="00272DDF" w:rsidP="00272DDF">
      <w:pPr>
        <w:autoSpaceDE w:val="0"/>
        <w:autoSpaceDN w:val="0"/>
        <w:adjustRightInd w:val="0"/>
        <w:ind w:firstLine="709"/>
        <w:jc w:val="both"/>
        <w:rPr>
          <w:sz w:val="20"/>
          <w:szCs w:val="20"/>
        </w:rPr>
      </w:pPr>
      <w:r w:rsidRPr="00272DDF">
        <w:rPr>
          <w:sz w:val="20"/>
          <w:szCs w:val="20"/>
        </w:rPr>
        <w:t>иные контрольные действия.</w:t>
      </w:r>
    </w:p>
    <w:p w:rsidR="00272DDF" w:rsidRPr="00272DDF" w:rsidRDefault="00272DDF" w:rsidP="00272DDF">
      <w:pPr>
        <w:autoSpaceDE w:val="0"/>
        <w:autoSpaceDN w:val="0"/>
        <w:adjustRightInd w:val="0"/>
        <w:ind w:firstLine="709"/>
        <w:jc w:val="both"/>
        <w:rPr>
          <w:sz w:val="20"/>
          <w:szCs w:val="20"/>
        </w:rPr>
      </w:pPr>
      <w:bookmarkStart w:id="8" w:name="sub_1007"/>
      <w:r w:rsidRPr="00272DDF">
        <w:rPr>
          <w:sz w:val="20"/>
          <w:szCs w:val="20"/>
        </w:rPr>
        <w:t>1.7. Контрольные действия подразделяются на визуальные, автоматические, смешанные и осуществляются в ходе самоконтроля и (или) контроля по уровню подчиненности (подведомственности).</w:t>
      </w:r>
    </w:p>
    <w:bookmarkEnd w:id="8"/>
    <w:p w:rsidR="00272DDF" w:rsidRPr="00272DDF" w:rsidRDefault="00272DDF" w:rsidP="00272DDF">
      <w:pPr>
        <w:autoSpaceDE w:val="0"/>
        <w:autoSpaceDN w:val="0"/>
        <w:adjustRightInd w:val="0"/>
        <w:ind w:firstLine="709"/>
        <w:jc w:val="both"/>
        <w:rPr>
          <w:sz w:val="20"/>
          <w:szCs w:val="20"/>
        </w:rPr>
      </w:pPr>
      <w:r w:rsidRPr="00272DDF">
        <w:rPr>
          <w:sz w:val="20"/>
          <w:szCs w:val="20"/>
        </w:rPr>
        <w:t>Визуальные контрольные действия осуществляются путем изучения документов и операций в целях подтверждения законности и (или) эффективности исполнения соответствующих бюджетных процедур.</w:t>
      </w:r>
    </w:p>
    <w:p w:rsidR="00272DDF" w:rsidRPr="00272DDF" w:rsidRDefault="00272DDF" w:rsidP="00272DDF">
      <w:pPr>
        <w:autoSpaceDE w:val="0"/>
        <w:autoSpaceDN w:val="0"/>
        <w:adjustRightInd w:val="0"/>
        <w:ind w:firstLine="709"/>
        <w:jc w:val="both"/>
        <w:rPr>
          <w:sz w:val="20"/>
          <w:szCs w:val="20"/>
        </w:rPr>
      </w:pPr>
      <w:r w:rsidRPr="00272DDF">
        <w:rPr>
          <w:sz w:val="20"/>
          <w:szCs w:val="20"/>
        </w:rPr>
        <w:t>Автоматические контрольные действия осуществляются с использованием прикладных программных средств автоматизации без участия должностных лиц (например, автоматическая проверка реквизитов документов, контроль введенных сумм, автоматическая сверка данных).</w:t>
      </w:r>
    </w:p>
    <w:p w:rsidR="00272DDF" w:rsidRPr="00272DDF" w:rsidRDefault="00272DDF" w:rsidP="00272DDF">
      <w:pPr>
        <w:autoSpaceDE w:val="0"/>
        <w:autoSpaceDN w:val="0"/>
        <w:adjustRightInd w:val="0"/>
        <w:ind w:firstLine="709"/>
        <w:jc w:val="both"/>
        <w:rPr>
          <w:sz w:val="20"/>
          <w:szCs w:val="20"/>
        </w:rPr>
      </w:pPr>
      <w:r w:rsidRPr="00272DDF">
        <w:rPr>
          <w:sz w:val="20"/>
          <w:szCs w:val="20"/>
        </w:rPr>
        <w:t>Смешанные контрольные действия выполняются с использованием прикладных программных средств автоматизации с участием должностных лиц.</w:t>
      </w:r>
    </w:p>
    <w:p w:rsidR="00272DDF" w:rsidRPr="00272DDF" w:rsidRDefault="00272DDF" w:rsidP="00272DDF">
      <w:pPr>
        <w:autoSpaceDE w:val="0"/>
        <w:autoSpaceDN w:val="0"/>
        <w:adjustRightInd w:val="0"/>
        <w:ind w:firstLine="709"/>
        <w:jc w:val="both"/>
        <w:rPr>
          <w:sz w:val="20"/>
          <w:szCs w:val="20"/>
        </w:rPr>
      </w:pPr>
      <w:bookmarkStart w:id="9" w:name="sub_1008"/>
      <w:r w:rsidRPr="00272DDF">
        <w:rPr>
          <w:sz w:val="20"/>
          <w:szCs w:val="20"/>
        </w:rPr>
        <w:t>1.8. К способам проведения контрольных действий относятся:</w:t>
      </w:r>
    </w:p>
    <w:bookmarkEnd w:id="9"/>
    <w:p w:rsidR="00272DDF" w:rsidRPr="00272DDF" w:rsidRDefault="00272DDF" w:rsidP="00272DDF">
      <w:pPr>
        <w:autoSpaceDE w:val="0"/>
        <w:autoSpaceDN w:val="0"/>
        <w:adjustRightInd w:val="0"/>
        <w:ind w:firstLine="709"/>
        <w:jc w:val="both"/>
        <w:rPr>
          <w:sz w:val="20"/>
          <w:szCs w:val="20"/>
        </w:rPr>
      </w:pPr>
      <w:r w:rsidRPr="00272DDF">
        <w:rPr>
          <w:sz w:val="20"/>
          <w:szCs w:val="20"/>
        </w:rPr>
        <w:t>сплошной способ, при котором контрольные действия осуществляются в отношении каждой проведенной операции;</w:t>
      </w:r>
    </w:p>
    <w:p w:rsidR="00272DDF" w:rsidRPr="00272DDF" w:rsidRDefault="00272DDF" w:rsidP="00272DDF">
      <w:pPr>
        <w:autoSpaceDE w:val="0"/>
        <w:autoSpaceDN w:val="0"/>
        <w:adjustRightInd w:val="0"/>
        <w:ind w:firstLine="709"/>
        <w:jc w:val="both"/>
        <w:rPr>
          <w:sz w:val="20"/>
          <w:szCs w:val="20"/>
        </w:rPr>
      </w:pPr>
      <w:r w:rsidRPr="00272DDF">
        <w:rPr>
          <w:sz w:val="20"/>
          <w:szCs w:val="20"/>
        </w:rPr>
        <w:t>выборочный способ, при котором контрольные действия осуществляются в отношении отдельной проведенной операции (группы операций).</w:t>
      </w:r>
    </w:p>
    <w:p w:rsidR="00272DDF" w:rsidRPr="00272DDF" w:rsidRDefault="00272DDF" w:rsidP="00272DDF">
      <w:pPr>
        <w:autoSpaceDE w:val="0"/>
        <w:autoSpaceDN w:val="0"/>
        <w:adjustRightInd w:val="0"/>
        <w:ind w:firstLine="709"/>
        <w:jc w:val="both"/>
        <w:rPr>
          <w:sz w:val="20"/>
          <w:szCs w:val="20"/>
        </w:rPr>
      </w:pPr>
      <w:bookmarkStart w:id="10" w:name="sub_1009"/>
      <w:r w:rsidRPr="00272DDF">
        <w:rPr>
          <w:sz w:val="20"/>
          <w:szCs w:val="20"/>
        </w:rPr>
        <w:t>1.9. При осуществлении внутреннего финансового контроля используются следующие методы внутреннего финансового контроля - самоконтроль, контроль по уровню подчиненности и контроль по уровню подведомственности (ведомственный финансовый контроль).</w:t>
      </w:r>
    </w:p>
    <w:p w:rsidR="00272DDF" w:rsidRPr="00272DDF" w:rsidRDefault="00272DDF" w:rsidP="00272DDF">
      <w:pPr>
        <w:autoSpaceDE w:val="0"/>
        <w:autoSpaceDN w:val="0"/>
        <w:adjustRightInd w:val="0"/>
        <w:ind w:firstLine="709"/>
        <w:jc w:val="both"/>
        <w:rPr>
          <w:sz w:val="20"/>
          <w:szCs w:val="20"/>
        </w:rPr>
      </w:pPr>
      <w:bookmarkStart w:id="11" w:name="sub_1010"/>
      <w:bookmarkEnd w:id="10"/>
      <w:r w:rsidRPr="00272DDF">
        <w:rPr>
          <w:sz w:val="20"/>
          <w:szCs w:val="20"/>
        </w:rPr>
        <w:t>1.10. Самоконтроль осуществляется сплошным способом должностным лицом каждого подразделения главного администратора (администратора) и получателя бюджетных средств путем проведения проверки каждой выполняемой им операции на соответствие требованиям нормативных правовых актов, регулирующих бюджетные правоотношения, правовых актов главного администратора (администратора) бюджетных средств, а также путем оценки причин, негативно влияющих на совершение операции. Самоконтроль осуществляется в соответствии с картой внутреннего финансового контроля.</w:t>
      </w:r>
    </w:p>
    <w:p w:rsidR="00272DDF" w:rsidRPr="00272DDF" w:rsidRDefault="00272DDF" w:rsidP="00272DDF">
      <w:pPr>
        <w:autoSpaceDE w:val="0"/>
        <w:autoSpaceDN w:val="0"/>
        <w:adjustRightInd w:val="0"/>
        <w:ind w:firstLine="709"/>
        <w:jc w:val="both"/>
        <w:rPr>
          <w:sz w:val="20"/>
          <w:szCs w:val="20"/>
        </w:rPr>
      </w:pPr>
      <w:bookmarkStart w:id="12" w:name="sub_1011"/>
      <w:bookmarkEnd w:id="11"/>
      <w:r w:rsidRPr="00272DDF">
        <w:rPr>
          <w:sz w:val="20"/>
          <w:szCs w:val="20"/>
        </w:rPr>
        <w:t>1.11. Контроль по уровню подчиненности осуществляется руководителем (заместителем руководителя) и (или) руководителем подразделения главного администратора (администратора) и получателя бюджетных средств (иным уполномоченным лицом) путем авторизации операций, осуществляемых подчиненными должностными лицами, сплошным способом или путем проведения проверки в отношении отдельных операций (группы операций) выборочным способом. Контроль по уровню подчиненности осуществляется в соответствии с картой внутреннего финансового контроля.</w:t>
      </w:r>
    </w:p>
    <w:p w:rsidR="00272DDF" w:rsidRPr="00272DDF" w:rsidRDefault="00272DDF" w:rsidP="00272DDF">
      <w:pPr>
        <w:autoSpaceDE w:val="0"/>
        <w:autoSpaceDN w:val="0"/>
        <w:adjustRightInd w:val="0"/>
        <w:ind w:firstLine="709"/>
        <w:jc w:val="both"/>
        <w:rPr>
          <w:sz w:val="20"/>
          <w:szCs w:val="20"/>
        </w:rPr>
      </w:pPr>
      <w:bookmarkStart w:id="13" w:name="sub_1012"/>
      <w:bookmarkEnd w:id="12"/>
      <w:r w:rsidRPr="00272DDF">
        <w:rPr>
          <w:sz w:val="20"/>
          <w:szCs w:val="20"/>
        </w:rPr>
        <w:t>1.12. Контроль по уровню подведомственности осуществляется сплошным или выборочным способом в отношении процедур и операций, совершенных подведомственными распорядителем и получателями бюджетных средств, администратором доходов бюджета и администратором источников финансирования дефицита бюджета.</w:t>
      </w:r>
    </w:p>
    <w:p w:rsidR="00272DDF" w:rsidRPr="00272DDF" w:rsidRDefault="00272DDF" w:rsidP="00272DDF">
      <w:pPr>
        <w:autoSpaceDE w:val="0"/>
        <w:autoSpaceDN w:val="0"/>
        <w:adjustRightInd w:val="0"/>
        <w:ind w:firstLine="709"/>
        <w:jc w:val="both"/>
        <w:rPr>
          <w:sz w:val="20"/>
          <w:szCs w:val="20"/>
        </w:rPr>
      </w:pPr>
      <w:bookmarkStart w:id="14" w:name="sub_1013"/>
      <w:bookmarkEnd w:id="13"/>
      <w:r w:rsidRPr="00272DDF">
        <w:rPr>
          <w:sz w:val="20"/>
          <w:szCs w:val="20"/>
        </w:rPr>
        <w:t>1.13. Руководитель (заместитель руководителя), должностные лица уполномоченных подразделений главного администратора (администратора) бюджетных средств осуществляют контроль по уровню подведомственности путем проведения в соответствии с картой внутреннего финансового контроля проверок, направленных на установление соответствия представленных документов требованиям нормативных правовых актов, регулирующих бюджетные правоотношения, правовых актов главного администратора (администратора) бюджетных средств. Результаты таких проверок оформляются заключением с указанием необходимости внесения исправлений и (или) устранения недостатков (нарушений) при их наличии в установленный в заключении срок либо разрешительной надписью на представленном документе.</w:t>
      </w:r>
    </w:p>
    <w:p w:rsidR="00272DDF" w:rsidRPr="00272DDF" w:rsidRDefault="00272DDF" w:rsidP="00272DDF">
      <w:pPr>
        <w:autoSpaceDE w:val="0"/>
        <w:autoSpaceDN w:val="0"/>
        <w:adjustRightInd w:val="0"/>
        <w:ind w:firstLine="709"/>
        <w:jc w:val="both"/>
        <w:rPr>
          <w:sz w:val="20"/>
          <w:szCs w:val="20"/>
        </w:rPr>
      </w:pPr>
      <w:bookmarkStart w:id="15" w:name="sub_1014"/>
      <w:bookmarkEnd w:id="14"/>
      <w:r w:rsidRPr="00272DDF">
        <w:rPr>
          <w:sz w:val="20"/>
          <w:szCs w:val="20"/>
        </w:rPr>
        <w:t>1.14. Главный администратор бюджетных сре</w:t>
      </w:r>
      <w:proofErr w:type="gramStart"/>
      <w:r w:rsidRPr="00272DDF">
        <w:rPr>
          <w:sz w:val="20"/>
          <w:szCs w:val="20"/>
        </w:rPr>
        <w:t>дств впр</w:t>
      </w:r>
      <w:proofErr w:type="gramEnd"/>
      <w:r w:rsidRPr="00272DDF">
        <w:rPr>
          <w:sz w:val="20"/>
          <w:szCs w:val="20"/>
        </w:rPr>
        <w:t>аве принять решение о создании подразделений ведомственного финансового контроля (назначении уполномоченных должностных лиц) или привлечении существующих контрольных подразделений для проведения ведомственного финансового контроля.</w:t>
      </w:r>
    </w:p>
    <w:p w:rsidR="00272DDF" w:rsidRPr="00272DDF" w:rsidRDefault="00272DDF" w:rsidP="00272DDF">
      <w:pPr>
        <w:autoSpaceDE w:val="0"/>
        <w:autoSpaceDN w:val="0"/>
        <w:adjustRightInd w:val="0"/>
        <w:ind w:firstLine="709"/>
        <w:jc w:val="both"/>
        <w:rPr>
          <w:sz w:val="20"/>
          <w:szCs w:val="20"/>
        </w:rPr>
      </w:pPr>
      <w:bookmarkStart w:id="16" w:name="sub_1015"/>
      <w:bookmarkEnd w:id="15"/>
      <w:r w:rsidRPr="00272DDF">
        <w:rPr>
          <w:sz w:val="20"/>
          <w:szCs w:val="20"/>
        </w:rPr>
        <w:t xml:space="preserve">1.15. Ведомственный финансовый контроль является видом контроля по подведомственности и осуществляется путем проведения поверок (ревизий) и (или) путем сбора и анализа информации о своевременности </w:t>
      </w:r>
      <w:r w:rsidRPr="00272DDF">
        <w:rPr>
          <w:sz w:val="20"/>
          <w:szCs w:val="20"/>
        </w:rPr>
        <w:lastRenderedPageBreak/>
        <w:t>составления и представления документов, необходимых для выполнения внутренних бюджетных процедур, точности и обоснованности информации, отраженной в указанных документах, а также законности совершения отдельных операций.</w:t>
      </w:r>
    </w:p>
    <w:p w:rsidR="00272DDF" w:rsidRPr="00272DDF" w:rsidRDefault="00272DDF" w:rsidP="00272DDF">
      <w:pPr>
        <w:autoSpaceDE w:val="0"/>
        <w:autoSpaceDN w:val="0"/>
        <w:adjustRightInd w:val="0"/>
        <w:ind w:firstLine="709"/>
        <w:jc w:val="both"/>
        <w:rPr>
          <w:sz w:val="20"/>
          <w:szCs w:val="20"/>
        </w:rPr>
      </w:pPr>
      <w:bookmarkStart w:id="17" w:name="sub_1016"/>
      <w:bookmarkEnd w:id="16"/>
      <w:r w:rsidRPr="00272DDF">
        <w:rPr>
          <w:sz w:val="20"/>
          <w:szCs w:val="20"/>
        </w:rPr>
        <w:t xml:space="preserve">1.16. </w:t>
      </w:r>
      <w:proofErr w:type="gramStart"/>
      <w:r w:rsidRPr="00272DDF">
        <w:rPr>
          <w:sz w:val="20"/>
          <w:szCs w:val="20"/>
        </w:rPr>
        <w:t>Карта внутреннего финансового контроля является подготовительным к проведению внутреннего финансового контроля документом, содержащим по каждой отражаемой в нем операции данные о должностном лице, ответственном за выполнение операции, периодичности выполнения операции, должностных лицах, осуществляющих контрольные действия в ходе самоконтроля и (или) контроля по уровню подчиненности (подведомственности), периодичности контрольных действий, а также иных необходимых данных.</w:t>
      </w:r>
      <w:proofErr w:type="gramEnd"/>
    </w:p>
    <w:p w:rsidR="00272DDF" w:rsidRPr="00272DDF" w:rsidRDefault="00272DDF" w:rsidP="00272DDF">
      <w:pPr>
        <w:autoSpaceDE w:val="0"/>
        <w:autoSpaceDN w:val="0"/>
        <w:adjustRightInd w:val="0"/>
        <w:ind w:firstLine="709"/>
        <w:jc w:val="both"/>
        <w:rPr>
          <w:sz w:val="20"/>
          <w:szCs w:val="20"/>
        </w:rPr>
      </w:pPr>
      <w:bookmarkStart w:id="18" w:name="sub_1017"/>
      <w:bookmarkEnd w:id="17"/>
      <w:r w:rsidRPr="00272DDF">
        <w:rPr>
          <w:sz w:val="20"/>
          <w:szCs w:val="20"/>
        </w:rPr>
        <w:t>1.17. Данные о выявленных в ходе внутреннего финансового контроля недостатках и (или) нарушениях при исполнении внутренних бюджетных процедур, сведения об источниках бюджетных рисков и о предлагаемых (реализованных) мерах по их устранению (далее - результаты внутреннего финансового контроля) отражаются в регистрах (журналах) внутреннего финансового контроля и в отчетности о результатах внутреннего финансового контроля.</w:t>
      </w:r>
    </w:p>
    <w:p w:rsidR="00272DDF" w:rsidRPr="00272DDF" w:rsidRDefault="00272DDF" w:rsidP="00272DDF">
      <w:pPr>
        <w:autoSpaceDE w:val="0"/>
        <w:autoSpaceDN w:val="0"/>
        <w:adjustRightInd w:val="0"/>
        <w:ind w:firstLine="709"/>
        <w:jc w:val="both"/>
        <w:rPr>
          <w:sz w:val="20"/>
          <w:szCs w:val="20"/>
        </w:rPr>
      </w:pPr>
      <w:bookmarkStart w:id="19" w:name="sub_1018"/>
      <w:bookmarkEnd w:id="18"/>
      <w:r w:rsidRPr="00272DDF">
        <w:rPr>
          <w:sz w:val="20"/>
          <w:szCs w:val="20"/>
        </w:rPr>
        <w:t>1.18. По итогам рассмотрения результатов внутреннего финансового контроля руководителем (заместителем руководителя) главного администратора (администратора) бюджетных сре</w:t>
      </w:r>
      <w:proofErr w:type="gramStart"/>
      <w:r w:rsidRPr="00272DDF">
        <w:rPr>
          <w:sz w:val="20"/>
          <w:szCs w:val="20"/>
        </w:rPr>
        <w:t>дств пр</w:t>
      </w:r>
      <w:proofErr w:type="gramEnd"/>
      <w:r w:rsidRPr="00272DDF">
        <w:rPr>
          <w:sz w:val="20"/>
          <w:szCs w:val="20"/>
        </w:rPr>
        <w:t>инимаются решения с указанием сроков их выполнения, направленные:</w:t>
      </w:r>
    </w:p>
    <w:bookmarkEnd w:id="19"/>
    <w:p w:rsidR="00272DDF" w:rsidRPr="00272DDF" w:rsidRDefault="00272DDF" w:rsidP="00272DDF">
      <w:pPr>
        <w:autoSpaceDE w:val="0"/>
        <w:autoSpaceDN w:val="0"/>
        <w:adjustRightInd w:val="0"/>
        <w:ind w:firstLine="709"/>
        <w:jc w:val="both"/>
        <w:rPr>
          <w:sz w:val="20"/>
          <w:szCs w:val="20"/>
        </w:rPr>
      </w:pPr>
      <w:r w:rsidRPr="00272DDF">
        <w:rPr>
          <w:sz w:val="20"/>
          <w:szCs w:val="20"/>
        </w:rPr>
        <w:t>на обеспечение применения эффективных автоматических контрольных действий в отношении отдельных операций и (или) устранение недостатков используемых прикладных программных средств автоматизации контрольных действий, а также на исключение неэффективных автоматических контрольных действий;</w:t>
      </w:r>
    </w:p>
    <w:p w:rsidR="00272DDF" w:rsidRPr="00272DDF" w:rsidRDefault="00272DDF" w:rsidP="00272DDF">
      <w:pPr>
        <w:autoSpaceDE w:val="0"/>
        <w:autoSpaceDN w:val="0"/>
        <w:adjustRightInd w:val="0"/>
        <w:ind w:firstLine="709"/>
        <w:jc w:val="both"/>
        <w:rPr>
          <w:sz w:val="20"/>
          <w:szCs w:val="20"/>
        </w:rPr>
      </w:pPr>
      <w:r w:rsidRPr="00272DDF">
        <w:rPr>
          <w:sz w:val="20"/>
          <w:szCs w:val="20"/>
        </w:rPr>
        <w:t>на изменение карт внутреннего финансового контроля в целях увеличения способности процедур внутреннего финансового контроля снижать бюджетные риски;</w:t>
      </w:r>
    </w:p>
    <w:p w:rsidR="00272DDF" w:rsidRPr="00272DDF" w:rsidRDefault="00272DDF" w:rsidP="00272DDF">
      <w:pPr>
        <w:autoSpaceDE w:val="0"/>
        <w:autoSpaceDN w:val="0"/>
        <w:adjustRightInd w:val="0"/>
        <w:ind w:firstLine="709"/>
        <w:jc w:val="both"/>
        <w:rPr>
          <w:sz w:val="20"/>
          <w:szCs w:val="20"/>
        </w:rPr>
      </w:pPr>
      <w:r w:rsidRPr="00272DDF">
        <w:rPr>
          <w:sz w:val="20"/>
          <w:szCs w:val="20"/>
        </w:rPr>
        <w:t>на актуализацию системы формуляров, реестров и классификаторов как совокупности структурированных документов, позволяющих отразить унифицированные операции в процессе осуществления бюджетных полномочий главного администратора (администратора) и получателя бюджетных средств;</w:t>
      </w:r>
    </w:p>
    <w:p w:rsidR="00272DDF" w:rsidRPr="00272DDF" w:rsidRDefault="00272DDF" w:rsidP="00272DDF">
      <w:pPr>
        <w:autoSpaceDE w:val="0"/>
        <w:autoSpaceDN w:val="0"/>
        <w:adjustRightInd w:val="0"/>
        <w:ind w:firstLine="709"/>
        <w:jc w:val="both"/>
        <w:rPr>
          <w:sz w:val="20"/>
          <w:szCs w:val="20"/>
        </w:rPr>
      </w:pPr>
      <w:r w:rsidRPr="00272DDF">
        <w:rPr>
          <w:sz w:val="20"/>
          <w:szCs w:val="20"/>
        </w:rPr>
        <w:t>на уточнение прав доступа пользователей к базам данных, вводу и выводу информации из автоматизированных информационных систем, обеспечивающих осуществление бюджетных полномочий, а также регламента взаимодействия пользователей с информационными ресурсами;</w:t>
      </w:r>
    </w:p>
    <w:p w:rsidR="00272DDF" w:rsidRPr="00272DDF" w:rsidRDefault="00272DDF" w:rsidP="00272DDF">
      <w:pPr>
        <w:autoSpaceDE w:val="0"/>
        <w:autoSpaceDN w:val="0"/>
        <w:adjustRightInd w:val="0"/>
        <w:ind w:firstLine="709"/>
        <w:jc w:val="both"/>
        <w:rPr>
          <w:sz w:val="20"/>
          <w:szCs w:val="20"/>
        </w:rPr>
      </w:pPr>
      <w:r w:rsidRPr="00272DDF">
        <w:rPr>
          <w:sz w:val="20"/>
          <w:szCs w:val="20"/>
        </w:rPr>
        <w:t>на изменение правовых актов главного администратора (администратора) бюджетных средств, а также актов, устанавливающих учетную политику субъектов учета;</w:t>
      </w:r>
    </w:p>
    <w:p w:rsidR="00272DDF" w:rsidRPr="00272DDF" w:rsidRDefault="00272DDF" w:rsidP="00272DDF">
      <w:pPr>
        <w:autoSpaceDE w:val="0"/>
        <w:autoSpaceDN w:val="0"/>
        <w:adjustRightInd w:val="0"/>
        <w:ind w:firstLine="709"/>
        <w:jc w:val="both"/>
        <w:rPr>
          <w:sz w:val="20"/>
          <w:szCs w:val="20"/>
        </w:rPr>
      </w:pPr>
      <w:r w:rsidRPr="00272DDF">
        <w:rPr>
          <w:sz w:val="20"/>
          <w:szCs w:val="20"/>
        </w:rPr>
        <w:t>на уточнение прав по формированию финансовых и первичных учетных документов, а также прав доступа к записям в регистры бюджетного учета;</w:t>
      </w:r>
    </w:p>
    <w:p w:rsidR="00272DDF" w:rsidRPr="00272DDF" w:rsidRDefault="00272DDF" w:rsidP="00272DDF">
      <w:pPr>
        <w:autoSpaceDE w:val="0"/>
        <w:autoSpaceDN w:val="0"/>
        <w:adjustRightInd w:val="0"/>
        <w:ind w:firstLine="709"/>
        <w:jc w:val="both"/>
        <w:rPr>
          <w:sz w:val="20"/>
          <w:szCs w:val="20"/>
        </w:rPr>
      </w:pPr>
      <w:r w:rsidRPr="00272DDF">
        <w:rPr>
          <w:sz w:val="20"/>
          <w:szCs w:val="20"/>
        </w:rPr>
        <w:t>на устранение конфликта интересов у должностных лиц, осуществляющих внутренние бюджетные процедуры;</w:t>
      </w:r>
    </w:p>
    <w:p w:rsidR="00272DDF" w:rsidRPr="00272DDF" w:rsidRDefault="00272DDF" w:rsidP="00272DDF">
      <w:pPr>
        <w:autoSpaceDE w:val="0"/>
        <w:autoSpaceDN w:val="0"/>
        <w:adjustRightInd w:val="0"/>
        <w:ind w:firstLine="709"/>
        <w:jc w:val="both"/>
        <w:rPr>
          <w:sz w:val="20"/>
          <w:szCs w:val="20"/>
        </w:rPr>
      </w:pPr>
      <w:r w:rsidRPr="00272DDF">
        <w:rPr>
          <w:sz w:val="20"/>
          <w:szCs w:val="20"/>
        </w:rPr>
        <w:t>на применение материальной и (или) дисциплинарной ответственности к виновным должностным лицам по результатам проведения служебных проверок;</w:t>
      </w:r>
    </w:p>
    <w:p w:rsidR="00272DDF" w:rsidRPr="00272DDF" w:rsidRDefault="00272DDF" w:rsidP="00272DDF">
      <w:pPr>
        <w:autoSpaceDE w:val="0"/>
        <w:autoSpaceDN w:val="0"/>
        <w:adjustRightInd w:val="0"/>
        <w:ind w:firstLine="709"/>
        <w:jc w:val="both"/>
        <w:rPr>
          <w:sz w:val="20"/>
          <w:szCs w:val="20"/>
        </w:rPr>
      </w:pPr>
      <w:r w:rsidRPr="00272DDF">
        <w:rPr>
          <w:sz w:val="20"/>
          <w:szCs w:val="20"/>
        </w:rPr>
        <w:t>на ведение эффективной кадровой политики в отношении структурных подразделений главного администратора (администратора) и получателей бюджетных средств.</w:t>
      </w:r>
    </w:p>
    <w:p w:rsidR="00272DDF" w:rsidRPr="00272DDF" w:rsidRDefault="00272DDF" w:rsidP="00272DDF">
      <w:pPr>
        <w:autoSpaceDE w:val="0"/>
        <w:autoSpaceDN w:val="0"/>
        <w:adjustRightInd w:val="0"/>
        <w:ind w:firstLine="709"/>
        <w:jc w:val="both"/>
        <w:rPr>
          <w:sz w:val="20"/>
          <w:szCs w:val="20"/>
        </w:rPr>
      </w:pPr>
      <w:bookmarkStart w:id="20" w:name="sub_1019"/>
      <w:r w:rsidRPr="00272DDF">
        <w:rPr>
          <w:sz w:val="20"/>
          <w:szCs w:val="20"/>
        </w:rPr>
        <w:t>1.19. Ответственность за организацию внутреннего финансового контроля несет руководитель или заместитель руководителя главного администратора (администратора) бюджетных сре</w:t>
      </w:r>
      <w:proofErr w:type="gramStart"/>
      <w:r w:rsidRPr="00272DDF">
        <w:rPr>
          <w:sz w:val="20"/>
          <w:szCs w:val="20"/>
        </w:rPr>
        <w:t>дств в с</w:t>
      </w:r>
      <w:proofErr w:type="gramEnd"/>
      <w:r w:rsidRPr="00272DDF">
        <w:rPr>
          <w:sz w:val="20"/>
          <w:szCs w:val="20"/>
        </w:rPr>
        <w:t>оответствии с распределением обязанностей.</w:t>
      </w:r>
      <w:bookmarkStart w:id="21" w:name="sub_1020"/>
      <w:bookmarkEnd w:id="20"/>
    </w:p>
    <w:p w:rsidR="00272DDF" w:rsidRPr="00272DDF" w:rsidRDefault="00272DDF" w:rsidP="00272DDF">
      <w:pPr>
        <w:autoSpaceDE w:val="0"/>
        <w:autoSpaceDN w:val="0"/>
        <w:adjustRightInd w:val="0"/>
        <w:ind w:firstLine="709"/>
        <w:jc w:val="both"/>
        <w:rPr>
          <w:sz w:val="20"/>
          <w:szCs w:val="20"/>
        </w:rPr>
      </w:pPr>
      <w:r w:rsidRPr="00272DDF">
        <w:rPr>
          <w:sz w:val="20"/>
          <w:szCs w:val="20"/>
        </w:rPr>
        <w:t>1.20. Организация внутреннего финансового контроля предполагает формирование и утверждение порядка внутреннего финансового контроля, предусматривающего положения, регулирующие:</w:t>
      </w:r>
    </w:p>
    <w:bookmarkEnd w:id="21"/>
    <w:p w:rsidR="00272DDF" w:rsidRPr="00272DDF" w:rsidRDefault="00272DDF" w:rsidP="00272DDF">
      <w:pPr>
        <w:autoSpaceDE w:val="0"/>
        <w:autoSpaceDN w:val="0"/>
        <w:adjustRightInd w:val="0"/>
        <w:ind w:firstLine="709"/>
        <w:jc w:val="both"/>
        <w:rPr>
          <w:sz w:val="20"/>
          <w:szCs w:val="20"/>
        </w:rPr>
      </w:pPr>
      <w:r w:rsidRPr="00272DDF">
        <w:rPr>
          <w:sz w:val="20"/>
          <w:szCs w:val="20"/>
        </w:rPr>
        <w:t>формирование, утверждение и актуализацию карт внутреннего финансового контроля;</w:t>
      </w:r>
    </w:p>
    <w:p w:rsidR="00272DDF" w:rsidRPr="00272DDF" w:rsidRDefault="00272DDF" w:rsidP="00272DDF">
      <w:pPr>
        <w:autoSpaceDE w:val="0"/>
        <w:autoSpaceDN w:val="0"/>
        <w:adjustRightInd w:val="0"/>
        <w:ind w:firstLine="709"/>
        <w:jc w:val="both"/>
        <w:rPr>
          <w:sz w:val="20"/>
          <w:szCs w:val="20"/>
        </w:rPr>
      </w:pPr>
      <w:r w:rsidRPr="00272DDF">
        <w:rPr>
          <w:sz w:val="20"/>
          <w:szCs w:val="20"/>
        </w:rPr>
        <w:t>ведение, учет и хранение регистров (журналов) внутреннего финансового контроля;</w:t>
      </w:r>
    </w:p>
    <w:p w:rsidR="00272DDF" w:rsidRPr="00272DDF" w:rsidRDefault="00272DDF" w:rsidP="00272DDF">
      <w:pPr>
        <w:autoSpaceDE w:val="0"/>
        <w:autoSpaceDN w:val="0"/>
        <w:adjustRightInd w:val="0"/>
        <w:ind w:firstLine="709"/>
        <w:jc w:val="both"/>
        <w:rPr>
          <w:sz w:val="20"/>
          <w:szCs w:val="20"/>
        </w:rPr>
      </w:pPr>
      <w:r w:rsidRPr="00272DDF">
        <w:rPr>
          <w:sz w:val="20"/>
          <w:szCs w:val="20"/>
        </w:rPr>
        <w:t>составление и представление отчетности о результатах внутреннего финансового контроля.</w:t>
      </w:r>
    </w:p>
    <w:p w:rsidR="00272DDF" w:rsidRPr="00272DDF" w:rsidRDefault="00272DDF" w:rsidP="00272DDF">
      <w:pPr>
        <w:autoSpaceDE w:val="0"/>
        <w:autoSpaceDN w:val="0"/>
        <w:adjustRightInd w:val="0"/>
        <w:ind w:firstLine="709"/>
        <w:jc w:val="both"/>
        <w:rPr>
          <w:sz w:val="20"/>
          <w:szCs w:val="20"/>
        </w:rPr>
      </w:pPr>
      <w:r w:rsidRPr="00272DDF">
        <w:rPr>
          <w:sz w:val="20"/>
          <w:szCs w:val="20"/>
        </w:rPr>
        <w:t xml:space="preserve">Ведомственный финансовый контроль, указанный в </w:t>
      </w:r>
      <w:hyperlink w:anchor="sub_1015" w:history="1">
        <w:r w:rsidRPr="00272DDF">
          <w:rPr>
            <w:sz w:val="20"/>
            <w:szCs w:val="20"/>
          </w:rPr>
          <w:t>пункте 15</w:t>
        </w:r>
      </w:hyperlink>
      <w:r w:rsidRPr="00272DDF">
        <w:rPr>
          <w:sz w:val="20"/>
          <w:szCs w:val="20"/>
        </w:rPr>
        <w:t xml:space="preserve"> настоящего Порядка по осуществлению внутреннего финансового контроля, осуществляется в соответствии с регламентом, утвержденным руководителем главного администратора бюджетных средств.</w:t>
      </w:r>
    </w:p>
    <w:p w:rsidR="00272DDF" w:rsidRPr="00272DDF" w:rsidRDefault="00272DDF" w:rsidP="00272DDF">
      <w:pPr>
        <w:autoSpaceDE w:val="0"/>
        <w:autoSpaceDN w:val="0"/>
        <w:adjustRightInd w:val="0"/>
        <w:jc w:val="center"/>
        <w:outlineLvl w:val="0"/>
        <w:rPr>
          <w:b/>
          <w:bCs/>
          <w:sz w:val="20"/>
          <w:szCs w:val="20"/>
        </w:rPr>
      </w:pPr>
      <w:bookmarkStart w:id="22" w:name="sub_1200"/>
      <w:r w:rsidRPr="00272DDF">
        <w:rPr>
          <w:b/>
          <w:bCs/>
          <w:sz w:val="20"/>
          <w:szCs w:val="20"/>
        </w:rPr>
        <w:t>2. Рекомендации по составлению, утверждению и ведению карты внутреннего финансового контроля</w:t>
      </w:r>
    </w:p>
    <w:p w:rsidR="00272DDF" w:rsidRPr="00272DDF" w:rsidRDefault="00272DDF" w:rsidP="00272DDF">
      <w:pPr>
        <w:autoSpaceDE w:val="0"/>
        <w:autoSpaceDN w:val="0"/>
        <w:adjustRightInd w:val="0"/>
        <w:jc w:val="both"/>
        <w:rPr>
          <w:sz w:val="20"/>
          <w:szCs w:val="20"/>
        </w:rPr>
      </w:pPr>
      <w:bookmarkStart w:id="23" w:name="sub_1021"/>
      <w:bookmarkEnd w:id="22"/>
      <w:r w:rsidRPr="00272DDF">
        <w:rPr>
          <w:sz w:val="20"/>
          <w:szCs w:val="20"/>
        </w:rPr>
        <w:t>2.1. Карты внутреннего финансового контроля составляются в подразделениях, ответственных за результаты выполнения внутренних бюджетных процедур.</w:t>
      </w:r>
    </w:p>
    <w:p w:rsidR="00272DDF" w:rsidRPr="00272DDF" w:rsidRDefault="00272DDF" w:rsidP="00272DDF">
      <w:pPr>
        <w:autoSpaceDE w:val="0"/>
        <w:autoSpaceDN w:val="0"/>
        <w:adjustRightInd w:val="0"/>
        <w:jc w:val="both"/>
        <w:rPr>
          <w:sz w:val="20"/>
          <w:szCs w:val="20"/>
        </w:rPr>
      </w:pPr>
      <w:bookmarkStart w:id="24" w:name="sub_1022"/>
      <w:bookmarkEnd w:id="23"/>
      <w:r w:rsidRPr="00272DDF">
        <w:rPr>
          <w:sz w:val="20"/>
          <w:szCs w:val="20"/>
        </w:rPr>
        <w:t>2.2. Под результатом выполнения внутренней бюджетной процедуры понимается сформированный документ, необходимый для реализации бюджетного полномочия главного администратора (администратора) и получателя бюджетных средств, составленный в соответствии с требованиями нормативных правовых актов, регулирующих бюджетные правоотношения, правовых актов главного администратора (администратора) бюджетных средств. К таким документам, например, относятся обоснование бюджетных ассигнований, реестр расходных обязательств, бюджетная смета, проект бюджетной сметы, бюджетная отчетность, заявка на кассовый расход, заявка на получение наличных денег.</w:t>
      </w:r>
    </w:p>
    <w:p w:rsidR="00272DDF" w:rsidRPr="00272DDF" w:rsidRDefault="00272DDF" w:rsidP="00272DDF">
      <w:pPr>
        <w:autoSpaceDE w:val="0"/>
        <w:autoSpaceDN w:val="0"/>
        <w:adjustRightInd w:val="0"/>
        <w:jc w:val="both"/>
        <w:rPr>
          <w:sz w:val="20"/>
          <w:szCs w:val="20"/>
        </w:rPr>
      </w:pPr>
      <w:bookmarkStart w:id="25" w:name="sub_1023"/>
      <w:bookmarkEnd w:id="24"/>
      <w:r w:rsidRPr="00272DDF">
        <w:rPr>
          <w:sz w:val="20"/>
          <w:szCs w:val="20"/>
        </w:rPr>
        <w:t>2.3. Карта внутреннего финансового контроля формируется до начала очередного финансового года. Уточнение карт внутреннего финансового контроля необходимо проводить:</w:t>
      </w:r>
    </w:p>
    <w:bookmarkEnd w:id="25"/>
    <w:p w:rsidR="00272DDF" w:rsidRPr="00272DDF" w:rsidRDefault="00272DDF" w:rsidP="00272DDF">
      <w:pPr>
        <w:autoSpaceDE w:val="0"/>
        <w:autoSpaceDN w:val="0"/>
        <w:adjustRightInd w:val="0"/>
        <w:jc w:val="both"/>
        <w:rPr>
          <w:sz w:val="20"/>
          <w:szCs w:val="20"/>
        </w:rPr>
      </w:pPr>
      <w:r w:rsidRPr="00272DDF">
        <w:rPr>
          <w:sz w:val="20"/>
          <w:szCs w:val="20"/>
        </w:rPr>
        <w:t>при принятии решения руководителем (заместителем руководителя) главного администратора (администратора) и получателя бюджетных средств о внесении изменений в карты внутреннего финансового контроля;</w:t>
      </w:r>
    </w:p>
    <w:p w:rsidR="00272DDF" w:rsidRPr="00272DDF" w:rsidRDefault="00272DDF" w:rsidP="00272DDF">
      <w:pPr>
        <w:autoSpaceDE w:val="0"/>
        <w:autoSpaceDN w:val="0"/>
        <w:adjustRightInd w:val="0"/>
        <w:jc w:val="both"/>
        <w:rPr>
          <w:sz w:val="20"/>
          <w:szCs w:val="20"/>
        </w:rPr>
      </w:pPr>
      <w:r w:rsidRPr="00272DDF">
        <w:rPr>
          <w:sz w:val="20"/>
          <w:szCs w:val="20"/>
        </w:rPr>
        <w:lastRenderedPageBreak/>
        <w:t>в случае внесения в нормативные правовые акты, регулирующие бюджетные правоотношения, уточнений (дополнений), требующих изменения осуществления внутренних бюджетных процедур.</w:t>
      </w:r>
    </w:p>
    <w:p w:rsidR="00272DDF" w:rsidRPr="00272DDF" w:rsidRDefault="00272DDF" w:rsidP="00272DDF">
      <w:pPr>
        <w:autoSpaceDE w:val="0"/>
        <w:autoSpaceDN w:val="0"/>
        <w:adjustRightInd w:val="0"/>
        <w:jc w:val="both"/>
        <w:rPr>
          <w:sz w:val="20"/>
          <w:szCs w:val="20"/>
        </w:rPr>
      </w:pPr>
      <w:bookmarkStart w:id="26" w:name="sub_1024"/>
      <w:r w:rsidRPr="00272DDF">
        <w:rPr>
          <w:sz w:val="20"/>
          <w:szCs w:val="20"/>
        </w:rPr>
        <w:t>2.4. Утверждение карт внутреннего финансового контроля осуществляется руководителем (заместителем руководителя) главного администратора (администратора) бюджетных средств и (или) получателя бюджетных средств.</w:t>
      </w:r>
    </w:p>
    <w:p w:rsidR="00272DDF" w:rsidRPr="00272DDF" w:rsidRDefault="00272DDF" w:rsidP="00272DDF">
      <w:pPr>
        <w:autoSpaceDE w:val="0"/>
        <w:autoSpaceDN w:val="0"/>
        <w:adjustRightInd w:val="0"/>
        <w:jc w:val="both"/>
        <w:rPr>
          <w:sz w:val="20"/>
          <w:szCs w:val="20"/>
        </w:rPr>
      </w:pPr>
      <w:bookmarkStart w:id="27" w:name="sub_1025"/>
      <w:bookmarkEnd w:id="26"/>
      <w:r w:rsidRPr="00272DDF">
        <w:rPr>
          <w:sz w:val="20"/>
          <w:szCs w:val="20"/>
        </w:rPr>
        <w:t xml:space="preserve">2.5. Перед составлением карты внутреннего финансового контроля в подразделении, ответственном за результаты выполнения внутренних бюджетных процедур, необходимо сформировать перечень операций (далее - Перечень). Примерная </w:t>
      </w:r>
      <w:hyperlink w:anchor="sub_111000" w:history="1">
        <w:r w:rsidRPr="00272DDF">
          <w:rPr>
            <w:sz w:val="20"/>
            <w:szCs w:val="20"/>
          </w:rPr>
          <w:t>форма</w:t>
        </w:r>
      </w:hyperlink>
      <w:r w:rsidRPr="00272DDF">
        <w:rPr>
          <w:sz w:val="20"/>
          <w:szCs w:val="20"/>
        </w:rPr>
        <w:t xml:space="preserve"> с рекомендациями по ее заполнению приведена в </w:t>
      </w:r>
      <w:hyperlink w:anchor="sub_11000" w:history="1">
        <w:r w:rsidRPr="00272DDF">
          <w:rPr>
            <w:sz w:val="20"/>
            <w:szCs w:val="20"/>
          </w:rPr>
          <w:t>приложении</w:t>
        </w:r>
      </w:hyperlink>
      <w:r w:rsidRPr="00272DDF">
        <w:rPr>
          <w:sz w:val="20"/>
          <w:szCs w:val="20"/>
        </w:rPr>
        <w:t xml:space="preserve"> № 1 к настоящему Порядку по осуществлению внутреннего финансового контроля.</w:t>
      </w:r>
    </w:p>
    <w:p w:rsidR="00272DDF" w:rsidRPr="00272DDF" w:rsidRDefault="00272DDF" w:rsidP="00272DDF">
      <w:pPr>
        <w:autoSpaceDE w:val="0"/>
        <w:autoSpaceDN w:val="0"/>
        <w:adjustRightInd w:val="0"/>
        <w:jc w:val="both"/>
        <w:rPr>
          <w:sz w:val="20"/>
          <w:szCs w:val="20"/>
        </w:rPr>
      </w:pPr>
      <w:bookmarkStart w:id="28" w:name="sub_1026"/>
      <w:bookmarkEnd w:id="27"/>
      <w:r w:rsidRPr="00272DDF">
        <w:rPr>
          <w:sz w:val="20"/>
          <w:szCs w:val="20"/>
        </w:rPr>
        <w:t xml:space="preserve">2.6. </w:t>
      </w:r>
      <w:proofErr w:type="gramStart"/>
      <w:r w:rsidRPr="00272DDF">
        <w:rPr>
          <w:sz w:val="20"/>
          <w:szCs w:val="20"/>
        </w:rPr>
        <w:t>При составлении Перечня оцениваются бюджетные риски, связанные с проведением указанной в Перечне операции, в целях ее включения в карту внутреннего финансового контроля или исключения из карты внутреннего финансового контроля, определения применяемых к ней контрольных действий.</w:t>
      </w:r>
      <w:proofErr w:type="gramEnd"/>
    </w:p>
    <w:p w:rsidR="00272DDF" w:rsidRPr="00272DDF" w:rsidRDefault="00272DDF" w:rsidP="00272DDF">
      <w:pPr>
        <w:autoSpaceDE w:val="0"/>
        <w:autoSpaceDN w:val="0"/>
        <w:adjustRightInd w:val="0"/>
        <w:jc w:val="both"/>
        <w:rPr>
          <w:sz w:val="20"/>
          <w:szCs w:val="20"/>
        </w:rPr>
      </w:pPr>
      <w:bookmarkStart w:id="29" w:name="sub_1027"/>
      <w:bookmarkEnd w:id="28"/>
      <w:r w:rsidRPr="00272DDF">
        <w:rPr>
          <w:sz w:val="20"/>
          <w:szCs w:val="20"/>
        </w:rPr>
        <w:t xml:space="preserve">2.7. Оценка бюджетных рисков состоит в идентификации рисков по каждой указанной в </w:t>
      </w:r>
      <w:hyperlink w:anchor="sub_111000" w:history="1">
        <w:r w:rsidRPr="00272DDF">
          <w:rPr>
            <w:sz w:val="20"/>
            <w:szCs w:val="20"/>
          </w:rPr>
          <w:t>Перечне</w:t>
        </w:r>
      </w:hyperlink>
      <w:r w:rsidRPr="00272DDF">
        <w:rPr>
          <w:sz w:val="20"/>
          <w:szCs w:val="20"/>
        </w:rPr>
        <w:t xml:space="preserve"> операции и определении уровня риска.</w:t>
      </w:r>
    </w:p>
    <w:p w:rsidR="00272DDF" w:rsidRPr="00272DDF" w:rsidRDefault="00272DDF" w:rsidP="00272DDF">
      <w:pPr>
        <w:autoSpaceDE w:val="0"/>
        <w:autoSpaceDN w:val="0"/>
        <w:adjustRightInd w:val="0"/>
        <w:jc w:val="both"/>
        <w:rPr>
          <w:sz w:val="20"/>
          <w:szCs w:val="20"/>
        </w:rPr>
      </w:pPr>
      <w:bookmarkStart w:id="30" w:name="sub_1028"/>
      <w:bookmarkEnd w:id="29"/>
      <w:r w:rsidRPr="00272DDF">
        <w:rPr>
          <w:sz w:val="20"/>
          <w:szCs w:val="20"/>
        </w:rPr>
        <w:t>2.8. Идентификация рисков проводится путем проведения анализа информации, указанной в представлениях и предписаниях органов государственного (муниципального) финансового контроля, рекомендациях (предложениях) внутреннего финансового аудита, иной информации об имеющихся нарушениях и недостатках в сфере бюджетных правоотношений, их причинах и условиях, в том числе содержащейся в отчетах ведомственного финансового контроля.</w:t>
      </w:r>
    </w:p>
    <w:p w:rsidR="00272DDF" w:rsidRPr="00272DDF" w:rsidRDefault="00272DDF" w:rsidP="00272DDF">
      <w:pPr>
        <w:autoSpaceDE w:val="0"/>
        <w:autoSpaceDN w:val="0"/>
        <w:adjustRightInd w:val="0"/>
        <w:jc w:val="both"/>
        <w:rPr>
          <w:sz w:val="20"/>
          <w:szCs w:val="20"/>
        </w:rPr>
      </w:pPr>
      <w:bookmarkStart w:id="31" w:name="sub_1029"/>
      <w:bookmarkEnd w:id="30"/>
      <w:r w:rsidRPr="00272DDF">
        <w:rPr>
          <w:sz w:val="20"/>
          <w:szCs w:val="20"/>
        </w:rPr>
        <w:t>2.9. Идентификация рисков заключается в определении по каждой операции возможных событий, наступление которых негативно повлияет на результат внутренней бюджетной процедуры (например, несвоевременность выполнения операции, ошибки, допущенные в ходе выполнения операции).</w:t>
      </w:r>
    </w:p>
    <w:p w:rsidR="00272DDF" w:rsidRPr="00272DDF" w:rsidRDefault="00272DDF" w:rsidP="00272DDF">
      <w:pPr>
        <w:autoSpaceDE w:val="0"/>
        <w:autoSpaceDN w:val="0"/>
        <w:adjustRightInd w:val="0"/>
        <w:jc w:val="both"/>
        <w:rPr>
          <w:sz w:val="20"/>
          <w:szCs w:val="20"/>
        </w:rPr>
      </w:pPr>
      <w:bookmarkStart w:id="32" w:name="sub_1030"/>
      <w:bookmarkEnd w:id="31"/>
      <w:r w:rsidRPr="00272DDF">
        <w:rPr>
          <w:sz w:val="20"/>
          <w:szCs w:val="20"/>
        </w:rPr>
        <w:t xml:space="preserve">2.10. </w:t>
      </w:r>
      <w:proofErr w:type="gramStart"/>
      <w:r w:rsidRPr="00272DDF">
        <w:rPr>
          <w:sz w:val="20"/>
          <w:szCs w:val="20"/>
        </w:rPr>
        <w:t xml:space="preserve">Каждый бюджетный риск оценивается по критерию  «вероятность», характеризующему ожидание наступления события, негативно влияющего на выполнение внутренних бюджетных процедур, и критерию «последствия», характеризующему размер возможного наносимого ущерба, потери репутации главного администратора (администратора) бюджетных средств (снижение внешней оценки качества финансового менеджмента главного администратора бюджетных средств), существенность налагаемых санкций за допущенное нарушение </w:t>
      </w:r>
      <w:hyperlink r:id="rId19" w:history="1">
        <w:r w:rsidRPr="00272DDF">
          <w:rPr>
            <w:sz w:val="20"/>
            <w:szCs w:val="20"/>
          </w:rPr>
          <w:t>бюджетного законодательства</w:t>
        </w:r>
      </w:hyperlink>
      <w:r w:rsidRPr="00272DDF">
        <w:rPr>
          <w:sz w:val="20"/>
          <w:szCs w:val="20"/>
        </w:rPr>
        <w:t>, снижение показателя результативности (экономности) использования бюджетных средств.</w:t>
      </w:r>
      <w:proofErr w:type="gramEnd"/>
      <w:r w:rsidRPr="00272DDF">
        <w:rPr>
          <w:sz w:val="20"/>
          <w:szCs w:val="20"/>
        </w:rPr>
        <w:t xml:space="preserve"> По каждому критерию определяется шкала уровней вероятности (последствий) риска, имеющая не менее четырех позиций, например:</w:t>
      </w:r>
    </w:p>
    <w:bookmarkEnd w:id="32"/>
    <w:p w:rsidR="00272DDF" w:rsidRPr="00272DDF" w:rsidRDefault="00272DDF" w:rsidP="00272DDF">
      <w:pPr>
        <w:autoSpaceDE w:val="0"/>
        <w:autoSpaceDN w:val="0"/>
        <w:adjustRightInd w:val="0"/>
        <w:jc w:val="both"/>
        <w:rPr>
          <w:sz w:val="20"/>
          <w:szCs w:val="20"/>
        </w:rPr>
      </w:pPr>
      <w:r w:rsidRPr="00272DDF">
        <w:rPr>
          <w:sz w:val="20"/>
          <w:szCs w:val="20"/>
        </w:rPr>
        <w:t xml:space="preserve">уровень по критерию «вероятность» - невероятный (от 0 до 20%), маловероятный (от 20 до 40%), средний (от 40 </w:t>
      </w:r>
      <w:proofErr w:type="gramStart"/>
      <w:r w:rsidRPr="00272DDF">
        <w:rPr>
          <w:sz w:val="20"/>
          <w:szCs w:val="20"/>
        </w:rPr>
        <w:t>до</w:t>
      </w:r>
      <w:proofErr w:type="gramEnd"/>
      <w:r w:rsidRPr="00272DDF">
        <w:rPr>
          <w:sz w:val="20"/>
          <w:szCs w:val="20"/>
        </w:rPr>
        <w:t xml:space="preserve"> 60%), вероятный (от 60 до 80%), ожидаемый (от 80 до 100%);</w:t>
      </w:r>
    </w:p>
    <w:p w:rsidR="00272DDF" w:rsidRPr="00272DDF" w:rsidRDefault="00272DDF" w:rsidP="00272DDF">
      <w:pPr>
        <w:autoSpaceDE w:val="0"/>
        <w:autoSpaceDN w:val="0"/>
        <w:adjustRightInd w:val="0"/>
        <w:jc w:val="both"/>
        <w:rPr>
          <w:sz w:val="20"/>
          <w:szCs w:val="20"/>
        </w:rPr>
      </w:pPr>
      <w:r w:rsidRPr="00272DDF">
        <w:rPr>
          <w:sz w:val="20"/>
          <w:szCs w:val="20"/>
        </w:rPr>
        <w:t>уровень по критерию «последствия» - низкий, умеренный, высокий, очень высокий.</w:t>
      </w:r>
    </w:p>
    <w:p w:rsidR="00272DDF" w:rsidRPr="00272DDF" w:rsidRDefault="00272DDF" w:rsidP="00272DDF">
      <w:pPr>
        <w:autoSpaceDE w:val="0"/>
        <w:autoSpaceDN w:val="0"/>
        <w:adjustRightInd w:val="0"/>
        <w:jc w:val="both"/>
        <w:rPr>
          <w:sz w:val="20"/>
          <w:szCs w:val="20"/>
        </w:rPr>
      </w:pPr>
      <w:bookmarkStart w:id="33" w:name="sub_1031"/>
      <w:r w:rsidRPr="00272DDF">
        <w:rPr>
          <w:sz w:val="20"/>
          <w:szCs w:val="20"/>
        </w:rPr>
        <w:t>2.11. Оценка вероятности осуществляется на основе анализа информации о следующих причинах рисков:</w:t>
      </w:r>
    </w:p>
    <w:bookmarkEnd w:id="33"/>
    <w:p w:rsidR="00272DDF" w:rsidRPr="00272DDF" w:rsidRDefault="00272DDF" w:rsidP="00272DDF">
      <w:pPr>
        <w:autoSpaceDE w:val="0"/>
        <w:autoSpaceDN w:val="0"/>
        <w:adjustRightInd w:val="0"/>
        <w:jc w:val="both"/>
        <w:rPr>
          <w:sz w:val="20"/>
          <w:szCs w:val="20"/>
        </w:rPr>
      </w:pPr>
      <w:r w:rsidRPr="00272DDF">
        <w:rPr>
          <w:sz w:val="20"/>
          <w:szCs w:val="20"/>
        </w:rPr>
        <w:t>недостаточность положений правовых актов главного администратора (администратора) бюджетных средств, а также иных актов, распоряжений (указаний) и поручений, регламентирующих выполнение внутренней бюджетной процедуры и (или) их несоответствие нормативным правовым актам, регулирующим бюджетные правоотношения, на момент совершения операции;</w:t>
      </w:r>
    </w:p>
    <w:p w:rsidR="00272DDF" w:rsidRPr="00272DDF" w:rsidRDefault="00272DDF" w:rsidP="00272DDF">
      <w:pPr>
        <w:autoSpaceDE w:val="0"/>
        <w:autoSpaceDN w:val="0"/>
        <w:adjustRightInd w:val="0"/>
        <w:jc w:val="both"/>
        <w:rPr>
          <w:sz w:val="20"/>
          <w:szCs w:val="20"/>
        </w:rPr>
      </w:pPr>
      <w:r w:rsidRPr="00272DDF">
        <w:rPr>
          <w:sz w:val="20"/>
          <w:szCs w:val="20"/>
        </w:rPr>
        <w:t xml:space="preserve">длительный период </w:t>
      </w:r>
      <w:proofErr w:type="gramStart"/>
      <w:r w:rsidRPr="00272DDF">
        <w:rPr>
          <w:sz w:val="20"/>
          <w:szCs w:val="20"/>
        </w:rPr>
        <w:t>приведения средств автоматизации подготовки документов</w:t>
      </w:r>
      <w:proofErr w:type="gramEnd"/>
      <w:r w:rsidRPr="00272DDF">
        <w:rPr>
          <w:sz w:val="20"/>
          <w:szCs w:val="20"/>
        </w:rPr>
        <w:t xml:space="preserve"> и (или) отражения соответствующих операций в соответствие с требованиями актуальных положений нормативных правовых актов, регулирующих бюджетные правоотношения.</w:t>
      </w:r>
    </w:p>
    <w:p w:rsidR="00272DDF" w:rsidRPr="00272DDF" w:rsidRDefault="00272DDF" w:rsidP="00272DDF">
      <w:pPr>
        <w:autoSpaceDE w:val="0"/>
        <w:autoSpaceDN w:val="0"/>
        <w:adjustRightInd w:val="0"/>
        <w:jc w:val="both"/>
        <w:rPr>
          <w:sz w:val="20"/>
          <w:szCs w:val="20"/>
        </w:rPr>
      </w:pPr>
      <w:r w:rsidRPr="00272DDF">
        <w:rPr>
          <w:sz w:val="20"/>
          <w:szCs w:val="20"/>
        </w:rPr>
        <w:t>низкое качество содержания и (или) несвоевременность представления документов, представляемых должностным лицам, осуществляющим внутренние бюджетные процедуры, необходимых для проведения операций;</w:t>
      </w:r>
    </w:p>
    <w:p w:rsidR="00272DDF" w:rsidRPr="00272DDF" w:rsidRDefault="00272DDF" w:rsidP="00272DDF">
      <w:pPr>
        <w:autoSpaceDE w:val="0"/>
        <w:autoSpaceDN w:val="0"/>
        <w:adjustRightInd w:val="0"/>
        <w:jc w:val="both"/>
        <w:rPr>
          <w:sz w:val="20"/>
          <w:szCs w:val="20"/>
        </w:rPr>
      </w:pPr>
      <w:r w:rsidRPr="00272DDF">
        <w:rPr>
          <w:sz w:val="20"/>
          <w:szCs w:val="20"/>
        </w:rPr>
        <w:t>наличие конфликта интересов у должностных лиц, осуществляющих внутренние бюджетные процедуры (например, ответственность за приемку товаров, работ, услуг и точность кассового планирования в целях оплаты закупки осуществляется одним должностным лицом);</w:t>
      </w:r>
    </w:p>
    <w:p w:rsidR="00272DDF" w:rsidRPr="00272DDF" w:rsidRDefault="00272DDF" w:rsidP="00272DDF">
      <w:pPr>
        <w:autoSpaceDE w:val="0"/>
        <w:autoSpaceDN w:val="0"/>
        <w:adjustRightInd w:val="0"/>
        <w:jc w:val="both"/>
        <w:rPr>
          <w:sz w:val="20"/>
          <w:szCs w:val="20"/>
        </w:rPr>
      </w:pPr>
      <w:r w:rsidRPr="00272DDF">
        <w:rPr>
          <w:sz w:val="20"/>
          <w:szCs w:val="20"/>
        </w:rPr>
        <w:t>отсутствие разграничения прав доступа пользователей к базам данных, вводу и выводу информации из автоматизированных информационных систем, обеспечивающих осуществление бюджетных полномочий, а также регламента взаимодействия пользователей с информационными ресурсами;</w:t>
      </w:r>
    </w:p>
    <w:p w:rsidR="00272DDF" w:rsidRPr="00272DDF" w:rsidRDefault="00272DDF" w:rsidP="00272DDF">
      <w:pPr>
        <w:autoSpaceDE w:val="0"/>
        <w:autoSpaceDN w:val="0"/>
        <w:adjustRightInd w:val="0"/>
        <w:jc w:val="both"/>
        <w:rPr>
          <w:sz w:val="20"/>
          <w:szCs w:val="20"/>
        </w:rPr>
      </w:pPr>
      <w:r w:rsidRPr="00272DDF">
        <w:rPr>
          <w:sz w:val="20"/>
          <w:szCs w:val="20"/>
        </w:rPr>
        <w:t>неэффективность средств автоматизации подготовки документа, необходимого для выполнения внутренней бюджетной процедуры;</w:t>
      </w:r>
    </w:p>
    <w:p w:rsidR="00272DDF" w:rsidRPr="00272DDF" w:rsidRDefault="00272DDF" w:rsidP="00272DDF">
      <w:pPr>
        <w:autoSpaceDE w:val="0"/>
        <w:autoSpaceDN w:val="0"/>
        <w:adjustRightInd w:val="0"/>
        <w:jc w:val="both"/>
        <w:rPr>
          <w:sz w:val="20"/>
          <w:szCs w:val="20"/>
        </w:rPr>
      </w:pPr>
      <w:r w:rsidRPr="00272DDF">
        <w:rPr>
          <w:sz w:val="20"/>
          <w:szCs w:val="20"/>
        </w:rPr>
        <w:t>недостаточная укомплектованность подразделения, ответственного за выполнение внутренней бюджетной процедуры, а также недостаточный уровень квалификации сотрудников указанного подразделения;</w:t>
      </w:r>
    </w:p>
    <w:p w:rsidR="00272DDF" w:rsidRPr="00272DDF" w:rsidRDefault="00272DDF" w:rsidP="00272DDF">
      <w:pPr>
        <w:autoSpaceDE w:val="0"/>
        <w:autoSpaceDN w:val="0"/>
        <w:adjustRightInd w:val="0"/>
        <w:jc w:val="both"/>
        <w:rPr>
          <w:sz w:val="20"/>
          <w:szCs w:val="20"/>
        </w:rPr>
      </w:pPr>
      <w:r w:rsidRPr="00272DDF">
        <w:rPr>
          <w:sz w:val="20"/>
          <w:szCs w:val="20"/>
        </w:rPr>
        <w:t>иные причины риска.</w:t>
      </w:r>
    </w:p>
    <w:p w:rsidR="00272DDF" w:rsidRPr="00272DDF" w:rsidRDefault="00272DDF" w:rsidP="00272DDF">
      <w:pPr>
        <w:autoSpaceDE w:val="0"/>
        <w:autoSpaceDN w:val="0"/>
        <w:adjustRightInd w:val="0"/>
        <w:jc w:val="both"/>
        <w:rPr>
          <w:sz w:val="20"/>
          <w:szCs w:val="20"/>
        </w:rPr>
      </w:pPr>
      <w:bookmarkStart w:id="34" w:name="sub_1032"/>
      <w:r w:rsidRPr="00272DDF">
        <w:rPr>
          <w:sz w:val="20"/>
          <w:szCs w:val="20"/>
        </w:rPr>
        <w:t xml:space="preserve">2.12. Оценки по критерию «вероятность» и критерию «последствия» объединяются в матрицу бюджетного риска, в которой по каждому сочетанию вероятности и последствий устанавливается уровень риска (например, низкий, средний, высокий, очень высокий). К матрице бюджетного риска прилагаются обоснования уровней риска с предложениями по характеристикам применяемого к операции контрольного действия (метод, вид, способ и периодичность контроля) и устранению причин риска. Расчет бюджетного риска фиксируется в прилагаемом к Перечню документе по форме согласно </w:t>
      </w:r>
      <w:hyperlink w:anchor="sub_112000" w:history="1">
        <w:r w:rsidRPr="00272DDF">
          <w:rPr>
            <w:sz w:val="20"/>
            <w:szCs w:val="20"/>
          </w:rPr>
          <w:t>приложению № 2</w:t>
        </w:r>
      </w:hyperlink>
      <w:r w:rsidRPr="00272DDF">
        <w:rPr>
          <w:sz w:val="20"/>
          <w:szCs w:val="20"/>
        </w:rPr>
        <w:t xml:space="preserve"> к рекомендациям по заполнению Перечня операций (действий по формированию документов, необходимых для выполнения внутренней бюджетной процедуры).</w:t>
      </w:r>
    </w:p>
    <w:p w:rsidR="00272DDF" w:rsidRPr="00272DDF" w:rsidRDefault="00272DDF" w:rsidP="00272DDF">
      <w:pPr>
        <w:autoSpaceDE w:val="0"/>
        <w:autoSpaceDN w:val="0"/>
        <w:adjustRightInd w:val="0"/>
        <w:jc w:val="both"/>
        <w:rPr>
          <w:sz w:val="20"/>
          <w:szCs w:val="20"/>
        </w:rPr>
      </w:pPr>
      <w:bookmarkStart w:id="35" w:name="sub_1033"/>
      <w:bookmarkEnd w:id="34"/>
      <w:r w:rsidRPr="00272DDF">
        <w:rPr>
          <w:sz w:val="20"/>
          <w:szCs w:val="20"/>
        </w:rPr>
        <w:t>2.13. Операции с уровнем риска «</w:t>
      </w:r>
      <w:proofErr w:type="gramStart"/>
      <w:r w:rsidRPr="00272DDF">
        <w:rPr>
          <w:sz w:val="20"/>
          <w:szCs w:val="20"/>
        </w:rPr>
        <w:t>средний</w:t>
      </w:r>
      <w:proofErr w:type="gramEnd"/>
      <w:r w:rsidRPr="00272DDF">
        <w:rPr>
          <w:sz w:val="20"/>
          <w:szCs w:val="20"/>
        </w:rPr>
        <w:t>», «высокий», «очень высокий» включаются в карту внутреннего финансового контроля.</w:t>
      </w:r>
    </w:p>
    <w:p w:rsidR="00272DDF" w:rsidRPr="00272DDF" w:rsidRDefault="00272DDF" w:rsidP="00272DDF">
      <w:pPr>
        <w:autoSpaceDE w:val="0"/>
        <w:autoSpaceDN w:val="0"/>
        <w:adjustRightInd w:val="0"/>
        <w:jc w:val="both"/>
        <w:rPr>
          <w:sz w:val="20"/>
          <w:szCs w:val="20"/>
        </w:rPr>
      </w:pPr>
      <w:bookmarkStart w:id="36" w:name="sub_1034"/>
      <w:bookmarkEnd w:id="35"/>
      <w:r w:rsidRPr="00272DDF">
        <w:rPr>
          <w:sz w:val="20"/>
          <w:szCs w:val="20"/>
        </w:rPr>
        <w:lastRenderedPageBreak/>
        <w:t xml:space="preserve">2.14. Примерная форма карты внутреннего финансового контроля с рекомендациями по её заполнению приведена в </w:t>
      </w:r>
      <w:hyperlink w:anchor="sub_12000" w:history="1">
        <w:r w:rsidRPr="00272DDF">
          <w:rPr>
            <w:sz w:val="20"/>
            <w:szCs w:val="20"/>
          </w:rPr>
          <w:t>приложении № 2</w:t>
        </w:r>
      </w:hyperlink>
      <w:r w:rsidRPr="00272DDF">
        <w:rPr>
          <w:sz w:val="20"/>
          <w:szCs w:val="20"/>
        </w:rPr>
        <w:t xml:space="preserve"> к настоящему Порядку по осуществлению внутреннего финансового контроля.</w:t>
      </w:r>
    </w:p>
    <w:p w:rsidR="00272DDF" w:rsidRPr="00272DDF" w:rsidRDefault="00272DDF" w:rsidP="00272DDF">
      <w:pPr>
        <w:autoSpaceDE w:val="0"/>
        <w:autoSpaceDN w:val="0"/>
        <w:adjustRightInd w:val="0"/>
        <w:jc w:val="both"/>
        <w:rPr>
          <w:sz w:val="20"/>
          <w:szCs w:val="20"/>
        </w:rPr>
      </w:pPr>
      <w:bookmarkStart w:id="37" w:name="sub_1035"/>
      <w:bookmarkEnd w:id="36"/>
      <w:r w:rsidRPr="00272DDF">
        <w:rPr>
          <w:sz w:val="20"/>
          <w:szCs w:val="20"/>
        </w:rPr>
        <w:t>2.15. Подразделение (лицо), ответственное за результаты выполнения внутренних бюджетных процедур, после утверждения карты внутреннего финансового контроля представляет уполномоченному лицу главного администратора бюджетных средств информацию об оценке бюджетных рисков.</w:t>
      </w:r>
    </w:p>
    <w:p w:rsidR="00272DDF" w:rsidRPr="00272DDF" w:rsidRDefault="00272DDF" w:rsidP="00272DDF">
      <w:pPr>
        <w:autoSpaceDE w:val="0"/>
        <w:autoSpaceDN w:val="0"/>
        <w:adjustRightInd w:val="0"/>
        <w:jc w:val="both"/>
        <w:rPr>
          <w:sz w:val="20"/>
          <w:szCs w:val="20"/>
        </w:rPr>
      </w:pPr>
      <w:bookmarkStart w:id="38" w:name="sub_1036"/>
      <w:bookmarkEnd w:id="37"/>
      <w:r w:rsidRPr="00272DDF">
        <w:rPr>
          <w:sz w:val="20"/>
          <w:szCs w:val="20"/>
        </w:rPr>
        <w:t>2.16. Уполномоченные должностные лица главного администратора бюджетных средств составляют реестр бюджетных рисков и представляют его</w:t>
      </w:r>
    </w:p>
    <w:p w:rsidR="00272DDF" w:rsidRPr="00272DDF" w:rsidRDefault="00272DDF" w:rsidP="00272DDF">
      <w:pPr>
        <w:autoSpaceDE w:val="0"/>
        <w:autoSpaceDN w:val="0"/>
        <w:adjustRightInd w:val="0"/>
        <w:jc w:val="both"/>
        <w:rPr>
          <w:sz w:val="20"/>
          <w:szCs w:val="20"/>
        </w:rPr>
      </w:pPr>
      <w:r w:rsidRPr="00272DDF">
        <w:rPr>
          <w:sz w:val="20"/>
          <w:szCs w:val="20"/>
        </w:rPr>
        <w:t xml:space="preserve"> с прилагаемыми предложениями по уменьшению выявленных бюджетных рисков руководителю (заместителю руководителя) главного администратора бюджетных средств.</w:t>
      </w:r>
    </w:p>
    <w:p w:rsidR="00272DDF" w:rsidRPr="00272DDF" w:rsidRDefault="00272DDF" w:rsidP="00272DDF">
      <w:pPr>
        <w:autoSpaceDE w:val="0"/>
        <w:autoSpaceDN w:val="0"/>
        <w:adjustRightInd w:val="0"/>
        <w:jc w:val="both"/>
        <w:rPr>
          <w:sz w:val="20"/>
          <w:szCs w:val="20"/>
        </w:rPr>
      </w:pPr>
      <w:bookmarkStart w:id="39" w:name="sub_1037"/>
      <w:bookmarkEnd w:id="38"/>
      <w:r w:rsidRPr="00272DDF">
        <w:rPr>
          <w:sz w:val="20"/>
          <w:szCs w:val="20"/>
        </w:rPr>
        <w:t>2.17. Уполномоченные должностные лица главного администратора бюджетных сре</w:t>
      </w:r>
      <w:proofErr w:type="gramStart"/>
      <w:r w:rsidRPr="00272DDF">
        <w:rPr>
          <w:sz w:val="20"/>
          <w:szCs w:val="20"/>
        </w:rPr>
        <w:t>дств пр</w:t>
      </w:r>
      <w:proofErr w:type="gramEnd"/>
      <w:r w:rsidRPr="00272DDF">
        <w:rPr>
          <w:sz w:val="20"/>
          <w:szCs w:val="20"/>
        </w:rPr>
        <w:t>и составлении реестра бюджетных рисков вправе пересмотреть уровень бюджетного риска.</w:t>
      </w:r>
    </w:p>
    <w:p w:rsidR="00272DDF" w:rsidRPr="00272DDF" w:rsidRDefault="00272DDF" w:rsidP="00272DDF">
      <w:pPr>
        <w:autoSpaceDE w:val="0"/>
        <w:autoSpaceDN w:val="0"/>
        <w:adjustRightInd w:val="0"/>
        <w:jc w:val="center"/>
        <w:outlineLvl w:val="0"/>
        <w:rPr>
          <w:b/>
          <w:bCs/>
          <w:sz w:val="20"/>
          <w:szCs w:val="20"/>
        </w:rPr>
      </w:pPr>
      <w:bookmarkStart w:id="40" w:name="sub_1300"/>
      <w:bookmarkEnd w:id="39"/>
      <w:r w:rsidRPr="00272DDF">
        <w:rPr>
          <w:b/>
          <w:bCs/>
          <w:sz w:val="20"/>
          <w:szCs w:val="20"/>
        </w:rPr>
        <w:t>3. Рекомендации по формированию регламента осуществления ведомственного финансового контроля</w:t>
      </w:r>
    </w:p>
    <w:p w:rsidR="00272DDF" w:rsidRPr="00272DDF" w:rsidRDefault="00272DDF" w:rsidP="00272DDF">
      <w:pPr>
        <w:autoSpaceDE w:val="0"/>
        <w:autoSpaceDN w:val="0"/>
        <w:adjustRightInd w:val="0"/>
        <w:jc w:val="both"/>
        <w:rPr>
          <w:sz w:val="20"/>
          <w:szCs w:val="20"/>
        </w:rPr>
      </w:pPr>
      <w:bookmarkStart w:id="41" w:name="sub_1038"/>
      <w:bookmarkEnd w:id="40"/>
      <w:r w:rsidRPr="00272DDF">
        <w:rPr>
          <w:sz w:val="20"/>
          <w:szCs w:val="20"/>
        </w:rPr>
        <w:t>3.1. В ходе осуществления ведомственного финансового контроля проводятся контрольные мероприятия в виде выездных проверок, ревизий, документарных проверок и мониторинга.</w:t>
      </w:r>
    </w:p>
    <w:p w:rsidR="00272DDF" w:rsidRPr="00272DDF" w:rsidRDefault="00272DDF" w:rsidP="00272DDF">
      <w:pPr>
        <w:autoSpaceDE w:val="0"/>
        <w:autoSpaceDN w:val="0"/>
        <w:adjustRightInd w:val="0"/>
        <w:jc w:val="both"/>
        <w:rPr>
          <w:sz w:val="20"/>
          <w:szCs w:val="20"/>
        </w:rPr>
      </w:pPr>
      <w:bookmarkStart w:id="42" w:name="sub_1039"/>
      <w:bookmarkEnd w:id="41"/>
      <w:r w:rsidRPr="00272DDF">
        <w:rPr>
          <w:sz w:val="20"/>
          <w:szCs w:val="20"/>
        </w:rPr>
        <w:t>3.2. Под выездной проверкой в целях настоящего Порядка по осуществлению внутреннего финансового контроля понимается совершение по месту нахождения объекта проверки контрольных действий по документальному и фактическому изучению законности отдельных операций в сфере бюджетных правоотношений, достоверности бюджетного учета и бюджетной отчетности в отношении деятельности объекта ведомственного контроля за определенный период.</w:t>
      </w:r>
    </w:p>
    <w:p w:rsidR="00272DDF" w:rsidRPr="00272DDF" w:rsidRDefault="00272DDF" w:rsidP="00272DDF">
      <w:pPr>
        <w:autoSpaceDE w:val="0"/>
        <w:autoSpaceDN w:val="0"/>
        <w:adjustRightInd w:val="0"/>
        <w:jc w:val="both"/>
        <w:rPr>
          <w:sz w:val="20"/>
          <w:szCs w:val="20"/>
        </w:rPr>
      </w:pPr>
      <w:bookmarkStart w:id="43" w:name="sub_1040"/>
      <w:bookmarkEnd w:id="42"/>
      <w:r w:rsidRPr="00272DDF">
        <w:rPr>
          <w:sz w:val="20"/>
          <w:szCs w:val="20"/>
        </w:rPr>
        <w:t>3.3. Под документарной проверкой в целях настоящего Порядка по осуществлению внутреннего финансового контроля понимается совершение по месту нахождения контрольного подразделения контрольных действий по документальному и фактическому изучению законности отдельных операций в сфере бюджетных правоотношений, достоверности бюджетного учета и бюджетной отчетности в отношении деятельности объекта проверки за определенный период.</w:t>
      </w:r>
    </w:p>
    <w:p w:rsidR="00272DDF" w:rsidRPr="00272DDF" w:rsidRDefault="00272DDF" w:rsidP="00272DDF">
      <w:pPr>
        <w:autoSpaceDE w:val="0"/>
        <w:autoSpaceDN w:val="0"/>
        <w:adjustRightInd w:val="0"/>
        <w:jc w:val="both"/>
        <w:rPr>
          <w:sz w:val="20"/>
          <w:szCs w:val="20"/>
        </w:rPr>
      </w:pPr>
      <w:bookmarkStart w:id="44" w:name="sub_1041"/>
      <w:bookmarkEnd w:id="43"/>
      <w:r w:rsidRPr="00272DDF">
        <w:rPr>
          <w:sz w:val="20"/>
          <w:szCs w:val="20"/>
        </w:rPr>
        <w:t>3.4. Под ревизией в целях настоящего Порядка по осуществлению внутреннего финансового контроля понимается комплексная проверка деятельности объекта ревизии, которая выражается в проведении контрольных действий по документальному и фактическому изучению законности всей совокупности совершенных финансовых и хозяйственных операций, достоверности и правильности их отражения в бюджетной (бухгалтерской) отчетности.</w:t>
      </w:r>
    </w:p>
    <w:p w:rsidR="00272DDF" w:rsidRPr="00272DDF" w:rsidRDefault="00272DDF" w:rsidP="00272DDF">
      <w:pPr>
        <w:autoSpaceDE w:val="0"/>
        <w:autoSpaceDN w:val="0"/>
        <w:adjustRightInd w:val="0"/>
        <w:jc w:val="both"/>
        <w:rPr>
          <w:sz w:val="20"/>
          <w:szCs w:val="20"/>
        </w:rPr>
      </w:pPr>
      <w:bookmarkStart w:id="45" w:name="sub_1042"/>
      <w:bookmarkEnd w:id="44"/>
      <w:r w:rsidRPr="00272DDF">
        <w:rPr>
          <w:sz w:val="20"/>
          <w:szCs w:val="20"/>
        </w:rPr>
        <w:t xml:space="preserve">3.5. Проверки (ревизии) подразделяются </w:t>
      </w:r>
      <w:proofErr w:type="gramStart"/>
      <w:r w:rsidRPr="00272DDF">
        <w:rPr>
          <w:sz w:val="20"/>
          <w:szCs w:val="20"/>
        </w:rPr>
        <w:t>на</w:t>
      </w:r>
      <w:proofErr w:type="gramEnd"/>
      <w:r w:rsidRPr="00272DDF">
        <w:rPr>
          <w:sz w:val="20"/>
          <w:szCs w:val="20"/>
        </w:rPr>
        <w:t xml:space="preserve"> плановые и внеплановые.</w:t>
      </w:r>
    </w:p>
    <w:p w:rsidR="00272DDF" w:rsidRPr="00272DDF" w:rsidRDefault="00272DDF" w:rsidP="00272DDF">
      <w:pPr>
        <w:autoSpaceDE w:val="0"/>
        <w:autoSpaceDN w:val="0"/>
        <w:adjustRightInd w:val="0"/>
        <w:jc w:val="both"/>
        <w:rPr>
          <w:sz w:val="20"/>
          <w:szCs w:val="20"/>
        </w:rPr>
      </w:pPr>
      <w:bookmarkStart w:id="46" w:name="sub_1043"/>
      <w:bookmarkEnd w:id="45"/>
      <w:r w:rsidRPr="00272DDF">
        <w:rPr>
          <w:sz w:val="20"/>
          <w:szCs w:val="20"/>
        </w:rPr>
        <w:t xml:space="preserve">3.6. Под мониторингом в целях настоящего Порядка по осуществлению внутреннего финансового </w:t>
      </w:r>
      <w:proofErr w:type="gramStart"/>
      <w:r w:rsidRPr="00272DDF">
        <w:rPr>
          <w:sz w:val="20"/>
          <w:szCs w:val="20"/>
        </w:rPr>
        <w:t>контроля</w:t>
      </w:r>
      <w:proofErr w:type="gramEnd"/>
      <w:r w:rsidRPr="00272DDF">
        <w:rPr>
          <w:sz w:val="20"/>
          <w:szCs w:val="20"/>
        </w:rPr>
        <w:t xml:space="preserve"> а понимается регулярный сбор и анализ информации о результатах выполнения внутренних бюджетных процедур, направленный на обеспечение своевременности принятия мер по устранению выявленных нарушений и недостатков.</w:t>
      </w:r>
    </w:p>
    <w:p w:rsidR="00272DDF" w:rsidRPr="00272DDF" w:rsidRDefault="00272DDF" w:rsidP="00272DDF">
      <w:pPr>
        <w:autoSpaceDE w:val="0"/>
        <w:autoSpaceDN w:val="0"/>
        <w:adjustRightInd w:val="0"/>
        <w:jc w:val="both"/>
        <w:rPr>
          <w:sz w:val="20"/>
          <w:szCs w:val="20"/>
        </w:rPr>
      </w:pPr>
      <w:bookmarkStart w:id="47" w:name="sub_1044"/>
      <w:bookmarkEnd w:id="46"/>
      <w:r w:rsidRPr="00272DDF">
        <w:rPr>
          <w:sz w:val="20"/>
          <w:szCs w:val="20"/>
        </w:rPr>
        <w:t xml:space="preserve">3.7. Регламент осуществления ведомственного финансового контроля составляется с учетом положений, предусмотренных в </w:t>
      </w:r>
      <w:hyperlink w:anchor="sub_1045" w:history="1">
        <w:r w:rsidRPr="00272DDF">
          <w:rPr>
            <w:sz w:val="20"/>
            <w:szCs w:val="20"/>
          </w:rPr>
          <w:t>пунктах 4.1 - 7.5</w:t>
        </w:r>
      </w:hyperlink>
      <w:r w:rsidRPr="00272DDF">
        <w:rPr>
          <w:sz w:val="20"/>
          <w:szCs w:val="20"/>
        </w:rPr>
        <w:t xml:space="preserve"> настоящего Порядка по осуществлению внутреннего финансового контроля.</w:t>
      </w:r>
    </w:p>
    <w:p w:rsidR="00272DDF" w:rsidRPr="00272DDF" w:rsidRDefault="00272DDF" w:rsidP="00272DDF">
      <w:pPr>
        <w:autoSpaceDE w:val="0"/>
        <w:autoSpaceDN w:val="0"/>
        <w:adjustRightInd w:val="0"/>
        <w:jc w:val="center"/>
        <w:outlineLvl w:val="0"/>
        <w:rPr>
          <w:b/>
          <w:bCs/>
          <w:sz w:val="20"/>
          <w:szCs w:val="20"/>
        </w:rPr>
      </w:pPr>
      <w:bookmarkStart w:id="48" w:name="sub_1310"/>
      <w:bookmarkEnd w:id="47"/>
      <w:r w:rsidRPr="00272DDF">
        <w:rPr>
          <w:b/>
          <w:bCs/>
          <w:sz w:val="20"/>
          <w:szCs w:val="20"/>
        </w:rPr>
        <w:t>4. Организация ведомственного финансового контроля</w:t>
      </w:r>
    </w:p>
    <w:p w:rsidR="00272DDF" w:rsidRPr="00272DDF" w:rsidRDefault="00272DDF" w:rsidP="00272DDF">
      <w:pPr>
        <w:autoSpaceDE w:val="0"/>
        <w:autoSpaceDN w:val="0"/>
        <w:adjustRightInd w:val="0"/>
        <w:ind w:firstLine="709"/>
        <w:jc w:val="both"/>
        <w:rPr>
          <w:sz w:val="20"/>
          <w:szCs w:val="20"/>
        </w:rPr>
      </w:pPr>
      <w:bookmarkStart w:id="49" w:name="sub_1045"/>
      <w:bookmarkEnd w:id="48"/>
      <w:r w:rsidRPr="00272DDF">
        <w:rPr>
          <w:sz w:val="20"/>
          <w:szCs w:val="20"/>
        </w:rPr>
        <w:t>4.1. Плановые проверки (ревизии) осуществляются в соответствии с планом ведомственного финансового контроля на очередной финансовый год, в котором указываются тема проверки (ревизии), объект проверки (ревизии), вид проверки, проверяемый период, месяц (квартал) начала и срок проведения проверки (ревизии).</w:t>
      </w:r>
    </w:p>
    <w:p w:rsidR="00272DDF" w:rsidRPr="00272DDF" w:rsidRDefault="00272DDF" w:rsidP="00272DDF">
      <w:pPr>
        <w:autoSpaceDE w:val="0"/>
        <w:autoSpaceDN w:val="0"/>
        <w:adjustRightInd w:val="0"/>
        <w:ind w:firstLine="709"/>
        <w:jc w:val="both"/>
        <w:rPr>
          <w:sz w:val="20"/>
          <w:szCs w:val="20"/>
        </w:rPr>
      </w:pPr>
      <w:bookmarkStart w:id="50" w:name="sub_1046"/>
      <w:bookmarkEnd w:id="49"/>
      <w:r w:rsidRPr="00272DDF">
        <w:rPr>
          <w:sz w:val="20"/>
          <w:szCs w:val="20"/>
        </w:rPr>
        <w:t>4.2. При принятии решения руководителем главного администратора бюджетных средств по осуществлению плановых проверок проводится отбор проверок (ревизий) в отношении конкретного объекта проверки (ревизии) и по конкретной теме проверки (ревизии) (далее - контрольное мероприятие) в соответствии с установленными в регламенте критериями отбора контрольных мероприятий в план ведомственного финансового контроля.</w:t>
      </w:r>
    </w:p>
    <w:p w:rsidR="00272DDF" w:rsidRPr="00272DDF" w:rsidRDefault="00272DDF" w:rsidP="00272DDF">
      <w:pPr>
        <w:autoSpaceDE w:val="0"/>
        <w:autoSpaceDN w:val="0"/>
        <w:adjustRightInd w:val="0"/>
        <w:ind w:firstLine="709"/>
        <w:jc w:val="both"/>
        <w:rPr>
          <w:sz w:val="20"/>
          <w:szCs w:val="20"/>
        </w:rPr>
      </w:pPr>
      <w:bookmarkStart w:id="51" w:name="sub_1047"/>
      <w:bookmarkEnd w:id="50"/>
      <w:r w:rsidRPr="00272DDF">
        <w:rPr>
          <w:sz w:val="20"/>
          <w:szCs w:val="20"/>
        </w:rPr>
        <w:t>4.3. Критерии отбора контрольных мероприятий устанавливаются исходя их необходимости достижения наилучших результатов ведомственного финансового контроля с привлечением наименьшего объема ресурсов (трудовых, материальных и финансовых).</w:t>
      </w:r>
    </w:p>
    <w:p w:rsidR="00272DDF" w:rsidRPr="00272DDF" w:rsidRDefault="00272DDF" w:rsidP="00272DDF">
      <w:pPr>
        <w:autoSpaceDE w:val="0"/>
        <w:autoSpaceDN w:val="0"/>
        <w:adjustRightInd w:val="0"/>
        <w:ind w:firstLine="709"/>
        <w:jc w:val="both"/>
        <w:rPr>
          <w:sz w:val="20"/>
          <w:szCs w:val="20"/>
        </w:rPr>
      </w:pPr>
      <w:bookmarkStart w:id="52" w:name="sub_1048"/>
      <w:bookmarkEnd w:id="51"/>
      <w:r w:rsidRPr="00272DDF">
        <w:rPr>
          <w:sz w:val="20"/>
          <w:szCs w:val="20"/>
        </w:rPr>
        <w:t>4.4. Проведение мероприятий ведомственного финансового контроля может осуществляться одновременно с проведением мероприятий ведомственного контроля в сфере закупок и иных сферах законодательства Российской Федерации в рамках одного контрольного мероприятия.</w:t>
      </w:r>
    </w:p>
    <w:p w:rsidR="00272DDF" w:rsidRPr="00272DDF" w:rsidRDefault="00272DDF" w:rsidP="00272DDF">
      <w:pPr>
        <w:autoSpaceDE w:val="0"/>
        <w:autoSpaceDN w:val="0"/>
        <w:adjustRightInd w:val="0"/>
        <w:ind w:firstLine="709"/>
        <w:jc w:val="both"/>
        <w:rPr>
          <w:sz w:val="20"/>
          <w:szCs w:val="20"/>
        </w:rPr>
      </w:pPr>
      <w:bookmarkStart w:id="53" w:name="sub_1049"/>
      <w:bookmarkEnd w:id="52"/>
      <w:r w:rsidRPr="00272DDF">
        <w:rPr>
          <w:sz w:val="20"/>
          <w:szCs w:val="20"/>
        </w:rPr>
        <w:t>4.5. Внеплановые проверки (ревизии) осуществляются на основании решения руководителя (заместителя руководителя) главного администратора (администратора) бюджетных средств, принятого в случаях:</w:t>
      </w:r>
    </w:p>
    <w:p w:rsidR="00272DDF" w:rsidRPr="00272DDF" w:rsidRDefault="00272DDF" w:rsidP="00272DDF">
      <w:pPr>
        <w:autoSpaceDE w:val="0"/>
        <w:autoSpaceDN w:val="0"/>
        <w:adjustRightInd w:val="0"/>
        <w:ind w:firstLine="709"/>
        <w:jc w:val="both"/>
        <w:rPr>
          <w:sz w:val="20"/>
          <w:szCs w:val="20"/>
        </w:rPr>
      </w:pPr>
      <w:bookmarkStart w:id="54" w:name="sub_1491"/>
      <w:bookmarkEnd w:id="53"/>
      <w:r w:rsidRPr="00272DDF">
        <w:rPr>
          <w:sz w:val="20"/>
          <w:szCs w:val="20"/>
        </w:rPr>
        <w:t>поступления обращений граждан и организаций;</w:t>
      </w:r>
    </w:p>
    <w:p w:rsidR="00272DDF" w:rsidRPr="00272DDF" w:rsidRDefault="00272DDF" w:rsidP="00272DDF">
      <w:pPr>
        <w:autoSpaceDE w:val="0"/>
        <w:autoSpaceDN w:val="0"/>
        <w:adjustRightInd w:val="0"/>
        <w:ind w:firstLine="709"/>
        <w:jc w:val="both"/>
        <w:rPr>
          <w:sz w:val="20"/>
          <w:szCs w:val="20"/>
        </w:rPr>
      </w:pPr>
      <w:bookmarkStart w:id="55" w:name="sub_1492"/>
      <w:bookmarkEnd w:id="54"/>
      <w:r w:rsidRPr="00272DDF">
        <w:rPr>
          <w:sz w:val="20"/>
          <w:szCs w:val="20"/>
        </w:rPr>
        <w:t xml:space="preserve">получения должностным лицом контрольного подразделения в ходе исполнения должностных обязанностей информации о признаках нарушений </w:t>
      </w:r>
      <w:hyperlink r:id="rId20" w:history="1">
        <w:r w:rsidRPr="00272DDF">
          <w:rPr>
            <w:sz w:val="20"/>
            <w:szCs w:val="20"/>
          </w:rPr>
          <w:t>бюджетного законодательства</w:t>
        </w:r>
      </w:hyperlink>
      <w:r w:rsidRPr="00272DDF">
        <w:rPr>
          <w:sz w:val="20"/>
          <w:szCs w:val="20"/>
        </w:rPr>
        <w:t>, недостатках в сфере бюджетных правоотношений, в том числе информации на основании результатов мониторинга.</w:t>
      </w:r>
    </w:p>
    <w:p w:rsidR="00272DDF" w:rsidRPr="00272DDF" w:rsidRDefault="00272DDF" w:rsidP="00272DDF">
      <w:pPr>
        <w:autoSpaceDE w:val="0"/>
        <w:autoSpaceDN w:val="0"/>
        <w:adjustRightInd w:val="0"/>
        <w:ind w:firstLine="709"/>
        <w:jc w:val="both"/>
        <w:rPr>
          <w:sz w:val="20"/>
          <w:szCs w:val="20"/>
        </w:rPr>
      </w:pPr>
      <w:bookmarkStart w:id="56" w:name="sub_1050"/>
      <w:bookmarkEnd w:id="55"/>
      <w:r w:rsidRPr="00272DDF">
        <w:rPr>
          <w:sz w:val="20"/>
          <w:szCs w:val="20"/>
        </w:rPr>
        <w:t xml:space="preserve">4.6. </w:t>
      </w:r>
      <w:proofErr w:type="gramStart"/>
      <w:r w:rsidRPr="00272DDF">
        <w:rPr>
          <w:sz w:val="20"/>
          <w:szCs w:val="20"/>
        </w:rPr>
        <w:t>Плановые и внеплановые проверки (ревизии) проводятся на основании приказа (распоряжения) руководителя (заместителя руководителя) главного администратора (администратора) бюджетных средств (далее - приказ (распоряжение) о проведении проверки (ревизии), в котором указываются:</w:t>
      </w:r>
      <w:proofErr w:type="gramEnd"/>
    </w:p>
    <w:bookmarkEnd w:id="56"/>
    <w:p w:rsidR="00272DDF" w:rsidRPr="00272DDF" w:rsidRDefault="00272DDF" w:rsidP="00272DDF">
      <w:pPr>
        <w:autoSpaceDE w:val="0"/>
        <w:autoSpaceDN w:val="0"/>
        <w:adjustRightInd w:val="0"/>
        <w:ind w:firstLine="709"/>
        <w:jc w:val="both"/>
        <w:rPr>
          <w:sz w:val="20"/>
          <w:szCs w:val="20"/>
        </w:rPr>
      </w:pPr>
      <w:r w:rsidRPr="00272DDF">
        <w:rPr>
          <w:sz w:val="20"/>
          <w:szCs w:val="20"/>
        </w:rPr>
        <w:t>объект проверки (ревизии);</w:t>
      </w:r>
    </w:p>
    <w:p w:rsidR="00272DDF" w:rsidRPr="00272DDF" w:rsidRDefault="00272DDF" w:rsidP="00272DDF">
      <w:pPr>
        <w:autoSpaceDE w:val="0"/>
        <w:autoSpaceDN w:val="0"/>
        <w:adjustRightInd w:val="0"/>
        <w:ind w:firstLine="709"/>
        <w:jc w:val="both"/>
        <w:rPr>
          <w:sz w:val="20"/>
          <w:szCs w:val="20"/>
        </w:rPr>
      </w:pPr>
      <w:r w:rsidRPr="00272DDF">
        <w:rPr>
          <w:sz w:val="20"/>
          <w:szCs w:val="20"/>
        </w:rPr>
        <w:t xml:space="preserve">тема и вопросы проверки (ревизии) в соответствии с </w:t>
      </w:r>
      <w:hyperlink w:anchor="sub_13000" w:history="1">
        <w:r w:rsidRPr="00272DDF">
          <w:rPr>
            <w:sz w:val="20"/>
            <w:szCs w:val="20"/>
          </w:rPr>
          <w:t>приложением № 3</w:t>
        </w:r>
      </w:hyperlink>
      <w:r w:rsidRPr="00272DDF">
        <w:rPr>
          <w:sz w:val="20"/>
          <w:szCs w:val="20"/>
        </w:rPr>
        <w:t xml:space="preserve"> к настоящему Порядку по осуществлению внутреннего финансового контроля;</w:t>
      </w:r>
    </w:p>
    <w:p w:rsidR="00272DDF" w:rsidRPr="00272DDF" w:rsidRDefault="00272DDF" w:rsidP="00272DDF">
      <w:pPr>
        <w:autoSpaceDE w:val="0"/>
        <w:autoSpaceDN w:val="0"/>
        <w:adjustRightInd w:val="0"/>
        <w:ind w:firstLine="709"/>
        <w:jc w:val="both"/>
        <w:rPr>
          <w:sz w:val="20"/>
          <w:szCs w:val="20"/>
        </w:rPr>
      </w:pPr>
      <w:r w:rsidRPr="00272DDF">
        <w:rPr>
          <w:sz w:val="20"/>
          <w:szCs w:val="20"/>
        </w:rPr>
        <w:t>вид проверки: выездная или документарная, комбинированная;</w:t>
      </w:r>
    </w:p>
    <w:p w:rsidR="00272DDF" w:rsidRPr="00272DDF" w:rsidRDefault="00272DDF" w:rsidP="00272DDF">
      <w:pPr>
        <w:autoSpaceDE w:val="0"/>
        <w:autoSpaceDN w:val="0"/>
        <w:adjustRightInd w:val="0"/>
        <w:ind w:firstLine="709"/>
        <w:jc w:val="both"/>
        <w:rPr>
          <w:sz w:val="20"/>
          <w:szCs w:val="20"/>
        </w:rPr>
      </w:pPr>
      <w:r w:rsidRPr="00272DDF">
        <w:rPr>
          <w:sz w:val="20"/>
          <w:szCs w:val="20"/>
        </w:rPr>
        <w:lastRenderedPageBreak/>
        <w:t>персональный состав контрольной группы, состоящий из руководителя контрольной группы и должностных лиц, уполномоченных на осуществление ведомственного финансового контроля, и иных должностных лиц, привлекаемых в зависимости от темы проверки (далее - члены контрольной группы);</w:t>
      </w:r>
    </w:p>
    <w:p w:rsidR="00272DDF" w:rsidRPr="00272DDF" w:rsidRDefault="00272DDF" w:rsidP="00272DDF">
      <w:pPr>
        <w:autoSpaceDE w:val="0"/>
        <w:autoSpaceDN w:val="0"/>
        <w:adjustRightInd w:val="0"/>
        <w:ind w:firstLine="709"/>
        <w:jc w:val="both"/>
        <w:rPr>
          <w:sz w:val="20"/>
          <w:szCs w:val="20"/>
        </w:rPr>
      </w:pPr>
      <w:r w:rsidRPr="00272DDF">
        <w:rPr>
          <w:sz w:val="20"/>
          <w:szCs w:val="20"/>
        </w:rPr>
        <w:t>проверяемый период;</w:t>
      </w:r>
    </w:p>
    <w:p w:rsidR="00272DDF" w:rsidRPr="00272DDF" w:rsidRDefault="00272DDF" w:rsidP="00272DDF">
      <w:pPr>
        <w:autoSpaceDE w:val="0"/>
        <w:autoSpaceDN w:val="0"/>
        <w:adjustRightInd w:val="0"/>
        <w:ind w:firstLine="709"/>
        <w:jc w:val="both"/>
        <w:rPr>
          <w:sz w:val="20"/>
          <w:szCs w:val="20"/>
        </w:rPr>
      </w:pPr>
      <w:r w:rsidRPr="00272DDF">
        <w:rPr>
          <w:sz w:val="20"/>
          <w:szCs w:val="20"/>
        </w:rPr>
        <w:t>дата назначения и срок проведения проверки (ревизии).</w:t>
      </w:r>
      <w:bookmarkStart w:id="57" w:name="sub_1051"/>
    </w:p>
    <w:p w:rsidR="00272DDF" w:rsidRPr="00272DDF" w:rsidRDefault="00272DDF" w:rsidP="00272DDF">
      <w:pPr>
        <w:autoSpaceDE w:val="0"/>
        <w:autoSpaceDN w:val="0"/>
        <w:adjustRightInd w:val="0"/>
        <w:ind w:firstLine="709"/>
        <w:jc w:val="both"/>
        <w:rPr>
          <w:sz w:val="20"/>
          <w:szCs w:val="20"/>
        </w:rPr>
      </w:pPr>
      <w:r w:rsidRPr="00272DDF">
        <w:rPr>
          <w:sz w:val="20"/>
          <w:szCs w:val="20"/>
        </w:rPr>
        <w:t>4.7. При назначении проверок (ревизии) учитывается информация о планируемых, проводимых или проведенных идентичных контрольных мероприятиях органами государственного (муниципального) финансового контроля в целях исключения дублирования контрольных действий. Под идентичным контрольным мероприятием понимается контрольное мероприятие, в рамках которого органами государственного (муниципального) финансового контроля проводятся, проведены или планируются к проведению контрольные действия в отношении деятельности объекта проверки (ревизии), которые могут быть проведены контрольной группой.</w:t>
      </w:r>
    </w:p>
    <w:p w:rsidR="00272DDF" w:rsidRPr="00272DDF" w:rsidRDefault="00272DDF" w:rsidP="00272DDF">
      <w:pPr>
        <w:autoSpaceDE w:val="0"/>
        <w:autoSpaceDN w:val="0"/>
        <w:adjustRightInd w:val="0"/>
        <w:ind w:firstLine="709"/>
        <w:jc w:val="both"/>
        <w:rPr>
          <w:sz w:val="20"/>
          <w:szCs w:val="20"/>
        </w:rPr>
      </w:pPr>
      <w:bookmarkStart w:id="58" w:name="sub_1052"/>
      <w:bookmarkEnd w:id="57"/>
      <w:r w:rsidRPr="00272DDF">
        <w:rPr>
          <w:sz w:val="20"/>
          <w:szCs w:val="20"/>
        </w:rPr>
        <w:t>4.8. Квалификационными требованиями к руководителю подразделения ведомственного финансового контроля и должностным лицам, уполномоченным на осуществление ведомственного финансового контроля, являются:</w:t>
      </w:r>
    </w:p>
    <w:bookmarkEnd w:id="58"/>
    <w:p w:rsidR="00272DDF" w:rsidRPr="00272DDF" w:rsidRDefault="00272DDF" w:rsidP="00272DDF">
      <w:pPr>
        <w:autoSpaceDE w:val="0"/>
        <w:autoSpaceDN w:val="0"/>
        <w:adjustRightInd w:val="0"/>
        <w:ind w:firstLine="709"/>
        <w:jc w:val="both"/>
        <w:rPr>
          <w:sz w:val="20"/>
          <w:szCs w:val="20"/>
        </w:rPr>
      </w:pPr>
      <w:r w:rsidRPr="00272DDF">
        <w:rPr>
          <w:sz w:val="20"/>
          <w:szCs w:val="20"/>
        </w:rPr>
        <w:t>высшее финансово-экономическое образование;</w:t>
      </w:r>
    </w:p>
    <w:p w:rsidR="00272DDF" w:rsidRPr="00272DDF" w:rsidRDefault="00272DDF" w:rsidP="00272DDF">
      <w:pPr>
        <w:autoSpaceDE w:val="0"/>
        <w:autoSpaceDN w:val="0"/>
        <w:adjustRightInd w:val="0"/>
        <w:ind w:firstLine="709"/>
        <w:jc w:val="both"/>
        <w:rPr>
          <w:sz w:val="20"/>
          <w:szCs w:val="20"/>
        </w:rPr>
      </w:pPr>
      <w:r w:rsidRPr="00272DDF">
        <w:rPr>
          <w:sz w:val="20"/>
          <w:szCs w:val="20"/>
        </w:rPr>
        <w:t>дополнительное профессиональное образование по профессиональным программам в сфере управления общественными финансами, полученное в порядке получения дополнительного профессионального образования государственными гражданскими служащими (муниципальными служащими).</w:t>
      </w:r>
    </w:p>
    <w:p w:rsidR="00272DDF" w:rsidRPr="00272DDF" w:rsidRDefault="00272DDF" w:rsidP="00272DDF">
      <w:pPr>
        <w:autoSpaceDE w:val="0"/>
        <w:autoSpaceDN w:val="0"/>
        <w:adjustRightInd w:val="0"/>
        <w:ind w:firstLine="709"/>
        <w:jc w:val="both"/>
        <w:rPr>
          <w:sz w:val="20"/>
          <w:szCs w:val="20"/>
        </w:rPr>
      </w:pPr>
      <w:bookmarkStart w:id="59" w:name="sub_1053"/>
      <w:r w:rsidRPr="00272DDF">
        <w:rPr>
          <w:sz w:val="20"/>
          <w:szCs w:val="20"/>
        </w:rPr>
        <w:t>4.9. Члены контрольной группы обязаны:</w:t>
      </w:r>
    </w:p>
    <w:p w:rsidR="00272DDF" w:rsidRPr="00272DDF" w:rsidRDefault="00272DDF" w:rsidP="00272DDF">
      <w:pPr>
        <w:autoSpaceDE w:val="0"/>
        <w:autoSpaceDN w:val="0"/>
        <w:adjustRightInd w:val="0"/>
        <w:ind w:firstLine="709"/>
        <w:jc w:val="both"/>
        <w:rPr>
          <w:sz w:val="20"/>
          <w:szCs w:val="20"/>
        </w:rPr>
      </w:pPr>
      <w:bookmarkStart w:id="60" w:name="sub_1531"/>
      <w:bookmarkEnd w:id="59"/>
      <w:r w:rsidRPr="00272DDF">
        <w:rPr>
          <w:sz w:val="20"/>
          <w:szCs w:val="20"/>
        </w:rPr>
        <w:t>своевременно и в полной мере исполнять действия по выявлению, устранению и пресечению нарушений (недостатков);</w:t>
      </w:r>
    </w:p>
    <w:p w:rsidR="00272DDF" w:rsidRPr="00272DDF" w:rsidRDefault="00272DDF" w:rsidP="00272DDF">
      <w:pPr>
        <w:autoSpaceDE w:val="0"/>
        <w:autoSpaceDN w:val="0"/>
        <w:adjustRightInd w:val="0"/>
        <w:ind w:firstLine="709"/>
        <w:jc w:val="both"/>
        <w:rPr>
          <w:sz w:val="20"/>
          <w:szCs w:val="20"/>
        </w:rPr>
      </w:pPr>
      <w:bookmarkStart w:id="61" w:name="sub_1532"/>
      <w:bookmarkEnd w:id="60"/>
      <w:r w:rsidRPr="00272DDF">
        <w:rPr>
          <w:sz w:val="20"/>
          <w:szCs w:val="20"/>
        </w:rPr>
        <w:t>проводить контрольные мероприятия в соответствии с приказом (распоряжением) руководителя (заместителя руководителя) главного администратора (администратора) бюджетных средств;</w:t>
      </w:r>
    </w:p>
    <w:p w:rsidR="00272DDF" w:rsidRPr="00272DDF" w:rsidRDefault="00272DDF" w:rsidP="00272DDF">
      <w:pPr>
        <w:autoSpaceDE w:val="0"/>
        <w:autoSpaceDN w:val="0"/>
        <w:adjustRightInd w:val="0"/>
        <w:ind w:firstLine="709"/>
        <w:jc w:val="both"/>
        <w:rPr>
          <w:sz w:val="20"/>
          <w:szCs w:val="20"/>
        </w:rPr>
      </w:pPr>
      <w:bookmarkStart w:id="62" w:name="sub_1533"/>
      <w:bookmarkEnd w:id="61"/>
      <w:r w:rsidRPr="00272DDF">
        <w:rPr>
          <w:sz w:val="20"/>
          <w:szCs w:val="20"/>
        </w:rPr>
        <w:t>знакомить руководителя или уполномоченное должностное лицо объекта проверки (ревизии) (далее - представитель объекта проверки) с результатами контрольных мероприятий (актами и заключениями);</w:t>
      </w:r>
    </w:p>
    <w:p w:rsidR="00272DDF" w:rsidRPr="00272DDF" w:rsidRDefault="00272DDF" w:rsidP="00272DDF">
      <w:pPr>
        <w:autoSpaceDE w:val="0"/>
        <w:autoSpaceDN w:val="0"/>
        <w:adjustRightInd w:val="0"/>
        <w:ind w:firstLine="709"/>
        <w:jc w:val="both"/>
        <w:rPr>
          <w:sz w:val="20"/>
          <w:szCs w:val="20"/>
        </w:rPr>
      </w:pPr>
      <w:bookmarkStart w:id="63" w:name="sub_1534"/>
      <w:bookmarkEnd w:id="62"/>
      <w:r w:rsidRPr="00272DDF">
        <w:rPr>
          <w:sz w:val="20"/>
          <w:szCs w:val="20"/>
        </w:rPr>
        <w:t>представлять руководителю (заместителю руководителя) главного администратора (администратора) бюджетных средств информацию о выявленных нарушениях и недостатках, в отношении которых отсутствует возможность их устранения.</w:t>
      </w:r>
    </w:p>
    <w:p w:rsidR="00272DDF" w:rsidRPr="00272DDF" w:rsidRDefault="00272DDF" w:rsidP="00272DDF">
      <w:pPr>
        <w:autoSpaceDE w:val="0"/>
        <w:autoSpaceDN w:val="0"/>
        <w:adjustRightInd w:val="0"/>
        <w:ind w:firstLine="709"/>
        <w:jc w:val="both"/>
        <w:rPr>
          <w:sz w:val="20"/>
          <w:szCs w:val="20"/>
        </w:rPr>
      </w:pPr>
      <w:bookmarkStart w:id="64" w:name="sub_1054"/>
      <w:bookmarkEnd w:id="63"/>
      <w:r w:rsidRPr="00272DDF">
        <w:rPr>
          <w:sz w:val="20"/>
          <w:szCs w:val="20"/>
        </w:rPr>
        <w:t>4.10. Члены контрольной группы вправе выполнять следующие действия:</w:t>
      </w:r>
    </w:p>
    <w:p w:rsidR="00272DDF" w:rsidRPr="00272DDF" w:rsidRDefault="00272DDF" w:rsidP="00272DDF">
      <w:pPr>
        <w:autoSpaceDE w:val="0"/>
        <w:autoSpaceDN w:val="0"/>
        <w:adjustRightInd w:val="0"/>
        <w:ind w:firstLine="709"/>
        <w:jc w:val="both"/>
        <w:rPr>
          <w:sz w:val="20"/>
          <w:szCs w:val="20"/>
        </w:rPr>
      </w:pPr>
      <w:bookmarkStart w:id="65" w:name="sub_1541"/>
      <w:bookmarkEnd w:id="64"/>
      <w:proofErr w:type="gramStart"/>
      <w:r w:rsidRPr="00272DDF">
        <w:rPr>
          <w:sz w:val="20"/>
          <w:szCs w:val="20"/>
        </w:rPr>
        <w:t>запрашивать и получать на основании мотивированного запроса в письменной форме информацию, документы и материалы, объяснения в письменной и устной формах, необходимые для проведения проверок (ревизий);</w:t>
      </w:r>
      <w:proofErr w:type="gramEnd"/>
    </w:p>
    <w:p w:rsidR="00272DDF" w:rsidRPr="00272DDF" w:rsidRDefault="00272DDF" w:rsidP="00272DDF">
      <w:pPr>
        <w:autoSpaceDE w:val="0"/>
        <w:autoSpaceDN w:val="0"/>
        <w:adjustRightInd w:val="0"/>
        <w:ind w:firstLine="709"/>
        <w:jc w:val="both"/>
        <w:rPr>
          <w:sz w:val="20"/>
          <w:szCs w:val="20"/>
        </w:rPr>
      </w:pPr>
      <w:bookmarkStart w:id="66" w:name="sub_1542"/>
      <w:bookmarkEnd w:id="65"/>
      <w:proofErr w:type="gramStart"/>
      <w:r w:rsidRPr="00272DDF">
        <w:rPr>
          <w:sz w:val="20"/>
          <w:szCs w:val="20"/>
        </w:rPr>
        <w:t>при осуществлении выездных проверок (ревизий) беспрепятственно по предъявлении служебных удостоверений и копии приказа (распоряжения) о проведении выездной проверки (ревизии) посещать помещения и территории, которые занимают лица, в отношении которых осуществляется проверка (ревизия), требовать предъявления поставленных товаров, результатов выполненных работ, оказанных услуг в целях подтверждения законности соответствующих операций в сфере бюджетных правоотношений;</w:t>
      </w:r>
      <w:bookmarkStart w:id="67" w:name="sub_1543"/>
      <w:bookmarkEnd w:id="66"/>
      <w:proofErr w:type="gramEnd"/>
    </w:p>
    <w:p w:rsidR="00272DDF" w:rsidRPr="00272DDF" w:rsidRDefault="00272DDF" w:rsidP="00272DDF">
      <w:pPr>
        <w:autoSpaceDE w:val="0"/>
        <w:autoSpaceDN w:val="0"/>
        <w:adjustRightInd w:val="0"/>
        <w:ind w:firstLine="709"/>
        <w:jc w:val="both"/>
        <w:rPr>
          <w:sz w:val="20"/>
          <w:szCs w:val="20"/>
        </w:rPr>
      </w:pPr>
      <w:r w:rsidRPr="00272DDF">
        <w:rPr>
          <w:sz w:val="20"/>
          <w:szCs w:val="20"/>
        </w:rPr>
        <w:t>выдавать заключения об устранении выявленных нарушений (недостатков), возмещении ущерба, причиненного такими нарушениями, в установленный в заключении срок.</w:t>
      </w:r>
    </w:p>
    <w:p w:rsidR="00272DDF" w:rsidRPr="00272DDF" w:rsidRDefault="00272DDF" w:rsidP="00272DDF">
      <w:pPr>
        <w:autoSpaceDE w:val="0"/>
        <w:autoSpaceDN w:val="0"/>
        <w:adjustRightInd w:val="0"/>
        <w:ind w:firstLine="709"/>
        <w:jc w:val="both"/>
        <w:rPr>
          <w:sz w:val="20"/>
          <w:szCs w:val="20"/>
        </w:rPr>
      </w:pPr>
      <w:bookmarkStart w:id="68" w:name="sub_1055"/>
      <w:bookmarkEnd w:id="67"/>
      <w:r w:rsidRPr="00272DDF">
        <w:rPr>
          <w:sz w:val="20"/>
          <w:szCs w:val="20"/>
        </w:rPr>
        <w:t xml:space="preserve">4.11. </w:t>
      </w:r>
      <w:proofErr w:type="gramStart"/>
      <w:r w:rsidRPr="00272DDF">
        <w:rPr>
          <w:sz w:val="20"/>
          <w:szCs w:val="20"/>
        </w:rPr>
        <w:t>Главный администратор (администратор) бюджетных средств уведомляет объект проверки (ревизии) о проведении проверки (ревизии), путем направления ему копии приказа (распоряжения) о проведении проверки (ревизии) не позднее одного дня до начала проверки (ревизии).</w:t>
      </w:r>
      <w:proofErr w:type="gramEnd"/>
    </w:p>
    <w:p w:rsidR="00272DDF" w:rsidRPr="00272DDF" w:rsidRDefault="00272DDF" w:rsidP="00272DDF">
      <w:pPr>
        <w:autoSpaceDE w:val="0"/>
        <w:autoSpaceDN w:val="0"/>
        <w:adjustRightInd w:val="0"/>
        <w:ind w:firstLine="709"/>
        <w:jc w:val="both"/>
        <w:rPr>
          <w:sz w:val="20"/>
          <w:szCs w:val="20"/>
        </w:rPr>
      </w:pPr>
      <w:bookmarkStart w:id="69" w:name="sub_1056"/>
      <w:bookmarkEnd w:id="68"/>
      <w:r w:rsidRPr="00272DDF">
        <w:rPr>
          <w:sz w:val="20"/>
          <w:szCs w:val="20"/>
        </w:rPr>
        <w:t>4.12. Руководитель подразделения ведомственного финансового контроля организует составление ежеквартальных (ежемесячных) отчетов о результатах ведомственного финансового контроля.</w:t>
      </w:r>
    </w:p>
    <w:p w:rsidR="00272DDF" w:rsidRPr="00272DDF" w:rsidRDefault="00272DDF" w:rsidP="00272DDF">
      <w:pPr>
        <w:autoSpaceDE w:val="0"/>
        <w:autoSpaceDN w:val="0"/>
        <w:adjustRightInd w:val="0"/>
        <w:ind w:firstLine="709"/>
        <w:jc w:val="both"/>
        <w:rPr>
          <w:sz w:val="20"/>
          <w:szCs w:val="20"/>
        </w:rPr>
      </w:pPr>
      <w:bookmarkStart w:id="70" w:name="sub_1057"/>
      <w:bookmarkEnd w:id="69"/>
      <w:r w:rsidRPr="00272DDF">
        <w:rPr>
          <w:sz w:val="20"/>
          <w:szCs w:val="20"/>
        </w:rPr>
        <w:t>4.13. Материалы по результатам ведомственного финансового контроля хранятся субъектом ведомственного финансового контроля не менее 3 лет.</w:t>
      </w:r>
    </w:p>
    <w:p w:rsidR="00272DDF" w:rsidRPr="00272DDF" w:rsidRDefault="00272DDF" w:rsidP="00272DDF">
      <w:pPr>
        <w:autoSpaceDE w:val="0"/>
        <w:autoSpaceDN w:val="0"/>
        <w:adjustRightInd w:val="0"/>
        <w:jc w:val="center"/>
        <w:outlineLvl w:val="0"/>
        <w:rPr>
          <w:b/>
          <w:bCs/>
          <w:sz w:val="20"/>
          <w:szCs w:val="20"/>
        </w:rPr>
      </w:pPr>
      <w:bookmarkStart w:id="71" w:name="sub_1320"/>
      <w:bookmarkEnd w:id="70"/>
      <w:r w:rsidRPr="00272DDF">
        <w:rPr>
          <w:b/>
          <w:bCs/>
          <w:sz w:val="20"/>
          <w:szCs w:val="20"/>
        </w:rPr>
        <w:t>5. Проведение документарной проверки</w:t>
      </w:r>
    </w:p>
    <w:p w:rsidR="00272DDF" w:rsidRPr="00272DDF" w:rsidRDefault="00272DDF" w:rsidP="00272DDF">
      <w:pPr>
        <w:autoSpaceDE w:val="0"/>
        <w:autoSpaceDN w:val="0"/>
        <w:adjustRightInd w:val="0"/>
        <w:ind w:firstLine="709"/>
        <w:jc w:val="both"/>
        <w:rPr>
          <w:sz w:val="20"/>
          <w:szCs w:val="20"/>
        </w:rPr>
      </w:pPr>
      <w:bookmarkStart w:id="72" w:name="sub_1058"/>
      <w:bookmarkEnd w:id="71"/>
      <w:r w:rsidRPr="00272DDF">
        <w:rPr>
          <w:sz w:val="20"/>
          <w:szCs w:val="20"/>
        </w:rPr>
        <w:t xml:space="preserve">5.1. Документарная проверка проводится членами контрольной группы в течение 15 календарных дней со дня получения от объекта проверки информации, документов и материалов, представленных по запросу руководителя контрольной группы. При проведении документарной проверки в срок ее проведения не засчитываются периоды времени </w:t>
      </w:r>
      <w:proofErr w:type="gramStart"/>
      <w:r w:rsidRPr="00272DDF">
        <w:rPr>
          <w:sz w:val="20"/>
          <w:szCs w:val="20"/>
        </w:rPr>
        <w:t>с даты отправки</w:t>
      </w:r>
      <w:proofErr w:type="gramEnd"/>
      <w:r w:rsidRPr="00272DDF">
        <w:rPr>
          <w:sz w:val="20"/>
          <w:szCs w:val="20"/>
        </w:rPr>
        <w:t xml:space="preserve"> запроса руководителя контрольной группы до даты представления информации, документов и материалов объектом проверки, а также период от даты направления акта представителю объекта проверки до его возвращения с отметкой об ознакомлении.</w:t>
      </w:r>
    </w:p>
    <w:p w:rsidR="00272DDF" w:rsidRPr="00272DDF" w:rsidRDefault="00272DDF" w:rsidP="00272DDF">
      <w:pPr>
        <w:autoSpaceDE w:val="0"/>
        <w:autoSpaceDN w:val="0"/>
        <w:adjustRightInd w:val="0"/>
        <w:ind w:firstLine="709"/>
        <w:jc w:val="both"/>
        <w:rPr>
          <w:sz w:val="20"/>
          <w:szCs w:val="20"/>
        </w:rPr>
      </w:pPr>
      <w:bookmarkStart w:id="73" w:name="sub_1059"/>
      <w:bookmarkEnd w:id="72"/>
      <w:r w:rsidRPr="00272DDF">
        <w:rPr>
          <w:sz w:val="20"/>
          <w:szCs w:val="20"/>
        </w:rPr>
        <w:t>5.2. По результатам документарной проверки оформляется акт, который подписывается руководителем контрольной группы не позднее последнего дня срока проведения документарной проверки.</w:t>
      </w:r>
    </w:p>
    <w:p w:rsidR="00272DDF" w:rsidRPr="00272DDF" w:rsidRDefault="00272DDF" w:rsidP="00272DDF">
      <w:pPr>
        <w:autoSpaceDE w:val="0"/>
        <w:autoSpaceDN w:val="0"/>
        <w:adjustRightInd w:val="0"/>
        <w:ind w:firstLine="709"/>
        <w:jc w:val="both"/>
        <w:rPr>
          <w:sz w:val="20"/>
          <w:szCs w:val="20"/>
        </w:rPr>
      </w:pPr>
      <w:bookmarkStart w:id="74" w:name="sub_1060"/>
      <w:bookmarkEnd w:id="73"/>
      <w:r w:rsidRPr="00272DDF">
        <w:rPr>
          <w:sz w:val="20"/>
          <w:szCs w:val="20"/>
        </w:rPr>
        <w:t>5.3. Акт документарной проверки вручается (направляется) в течение 3 рабочих дней представителю объекта проверки. Объект проверки представляет письменные возражения на акт выездной проверки в течение 5 рабочих дней со дня его получения. Письменные возражения объекта проверки прилагаются к материалам проверки.</w:t>
      </w:r>
    </w:p>
    <w:p w:rsidR="00272DDF" w:rsidRPr="00272DDF" w:rsidRDefault="00272DDF" w:rsidP="00272DDF">
      <w:pPr>
        <w:autoSpaceDE w:val="0"/>
        <w:autoSpaceDN w:val="0"/>
        <w:adjustRightInd w:val="0"/>
        <w:ind w:firstLine="709"/>
        <w:jc w:val="both"/>
        <w:rPr>
          <w:sz w:val="20"/>
          <w:szCs w:val="20"/>
        </w:rPr>
      </w:pPr>
      <w:bookmarkStart w:id="75" w:name="sub_1061"/>
      <w:bookmarkEnd w:id="74"/>
      <w:r w:rsidRPr="00272DDF">
        <w:rPr>
          <w:sz w:val="20"/>
          <w:szCs w:val="20"/>
        </w:rPr>
        <w:t>5.4. Материалы документарной проверки рассматриваются руководителем подразделения ведомственного финансового контроля в течение 10 рабочих дней со дня подписания акта.</w:t>
      </w:r>
    </w:p>
    <w:p w:rsidR="00272DDF" w:rsidRPr="00272DDF" w:rsidRDefault="00272DDF" w:rsidP="00272DDF">
      <w:pPr>
        <w:autoSpaceDE w:val="0"/>
        <w:autoSpaceDN w:val="0"/>
        <w:adjustRightInd w:val="0"/>
        <w:ind w:firstLine="709"/>
        <w:jc w:val="both"/>
        <w:rPr>
          <w:sz w:val="20"/>
          <w:szCs w:val="20"/>
        </w:rPr>
      </w:pPr>
      <w:bookmarkStart w:id="76" w:name="sub_1062"/>
      <w:bookmarkEnd w:id="75"/>
      <w:r w:rsidRPr="00272DDF">
        <w:rPr>
          <w:sz w:val="20"/>
          <w:szCs w:val="20"/>
        </w:rPr>
        <w:t>5.5. По результатам рассмотрения акта руководитель подразделения ведомственного финансового контроля:</w:t>
      </w:r>
    </w:p>
    <w:p w:rsidR="00272DDF" w:rsidRPr="00272DDF" w:rsidRDefault="00272DDF" w:rsidP="00272DDF">
      <w:pPr>
        <w:autoSpaceDE w:val="0"/>
        <w:autoSpaceDN w:val="0"/>
        <w:adjustRightInd w:val="0"/>
        <w:ind w:firstLine="709"/>
        <w:jc w:val="both"/>
        <w:rPr>
          <w:sz w:val="20"/>
          <w:szCs w:val="20"/>
        </w:rPr>
      </w:pPr>
      <w:bookmarkStart w:id="77" w:name="sub_1621"/>
      <w:bookmarkEnd w:id="76"/>
      <w:r w:rsidRPr="00272DDF">
        <w:rPr>
          <w:sz w:val="20"/>
          <w:szCs w:val="20"/>
        </w:rPr>
        <w:t>направляет объекту проверки заключение, содержащее план устранения выявленных нарушений и недостатков, возмещения ущерба, причиненного такими нарушениями;</w:t>
      </w:r>
    </w:p>
    <w:p w:rsidR="00272DDF" w:rsidRPr="00272DDF" w:rsidRDefault="00272DDF" w:rsidP="00272DDF">
      <w:pPr>
        <w:autoSpaceDE w:val="0"/>
        <w:autoSpaceDN w:val="0"/>
        <w:adjustRightInd w:val="0"/>
        <w:ind w:firstLine="709"/>
        <w:jc w:val="both"/>
        <w:rPr>
          <w:sz w:val="20"/>
          <w:szCs w:val="20"/>
        </w:rPr>
      </w:pPr>
      <w:bookmarkStart w:id="78" w:name="sub_1622"/>
      <w:bookmarkEnd w:id="77"/>
      <w:r w:rsidRPr="00272DDF">
        <w:rPr>
          <w:sz w:val="20"/>
          <w:szCs w:val="20"/>
        </w:rPr>
        <w:lastRenderedPageBreak/>
        <w:t>представляет руководителю (заместителю руководителя) главного администратора (администратора) бюджетных средств информацию (документы и материалы), подтверждающую наличие нарушений (недостатков), а также отражающих информацию о принятии мер по их устранению и (или) предложения по их пресечению.</w:t>
      </w:r>
    </w:p>
    <w:p w:rsidR="00272DDF" w:rsidRPr="00272DDF" w:rsidRDefault="00272DDF" w:rsidP="00272DDF">
      <w:pPr>
        <w:autoSpaceDE w:val="0"/>
        <w:autoSpaceDN w:val="0"/>
        <w:adjustRightInd w:val="0"/>
        <w:ind w:firstLine="709"/>
        <w:jc w:val="both"/>
        <w:rPr>
          <w:sz w:val="20"/>
          <w:szCs w:val="20"/>
        </w:rPr>
      </w:pPr>
      <w:bookmarkStart w:id="79" w:name="sub_1063"/>
      <w:bookmarkEnd w:id="78"/>
      <w:r w:rsidRPr="00272DDF">
        <w:rPr>
          <w:sz w:val="20"/>
          <w:szCs w:val="20"/>
        </w:rPr>
        <w:t xml:space="preserve">5.6. Руководитель контрольной группы организует проведение </w:t>
      </w:r>
      <w:proofErr w:type="gramStart"/>
      <w:r w:rsidRPr="00272DDF">
        <w:rPr>
          <w:sz w:val="20"/>
          <w:szCs w:val="20"/>
        </w:rPr>
        <w:t>контроля за</w:t>
      </w:r>
      <w:proofErr w:type="gramEnd"/>
      <w:r w:rsidRPr="00272DDF">
        <w:rPr>
          <w:sz w:val="20"/>
          <w:szCs w:val="20"/>
        </w:rPr>
        <w:t xml:space="preserve"> исполнением заключения.</w:t>
      </w:r>
    </w:p>
    <w:p w:rsidR="00272DDF" w:rsidRPr="00272DDF" w:rsidRDefault="00272DDF" w:rsidP="00272DDF">
      <w:pPr>
        <w:autoSpaceDE w:val="0"/>
        <w:autoSpaceDN w:val="0"/>
        <w:adjustRightInd w:val="0"/>
        <w:ind w:firstLine="709"/>
        <w:jc w:val="both"/>
        <w:rPr>
          <w:sz w:val="20"/>
          <w:szCs w:val="20"/>
        </w:rPr>
      </w:pPr>
      <w:bookmarkStart w:id="80" w:name="sub_1064"/>
      <w:bookmarkEnd w:id="79"/>
      <w:r w:rsidRPr="00272DDF">
        <w:rPr>
          <w:sz w:val="20"/>
          <w:szCs w:val="20"/>
        </w:rPr>
        <w:t>5.7. Руководитель (заместитель руководителя) главного администратора (администратора) бюджетных сре</w:t>
      </w:r>
      <w:proofErr w:type="gramStart"/>
      <w:r w:rsidRPr="00272DDF">
        <w:rPr>
          <w:sz w:val="20"/>
          <w:szCs w:val="20"/>
        </w:rPr>
        <w:t>дств пр</w:t>
      </w:r>
      <w:proofErr w:type="gramEnd"/>
      <w:r w:rsidRPr="00272DDF">
        <w:rPr>
          <w:sz w:val="20"/>
          <w:szCs w:val="20"/>
        </w:rPr>
        <w:t>инимает одно из следующих решений:</w:t>
      </w:r>
    </w:p>
    <w:p w:rsidR="00272DDF" w:rsidRPr="00272DDF" w:rsidRDefault="00272DDF" w:rsidP="00272DDF">
      <w:pPr>
        <w:autoSpaceDE w:val="0"/>
        <w:autoSpaceDN w:val="0"/>
        <w:adjustRightInd w:val="0"/>
        <w:ind w:firstLine="709"/>
        <w:jc w:val="both"/>
        <w:rPr>
          <w:sz w:val="20"/>
          <w:szCs w:val="20"/>
        </w:rPr>
      </w:pPr>
      <w:bookmarkStart w:id="81" w:name="sub_1641"/>
      <w:bookmarkEnd w:id="80"/>
      <w:r w:rsidRPr="00272DDF">
        <w:rPr>
          <w:sz w:val="20"/>
          <w:szCs w:val="20"/>
        </w:rPr>
        <w:t>о недостаточной обоснованности представленных контрольным подразделением информации (документов и материалов);</w:t>
      </w:r>
    </w:p>
    <w:p w:rsidR="00272DDF" w:rsidRPr="00272DDF" w:rsidRDefault="00272DDF" w:rsidP="00272DDF">
      <w:pPr>
        <w:autoSpaceDE w:val="0"/>
        <w:autoSpaceDN w:val="0"/>
        <w:adjustRightInd w:val="0"/>
        <w:ind w:firstLine="709"/>
        <w:jc w:val="both"/>
        <w:rPr>
          <w:sz w:val="20"/>
          <w:szCs w:val="20"/>
        </w:rPr>
      </w:pPr>
      <w:bookmarkStart w:id="82" w:name="sub_1642"/>
      <w:bookmarkEnd w:id="81"/>
      <w:r w:rsidRPr="00272DDF">
        <w:rPr>
          <w:sz w:val="20"/>
          <w:szCs w:val="20"/>
        </w:rPr>
        <w:t>о применении материальной и (или) дисциплинарной ответственности к виновным должностным лицам;</w:t>
      </w:r>
    </w:p>
    <w:p w:rsidR="00272DDF" w:rsidRPr="00272DDF" w:rsidRDefault="00272DDF" w:rsidP="00272DDF">
      <w:pPr>
        <w:autoSpaceDE w:val="0"/>
        <w:autoSpaceDN w:val="0"/>
        <w:adjustRightInd w:val="0"/>
        <w:ind w:firstLine="709"/>
        <w:jc w:val="both"/>
        <w:rPr>
          <w:sz w:val="20"/>
          <w:szCs w:val="20"/>
        </w:rPr>
      </w:pPr>
      <w:bookmarkStart w:id="83" w:name="sub_1643"/>
      <w:bookmarkEnd w:id="82"/>
      <w:r w:rsidRPr="00272DDF">
        <w:rPr>
          <w:sz w:val="20"/>
          <w:szCs w:val="20"/>
        </w:rPr>
        <w:t xml:space="preserve">о направлении материалов в уполномоченный орган внутреннего государственного (муниципального) финансового контроля и (или) правоохранительные органы в случае наличия признаков нарушений </w:t>
      </w:r>
      <w:hyperlink r:id="rId21" w:history="1">
        <w:r w:rsidRPr="00272DDF">
          <w:rPr>
            <w:sz w:val="20"/>
            <w:szCs w:val="20"/>
          </w:rPr>
          <w:t>бюджетного законодательства</w:t>
        </w:r>
      </w:hyperlink>
      <w:r w:rsidRPr="00272DDF">
        <w:rPr>
          <w:sz w:val="20"/>
          <w:szCs w:val="20"/>
        </w:rPr>
        <w:t xml:space="preserve"> Российской Федерации, в отношении которых отсутствует возможность их устранения.</w:t>
      </w:r>
    </w:p>
    <w:p w:rsidR="00272DDF" w:rsidRPr="00272DDF" w:rsidRDefault="00272DDF" w:rsidP="00272DDF">
      <w:pPr>
        <w:autoSpaceDE w:val="0"/>
        <w:autoSpaceDN w:val="0"/>
        <w:adjustRightInd w:val="0"/>
        <w:jc w:val="center"/>
        <w:outlineLvl w:val="0"/>
        <w:rPr>
          <w:b/>
          <w:bCs/>
          <w:sz w:val="20"/>
          <w:szCs w:val="20"/>
        </w:rPr>
      </w:pPr>
      <w:bookmarkStart w:id="84" w:name="sub_1330"/>
      <w:bookmarkEnd w:id="83"/>
      <w:r w:rsidRPr="00272DDF">
        <w:rPr>
          <w:b/>
          <w:bCs/>
          <w:sz w:val="20"/>
          <w:szCs w:val="20"/>
        </w:rPr>
        <w:t>6. Проведение выездной проверки (ревизии)</w:t>
      </w:r>
    </w:p>
    <w:p w:rsidR="00272DDF" w:rsidRPr="00272DDF" w:rsidRDefault="00272DDF" w:rsidP="00272DDF">
      <w:pPr>
        <w:autoSpaceDE w:val="0"/>
        <w:autoSpaceDN w:val="0"/>
        <w:adjustRightInd w:val="0"/>
        <w:ind w:firstLine="709"/>
        <w:jc w:val="both"/>
        <w:rPr>
          <w:sz w:val="20"/>
          <w:szCs w:val="20"/>
        </w:rPr>
      </w:pPr>
      <w:bookmarkStart w:id="85" w:name="sub_1065"/>
      <w:bookmarkEnd w:id="84"/>
      <w:r w:rsidRPr="00272DDF">
        <w:rPr>
          <w:sz w:val="20"/>
          <w:szCs w:val="20"/>
        </w:rPr>
        <w:t>6.1. При проведении выездной проверки (ревизии) осуществляются контрольные действия по документальному и фактическому изучению, составлению акта (заключения). Срок осуществления контрольных действий устанавливается не более 30 календарных дней, с возможностью продления срока не более одного раза и не более чем на 15 календарных дней по решению руководителя (заместителя руководителя) главного администратора (администратора) бюджетных средств.</w:t>
      </w:r>
    </w:p>
    <w:p w:rsidR="00272DDF" w:rsidRPr="00272DDF" w:rsidRDefault="00272DDF" w:rsidP="00272DDF">
      <w:pPr>
        <w:autoSpaceDE w:val="0"/>
        <w:autoSpaceDN w:val="0"/>
        <w:adjustRightInd w:val="0"/>
        <w:ind w:firstLine="709"/>
        <w:jc w:val="both"/>
        <w:rPr>
          <w:sz w:val="20"/>
          <w:szCs w:val="20"/>
        </w:rPr>
      </w:pPr>
      <w:bookmarkStart w:id="86" w:name="sub_1066"/>
      <w:bookmarkEnd w:id="85"/>
      <w:r w:rsidRPr="00272DDF">
        <w:rPr>
          <w:sz w:val="20"/>
          <w:szCs w:val="20"/>
        </w:rPr>
        <w:t xml:space="preserve">6.2. </w:t>
      </w:r>
      <w:proofErr w:type="gramStart"/>
      <w:r w:rsidRPr="00272DDF">
        <w:rPr>
          <w:sz w:val="20"/>
          <w:szCs w:val="20"/>
        </w:rPr>
        <w:t xml:space="preserve">Контрольные действия по документальному изучению могут проводиться в отношении финансовых, бухгалтерских, отчетных документов и иных документов объекта проверки (ревизии), а также путем анализа и оценки полученной из них информации с учетом информации по устным и письменным объяснениям, справкам и сведениям должностных, материально ответственных и иных лиц объекта проверки (ревизии) и осуществления других действий по контролю. </w:t>
      </w:r>
      <w:proofErr w:type="gramEnd"/>
    </w:p>
    <w:p w:rsidR="00272DDF" w:rsidRPr="00272DDF" w:rsidRDefault="00272DDF" w:rsidP="00272DDF">
      <w:pPr>
        <w:autoSpaceDE w:val="0"/>
        <w:autoSpaceDN w:val="0"/>
        <w:adjustRightInd w:val="0"/>
        <w:ind w:firstLine="709"/>
        <w:jc w:val="both"/>
        <w:rPr>
          <w:sz w:val="20"/>
          <w:szCs w:val="20"/>
        </w:rPr>
      </w:pPr>
      <w:r w:rsidRPr="00272DDF">
        <w:rPr>
          <w:sz w:val="20"/>
          <w:szCs w:val="20"/>
        </w:rPr>
        <w:t>Контрольные действия по фактическому изучению проводятся путем осмотра, инвентаризации, наблюдения, пересчета, экспертизы, контрольных замеров и осуществления других действий по контролю. Проведение и результаты контрольных действий по фактическому изучению оформляются соответствующими актами.</w:t>
      </w:r>
    </w:p>
    <w:p w:rsidR="00272DDF" w:rsidRPr="00272DDF" w:rsidRDefault="00272DDF" w:rsidP="00272DDF">
      <w:pPr>
        <w:autoSpaceDE w:val="0"/>
        <w:autoSpaceDN w:val="0"/>
        <w:adjustRightInd w:val="0"/>
        <w:ind w:firstLine="709"/>
        <w:jc w:val="both"/>
        <w:rPr>
          <w:sz w:val="20"/>
          <w:szCs w:val="20"/>
        </w:rPr>
      </w:pPr>
      <w:bookmarkStart w:id="87" w:name="sub_1067"/>
      <w:bookmarkEnd w:id="86"/>
      <w:r w:rsidRPr="00272DDF">
        <w:rPr>
          <w:sz w:val="20"/>
          <w:szCs w:val="20"/>
        </w:rPr>
        <w:t>6.3. Проведение выездной проверки (ревизии) может быть приостановлено руководителем (заместителем руководителя) главного администратора (администратора) бюджетных средств на основании мотивированного обращения руководителя контрольной группы:</w:t>
      </w:r>
    </w:p>
    <w:p w:rsidR="00272DDF" w:rsidRPr="00272DDF" w:rsidRDefault="00272DDF" w:rsidP="00272DDF">
      <w:pPr>
        <w:autoSpaceDE w:val="0"/>
        <w:autoSpaceDN w:val="0"/>
        <w:adjustRightInd w:val="0"/>
        <w:ind w:firstLine="709"/>
        <w:jc w:val="both"/>
        <w:rPr>
          <w:sz w:val="20"/>
          <w:szCs w:val="20"/>
        </w:rPr>
      </w:pPr>
      <w:bookmarkStart w:id="88" w:name="sub_1671"/>
      <w:bookmarkEnd w:id="87"/>
      <w:r w:rsidRPr="00272DDF">
        <w:rPr>
          <w:sz w:val="20"/>
          <w:szCs w:val="20"/>
        </w:rPr>
        <w:t>при отсутствии или неудовлетворительном состоянии бюджетного учета у объекта проверки (ревизии) - на период восстановления объектом проверки (ревизии) документов, необходимых для проведения выездной проверки (ревизии), а также приведения объектом проверки (ревизии) в надлежащее состояние документов учета и отчетности;</w:t>
      </w:r>
    </w:p>
    <w:p w:rsidR="00272DDF" w:rsidRPr="00272DDF" w:rsidRDefault="00272DDF" w:rsidP="00272DDF">
      <w:pPr>
        <w:autoSpaceDE w:val="0"/>
        <w:autoSpaceDN w:val="0"/>
        <w:adjustRightInd w:val="0"/>
        <w:ind w:firstLine="709"/>
        <w:jc w:val="both"/>
        <w:rPr>
          <w:sz w:val="20"/>
          <w:szCs w:val="20"/>
        </w:rPr>
      </w:pPr>
      <w:bookmarkStart w:id="89" w:name="sub_1672"/>
      <w:bookmarkEnd w:id="88"/>
      <w:proofErr w:type="gramStart"/>
      <w:r w:rsidRPr="00272DDF">
        <w:rPr>
          <w:sz w:val="20"/>
          <w:szCs w:val="20"/>
        </w:rPr>
        <w:t xml:space="preserve">в случае непредставления объектом контроля информации, документов и материалов, и (или) представления неполного комплекта </w:t>
      </w:r>
      <w:proofErr w:type="spellStart"/>
      <w:r w:rsidRPr="00272DDF">
        <w:rPr>
          <w:sz w:val="20"/>
          <w:szCs w:val="20"/>
        </w:rPr>
        <w:t>истребуемой</w:t>
      </w:r>
      <w:proofErr w:type="spellEnd"/>
      <w:r w:rsidRPr="00272DDF">
        <w:rPr>
          <w:sz w:val="20"/>
          <w:szCs w:val="20"/>
        </w:rPr>
        <w:t xml:space="preserve"> информации, документов и материалов, и (или) воспрепятствования проведению проверки (ревизии), и (или) уклонения от проведения контрольного мероприятия;</w:t>
      </w:r>
      <w:proofErr w:type="gramEnd"/>
    </w:p>
    <w:p w:rsidR="00272DDF" w:rsidRPr="00272DDF" w:rsidRDefault="00272DDF" w:rsidP="00272DDF">
      <w:pPr>
        <w:autoSpaceDE w:val="0"/>
        <w:autoSpaceDN w:val="0"/>
        <w:adjustRightInd w:val="0"/>
        <w:ind w:firstLine="709"/>
        <w:jc w:val="both"/>
        <w:rPr>
          <w:sz w:val="20"/>
          <w:szCs w:val="20"/>
        </w:rPr>
      </w:pPr>
      <w:bookmarkStart w:id="90" w:name="sub_1673"/>
      <w:bookmarkEnd w:id="89"/>
      <w:r w:rsidRPr="00272DDF">
        <w:rPr>
          <w:sz w:val="20"/>
          <w:szCs w:val="20"/>
        </w:rPr>
        <w:t>при необходимости обследования имущества и (или) документов, находящихся не по месту нахождения объекта контроля.</w:t>
      </w:r>
    </w:p>
    <w:p w:rsidR="00272DDF" w:rsidRPr="00272DDF" w:rsidRDefault="00272DDF" w:rsidP="00272DDF">
      <w:pPr>
        <w:autoSpaceDE w:val="0"/>
        <w:autoSpaceDN w:val="0"/>
        <w:adjustRightInd w:val="0"/>
        <w:ind w:firstLine="709"/>
        <w:jc w:val="both"/>
        <w:rPr>
          <w:sz w:val="20"/>
          <w:szCs w:val="20"/>
        </w:rPr>
      </w:pPr>
      <w:bookmarkStart w:id="91" w:name="sub_1068"/>
      <w:bookmarkEnd w:id="90"/>
      <w:r w:rsidRPr="00272DDF">
        <w:rPr>
          <w:sz w:val="20"/>
          <w:szCs w:val="20"/>
        </w:rPr>
        <w:t>6.4. Руководителю (заместителю руководителя) главного администратора (администратора) бюджетных средств, принявшему решение о приостановлении проведения выездной проверки (ревизии), необходимо в течение 3 рабочих дней со дня его принятия:</w:t>
      </w:r>
    </w:p>
    <w:p w:rsidR="00272DDF" w:rsidRPr="00272DDF" w:rsidRDefault="00272DDF" w:rsidP="00272DDF">
      <w:pPr>
        <w:autoSpaceDE w:val="0"/>
        <w:autoSpaceDN w:val="0"/>
        <w:adjustRightInd w:val="0"/>
        <w:ind w:firstLine="709"/>
        <w:jc w:val="both"/>
        <w:rPr>
          <w:sz w:val="20"/>
          <w:szCs w:val="20"/>
        </w:rPr>
      </w:pPr>
      <w:bookmarkStart w:id="92" w:name="sub_1681"/>
      <w:bookmarkEnd w:id="91"/>
      <w:r w:rsidRPr="00272DDF">
        <w:rPr>
          <w:sz w:val="20"/>
          <w:szCs w:val="20"/>
        </w:rPr>
        <w:t>письменно известить объект проверки (ревизии) о приостановлении проведения проверки (ревизии) и о причинах приостановления;</w:t>
      </w:r>
    </w:p>
    <w:p w:rsidR="00272DDF" w:rsidRPr="00272DDF" w:rsidRDefault="00272DDF" w:rsidP="00272DDF">
      <w:pPr>
        <w:autoSpaceDE w:val="0"/>
        <w:autoSpaceDN w:val="0"/>
        <w:adjustRightInd w:val="0"/>
        <w:ind w:firstLine="709"/>
        <w:jc w:val="both"/>
        <w:rPr>
          <w:sz w:val="20"/>
          <w:szCs w:val="20"/>
        </w:rPr>
      </w:pPr>
      <w:bookmarkStart w:id="93" w:name="sub_1682"/>
      <w:bookmarkEnd w:id="92"/>
      <w:r w:rsidRPr="00272DDF">
        <w:rPr>
          <w:sz w:val="20"/>
          <w:szCs w:val="20"/>
        </w:rPr>
        <w:t>по возможности принять меры по устранению препятствий в проведении выездной проверки (ревизии), предусмотренные законодательством Российской Федерации и способствующие возобновлению проведения выездной проверки (ревизии).</w:t>
      </w:r>
    </w:p>
    <w:p w:rsidR="00272DDF" w:rsidRPr="00272DDF" w:rsidRDefault="00272DDF" w:rsidP="00272DDF">
      <w:pPr>
        <w:autoSpaceDE w:val="0"/>
        <w:autoSpaceDN w:val="0"/>
        <w:adjustRightInd w:val="0"/>
        <w:ind w:firstLine="709"/>
        <w:jc w:val="both"/>
        <w:rPr>
          <w:sz w:val="20"/>
          <w:szCs w:val="20"/>
        </w:rPr>
      </w:pPr>
      <w:bookmarkStart w:id="94" w:name="sub_1069"/>
      <w:bookmarkEnd w:id="93"/>
      <w:r w:rsidRPr="00272DDF">
        <w:rPr>
          <w:sz w:val="20"/>
          <w:szCs w:val="20"/>
        </w:rPr>
        <w:t>6.5. После окончания контрольных действий по документальному и фактическому изучению руководитель контрольной группы подписывает справку о завершении контрольных действий и вручает ее представителю объекта проверки (ревизии) не позднее последнего дня срока проведения контрольных действий.</w:t>
      </w:r>
    </w:p>
    <w:p w:rsidR="00272DDF" w:rsidRPr="00272DDF" w:rsidRDefault="00272DDF" w:rsidP="00272DDF">
      <w:pPr>
        <w:autoSpaceDE w:val="0"/>
        <w:autoSpaceDN w:val="0"/>
        <w:adjustRightInd w:val="0"/>
        <w:ind w:firstLine="709"/>
        <w:jc w:val="both"/>
        <w:rPr>
          <w:sz w:val="20"/>
          <w:szCs w:val="20"/>
        </w:rPr>
      </w:pPr>
      <w:bookmarkStart w:id="95" w:name="sub_1070"/>
      <w:bookmarkEnd w:id="94"/>
      <w:r w:rsidRPr="00272DDF">
        <w:rPr>
          <w:sz w:val="20"/>
          <w:szCs w:val="20"/>
        </w:rPr>
        <w:t>6.6. По результатам выездной проверки (ревизии) оформляется акт, который подписывает руководитель контрольной группы в течение 10 рабочих дней, исчисляемых со дня, следующего за днем подписания справки о завершении контрольных действий.</w:t>
      </w:r>
    </w:p>
    <w:p w:rsidR="00272DDF" w:rsidRPr="00272DDF" w:rsidRDefault="00272DDF" w:rsidP="00272DDF">
      <w:pPr>
        <w:autoSpaceDE w:val="0"/>
        <w:autoSpaceDN w:val="0"/>
        <w:adjustRightInd w:val="0"/>
        <w:ind w:firstLine="709"/>
        <w:jc w:val="both"/>
        <w:rPr>
          <w:sz w:val="20"/>
          <w:szCs w:val="20"/>
        </w:rPr>
      </w:pPr>
      <w:bookmarkStart w:id="96" w:name="sub_1071"/>
      <w:bookmarkEnd w:id="95"/>
      <w:r w:rsidRPr="00272DDF">
        <w:rPr>
          <w:sz w:val="20"/>
          <w:szCs w:val="20"/>
        </w:rPr>
        <w:t>6.7. Акт выездной проверки (ревизии) в течение 3 рабочих дней со дня его подписания вручается (направляется) представителю объекта проверки (ревизии). Объект проверки (ревизии) вправе представить письменные возражения на акт выездной проверки (ревизии) в течение 5 рабочих дней со дня его получения. Письменные возражения объекта контроля прилагаются к материалам выездной проверки (ревизии).</w:t>
      </w:r>
    </w:p>
    <w:p w:rsidR="00272DDF" w:rsidRPr="00272DDF" w:rsidRDefault="00272DDF" w:rsidP="00272DDF">
      <w:pPr>
        <w:autoSpaceDE w:val="0"/>
        <w:autoSpaceDN w:val="0"/>
        <w:adjustRightInd w:val="0"/>
        <w:ind w:firstLine="709"/>
        <w:jc w:val="both"/>
        <w:rPr>
          <w:sz w:val="20"/>
          <w:szCs w:val="20"/>
        </w:rPr>
      </w:pPr>
      <w:bookmarkStart w:id="97" w:name="sub_1072"/>
      <w:bookmarkEnd w:id="96"/>
      <w:r w:rsidRPr="00272DDF">
        <w:rPr>
          <w:sz w:val="20"/>
          <w:szCs w:val="20"/>
        </w:rPr>
        <w:t>6.8. Материалы выездной проверки (ревизии) рассматриваются руководителем подразделения ведомственного финансового контроля в течение 10 рабочих дней.</w:t>
      </w:r>
    </w:p>
    <w:p w:rsidR="00272DDF" w:rsidRPr="00272DDF" w:rsidRDefault="00272DDF" w:rsidP="00272DDF">
      <w:pPr>
        <w:autoSpaceDE w:val="0"/>
        <w:autoSpaceDN w:val="0"/>
        <w:adjustRightInd w:val="0"/>
        <w:ind w:firstLine="709"/>
        <w:jc w:val="both"/>
        <w:rPr>
          <w:sz w:val="20"/>
          <w:szCs w:val="20"/>
        </w:rPr>
      </w:pPr>
      <w:bookmarkStart w:id="98" w:name="sub_1073"/>
      <w:bookmarkEnd w:id="97"/>
      <w:r w:rsidRPr="00272DDF">
        <w:rPr>
          <w:sz w:val="20"/>
          <w:szCs w:val="20"/>
        </w:rPr>
        <w:t>6.9. По результатам рассмотрения акта выездной проверки (ревизии) руководитель контрольного подразделения:</w:t>
      </w:r>
    </w:p>
    <w:p w:rsidR="00272DDF" w:rsidRPr="00272DDF" w:rsidRDefault="00272DDF" w:rsidP="00272DDF">
      <w:pPr>
        <w:autoSpaceDE w:val="0"/>
        <w:autoSpaceDN w:val="0"/>
        <w:adjustRightInd w:val="0"/>
        <w:ind w:firstLine="709"/>
        <w:jc w:val="both"/>
        <w:rPr>
          <w:sz w:val="20"/>
          <w:szCs w:val="20"/>
        </w:rPr>
      </w:pPr>
      <w:bookmarkStart w:id="99" w:name="sub_1731"/>
      <w:bookmarkEnd w:id="98"/>
      <w:r w:rsidRPr="00272DDF">
        <w:rPr>
          <w:sz w:val="20"/>
          <w:szCs w:val="20"/>
        </w:rPr>
        <w:t>направляет объекту проверки (ревизии) заключения, содержащего план устранения выявленных нарушений и недостатков, возмещения ущерба, причиненного такими нарушениями;</w:t>
      </w:r>
    </w:p>
    <w:p w:rsidR="00272DDF" w:rsidRPr="00272DDF" w:rsidRDefault="00272DDF" w:rsidP="00272DDF">
      <w:pPr>
        <w:autoSpaceDE w:val="0"/>
        <w:autoSpaceDN w:val="0"/>
        <w:adjustRightInd w:val="0"/>
        <w:ind w:firstLine="709"/>
        <w:jc w:val="both"/>
        <w:rPr>
          <w:sz w:val="20"/>
          <w:szCs w:val="20"/>
        </w:rPr>
      </w:pPr>
      <w:bookmarkStart w:id="100" w:name="sub_1732"/>
      <w:bookmarkEnd w:id="99"/>
      <w:r w:rsidRPr="00272DDF">
        <w:rPr>
          <w:sz w:val="20"/>
          <w:szCs w:val="20"/>
        </w:rPr>
        <w:lastRenderedPageBreak/>
        <w:t>представляет руководителю (заместителю руководителя) главного администратора (администратора) бюджетных средств информации (документов и материалов), подтверждающих наличие нарушений (недостатков), а также отражающих информацию о принятии мер по их устранению и (или) предложения по их пресечению.</w:t>
      </w:r>
    </w:p>
    <w:p w:rsidR="00272DDF" w:rsidRPr="00272DDF" w:rsidRDefault="00272DDF" w:rsidP="00272DDF">
      <w:pPr>
        <w:autoSpaceDE w:val="0"/>
        <w:autoSpaceDN w:val="0"/>
        <w:adjustRightInd w:val="0"/>
        <w:ind w:firstLine="709"/>
        <w:jc w:val="both"/>
        <w:rPr>
          <w:sz w:val="20"/>
          <w:szCs w:val="20"/>
        </w:rPr>
      </w:pPr>
      <w:bookmarkStart w:id="101" w:name="sub_1074"/>
      <w:bookmarkEnd w:id="100"/>
      <w:r w:rsidRPr="00272DDF">
        <w:rPr>
          <w:sz w:val="20"/>
          <w:szCs w:val="20"/>
        </w:rPr>
        <w:t xml:space="preserve">6.10. Руководитель контрольной группы организует проведение </w:t>
      </w:r>
      <w:proofErr w:type="gramStart"/>
      <w:r w:rsidRPr="00272DDF">
        <w:rPr>
          <w:sz w:val="20"/>
          <w:szCs w:val="20"/>
        </w:rPr>
        <w:t>контроля за</w:t>
      </w:r>
      <w:proofErr w:type="gramEnd"/>
      <w:r w:rsidRPr="00272DDF">
        <w:rPr>
          <w:sz w:val="20"/>
          <w:szCs w:val="20"/>
        </w:rPr>
        <w:t xml:space="preserve"> исполнением заключения.</w:t>
      </w:r>
    </w:p>
    <w:p w:rsidR="00272DDF" w:rsidRPr="00272DDF" w:rsidRDefault="00272DDF" w:rsidP="00272DDF">
      <w:pPr>
        <w:autoSpaceDE w:val="0"/>
        <w:autoSpaceDN w:val="0"/>
        <w:adjustRightInd w:val="0"/>
        <w:ind w:firstLine="709"/>
        <w:jc w:val="both"/>
        <w:rPr>
          <w:sz w:val="20"/>
          <w:szCs w:val="20"/>
        </w:rPr>
      </w:pPr>
      <w:bookmarkStart w:id="102" w:name="sub_1075"/>
      <w:bookmarkEnd w:id="101"/>
      <w:r w:rsidRPr="00272DDF">
        <w:rPr>
          <w:sz w:val="20"/>
          <w:szCs w:val="20"/>
        </w:rPr>
        <w:t>6.11. Руководитель (заместитель руководителя) главного администратора (администратора) бюджетных сре</w:t>
      </w:r>
      <w:proofErr w:type="gramStart"/>
      <w:r w:rsidRPr="00272DDF">
        <w:rPr>
          <w:sz w:val="20"/>
          <w:szCs w:val="20"/>
        </w:rPr>
        <w:t>дств пр</w:t>
      </w:r>
      <w:proofErr w:type="gramEnd"/>
      <w:r w:rsidRPr="00272DDF">
        <w:rPr>
          <w:sz w:val="20"/>
          <w:szCs w:val="20"/>
        </w:rPr>
        <w:t>инимает одно из следующих решений:</w:t>
      </w:r>
    </w:p>
    <w:p w:rsidR="00272DDF" w:rsidRPr="00272DDF" w:rsidRDefault="00272DDF" w:rsidP="00272DDF">
      <w:pPr>
        <w:autoSpaceDE w:val="0"/>
        <w:autoSpaceDN w:val="0"/>
        <w:adjustRightInd w:val="0"/>
        <w:ind w:firstLine="709"/>
        <w:jc w:val="both"/>
        <w:rPr>
          <w:sz w:val="20"/>
          <w:szCs w:val="20"/>
        </w:rPr>
      </w:pPr>
      <w:bookmarkStart w:id="103" w:name="sub_1751"/>
      <w:bookmarkEnd w:id="102"/>
      <w:r w:rsidRPr="00272DDF">
        <w:rPr>
          <w:sz w:val="20"/>
          <w:szCs w:val="20"/>
        </w:rPr>
        <w:t>о недостаточной обоснованности представленных контрольным подразделением информации (документов и материалов);</w:t>
      </w:r>
    </w:p>
    <w:p w:rsidR="00272DDF" w:rsidRPr="00272DDF" w:rsidRDefault="00272DDF" w:rsidP="00272DDF">
      <w:pPr>
        <w:autoSpaceDE w:val="0"/>
        <w:autoSpaceDN w:val="0"/>
        <w:adjustRightInd w:val="0"/>
        <w:ind w:firstLine="709"/>
        <w:jc w:val="both"/>
        <w:rPr>
          <w:sz w:val="20"/>
          <w:szCs w:val="20"/>
        </w:rPr>
      </w:pPr>
      <w:bookmarkStart w:id="104" w:name="sub_1752"/>
      <w:bookmarkEnd w:id="103"/>
      <w:r w:rsidRPr="00272DDF">
        <w:rPr>
          <w:sz w:val="20"/>
          <w:szCs w:val="20"/>
        </w:rPr>
        <w:t>о применении материальной и (или) дисциплинарной ответственности к виновным должностным лицам;</w:t>
      </w:r>
    </w:p>
    <w:p w:rsidR="00272DDF" w:rsidRPr="00272DDF" w:rsidRDefault="00272DDF" w:rsidP="00272DDF">
      <w:pPr>
        <w:autoSpaceDE w:val="0"/>
        <w:autoSpaceDN w:val="0"/>
        <w:adjustRightInd w:val="0"/>
        <w:ind w:firstLine="709"/>
        <w:jc w:val="both"/>
        <w:rPr>
          <w:sz w:val="20"/>
          <w:szCs w:val="20"/>
        </w:rPr>
      </w:pPr>
      <w:bookmarkStart w:id="105" w:name="sub_1753"/>
      <w:bookmarkEnd w:id="104"/>
      <w:r w:rsidRPr="00272DDF">
        <w:rPr>
          <w:sz w:val="20"/>
          <w:szCs w:val="20"/>
        </w:rPr>
        <w:t xml:space="preserve">о направлении материалов в уполномоченный орган внутреннего государственного (муниципального) финансового контроля и (или) правоохранительные органы в случае наличия признаков нарушений </w:t>
      </w:r>
      <w:hyperlink r:id="rId22" w:history="1">
        <w:r w:rsidRPr="00272DDF">
          <w:rPr>
            <w:sz w:val="20"/>
            <w:szCs w:val="20"/>
          </w:rPr>
          <w:t>бюджетного законодательства</w:t>
        </w:r>
      </w:hyperlink>
      <w:r w:rsidRPr="00272DDF">
        <w:rPr>
          <w:sz w:val="20"/>
          <w:szCs w:val="20"/>
        </w:rPr>
        <w:t xml:space="preserve"> Российской Федерации, в отношении которых отсутствует возможность их устранения.</w:t>
      </w:r>
    </w:p>
    <w:p w:rsidR="00272DDF" w:rsidRPr="00272DDF" w:rsidRDefault="00272DDF" w:rsidP="00272DDF">
      <w:pPr>
        <w:autoSpaceDE w:val="0"/>
        <w:autoSpaceDN w:val="0"/>
        <w:adjustRightInd w:val="0"/>
        <w:jc w:val="center"/>
        <w:outlineLvl w:val="0"/>
        <w:rPr>
          <w:b/>
          <w:bCs/>
          <w:sz w:val="20"/>
          <w:szCs w:val="20"/>
        </w:rPr>
      </w:pPr>
      <w:bookmarkStart w:id="106" w:name="sub_1340"/>
      <w:bookmarkEnd w:id="105"/>
      <w:r w:rsidRPr="00272DDF">
        <w:rPr>
          <w:b/>
          <w:bCs/>
          <w:sz w:val="20"/>
          <w:szCs w:val="20"/>
        </w:rPr>
        <w:t>7. Проведение мониторинга</w:t>
      </w:r>
    </w:p>
    <w:p w:rsidR="00272DDF" w:rsidRPr="00272DDF" w:rsidRDefault="00272DDF" w:rsidP="00272DDF">
      <w:pPr>
        <w:autoSpaceDE w:val="0"/>
        <w:autoSpaceDN w:val="0"/>
        <w:adjustRightInd w:val="0"/>
        <w:ind w:firstLine="709"/>
        <w:jc w:val="both"/>
        <w:rPr>
          <w:sz w:val="20"/>
          <w:szCs w:val="20"/>
        </w:rPr>
      </w:pPr>
      <w:bookmarkStart w:id="107" w:name="sub_1076"/>
      <w:bookmarkEnd w:id="106"/>
      <w:r w:rsidRPr="00272DDF">
        <w:rPr>
          <w:sz w:val="20"/>
          <w:szCs w:val="20"/>
        </w:rPr>
        <w:t>7.1. В ходе мониторинга осуществляется сбор и анализ сведений, необходимых для расчета показателей, характеризующих результаты выполнения внутренних бюджетных процедур объектами ведомственного финансового контроля (далее - показатели качества финансового менеджмента).</w:t>
      </w:r>
    </w:p>
    <w:p w:rsidR="00272DDF" w:rsidRPr="00272DDF" w:rsidRDefault="00272DDF" w:rsidP="00272DDF">
      <w:pPr>
        <w:autoSpaceDE w:val="0"/>
        <w:autoSpaceDN w:val="0"/>
        <w:adjustRightInd w:val="0"/>
        <w:ind w:firstLine="709"/>
        <w:jc w:val="both"/>
        <w:rPr>
          <w:sz w:val="20"/>
          <w:szCs w:val="20"/>
        </w:rPr>
      </w:pPr>
      <w:bookmarkStart w:id="108" w:name="sub_1077"/>
      <w:bookmarkEnd w:id="107"/>
      <w:r w:rsidRPr="00272DDF">
        <w:rPr>
          <w:sz w:val="20"/>
          <w:szCs w:val="20"/>
        </w:rPr>
        <w:t>7.2. Мониторинг проводится ежеквартально (ежемесячно).</w:t>
      </w:r>
    </w:p>
    <w:p w:rsidR="00272DDF" w:rsidRPr="00272DDF" w:rsidRDefault="00272DDF" w:rsidP="00272DDF">
      <w:pPr>
        <w:autoSpaceDE w:val="0"/>
        <w:autoSpaceDN w:val="0"/>
        <w:adjustRightInd w:val="0"/>
        <w:ind w:firstLine="709"/>
        <w:jc w:val="both"/>
        <w:rPr>
          <w:sz w:val="20"/>
          <w:szCs w:val="20"/>
        </w:rPr>
      </w:pPr>
      <w:bookmarkStart w:id="109" w:name="sub_1078"/>
      <w:bookmarkEnd w:id="108"/>
      <w:r w:rsidRPr="00272DDF">
        <w:rPr>
          <w:sz w:val="20"/>
          <w:szCs w:val="20"/>
        </w:rPr>
        <w:t>7.3. К показателям качества финансового менеджмента по состоянию на отчетную дату относятся:</w:t>
      </w:r>
    </w:p>
    <w:bookmarkEnd w:id="109"/>
    <w:p w:rsidR="00272DDF" w:rsidRPr="00272DDF" w:rsidRDefault="00272DDF" w:rsidP="00272DDF">
      <w:pPr>
        <w:autoSpaceDE w:val="0"/>
        <w:autoSpaceDN w:val="0"/>
        <w:adjustRightInd w:val="0"/>
        <w:ind w:firstLine="709"/>
        <w:jc w:val="both"/>
        <w:rPr>
          <w:sz w:val="20"/>
          <w:szCs w:val="20"/>
        </w:rPr>
      </w:pPr>
      <w:r w:rsidRPr="00272DDF">
        <w:rPr>
          <w:sz w:val="20"/>
          <w:szCs w:val="20"/>
        </w:rPr>
        <w:t>объем изменений в бюджетную роспись, бюджетные сметы в количественном и суммовом выражении;</w:t>
      </w:r>
    </w:p>
    <w:p w:rsidR="00272DDF" w:rsidRPr="00272DDF" w:rsidRDefault="00272DDF" w:rsidP="00272DDF">
      <w:pPr>
        <w:autoSpaceDE w:val="0"/>
        <w:autoSpaceDN w:val="0"/>
        <w:adjustRightInd w:val="0"/>
        <w:ind w:firstLine="709"/>
        <w:jc w:val="both"/>
        <w:rPr>
          <w:sz w:val="20"/>
          <w:szCs w:val="20"/>
        </w:rPr>
      </w:pPr>
      <w:r w:rsidRPr="00272DDF">
        <w:rPr>
          <w:sz w:val="20"/>
          <w:szCs w:val="20"/>
        </w:rPr>
        <w:t>показатели, отражающие своевременность представления объектами ведомственного финансового контроля плановых документов, необходимых для составления бюджета по расходам главным распорядителем бюджетных средств, а также полноту и обоснованность указанных документов;</w:t>
      </w:r>
    </w:p>
    <w:p w:rsidR="00272DDF" w:rsidRPr="00272DDF" w:rsidRDefault="00272DDF" w:rsidP="00272DDF">
      <w:pPr>
        <w:autoSpaceDE w:val="0"/>
        <w:autoSpaceDN w:val="0"/>
        <w:adjustRightInd w:val="0"/>
        <w:ind w:firstLine="709"/>
        <w:jc w:val="both"/>
        <w:rPr>
          <w:sz w:val="20"/>
          <w:szCs w:val="20"/>
        </w:rPr>
      </w:pPr>
      <w:r w:rsidRPr="00272DDF">
        <w:rPr>
          <w:sz w:val="20"/>
          <w:szCs w:val="20"/>
        </w:rPr>
        <w:t xml:space="preserve">показатели, отражающие равномерность кассовых расходов с учетом требований </w:t>
      </w:r>
      <w:hyperlink r:id="rId23" w:history="1">
        <w:r w:rsidRPr="00272DDF">
          <w:rPr>
            <w:sz w:val="20"/>
            <w:szCs w:val="20"/>
          </w:rPr>
          <w:t>бюджетного законодательства</w:t>
        </w:r>
      </w:hyperlink>
      <w:r w:rsidRPr="00272DDF">
        <w:rPr>
          <w:sz w:val="20"/>
          <w:szCs w:val="20"/>
        </w:rPr>
        <w:t>;</w:t>
      </w:r>
    </w:p>
    <w:p w:rsidR="00272DDF" w:rsidRPr="00272DDF" w:rsidRDefault="00272DDF" w:rsidP="00272DDF">
      <w:pPr>
        <w:autoSpaceDE w:val="0"/>
        <w:autoSpaceDN w:val="0"/>
        <w:adjustRightInd w:val="0"/>
        <w:ind w:firstLine="709"/>
        <w:jc w:val="both"/>
        <w:rPr>
          <w:sz w:val="20"/>
          <w:szCs w:val="20"/>
        </w:rPr>
      </w:pPr>
      <w:r w:rsidRPr="00272DDF">
        <w:rPr>
          <w:sz w:val="20"/>
          <w:szCs w:val="20"/>
        </w:rPr>
        <w:t>показатели, отражающие динамику принятия бюджетных обязательств (в разбивке по видам расходов);</w:t>
      </w:r>
    </w:p>
    <w:p w:rsidR="00272DDF" w:rsidRPr="00272DDF" w:rsidRDefault="00272DDF" w:rsidP="00272DDF">
      <w:pPr>
        <w:autoSpaceDE w:val="0"/>
        <w:autoSpaceDN w:val="0"/>
        <w:adjustRightInd w:val="0"/>
        <w:ind w:firstLine="709"/>
        <w:jc w:val="both"/>
        <w:rPr>
          <w:sz w:val="20"/>
          <w:szCs w:val="20"/>
        </w:rPr>
      </w:pPr>
      <w:r w:rsidRPr="00272DDF">
        <w:rPr>
          <w:sz w:val="20"/>
          <w:szCs w:val="20"/>
        </w:rPr>
        <w:t>показатели, отражающие своевременность представления объектами ведомственного финансового контроля документов, необходимых для составления главным администратором бюджетных средств кассовых прогнозов (планов), прогнозов поступлений в бюджет, внесения изменений в сводную бюджетную роспись, а также точность и (или) обоснованность указанных документов;</w:t>
      </w:r>
    </w:p>
    <w:p w:rsidR="00272DDF" w:rsidRPr="00272DDF" w:rsidRDefault="00272DDF" w:rsidP="00272DDF">
      <w:pPr>
        <w:autoSpaceDE w:val="0"/>
        <w:autoSpaceDN w:val="0"/>
        <w:adjustRightInd w:val="0"/>
        <w:ind w:firstLine="709"/>
        <w:jc w:val="both"/>
        <w:rPr>
          <w:sz w:val="20"/>
          <w:szCs w:val="20"/>
        </w:rPr>
      </w:pPr>
      <w:r w:rsidRPr="00272DDF">
        <w:rPr>
          <w:sz w:val="20"/>
          <w:szCs w:val="20"/>
        </w:rPr>
        <w:t>объем (динамика) дебиторской (кредиторской) задолженности по расчетам с поставщиками и подрядчиками, в том числе нереальной к взысканию (исполнению) задолженности;</w:t>
      </w:r>
    </w:p>
    <w:p w:rsidR="00272DDF" w:rsidRPr="00272DDF" w:rsidRDefault="00272DDF" w:rsidP="00272DDF">
      <w:pPr>
        <w:autoSpaceDE w:val="0"/>
        <w:autoSpaceDN w:val="0"/>
        <w:adjustRightInd w:val="0"/>
        <w:ind w:firstLine="709"/>
        <w:jc w:val="both"/>
        <w:rPr>
          <w:sz w:val="20"/>
          <w:szCs w:val="20"/>
        </w:rPr>
      </w:pPr>
      <w:r w:rsidRPr="00272DDF">
        <w:rPr>
          <w:sz w:val="20"/>
          <w:szCs w:val="20"/>
        </w:rPr>
        <w:t>объем (динамика) кредиторской задолженности по оплате труда и начислениям на выплаты по оплате труда;</w:t>
      </w:r>
    </w:p>
    <w:p w:rsidR="00272DDF" w:rsidRPr="00272DDF" w:rsidRDefault="00272DDF" w:rsidP="00272DDF">
      <w:pPr>
        <w:autoSpaceDE w:val="0"/>
        <w:autoSpaceDN w:val="0"/>
        <w:adjustRightInd w:val="0"/>
        <w:ind w:firstLine="709"/>
        <w:jc w:val="both"/>
        <w:rPr>
          <w:sz w:val="20"/>
          <w:szCs w:val="20"/>
        </w:rPr>
      </w:pPr>
      <w:r w:rsidRPr="00272DDF">
        <w:rPr>
          <w:sz w:val="20"/>
          <w:szCs w:val="20"/>
        </w:rPr>
        <w:t>объем дебиторской задолженности по доходам бюджета;</w:t>
      </w:r>
    </w:p>
    <w:p w:rsidR="00272DDF" w:rsidRPr="00272DDF" w:rsidRDefault="00272DDF" w:rsidP="00272DDF">
      <w:pPr>
        <w:autoSpaceDE w:val="0"/>
        <w:autoSpaceDN w:val="0"/>
        <w:adjustRightInd w:val="0"/>
        <w:ind w:firstLine="709"/>
        <w:jc w:val="both"/>
        <w:rPr>
          <w:sz w:val="20"/>
          <w:szCs w:val="20"/>
        </w:rPr>
      </w:pPr>
      <w:r w:rsidRPr="00272DDF">
        <w:rPr>
          <w:sz w:val="20"/>
          <w:szCs w:val="20"/>
        </w:rPr>
        <w:t xml:space="preserve">наличие (доля) нарушений и недостатков, фиксируемых органами Федерального казначейства (финансовым органом) в ходе осуществления ими бюджетных полномочий, предусмотренных </w:t>
      </w:r>
      <w:hyperlink r:id="rId24" w:history="1">
        <w:r w:rsidRPr="00272DDF">
          <w:rPr>
            <w:sz w:val="20"/>
            <w:szCs w:val="20"/>
          </w:rPr>
          <w:t>статьей 269.1</w:t>
        </w:r>
      </w:hyperlink>
      <w:r w:rsidRPr="00272DDF">
        <w:rPr>
          <w:sz w:val="20"/>
          <w:szCs w:val="20"/>
        </w:rPr>
        <w:t xml:space="preserve"> Бюджетного кодекса Российской Федерации;</w:t>
      </w:r>
    </w:p>
    <w:p w:rsidR="00272DDF" w:rsidRPr="00272DDF" w:rsidRDefault="00272DDF" w:rsidP="00272DDF">
      <w:pPr>
        <w:autoSpaceDE w:val="0"/>
        <w:autoSpaceDN w:val="0"/>
        <w:adjustRightInd w:val="0"/>
        <w:ind w:firstLine="709"/>
        <w:jc w:val="both"/>
        <w:rPr>
          <w:sz w:val="20"/>
          <w:szCs w:val="20"/>
        </w:rPr>
      </w:pPr>
      <w:r w:rsidRPr="00272DDF">
        <w:rPr>
          <w:sz w:val="20"/>
          <w:szCs w:val="20"/>
        </w:rPr>
        <w:t>наличие (доля) нарушений и недостатков, выявленных органами государственного (муниципального) финансового контроля, а также результаты исполнения соответствующих представлений и предписаний;</w:t>
      </w:r>
    </w:p>
    <w:p w:rsidR="00272DDF" w:rsidRPr="00272DDF" w:rsidRDefault="00272DDF" w:rsidP="00272DDF">
      <w:pPr>
        <w:autoSpaceDE w:val="0"/>
        <w:autoSpaceDN w:val="0"/>
        <w:adjustRightInd w:val="0"/>
        <w:ind w:firstLine="709"/>
        <w:jc w:val="both"/>
        <w:rPr>
          <w:sz w:val="20"/>
          <w:szCs w:val="20"/>
        </w:rPr>
      </w:pPr>
      <w:r w:rsidRPr="00272DDF">
        <w:rPr>
          <w:sz w:val="20"/>
          <w:szCs w:val="20"/>
        </w:rPr>
        <w:t>показатели, отражающие своевременность и объем исполнения судебных актов;</w:t>
      </w:r>
    </w:p>
    <w:p w:rsidR="00272DDF" w:rsidRPr="00272DDF" w:rsidRDefault="00272DDF" w:rsidP="00272DDF">
      <w:pPr>
        <w:autoSpaceDE w:val="0"/>
        <w:autoSpaceDN w:val="0"/>
        <w:adjustRightInd w:val="0"/>
        <w:ind w:firstLine="709"/>
        <w:jc w:val="both"/>
        <w:rPr>
          <w:sz w:val="20"/>
          <w:szCs w:val="20"/>
        </w:rPr>
      </w:pPr>
      <w:r w:rsidRPr="00272DDF">
        <w:rPr>
          <w:sz w:val="20"/>
          <w:szCs w:val="20"/>
        </w:rPr>
        <w:t>показатели, отражающие темп роста (снижения) объема материальных запасов;</w:t>
      </w:r>
    </w:p>
    <w:p w:rsidR="00272DDF" w:rsidRPr="00272DDF" w:rsidRDefault="00272DDF" w:rsidP="00272DDF">
      <w:pPr>
        <w:autoSpaceDE w:val="0"/>
        <w:autoSpaceDN w:val="0"/>
        <w:adjustRightInd w:val="0"/>
        <w:ind w:firstLine="709"/>
        <w:jc w:val="both"/>
        <w:rPr>
          <w:sz w:val="20"/>
          <w:szCs w:val="20"/>
        </w:rPr>
      </w:pPr>
      <w:r w:rsidRPr="00272DDF">
        <w:rPr>
          <w:sz w:val="20"/>
          <w:szCs w:val="20"/>
        </w:rPr>
        <w:t>показатели, отражающие кадровый потенциал объектов ведомственного финансового контроля;</w:t>
      </w:r>
    </w:p>
    <w:p w:rsidR="00272DDF" w:rsidRPr="00272DDF" w:rsidRDefault="00272DDF" w:rsidP="00272DDF">
      <w:pPr>
        <w:autoSpaceDE w:val="0"/>
        <w:autoSpaceDN w:val="0"/>
        <w:adjustRightInd w:val="0"/>
        <w:ind w:firstLine="709"/>
        <w:jc w:val="both"/>
        <w:rPr>
          <w:sz w:val="20"/>
          <w:szCs w:val="20"/>
        </w:rPr>
      </w:pPr>
      <w:r w:rsidRPr="00272DDF">
        <w:rPr>
          <w:sz w:val="20"/>
          <w:szCs w:val="20"/>
        </w:rPr>
        <w:t>иные показатели, необходимые для оценки качества финансового менеджмента.</w:t>
      </w:r>
    </w:p>
    <w:p w:rsidR="00272DDF" w:rsidRPr="00272DDF" w:rsidRDefault="00272DDF" w:rsidP="00272DDF">
      <w:pPr>
        <w:autoSpaceDE w:val="0"/>
        <w:autoSpaceDN w:val="0"/>
        <w:adjustRightInd w:val="0"/>
        <w:ind w:firstLine="709"/>
        <w:jc w:val="both"/>
        <w:rPr>
          <w:sz w:val="20"/>
          <w:szCs w:val="20"/>
        </w:rPr>
      </w:pPr>
      <w:bookmarkStart w:id="110" w:name="sub_1079"/>
      <w:r w:rsidRPr="00272DDF">
        <w:rPr>
          <w:sz w:val="20"/>
          <w:szCs w:val="20"/>
        </w:rPr>
        <w:t>7.4. Форма и сроки представления сведений, необходимых для расчета показателей качества финансового менеджмента, устанавливаются регламентом.</w:t>
      </w:r>
    </w:p>
    <w:p w:rsidR="00272DDF" w:rsidRPr="00272DDF" w:rsidRDefault="00272DDF" w:rsidP="00272DDF">
      <w:pPr>
        <w:autoSpaceDE w:val="0"/>
        <w:autoSpaceDN w:val="0"/>
        <w:adjustRightInd w:val="0"/>
        <w:ind w:firstLine="709"/>
        <w:jc w:val="both"/>
        <w:rPr>
          <w:sz w:val="20"/>
          <w:szCs w:val="20"/>
        </w:rPr>
      </w:pPr>
      <w:bookmarkStart w:id="111" w:name="sub_1080"/>
      <w:bookmarkEnd w:id="110"/>
      <w:r w:rsidRPr="00272DDF">
        <w:rPr>
          <w:sz w:val="20"/>
          <w:szCs w:val="20"/>
        </w:rPr>
        <w:t xml:space="preserve">7.5. По результатам проведения мониторинга составляется доклад, содержащий анализ </w:t>
      </w:r>
      <w:proofErr w:type="gramStart"/>
      <w:r w:rsidRPr="00272DDF">
        <w:rPr>
          <w:sz w:val="20"/>
          <w:szCs w:val="20"/>
        </w:rPr>
        <w:t>причин отклонений рассчитанных показателей качества финансового менеджмента</w:t>
      </w:r>
      <w:proofErr w:type="gramEnd"/>
      <w:r w:rsidRPr="00272DDF">
        <w:rPr>
          <w:sz w:val="20"/>
          <w:szCs w:val="20"/>
        </w:rPr>
        <w:t xml:space="preserve"> от целевых значений указанных показателей.</w:t>
      </w:r>
    </w:p>
    <w:bookmarkEnd w:id="111"/>
    <w:p w:rsidR="00272DDF" w:rsidRPr="00272DDF" w:rsidRDefault="00272DDF" w:rsidP="00272DDF">
      <w:pPr>
        <w:autoSpaceDE w:val="0"/>
        <w:autoSpaceDN w:val="0"/>
        <w:adjustRightInd w:val="0"/>
        <w:jc w:val="both"/>
        <w:rPr>
          <w:sz w:val="20"/>
          <w:szCs w:val="20"/>
        </w:rPr>
      </w:pPr>
    </w:p>
    <w:p w:rsidR="00272DDF" w:rsidRPr="00272DDF" w:rsidRDefault="00272DDF" w:rsidP="00272DDF">
      <w:pPr>
        <w:autoSpaceDE w:val="0"/>
        <w:autoSpaceDN w:val="0"/>
        <w:adjustRightInd w:val="0"/>
        <w:jc w:val="center"/>
        <w:outlineLvl w:val="0"/>
        <w:rPr>
          <w:b/>
          <w:bCs/>
          <w:sz w:val="20"/>
          <w:szCs w:val="20"/>
        </w:rPr>
      </w:pPr>
      <w:bookmarkStart w:id="112" w:name="sub_1400"/>
      <w:r w:rsidRPr="00272DDF">
        <w:rPr>
          <w:b/>
          <w:bCs/>
          <w:sz w:val="20"/>
          <w:szCs w:val="20"/>
        </w:rPr>
        <w:t>8. Рекомендации по составлению и ведению регистров (журналов) внутреннего финансового контроля, составлению и представлению отчета о результатах внутреннего финансового контроля</w:t>
      </w:r>
    </w:p>
    <w:p w:rsidR="00272DDF" w:rsidRPr="00272DDF" w:rsidRDefault="00272DDF" w:rsidP="00272DDF">
      <w:pPr>
        <w:autoSpaceDE w:val="0"/>
        <w:autoSpaceDN w:val="0"/>
        <w:adjustRightInd w:val="0"/>
        <w:ind w:firstLine="709"/>
        <w:jc w:val="both"/>
        <w:rPr>
          <w:sz w:val="20"/>
          <w:szCs w:val="20"/>
        </w:rPr>
      </w:pPr>
      <w:bookmarkStart w:id="113" w:name="sub_1081"/>
      <w:bookmarkEnd w:id="112"/>
      <w:r w:rsidRPr="00272DDF">
        <w:rPr>
          <w:sz w:val="20"/>
          <w:szCs w:val="20"/>
        </w:rPr>
        <w:t>8.1. Ведение, учет и хранение регистра (журнала) внутреннего финансового контроля осуществляется подразделением, ответственным за выполнение внутренних бюджетных процедур.</w:t>
      </w:r>
    </w:p>
    <w:p w:rsidR="00272DDF" w:rsidRPr="00272DDF" w:rsidRDefault="00272DDF" w:rsidP="00272DDF">
      <w:pPr>
        <w:autoSpaceDE w:val="0"/>
        <w:autoSpaceDN w:val="0"/>
        <w:adjustRightInd w:val="0"/>
        <w:ind w:firstLine="709"/>
        <w:jc w:val="both"/>
        <w:rPr>
          <w:sz w:val="20"/>
          <w:szCs w:val="20"/>
        </w:rPr>
      </w:pPr>
      <w:bookmarkStart w:id="114" w:name="sub_1082"/>
      <w:bookmarkEnd w:id="113"/>
      <w:r w:rsidRPr="00272DDF">
        <w:rPr>
          <w:sz w:val="20"/>
          <w:szCs w:val="20"/>
        </w:rPr>
        <w:t xml:space="preserve">8.2. Ведение регистра (журнала) внутреннего финансового контроля предполагает наличие непрерывного занесения уполномоченными лицами записей в регистр (журнал) внутреннего финансового контроля на основании информации от должностных лиц, осуществляющих контрольные действия. Ведение регистра (журнала) внутреннего финансового контроля осуществляется с учетом ограничений, установленных </w:t>
      </w:r>
      <w:hyperlink r:id="rId25" w:history="1">
        <w:r w:rsidRPr="00272DDF">
          <w:rPr>
            <w:sz w:val="20"/>
            <w:szCs w:val="20"/>
          </w:rPr>
          <w:t>законодательством</w:t>
        </w:r>
      </w:hyperlink>
      <w:r w:rsidRPr="00272DDF">
        <w:rPr>
          <w:sz w:val="20"/>
          <w:szCs w:val="20"/>
        </w:rPr>
        <w:t xml:space="preserve"> Российской Федерации в отношении сведений, составляющих государственную тайну.</w:t>
      </w:r>
      <w:bookmarkStart w:id="115" w:name="sub_1083"/>
      <w:bookmarkEnd w:id="114"/>
    </w:p>
    <w:p w:rsidR="00272DDF" w:rsidRPr="00272DDF" w:rsidRDefault="00272DDF" w:rsidP="00272DDF">
      <w:pPr>
        <w:autoSpaceDE w:val="0"/>
        <w:autoSpaceDN w:val="0"/>
        <w:adjustRightInd w:val="0"/>
        <w:ind w:firstLine="709"/>
        <w:jc w:val="both"/>
        <w:rPr>
          <w:sz w:val="20"/>
          <w:szCs w:val="20"/>
        </w:rPr>
      </w:pPr>
      <w:r w:rsidRPr="00272DDF">
        <w:rPr>
          <w:sz w:val="20"/>
          <w:szCs w:val="20"/>
        </w:rPr>
        <w:t xml:space="preserve">8.3. Регистр (журнал) внутреннего финансового контроля рекомендуется составлять по форме и рекомендациям по её заполнению согласно </w:t>
      </w:r>
      <w:hyperlink w:anchor="sub_14000" w:history="1">
        <w:r w:rsidRPr="00272DDF">
          <w:rPr>
            <w:sz w:val="20"/>
            <w:szCs w:val="20"/>
          </w:rPr>
          <w:t>приложению № 4</w:t>
        </w:r>
      </w:hyperlink>
      <w:r w:rsidRPr="00272DDF">
        <w:rPr>
          <w:sz w:val="20"/>
          <w:szCs w:val="20"/>
        </w:rPr>
        <w:t xml:space="preserve"> к настоящему Порядку по осуществлению внутреннего финансового контроля.</w:t>
      </w:r>
    </w:p>
    <w:p w:rsidR="00272DDF" w:rsidRPr="00272DDF" w:rsidRDefault="00272DDF" w:rsidP="00272DDF">
      <w:pPr>
        <w:autoSpaceDE w:val="0"/>
        <w:autoSpaceDN w:val="0"/>
        <w:adjustRightInd w:val="0"/>
        <w:ind w:firstLine="709"/>
        <w:jc w:val="both"/>
        <w:rPr>
          <w:sz w:val="20"/>
          <w:szCs w:val="20"/>
        </w:rPr>
      </w:pPr>
      <w:bookmarkStart w:id="116" w:name="sub_1084"/>
      <w:bookmarkEnd w:id="115"/>
      <w:r w:rsidRPr="00272DDF">
        <w:rPr>
          <w:sz w:val="20"/>
          <w:szCs w:val="20"/>
        </w:rPr>
        <w:t>8.4. Записи в регистр (журнал) внутреннего финансового контроля осуществляются по мере совершения контрольных действий в хронологическом порядке.</w:t>
      </w:r>
    </w:p>
    <w:p w:rsidR="00272DDF" w:rsidRPr="00272DDF" w:rsidRDefault="00272DDF" w:rsidP="00272DDF">
      <w:pPr>
        <w:autoSpaceDE w:val="0"/>
        <w:autoSpaceDN w:val="0"/>
        <w:adjustRightInd w:val="0"/>
        <w:ind w:firstLine="709"/>
        <w:jc w:val="both"/>
        <w:rPr>
          <w:sz w:val="20"/>
          <w:szCs w:val="20"/>
        </w:rPr>
      </w:pPr>
      <w:bookmarkStart w:id="117" w:name="sub_1085"/>
      <w:bookmarkEnd w:id="116"/>
      <w:r w:rsidRPr="00272DDF">
        <w:rPr>
          <w:sz w:val="20"/>
          <w:szCs w:val="20"/>
        </w:rPr>
        <w:t>8.5. Регистры (журналы) внутреннего финансового контроля формируются и брошюруются в хронологическом порядке. На обложке необходимо указать:</w:t>
      </w:r>
    </w:p>
    <w:bookmarkEnd w:id="117"/>
    <w:p w:rsidR="00272DDF" w:rsidRPr="00272DDF" w:rsidRDefault="00272DDF" w:rsidP="00272DDF">
      <w:pPr>
        <w:autoSpaceDE w:val="0"/>
        <w:autoSpaceDN w:val="0"/>
        <w:adjustRightInd w:val="0"/>
        <w:ind w:firstLine="709"/>
        <w:jc w:val="both"/>
        <w:rPr>
          <w:sz w:val="20"/>
          <w:szCs w:val="20"/>
        </w:rPr>
      </w:pPr>
      <w:r w:rsidRPr="00272DDF">
        <w:rPr>
          <w:sz w:val="20"/>
          <w:szCs w:val="20"/>
        </w:rPr>
        <w:lastRenderedPageBreak/>
        <w:t>наименование подразделения, ответственного за выполнение внутренних бюджетных процедур;</w:t>
      </w:r>
    </w:p>
    <w:p w:rsidR="00272DDF" w:rsidRPr="00272DDF" w:rsidRDefault="00272DDF" w:rsidP="00272DDF">
      <w:pPr>
        <w:autoSpaceDE w:val="0"/>
        <w:autoSpaceDN w:val="0"/>
        <w:adjustRightInd w:val="0"/>
        <w:ind w:firstLine="709"/>
        <w:jc w:val="both"/>
        <w:rPr>
          <w:sz w:val="20"/>
          <w:szCs w:val="20"/>
        </w:rPr>
      </w:pPr>
      <w:r w:rsidRPr="00272DDF">
        <w:rPr>
          <w:sz w:val="20"/>
          <w:szCs w:val="20"/>
        </w:rPr>
        <w:t>название и порядковый номер папки (дела);</w:t>
      </w:r>
    </w:p>
    <w:p w:rsidR="00272DDF" w:rsidRPr="00272DDF" w:rsidRDefault="00272DDF" w:rsidP="00272DDF">
      <w:pPr>
        <w:autoSpaceDE w:val="0"/>
        <w:autoSpaceDN w:val="0"/>
        <w:adjustRightInd w:val="0"/>
        <w:ind w:firstLine="709"/>
        <w:jc w:val="both"/>
        <w:rPr>
          <w:sz w:val="20"/>
          <w:szCs w:val="20"/>
        </w:rPr>
      </w:pPr>
      <w:r w:rsidRPr="00272DDF">
        <w:rPr>
          <w:sz w:val="20"/>
          <w:szCs w:val="20"/>
        </w:rPr>
        <w:t>отчетный период: год квартал (месяц); начальный и последний номера журналов операций;</w:t>
      </w:r>
    </w:p>
    <w:p w:rsidR="00272DDF" w:rsidRPr="00272DDF" w:rsidRDefault="00272DDF" w:rsidP="00272DDF">
      <w:pPr>
        <w:autoSpaceDE w:val="0"/>
        <w:autoSpaceDN w:val="0"/>
        <w:adjustRightInd w:val="0"/>
        <w:ind w:firstLine="709"/>
        <w:jc w:val="both"/>
        <w:rPr>
          <w:sz w:val="20"/>
          <w:szCs w:val="20"/>
        </w:rPr>
      </w:pPr>
      <w:r w:rsidRPr="00272DDF">
        <w:rPr>
          <w:sz w:val="20"/>
          <w:szCs w:val="20"/>
        </w:rPr>
        <w:t>количество листов в папке (деле).</w:t>
      </w:r>
    </w:p>
    <w:p w:rsidR="00272DDF" w:rsidRPr="00272DDF" w:rsidRDefault="00272DDF" w:rsidP="00272DDF">
      <w:pPr>
        <w:autoSpaceDE w:val="0"/>
        <w:autoSpaceDN w:val="0"/>
        <w:adjustRightInd w:val="0"/>
        <w:ind w:firstLine="709"/>
        <w:jc w:val="both"/>
        <w:rPr>
          <w:sz w:val="20"/>
          <w:szCs w:val="20"/>
        </w:rPr>
      </w:pPr>
      <w:bookmarkStart w:id="118" w:name="sub_1086"/>
      <w:r w:rsidRPr="00272DDF">
        <w:rPr>
          <w:sz w:val="20"/>
          <w:szCs w:val="20"/>
        </w:rPr>
        <w:t>8.6. Хранение регистров (журналов) внутреннего финансового контроля осуществляется способами, обеспечивающими их защиту от несанкционированных исправлений, утраты целостности информации в них и сохранность самих документов.</w:t>
      </w:r>
    </w:p>
    <w:p w:rsidR="00272DDF" w:rsidRPr="00272DDF" w:rsidRDefault="00272DDF" w:rsidP="00272DDF">
      <w:pPr>
        <w:autoSpaceDE w:val="0"/>
        <w:autoSpaceDN w:val="0"/>
        <w:adjustRightInd w:val="0"/>
        <w:ind w:firstLine="709"/>
        <w:jc w:val="both"/>
        <w:rPr>
          <w:sz w:val="20"/>
          <w:szCs w:val="20"/>
        </w:rPr>
      </w:pPr>
      <w:bookmarkStart w:id="119" w:name="sub_1087"/>
      <w:bookmarkEnd w:id="118"/>
      <w:r w:rsidRPr="00272DDF">
        <w:rPr>
          <w:sz w:val="20"/>
          <w:szCs w:val="20"/>
        </w:rPr>
        <w:t>8.7. Соблюдение требований к хранению регистров (журналов) осуществляется лицом, ответственным за их формирование, до момента их сдачи в архив.</w:t>
      </w:r>
    </w:p>
    <w:p w:rsidR="00272DDF" w:rsidRPr="00272DDF" w:rsidRDefault="00272DDF" w:rsidP="00272DDF">
      <w:pPr>
        <w:autoSpaceDE w:val="0"/>
        <w:autoSpaceDN w:val="0"/>
        <w:adjustRightInd w:val="0"/>
        <w:ind w:firstLine="709"/>
        <w:jc w:val="both"/>
        <w:rPr>
          <w:sz w:val="20"/>
          <w:szCs w:val="20"/>
        </w:rPr>
      </w:pPr>
      <w:bookmarkStart w:id="120" w:name="sub_1088"/>
      <w:bookmarkEnd w:id="119"/>
      <w:r w:rsidRPr="00272DDF">
        <w:rPr>
          <w:sz w:val="20"/>
          <w:szCs w:val="20"/>
        </w:rPr>
        <w:t>8.8. В целях обеспечения эффективности внутреннего финансового контроля уполномоченному подразделению главного администратора бюджетных средств составляет ежеквартальный и годовой отчет о результатах внутреннего финансового контроля (далее - Отчет).</w:t>
      </w:r>
    </w:p>
    <w:p w:rsidR="00272DDF" w:rsidRPr="00272DDF" w:rsidRDefault="00272DDF" w:rsidP="00272DDF">
      <w:pPr>
        <w:autoSpaceDE w:val="0"/>
        <w:autoSpaceDN w:val="0"/>
        <w:adjustRightInd w:val="0"/>
        <w:ind w:firstLine="709"/>
        <w:jc w:val="both"/>
        <w:rPr>
          <w:sz w:val="20"/>
          <w:szCs w:val="20"/>
        </w:rPr>
      </w:pPr>
      <w:bookmarkStart w:id="121" w:name="sub_1089"/>
      <w:bookmarkEnd w:id="120"/>
      <w:r w:rsidRPr="00272DDF">
        <w:rPr>
          <w:sz w:val="20"/>
          <w:szCs w:val="20"/>
        </w:rPr>
        <w:t xml:space="preserve">8.9. Отчет составляется на основе данных регистров (журналов) внутреннего финансового контроля и отчетов ведомственного финансового контроля по форме и рекомендациям по её заполнению согласно </w:t>
      </w:r>
      <w:hyperlink w:anchor="sub_141000" w:history="1">
        <w:r w:rsidRPr="00272DDF">
          <w:rPr>
            <w:sz w:val="20"/>
            <w:szCs w:val="20"/>
          </w:rPr>
          <w:t>приложению 5</w:t>
        </w:r>
      </w:hyperlink>
      <w:r w:rsidRPr="00272DDF">
        <w:rPr>
          <w:sz w:val="20"/>
          <w:szCs w:val="20"/>
        </w:rPr>
        <w:t xml:space="preserve"> к настоящему Порядку по осуществлению внутреннего финансового контроля. Отчеты ведомственного финансового контроля составляются в </w:t>
      </w:r>
      <w:hyperlink r:id="rId26" w:history="1">
        <w:r w:rsidRPr="00272DDF">
          <w:rPr>
            <w:sz w:val="20"/>
            <w:szCs w:val="20"/>
          </w:rPr>
          <w:t>форме таблицы 5</w:t>
        </w:r>
      </w:hyperlink>
      <w:r w:rsidRPr="00272DDF">
        <w:rPr>
          <w:sz w:val="20"/>
          <w:szCs w:val="20"/>
        </w:rPr>
        <w:t xml:space="preserve"> Пояснительной записки субъекта бюджетной отчетности (ф. 0503160).</w:t>
      </w:r>
    </w:p>
    <w:p w:rsidR="00272DDF" w:rsidRPr="00272DDF" w:rsidRDefault="00272DDF" w:rsidP="00272DDF">
      <w:pPr>
        <w:autoSpaceDE w:val="0"/>
        <w:autoSpaceDN w:val="0"/>
        <w:adjustRightInd w:val="0"/>
        <w:ind w:firstLine="709"/>
        <w:jc w:val="both"/>
        <w:rPr>
          <w:sz w:val="20"/>
          <w:szCs w:val="20"/>
        </w:rPr>
      </w:pPr>
      <w:bookmarkStart w:id="122" w:name="sub_1090"/>
      <w:bookmarkEnd w:id="121"/>
      <w:r w:rsidRPr="00272DDF">
        <w:rPr>
          <w:sz w:val="20"/>
          <w:szCs w:val="20"/>
        </w:rPr>
        <w:t>8.10. В состав Отчета включается пояснительная записка, содержащая:</w:t>
      </w:r>
    </w:p>
    <w:bookmarkEnd w:id="122"/>
    <w:p w:rsidR="00272DDF" w:rsidRPr="00272DDF" w:rsidRDefault="00272DDF" w:rsidP="00272DDF">
      <w:pPr>
        <w:autoSpaceDE w:val="0"/>
        <w:autoSpaceDN w:val="0"/>
        <w:adjustRightInd w:val="0"/>
        <w:ind w:firstLine="709"/>
        <w:jc w:val="both"/>
        <w:rPr>
          <w:sz w:val="20"/>
          <w:szCs w:val="20"/>
        </w:rPr>
      </w:pPr>
      <w:r w:rsidRPr="00272DDF">
        <w:rPr>
          <w:sz w:val="20"/>
          <w:szCs w:val="20"/>
        </w:rPr>
        <w:t>описание принятых и (или) предлагаемых мер по устранению выявленных в ходе внутреннего финансового контроля нарушений и недостатков, причин их возникновения в отчетном периоде;</w:t>
      </w:r>
    </w:p>
    <w:p w:rsidR="00272DDF" w:rsidRPr="00272DDF" w:rsidRDefault="00272DDF" w:rsidP="00272DDF">
      <w:pPr>
        <w:autoSpaceDE w:val="0"/>
        <w:autoSpaceDN w:val="0"/>
        <w:adjustRightInd w:val="0"/>
        <w:ind w:firstLine="709"/>
        <w:jc w:val="both"/>
        <w:rPr>
          <w:sz w:val="20"/>
          <w:szCs w:val="20"/>
        </w:rPr>
      </w:pPr>
      <w:r w:rsidRPr="00272DDF">
        <w:rPr>
          <w:sz w:val="20"/>
          <w:szCs w:val="20"/>
        </w:rPr>
        <w:t>сведения о количестве должностных лиц, осуществляющих внутренний финансовый контроль, мерах по повышению их квалификации;</w:t>
      </w:r>
    </w:p>
    <w:p w:rsidR="00272DDF" w:rsidRPr="00272DDF" w:rsidRDefault="00272DDF" w:rsidP="00272DDF">
      <w:pPr>
        <w:autoSpaceDE w:val="0"/>
        <w:autoSpaceDN w:val="0"/>
        <w:adjustRightInd w:val="0"/>
        <w:ind w:firstLine="709"/>
        <w:jc w:val="both"/>
        <w:rPr>
          <w:sz w:val="20"/>
          <w:szCs w:val="20"/>
        </w:rPr>
      </w:pPr>
      <w:r w:rsidRPr="00272DDF">
        <w:rPr>
          <w:sz w:val="20"/>
          <w:szCs w:val="20"/>
        </w:rPr>
        <w:t>сведения о ходе реализации мер по устранению нарушений и недостатков, причин их возникновения, а также ходе реализации материалов, направленных в орган внутреннего государственного (муниципального) финансового контроля, правоохранительные органы.</w:t>
      </w:r>
    </w:p>
    <w:p w:rsidR="00272DDF" w:rsidRPr="00272DDF" w:rsidRDefault="00272DDF" w:rsidP="00272DDF">
      <w:pPr>
        <w:autoSpaceDE w:val="0"/>
        <w:autoSpaceDN w:val="0"/>
        <w:adjustRightInd w:val="0"/>
        <w:jc w:val="right"/>
        <w:rPr>
          <w:sz w:val="20"/>
          <w:szCs w:val="20"/>
        </w:rPr>
      </w:pPr>
      <w:r w:rsidRPr="00272DDF">
        <w:rPr>
          <w:sz w:val="20"/>
          <w:szCs w:val="20"/>
        </w:rPr>
        <w:t>Приложение №1</w:t>
      </w:r>
    </w:p>
    <w:p w:rsidR="00272DDF" w:rsidRPr="00272DDF" w:rsidRDefault="00272DDF" w:rsidP="00272DDF">
      <w:pPr>
        <w:autoSpaceDE w:val="0"/>
        <w:autoSpaceDN w:val="0"/>
        <w:adjustRightInd w:val="0"/>
        <w:jc w:val="right"/>
        <w:rPr>
          <w:sz w:val="20"/>
          <w:szCs w:val="20"/>
        </w:rPr>
      </w:pPr>
      <w:r w:rsidRPr="00272DDF">
        <w:rPr>
          <w:sz w:val="20"/>
          <w:szCs w:val="20"/>
        </w:rPr>
        <w:t xml:space="preserve">к </w:t>
      </w:r>
      <w:hyperlink w:anchor="sub_1000" w:history="1">
        <w:r w:rsidRPr="00272DDF">
          <w:rPr>
            <w:sz w:val="20"/>
            <w:szCs w:val="20"/>
          </w:rPr>
          <w:t>порядку</w:t>
        </w:r>
      </w:hyperlink>
      <w:r w:rsidRPr="00272DDF">
        <w:rPr>
          <w:sz w:val="20"/>
          <w:szCs w:val="20"/>
        </w:rPr>
        <w:t xml:space="preserve"> по осуществлению </w:t>
      </w:r>
    </w:p>
    <w:p w:rsidR="00272DDF" w:rsidRPr="00272DDF" w:rsidRDefault="00272DDF" w:rsidP="00272DDF">
      <w:pPr>
        <w:autoSpaceDE w:val="0"/>
        <w:autoSpaceDN w:val="0"/>
        <w:adjustRightInd w:val="0"/>
        <w:jc w:val="right"/>
        <w:rPr>
          <w:sz w:val="20"/>
          <w:szCs w:val="20"/>
        </w:rPr>
      </w:pPr>
      <w:r w:rsidRPr="00272DDF">
        <w:rPr>
          <w:sz w:val="20"/>
          <w:szCs w:val="20"/>
        </w:rPr>
        <w:t>внутреннего финансового контроля</w:t>
      </w:r>
    </w:p>
    <w:p w:rsidR="00272DDF" w:rsidRPr="00272DDF" w:rsidRDefault="00272DDF" w:rsidP="00272DDF">
      <w:pPr>
        <w:autoSpaceDE w:val="0"/>
        <w:autoSpaceDN w:val="0"/>
        <w:adjustRightInd w:val="0"/>
        <w:jc w:val="right"/>
        <w:rPr>
          <w:sz w:val="20"/>
          <w:szCs w:val="20"/>
        </w:rPr>
      </w:pPr>
      <w:r w:rsidRPr="00272DDF">
        <w:rPr>
          <w:sz w:val="20"/>
          <w:szCs w:val="20"/>
        </w:rPr>
        <w:t>главным распорядителем</w:t>
      </w:r>
    </w:p>
    <w:p w:rsidR="00272DDF" w:rsidRPr="00272DDF" w:rsidRDefault="00272DDF" w:rsidP="00272DDF">
      <w:pPr>
        <w:autoSpaceDE w:val="0"/>
        <w:autoSpaceDN w:val="0"/>
        <w:adjustRightInd w:val="0"/>
        <w:jc w:val="right"/>
        <w:rPr>
          <w:sz w:val="20"/>
          <w:szCs w:val="20"/>
        </w:rPr>
      </w:pPr>
      <w:r w:rsidRPr="00272DDF">
        <w:rPr>
          <w:sz w:val="20"/>
          <w:szCs w:val="20"/>
        </w:rPr>
        <w:t>(распорядителем) средств местного</w:t>
      </w:r>
    </w:p>
    <w:p w:rsidR="00272DDF" w:rsidRPr="00272DDF" w:rsidRDefault="00272DDF" w:rsidP="00272DDF">
      <w:pPr>
        <w:autoSpaceDE w:val="0"/>
        <w:autoSpaceDN w:val="0"/>
        <w:adjustRightInd w:val="0"/>
        <w:jc w:val="right"/>
        <w:rPr>
          <w:sz w:val="20"/>
          <w:szCs w:val="20"/>
        </w:rPr>
      </w:pPr>
      <w:r w:rsidRPr="00272DDF">
        <w:rPr>
          <w:sz w:val="20"/>
          <w:szCs w:val="20"/>
        </w:rPr>
        <w:t>бюджета, главным администратором</w:t>
      </w:r>
    </w:p>
    <w:p w:rsidR="00272DDF" w:rsidRPr="00272DDF" w:rsidRDefault="00272DDF" w:rsidP="00272DDF">
      <w:pPr>
        <w:autoSpaceDE w:val="0"/>
        <w:autoSpaceDN w:val="0"/>
        <w:adjustRightInd w:val="0"/>
        <w:jc w:val="right"/>
        <w:rPr>
          <w:sz w:val="20"/>
          <w:szCs w:val="20"/>
        </w:rPr>
      </w:pPr>
      <w:r w:rsidRPr="00272DDF">
        <w:rPr>
          <w:sz w:val="20"/>
          <w:szCs w:val="20"/>
        </w:rPr>
        <w:t>(администратором) доходов местного</w:t>
      </w:r>
    </w:p>
    <w:p w:rsidR="00272DDF" w:rsidRPr="00272DDF" w:rsidRDefault="00272DDF" w:rsidP="00272DDF">
      <w:pPr>
        <w:autoSpaceDE w:val="0"/>
        <w:autoSpaceDN w:val="0"/>
        <w:adjustRightInd w:val="0"/>
        <w:jc w:val="right"/>
        <w:rPr>
          <w:sz w:val="20"/>
          <w:szCs w:val="20"/>
        </w:rPr>
      </w:pPr>
      <w:r w:rsidRPr="00272DDF">
        <w:rPr>
          <w:sz w:val="20"/>
          <w:szCs w:val="20"/>
        </w:rPr>
        <w:t>бюджета, главным администратором</w:t>
      </w:r>
    </w:p>
    <w:p w:rsidR="00272DDF" w:rsidRPr="00272DDF" w:rsidRDefault="00272DDF" w:rsidP="00272DDF">
      <w:pPr>
        <w:autoSpaceDE w:val="0"/>
        <w:autoSpaceDN w:val="0"/>
        <w:adjustRightInd w:val="0"/>
        <w:jc w:val="right"/>
        <w:rPr>
          <w:sz w:val="20"/>
          <w:szCs w:val="20"/>
        </w:rPr>
      </w:pPr>
      <w:r w:rsidRPr="00272DDF">
        <w:rPr>
          <w:sz w:val="20"/>
          <w:szCs w:val="20"/>
        </w:rPr>
        <w:t xml:space="preserve"> (администратором) источников финансирования дефицита</w:t>
      </w:r>
    </w:p>
    <w:p w:rsidR="00272DDF" w:rsidRPr="00272DDF" w:rsidRDefault="00272DDF" w:rsidP="00272DDF">
      <w:pPr>
        <w:autoSpaceDE w:val="0"/>
        <w:autoSpaceDN w:val="0"/>
        <w:adjustRightInd w:val="0"/>
        <w:jc w:val="right"/>
        <w:rPr>
          <w:sz w:val="20"/>
          <w:szCs w:val="20"/>
        </w:rPr>
      </w:pPr>
      <w:r w:rsidRPr="00272DDF">
        <w:rPr>
          <w:sz w:val="20"/>
          <w:szCs w:val="20"/>
        </w:rPr>
        <w:t>местного бюджета</w:t>
      </w:r>
    </w:p>
    <w:p w:rsidR="00272DDF" w:rsidRPr="00272DDF" w:rsidRDefault="00272DDF" w:rsidP="00272DDF">
      <w:pPr>
        <w:autoSpaceDE w:val="0"/>
        <w:autoSpaceDN w:val="0"/>
        <w:adjustRightInd w:val="0"/>
        <w:jc w:val="center"/>
        <w:outlineLvl w:val="0"/>
        <w:rPr>
          <w:b/>
          <w:bCs/>
          <w:sz w:val="20"/>
          <w:szCs w:val="20"/>
        </w:rPr>
      </w:pPr>
      <w:bookmarkStart w:id="123" w:name="sub_11100"/>
      <w:r w:rsidRPr="00272DDF">
        <w:rPr>
          <w:b/>
          <w:bCs/>
          <w:sz w:val="20"/>
          <w:szCs w:val="20"/>
        </w:rPr>
        <w:t xml:space="preserve">РЕКОМЕНДАЦИИ </w:t>
      </w:r>
      <w:r w:rsidRPr="00272DDF">
        <w:rPr>
          <w:b/>
          <w:bCs/>
          <w:sz w:val="20"/>
          <w:szCs w:val="20"/>
        </w:rPr>
        <w:br/>
        <w:t xml:space="preserve">по заполнению Перечня операций (действий по формированию документов, необходимых для выполнения внутренней бюджетной процедуры) </w:t>
      </w:r>
    </w:p>
    <w:bookmarkEnd w:id="123"/>
    <w:p w:rsidR="00272DDF" w:rsidRPr="00272DDF" w:rsidRDefault="00272DDF" w:rsidP="00272DDF">
      <w:pPr>
        <w:autoSpaceDE w:val="0"/>
        <w:autoSpaceDN w:val="0"/>
        <w:adjustRightInd w:val="0"/>
        <w:jc w:val="both"/>
        <w:rPr>
          <w:sz w:val="20"/>
          <w:szCs w:val="20"/>
        </w:rPr>
      </w:pPr>
    </w:p>
    <w:p w:rsidR="00272DDF" w:rsidRPr="00272DDF" w:rsidRDefault="00272DDF" w:rsidP="00272DDF">
      <w:pPr>
        <w:autoSpaceDE w:val="0"/>
        <w:autoSpaceDN w:val="0"/>
        <w:adjustRightInd w:val="0"/>
        <w:ind w:firstLine="709"/>
        <w:jc w:val="both"/>
        <w:rPr>
          <w:sz w:val="20"/>
          <w:szCs w:val="20"/>
        </w:rPr>
      </w:pPr>
      <w:r w:rsidRPr="00272DDF">
        <w:rPr>
          <w:sz w:val="20"/>
          <w:szCs w:val="20"/>
        </w:rPr>
        <w:t xml:space="preserve">При заполнении </w:t>
      </w:r>
      <w:hyperlink w:anchor="sub_111000" w:history="1">
        <w:r w:rsidRPr="00272DDF">
          <w:rPr>
            <w:sz w:val="20"/>
            <w:szCs w:val="20"/>
          </w:rPr>
          <w:t>Перечня</w:t>
        </w:r>
      </w:hyperlink>
      <w:r w:rsidRPr="00272DDF">
        <w:rPr>
          <w:sz w:val="20"/>
          <w:szCs w:val="20"/>
        </w:rPr>
        <w:t xml:space="preserve"> операций (действий по формированию документов, необходимых для выполнения внутренней бюджетной процедуры) (далее - Перечень) указываются следующие сведения.</w:t>
      </w:r>
    </w:p>
    <w:p w:rsidR="00272DDF" w:rsidRPr="00272DDF" w:rsidRDefault="00272DDF" w:rsidP="00272DDF">
      <w:pPr>
        <w:autoSpaceDE w:val="0"/>
        <w:autoSpaceDN w:val="0"/>
        <w:adjustRightInd w:val="0"/>
        <w:ind w:firstLine="709"/>
        <w:jc w:val="both"/>
        <w:rPr>
          <w:sz w:val="20"/>
          <w:szCs w:val="20"/>
        </w:rPr>
      </w:pPr>
      <w:bookmarkStart w:id="124" w:name="sub_11101"/>
      <w:r w:rsidRPr="00272DDF">
        <w:rPr>
          <w:sz w:val="20"/>
          <w:szCs w:val="20"/>
        </w:rPr>
        <w:t xml:space="preserve">1. В </w:t>
      </w:r>
      <w:hyperlink w:anchor="sub_111100" w:history="1">
        <w:r w:rsidRPr="00272DDF">
          <w:rPr>
            <w:sz w:val="20"/>
            <w:szCs w:val="20"/>
          </w:rPr>
          <w:t>графе 1</w:t>
        </w:r>
      </w:hyperlink>
      <w:r w:rsidRPr="00272DDF">
        <w:rPr>
          <w:sz w:val="20"/>
          <w:szCs w:val="20"/>
        </w:rPr>
        <w:t xml:space="preserve"> Перечня указывается наименование процесса внутренней бюджетной процедуры как совокупности взаимосвязанных (последовательных) операций (действий по формированию документов, необходимых для выполнения внутренней бюджетной процедуры), направленных на достижение результата выполнения внутренней бюджетной процедуры. Примерный перечень процессов приведен в </w:t>
      </w:r>
      <w:hyperlink w:anchor="sub_113000" w:history="1">
        <w:r w:rsidRPr="00272DDF">
          <w:rPr>
            <w:sz w:val="20"/>
            <w:szCs w:val="20"/>
          </w:rPr>
          <w:t>приложении № 3</w:t>
        </w:r>
      </w:hyperlink>
      <w:r w:rsidRPr="00272DDF">
        <w:rPr>
          <w:sz w:val="20"/>
          <w:szCs w:val="20"/>
        </w:rPr>
        <w:t xml:space="preserve"> к приложению № 1 к настоящему Порядку по осуществлению внутреннего финансового контроля.</w:t>
      </w:r>
    </w:p>
    <w:p w:rsidR="00272DDF" w:rsidRPr="00272DDF" w:rsidRDefault="00272DDF" w:rsidP="00272DDF">
      <w:pPr>
        <w:autoSpaceDE w:val="0"/>
        <w:autoSpaceDN w:val="0"/>
        <w:adjustRightInd w:val="0"/>
        <w:ind w:firstLine="709"/>
        <w:jc w:val="both"/>
        <w:rPr>
          <w:sz w:val="20"/>
          <w:szCs w:val="20"/>
        </w:rPr>
      </w:pPr>
      <w:bookmarkStart w:id="125" w:name="sub_11102"/>
      <w:bookmarkEnd w:id="124"/>
      <w:r w:rsidRPr="00272DDF">
        <w:rPr>
          <w:sz w:val="20"/>
          <w:szCs w:val="20"/>
        </w:rPr>
        <w:t xml:space="preserve">2. В </w:t>
      </w:r>
      <w:hyperlink w:anchor="sub_111100" w:history="1">
        <w:r w:rsidRPr="00272DDF">
          <w:rPr>
            <w:sz w:val="20"/>
            <w:szCs w:val="20"/>
          </w:rPr>
          <w:t>графе 2</w:t>
        </w:r>
      </w:hyperlink>
      <w:r w:rsidRPr="00272DDF">
        <w:rPr>
          <w:sz w:val="20"/>
          <w:szCs w:val="20"/>
        </w:rPr>
        <w:t xml:space="preserve"> Перечня указывается наименование операции (действия по формированию документа, необходимого для выполнения внутренней бюджетной процедуры). Например, операциями по составлению и представлению обоснования бюджетных ассигнований на социальные выплаты по социальному обеспечению и иным выплатам населению в части публичных нормативных (публичных) обязательств являются:</w:t>
      </w:r>
    </w:p>
    <w:bookmarkEnd w:id="125"/>
    <w:p w:rsidR="00272DDF" w:rsidRPr="00272DDF" w:rsidRDefault="00272DDF" w:rsidP="00272DDF">
      <w:pPr>
        <w:autoSpaceDE w:val="0"/>
        <w:autoSpaceDN w:val="0"/>
        <w:adjustRightInd w:val="0"/>
        <w:ind w:firstLine="709"/>
        <w:jc w:val="both"/>
        <w:rPr>
          <w:sz w:val="20"/>
          <w:szCs w:val="20"/>
        </w:rPr>
      </w:pPr>
      <w:r w:rsidRPr="00272DDF">
        <w:rPr>
          <w:sz w:val="20"/>
          <w:szCs w:val="20"/>
        </w:rPr>
        <w:t>получение от иных структурных подразделений органа местного самоуправления, казенных учреждений и (или) иных органов местного самоуправления сведений, необходимых для формирования показателей данного обоснования бюджетных ассигнований, и их анализ;</w:t>
      </w:r>
    </w:p>
    <w:p w:rsidR="00272DDF" w:rsidRPr="00272DDF" w:rsidRDefault="00272DDF" w:rsidP="00272DDF">
      <w:pPr>
        <w:autoSpaceDE w:val="0"/>
        <w:autoSpaceDN w:val="0"/>
        <w:adjustRightInd w:val="0"/>
        <w:ind w:firstLine="709"/>
        <w:jc w:val="both"/>
        <w:rPr>
          <w:sz w:val="20"/>
          <w:szCs w:val="20"/>
        </w:rPr>
      </w:pPr>
      <w:r w:rsidRPr="00272DDF">
        <w:rPr>
          <w:sz w:val="20"/>
          <w:szCs w:val="20"/>
        </w:rPr>
        <w:t>заполнение информации в указанном документе и его представление в финансовый орган.</w:t>
      </w:r>
    </w:p>
    <w:p w:rsidR="00272DDF" w:rsidRPr="00272DDF" w:rsidRDefault="00272DDF" w:rsidP="00272DDF">
      <w:pPr>
        <w:autoSpaceDE w:val="0"/>
        <w:autoSpaceDN w:val="0"/>
        <w:adjustRightInd w:val="0"/>
        <w:ind w:firstLine="709"/>
        <w:jc w:val="both"/>
        <w:rPr>
          <w:sz w:val="20"/>
          <w:szCs w:val="20"/>
        </w:rPr>
      </w:pPr>
      <w:bookmarkStart w:id="126" w:name="sub_11103"/>
      <w:r w:rsidRPr="00272DDF">
        <w:rPr>
          <w:sz w:val="20"/>
          <w:szCs w:val="20"/>
        </w:rPr>
        <w:t xml:space="preserve">3. В </w:t>
      </w:r>
      <w:hyperlink w:anchor="sub_111100" w:history="1">
        <w:r w:rsidRPr="00272DDF">
          <w:rPr>
            <w:sz w:val="20"/>
            <w:szCs w:val="20"/>
          </w:rPr>
          <w:t>графе 3</w:t>
        </w:r>
      </w:hyperlink>
      <w:r w:rsidRPr="00272DDF">
        <w:rPr>
          <w:sz w:val="20"/>
          <w:szCs w:val="20"/>
        </w:rPr>
        <w:t xml:space="preserve"> Перечня указываются данные о должностном лице, ответственном за выполнение операции (действия по формированию документа, необходимого для выполнения внутренней бюджетной процедуры), включающие фамилию и инициалы и (или) наименование замещаемой им должности.</w:t>
      </w:r>
    </w:p>
    <w:p w:rsidR="00272DDF" w:rsidRPr="00272DDF" w:rsidRDefault="00272DDF" w:rsidP="00272DDF">
      <w:pPr>
        <w:autoSpaceDE w:val="0"/>
        <w:autoSpaceDN w:val="0"/>
        <w:adjustRightInd w:val="0"/>
        <w:ind w:firstLine="709"/>
        <w:jc w:val="both"/>
        <w:rPr>
          <w:sz w:val="20"/>
          <w:szCs w:val="20"/>
        </w:rPr>
      </w:pPr>
      <w:bookmarkStart w:id="127" w:name="sub_11104"/>
      <w:bookmarkEnd w:id="126"/>
      <w:r w:rsidRPr="00272DDF">
        <w:rPr>
          <w:sz w:val="20"/>
          <w:szCs w:val="20"/>
        </w:rPr>
        <w:t xml:space="preserve">4. В </w:t>
      </w:r>
      <w:hyperlink w:anchor="sub_111100" w:history="1">
        <w:r w:rsidRPr="00272DDF">
          <w:rPr>
            <w:sz w:val="20"/>
            <w:szCs w:val="20"/>
          </w:rPr>
          <w:t>графе 4</w:t>
        </w:r>
      </w:hyperlink>
      <w:r w:rsidRPr="00272DDF">
        <w:rPr>
          <w:sz w:val="20"/>
          <w:szCs w:val="20"/>
        </w:rPr>
        <w:t xml:space="preserve"> Перечня указывается уровень рисков, связанных с проведением операции, указанной в </w:t>
      </w:r>
      <w:hyperlink w:anchor="sub_111100" w:history="1">
        <w:r w:rsidRPr="00272DDF">
          <w:rPr>
            <w:sz w:val="20"/>
            <w:szCs w:val="20"/>
          </w:rPr>
          <w:t>графе 3</w:t>
        </w:r>
      </w:hyperlink>
      <w:r w:rsidRPr="00272DDF">
        <w:rPr>
          <w:sz w:val="20"/>
          <w:szCs w:val="20"/>
        </w:rPr>
        <w:t xml:space="preserve"> Перечня.</w:t>
      </w:r>
    </w:p>
    <w:p w:rsidR="00272DDF" w:rsidRPr="00272DDF" w:rsidRDefault="00272DDF" w:rsidP="00272DDF">
      <w:pPr>
        <w:autoSpaceDE w:val="0"/>
        <w:autoSpaceDN w:val="0"/>
        <w:adjustRightInd w:val="0"/>
        <w:ind w:firstLine="709"/>
        <w:jc w:val="both"/>
        <w:rPr>
          <w:sz w:val="20"/>
          <w:szCs w:val="20"/>
        </w:rPr>
      </w:pPr>
      <w:bookmarkStart w:id="128" w:name="sub_11105"/>
      <w:bookmarkEnd w:id="127"/>
      <w:r w:rsidRPr="00272DDF">
        <w:rPr>
          <w:sz w:val="20"/>
          <w:szCs w:val="20"/>
        </w:rPr>
        <w:t xml:space="preserve">5. В </w:t>
      </w:r>
      <w:hyperlink w:anchor="sub_111100" w:history="1">
        <w:r w:rsidRPr="00272DDF">
          <w:rPr>
            <w:sz w:val="20"/>
            <w:szCs w:val="20"/>
          </w:rPr>
          <w:t>графе 5</w:t>
        </w:r>
      </w:hyperlink>
      <w:r w:rsidRPr="00272DDF">
        <w:rPr>
          <w:sz w:val="20"/>
          <w:szCs w:val="20"/>
        </w:rPr>
        <w:t xml:space="preserve"> Перечня указываются слова «да» или «нет».</w:t>
      </w:r>
    </w:p>
    <w:p w:rsidR="00272DDF" w:rsidRPr="00272DDF" w:rsidRDefault="00272DDF" w:rsidP="00272DDF">
      <w:pPr>
        <w:autoSpaceDE w:val="0"/>
        <w:autoSpaceDN w:val="0"/>
        <w:adjustRightInd w:val="0"/>
        <w:ind w:firstLine="709"/>
        <w:jc w:val="both"/>
        <w:rPr>
          <w:sz w:val="20"/>
          <w:szCs w:val="20"/>
        </w:rPr>
      </w:pPr>
      <w:bookmarkStart w:id="129" w:name="sub_11106"/>
      <w:bookmarkEnd w:id="128"/>
      <w:r w:rsidRPr="00272DDF">
        <w:rPr>
          <w:sz w:val="20"/>
          <w:szCs w:val="20"/>
        </w:rPr>
        <w:t xml:space="preserve">6. В </w:t>
      </w:r>
      <w:hyperlink w:anchor="sub_111100" w:history="1">
        <w:r w:rsidRPr="00272DDF">
          <w:rPr>
            <w:sz w:val="20"/>
            <w:szCs w:val="20"/>
          </w:rPr>
          <w:t>графе 6</w:t>
        </w:r>
      </w:hyperlink>
      <w:r w:rsidRPr="00272DDF">
        <w:rPr>
          <w:sz w:val="20"/>
          <w:szCs w:val="20"/>
        </w:rPr>
        <w:t xml:space="preserve"> Перечня отражаются предложения по применению методов контроля в отношении операций, включаемых в карту внутреннего финансового контроля. Например, в отношении сведений от иных структурных подразделений государственного органа (органа местного самоуправления), казенных учреждений, необходимых для </w:t>
      </w:r>
      <w:r w:rsidRPr="00272DDF">
        <w:rPr>
          <w:sz w:val="20"/>
          <w:szCs w:val="20"/>
        </w:rPr>
        <w:lastRenderedPageBreak/>
        <w:t>формирования показателей данного обоснования бюджетных ассигнований, применяется контроль по уровню подведомственности.</w:t>
      </w:r>
    </w:p>
    <w:p w:rsidR="00272DDF" w:rsidRPr="00272DDF" w:rsidRDefault="00272DDF" w:rsidP="00272DDF">
      <w:pPr>
        <w:autoSpaceDE w:val="0"/>
        <w:autoSpaceDN w:val="0"/>
        <w:adjustRightInd w:val="0"/>
        <w:jc w:val="center"/>
        <w:outlineLvl w:val="0"/>
        <w:rPr>
          <w:b/>
          <w:bCs/>
          <w:sz w:val="20"/>
          <w:szCs w:val="20"/>
        </w:rPr>
      </w:pPr>
      <w:bookmarkStart w:id="130" w:name="sub_11200"/>
      <w:bookmarkEnd w:id="129"/>
      <w:r w:rsidRPr="00272DDF">
        <w:rPr>
          <w:b/>
          <w:bCs/>
          <w:sz w:val="20"/>
          <w:szCs w:val="20"/>
        </w:rPr>
        <w:t>2. Рекомендации по заполнению Формы анализа бюджетного риска</w:t>
      </w:r>
    </w:p>
    <w:p w:rsidR="00272DDF" w:rsidRPr="00272DDF" w:rsidRDefault="00272DDF" w:rsidP="00272DDF">
      <w:pPr>
        <w:autoSpaceDE w:val="0"/>
        <w:autoSpaceDN w:val="0"/>
        <w:adjustRightInd w:val="0"/>
        <w:ind w:firstLine="709"/>
        <w:jc w:val="both"/>
        <w:rPr>
          <w:sz w:val="20"/>
          <w:szCs w:val="20"/>
        </w:rPr>
      </w:pPr>
      <w:bookmarkStart w:id="131" w:name="sub_11201"/>
      <w:bookmarkEnd w:id="130"/>
      <w:r w:rsidRPr="00272DDF">
        <w:rPr>
          <w:sz w:val="20"/>
          <w:szCs w:val="20"/>
        </w:rPr>
        <w:t xml:space="preserve">1. В </w:t>
      </w:r>
      <w:hyperlink w:anchor="sub_112001" w:history="1">
        <w:r w:rsidRPr="00272DDF">
          <w:rPr>
            <w:sz w:val="20"/>
            <w:szCs w:val="20"/>
          </w:rPr>
          <w:t>пункте 1</w:t>
        </w:r>
      </w:hyperlink>
      <w:r w:rsidRPr="00272DDF">
        <w:rPr>
          <w:sz w:val="20"/>
          <w:szCs w:val="20"/>
        </w:rPr>
        <w:t xml:space="preserve"> указывается анализируемая операция.</w:t>
      </w:r>
    </w:p>
    <w:p w:rsidR="00272DDF" w:rsidRPr="00272DDF" w:rsidRDefault="00272DDF" w:rsidP="00272DDF">
      <w:pPr>
        <w:autoSpaceDE w:val="0"/>
        <w:autoSpaceDN w:val="0"/>
        <w:adjustRightInd w:val="0"/>
        <w:ind w:firstLine="709"/>
        <w:jc w:val="both"/>
        <w:rPr>
          <w:sz w:val="20"/>
          <w:szCs w:val="20"/>
        </w:rPr>
      </w:pPr>
      <w:bookmarkStart w:id="132" w:name="sub_11202"/>
      <w:bookmarkEnd w:id="131"/>
      <w:r w:rsidRPr="00272DDF">
        <w:rPr>
          <w:sz w:val="20"/>
          <w:szCs w:val="20"/>
        </w:rPr>
        <w:t xml:space="preserve">2. В </w:t>
      </w:r>
      <w:hyperlink w:anchor="sub_112002" w:history="1">
        <w:r w:rsidRPr="00272DDF">
          <w:rPr>
            <w:sz w:val="20"/>
            <w:szCs w:val="20"/>
          </w:rPr>
          <w:t>пункте 2</w:t>
        </w:r>
      </w:hyperlink>
      <w:r w:rsidRPr="00272DDF">
        <w:rPr>
          <w:sz w:val="20"/>
          <w:szCs w:val="20"/>
        </w:rPr>
        <w:t xml:space="preserve"> указывается анализируемый риск.</w:t>
      </w:r>
    </w:p>
    <w:bookmarkEnd w:id="132"/>
    <w:p w:rsidR="00272DDF" w:rsidRPr="00272DDF" w:rsidRDefault="00272DDF" w:rsidP="00272DDF">
      <w:pPr>
        <w:widowControl w:val="0"/>
        <w:autoSpaceDE w:val="0"/>
        <w:autoSpaceDN w:val="0"/>
        <w:adjustRightInd w:val="0"/>
        <w:ind w:firstLine="709"/>
        <w:jc w:val="both"/>
        <w:rPr>
          <w:sz w:val="20"/>
          <w:szCs w:val="20"/>
        </w:rPr>
      </w:pPr>
      <w:r w:rsidRPr="00272DDF">
        <w:rPr>
          <w:sz w:val="20"/>
          <w:szCs w:val="20"/>
        </w:rPr>
        <w:t xml:space="preserve">3. В </w:t>
      </w:r>
      <w:hyperlink w:anchor="sub_112003" w:history="1">
        <w:r w:rsidRPr="00272DDF">
          <w:rPr>
            <w:sz w:val="20"/>
            <w:szCs w:val="20"/>
          </w:rPr>
          <w:t>пункте 3</w:t>
        </w:r>
      </w:hyperlink>
      <w:r w:rsidRPr="00272DDF">
        <w:rPr>
          <w:sz w:val="20"/>
          <w:szCs w:val="20"/>
        </w:rPr>
        <w:t xml:space="preserve"> указываются обоснования уровня риска и предложения по устранению причин риска, по применению контрольных действий в отношении операции.</w:t>
      </w:r>
    </w:p>
    <w:p w:rsidR="00272DDF" w:rsidRPr="00272DDF" w:rsidRDefault="00272DDF" w:rsidP="00272DDF">
      <w:pPr>
        <w:autoSpaceDE w:val="0"/>
        <w:autoSpaceDN w:val="0"/>
        <w:adjustRightInd w:val="0"/>
        <w:jc w:val="right"/>
        <w:rPr>
          <w:sz w:val="20"/>
          <w:szCs w:val="20"/>
        </w:rPr>
      </w:pPr>
      <w:bookmarkStart w:id="133" w:name="sub_112000"/>
    </w:p>
    <w:p w:rsidR="00272DDF" w:rsidRPr="00272DDF" w:rsidRDefault="00272DDF" w:rsidP="00272DDF">
      <w:pPr>
        <w:autoSpaceDE w:val="0"/>
        <w:autoSpaceDN w:val="0"/>
        <w:adjustRightInd w:val="0"/>
        <w:jc w:val="center"/>
        <w:rPr>
          <w:sz w:val="20"/>
          <w:szCs w:val="20"/>
        </w:rPr>
        <w:sectPr w:rsidR="00272DDF" w:rsidRPr="00272DDF" w:rsidSect="00272DDF">
          <w:pgSz w:w="11906" w:h="16838"/>
          <w:pgMar w:top="1134" w:right="567" w:bottom="1134" w:left="1134" w:header="709" w:footer="709" w:gutter="0"/>
          <w:cols w:space="708"/>
          <w:docGrid w:linePitch="360"/>
        </w:sectPr>
      </w:pPr>
    </w:p>
    <w:p w:rsidR="00272DDF" w:rsidRPr="00272DDF" w:rsidRDefault="00272DDF" w:rsidP="00272DDF">
      <w:pPr>
        <w:autoSpaceDE w:val="0"/>
        <w:autoSpaceDN w:val="0"/>
        <w:adjustRightInd w:val="0"/>
        <w:jc w:val="right"/>
        <w:rPr>
          <w:sz w:val="20"/>
          <w:szCs w:val="20"/>
        </w:rPr>
      </w:pPr>
      <w:r w:rsidRPr="00272DDF">
        <w:rPr>
          <w:sz w:val="20"/>
          <w:szCs w:val="20"/>
        </w:rPr>
        <w:lastRenderedPageBreak/>
        <w:t>Приложение № 1</w:t>
      </w:r>
    </w:p>
    <w:p w:rsidR="00272DDF" w:rsidRPr="00272DDF" w:rsidRDefault="00272DDF" w:rsidP="00272DDF">
      <w:pPr>
        <w:autoSpaceDE w:val="0"/>
        <w:autoSpaceDN w:val="0"/>
        <w:adjustRightInd w:val="0"/>
        <w:jc w:val="right"/>
        <w:rPr>
          <w:sz w:val="20"/>
          <w:szCs w:val="20"/>
        </w:rPr>
      </w:pPr>
      <w:r w:rsidRPr="00272DDF">
        <w:rPr>
          <w:sz w:val="20"/>
          <w:szCs w:val="20"/>
        </w:rPr>
        <w:t>к рекомендациям по заполнению</w:t>
      </w:r>
    </w:p>
    <w:p w:rsidR="00272DDF" w:rsidRPr="00272DDF" w:rsidRDefault="00272DDF" w:rsidP="00272DDF">
      <w:pPr>
        <w:autoSpaceDE w:val="0"/>
        <w:autoSpaceDN w:val="0"/>
        <w:adjustRightInd w:val="0"/>
        <w:jc w:val="right"/>
        <w:rPr>
          <w:sz w:val="20"/>
          <w:szCs w:val="20"/>
        </w:rPr>
      </w:pPr>
      <w:proofErr w:type="gramStart"/>
      <w:r w:rsidRPr="00272DDF">
        <w:rPr>
          <w:sz w:val="20"/>
          <w:szCs w:val="20"/>
        </w:rPr>
        <w:t xml:space="preserve">Перечня операций (действий по </w:t>
      </w:r>
      <w:proofErr w:type="gramEnd"/>
    </w:p>
    <w:p w:rsidR="00272DDF" w:rsidRPr="00272DDF" w:rsidRDefault="00272DDF" w:rsidP="00272DDF">
      <w:pPr>
        <w:autoSpaceDE w:val="0"/>
        <w:autoSpaceDN w:val="0"/>
        <w:adjustRightInd w:val="0"/>
        <w:jc w:val="right"/>
        <w:rPr>
          <w:sz w:val="20"/>
          <w:szCs w:val="20"/>
        </w:rPr>
      </w:pPr>
      <w:r w:rsidRPr="00272DDF">
        <w:rPr>
          <w:sz w:val="20"/>
          <w:szCs w:val="20"/>
        </w:rPr>
        <w:t>формированию документов, необходимых</w:t>
      </w:r>
    </w:p>
    <w:p w:rsidR="00272DDF" w:rsidRPr="00272DDF" w:rsidRDefault="00272DDF" w:rsidP="00272DDF">
      <w:pPr>
        <w:autoSpaceDE w:val="0"/>
        <w:autoSpaceDN w:val="0"/>
        <w:adjustRightInd w:val="0"/>
        <w:jc w:val="right"/>
        <w:rPr>
          <w:sz w:val="20"/>
          <w:szCs w:val="20"/>
        </w:rPr>
      </w:pPr>
      <w:r w:rsidRPr="00272DDF">
        <w:rPr>
          <w:sz w:val="20"/>
          <w:szCs w:val="20"/>
        </w:rPr>
        <w:t xml:space="preserve">для выполнения </w:t>
      </w:r>
      <w:proofErr w:type="gramStart"/>
      <w:r w:rsidRPr="00272DDF">
        <w:rPr>
          <w:sz w:val="20"/>
          <w:szCs w:val="20"/>
        </w:rPr>
        <w:t>внутренней</w:t>
      </w:r>
      <w:proofErr w:type="gramEnd"/>
    </w:p>
    <w:p w:rsidR="00272DDF" w:rsidRPr="00272DDF" w:rsidRDefault="00272DDF" w:rsidP="00272DDF">
      <w:pPr>
        <w:autoSpaceDE w:val="0"/>
        <w:autoSpaceDN w:val="0"/>
        <w:adjustRightInd w:val="0"/>
        <w:jc w:val="right"/>
        <w:rPr>
          <w:sz w:val="20"/>
          <w:szCs w:val="20"/>
        </w:rPr>
      </w:pPr>
      <w:r w:rsidRPr="00272DDF">
        <w:rPr>
          <w:sz w:val="20"/>
          <w:szCs w:val="20"/>
        </w:rPr>
        <w:t xml:space="preserve"> бюджетной процедуры)</w:t>
      </w:r>
    </w:p>
    <w:p w:rsidR="00272DDF" w:rsidRPr="00272DDF" w:rsidRDefault="00272DDF" w:rsidP="00272DDF">
      <w:pPr>
        <w:autoSpaceDE w:val="0"/>
        <w:autoSpaceDN w:val="0"/>
        <w:adjustRightInd w:val="0"/>
        <w:jc w:val="center"/>
        <w:rPr>
          <w:sz w:val="20"/>
          <w:szCs w:val="20"/>
        </w:rPr>
      </w:pPr>
    </w:p>
    <w:p w:rsidR="00272DDF" w:rsidRPr="00272DDF" w:rsidRDefault="00272DDF" w:rsidP="00272DDF">
      <w:pPr>
        <w:autoSpaceDE w:val="0"/>
        <w:autoSpaceDN w:val="0"/>
        <w:adjustRightInd w:val="0"/>
        <w:jc w:val="center"/>
        <w:outlineLvl w:val="0"/>
        <w:rPr>
          <w:b/>
          <w:bCs/>
          <w:sz w:val="20"/>
          <w:szCs w:val="20"/>
        </w:rPr>
      </w:pPr>
      <w:r w:rsidRPr="00272DDF">
        <w:rPr>
          <w:b/>
          <w:bCs/>
          <w:sz w:val="20"/>
          <w:szCs w:val="20"/>
        </w:rPr>
        <w:t>ПЕРЕЧЕНЬ</w:t>
      </w:r>
      <w:r w:rsidRPr="00272DDF">
        <w:rPr>
          <w:b/>
          <w:bCs/>
          <w:sz w:val="20"/>
          <w:szCs w:val="20"/>
        </w:rPr>
        <w:br/>
        <w:t>операций (действий по формированию документов, необходимых для выполнения внутренней бюджетной процедуры)</w:t>
      </w:r>
    </w:p>
    <w:p w:rsidR="00272DDF" w:rsidRPr="00272DDF" w:rsidRDefault="00272DDF" w:rsidP="00272DDF">
      <w:pPr>
        <w:autoSpaceDE w:val="0"/>
        <w:autoSpaceDN w:val="0"/>
        <w:adjustRightInd w:val="0"/>
        <w:jc w:val="both"/>
        <w:rPr>
          <w:sz w:val="20"/>
          <w:szCs w:val="20"/>
        </w:rPr>
      </w:pPr>
    </w:p>
    <w:tbl>
      <w:tblPr>
        <w:tblW w:w="14742" w:type="dxa"/>
        <w:tblInd w:w="-10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922"/>
        <w:gridCol w:w="4127"/>
        <w:gridCol w:w="1658"/>
        <w:gridCol w:w="1035"/>
      </w:tblGrid>
      <w:tr w:rsidR="00272DDF" w:rsidRPr="00272DDF" w:rsidTr="00272DDF">
        <w:tc>
          <w:tcPr>
            <w:tcW w:w="12049" w:type="dxa"/>
            <w:gridSpan w:val="2"/>
            <w:tcBorders>
              <w:top w:val="nil"/>
              <w:left w:val="nil"/>
              <w:bottom w:val="nil"/>
              <w:right w:val="nil"/>
            </w:tcBorders>
          </w:tcPr>
          <w:p w:rsidR="00272DDF" w:rsidRPr="00272DDF" w:rsidRDefault="00272DDF" w:rsidP="00272DDF">
            <w:pPr>
              <w:autoSpaceDE w:val="0"/>
              <w:autoSpaceDN w:val="0"/>
              <w:adjustRightInd w:val="0"/>
              <w:jc w:val="center"/>
              <w:rPr>
                <w:sz w:val="20"/>
                <w:szCs w:val="20"/>
              </w:rPr>
            </w:pPr>
            <w:r w:rsidRPr="00272DDF">
              <w:rPr>
                <w:sz w:val="20"/>
                <w:szCs w:val="20"/>
              </w:rPr>
              <w:t>№_______________________</w:t>
            </w:r>
          </w:p>
        </w:tc>
        <w:tc>
          <w:tcPr>
            <w:tcW w:w="1658" w:type="dxa"/>
            <w:tcBorders>
              <w:top w:val="nil"/>
              <w:left w:val="nil"/>
              <w:bottom w:val="nil"/>
              <w:right w:val="single" w:sz="4" w:space="0" w:color="auto"/>
            </w:tcBorders>
          </w:tcPr>
          <w:p w:rsidR="00272DDF" w:rsidRPr="00272DDF" w:rsidRDefault="00272DDF" w:rsidP="00272DDF">
            <w:pPr>
              <w:autoSpaceDE w:val="0"/>
              <w:autoSpaceDN w:val="0"/>
              <w:adjustRightInd w:val="0"/>
              <w:jc w:val="both"/>
              <w:rPr>
                <w:sz w:val="20"/>
                <w:szCs w:val="20"/>
              </w:rPr>
            </w:pPr>
          </w:p>
        </w:tc>
        <w:tc>
          <w:tcPr>
            <w:tcW w:w="1035" w:type="dxa"/>
            <w:tcBorders>
              <w:top w:val="single" w:sz="4" w:space="0" w:color="auto"/>
              <w:left w:val="single" w:sz="4" w:space="0" w:color="auto"/>
              <w:bottom w:val="single" w:sz="4" w:space="0" w:color="auto"/>
            </w:tcBorders>
          </w:tcPr>
          <w:p w:rsidR="00272DDF" w:rsidRPr="00272DDF" w:rsidRDefault="00272DDF" w:rsidP="00272DDF">
            <w:pPr>
              <w:autoSpaceDE w:val="0"/>
              <w:autoSpaceDN w:val="0"/>
              <w:adjustRightInd w:val="0"/>
              <w:jc w:val="center"/>
              <w:rPr>
                <w:sz w:val="20"/>
                <w:szCs w:val="20"/>
              </w:rPr>
            </w:pPr>
            <w:r w:rsidRPr="00272DDF">
              <w:rPr>
                <w:sz w:val="20"/>
                <w:szCs w:val="20"/>
              </w:rPr>
              <w:t>Коды</w:t>
            </w:r>
          </w:p>
        </w:tc>
      </w:tr>
      <w:tr w:rsidR="00272DDF" w:rsidRPr="00272DDF" w:rsidTr="00272DDF">
        <w:tc>
          <w:tcPr>
            <w:tcW w:w="12049" w:type="dxa"/>
            <w:gridSpan w:val="2"/>
            <w:tcBorders>
              <w:top w:val="nil"/>
              <w:left w:val="nil"/>
              <w:bottom w:val="nil"/>
              <w:right w:val="nil"/>
            </w:tcBorders>
          </w:tcPr>
          <w:p w:rsidR="00272DDF" w:rsidRPr="00272DDF" w:rsidRDefault="00272DDF" w:rsidP="00272DDF">
            <w:pPr>
              <w:autoSpaceDE w:val="0"/>
              <w:autoSpaceDN w:val="0"/>
              <w:adjustRightInd w:val="0"/>
              <w:jc w:val="center"/>
              <w:rPr>
                <w:sz w:val="20"/>
                <w:szCs w:val="20"/>
              </w:rPr>
            </w:pPr>
            <w:r w:rsidRPr="00272DDF">
              <w:rPr>
                <w:sz w:val="20"/>
                <w:szCs w:val="20"/>
              </w:rPr>
              <w:t>по состоянию на «_____» ________________ 20____ г.</w:t>
            </w:r>
          </w:p>
        </w:tc>
        <w:tc>
          <w:tcPr>
            <w:tcW w:w="1658" w:type="dxa"/>
            <w:tcBorders>
              <w:top w:val="nil"/>
              <w:left w:val="nil"/>
              <w:bottom w:val="nil"/>
              <w:right w:val="single" w:sz="4" w:space="0" w:color="auto"/>
            </w:tcBorders>
          </w:tcPr>
          <w:p w:rsidR="00272DDF" w:rsidRPr="00272DDF" w:rsidRDefault="00272DDF" w:rsidP="00272DDF">
            <w:pPr>
              <w:autoSpaceDE w:val="0"/>
              <w:autoSpaceDN w:val="0"/>
              <w:adjustRightInd w:val="0"/>
              <w:jc w:val="right"/>
              <w:rPr>
                <w:sz w:val="20"/>
                <w:szCs w:val="20"/>
              </w:rPr>
            </w:pPr>
            <w:r w:rsidRPr="00272DDF">
              <w:rPr>
                <w:sz w:val="20"/>
                <w:szCs w:val="20"/>
              </w:rPr>
              <w:t>Дата</w:t>
            </w:r>
          </w:p>
        </w:tc>
        <w:tc>
          <w:tcPr>
            <w:tcW w:w="1035" w:type="dxa"/>
            <w:tcBorders>
              <w:top w:val="single" w:sz="4" w:space="0" w:color="auto"/>
              <w:left w:val="single" w:sz="4" w:space="0" w:color="auto"/>
              <w:bottom w:val="single" w:sz="4" w:space="0" w:color="auto"/>
            </w:tcBorders>
          </w:tcPr>
          <w:p w:rsidR="00272DDF" w:rsidRPr="00272DDF" w:rsidRDefault="00272DDF" w:rsidP="00272DDF">
            <w:pPr>
              <w:autoSpaceDE w:val="0"/>
              <w:autoSpaceDN w:val="0"/>
              <w:adjustRightInd w:val="0"/>
              <w:jc w:val="both"/>
              <w:rPr>
                <w:sz w:val="20"/>
                <w:szCs w:val="20"/>
              </w:rPr>
            </w:pPr>
          </w:p>
        </w:tc>
      </w:tr>
      <w:tr w:rsidR="00272DDF" w:rsidRPr="00272DDF" w:rsidTr="00272DDF">
        <w:tc>
          <w:tcPr>
            <w:tcW w:w="7922" w:type="dxa"/>
            <w:tcBorders>
              <w:top w:val="nil"/>
              <w:left w:val="nil"/>
              <w:bottom w:val="nil"/>
              <w:right w:val="nil"/>
            </w:tcBorders>
          </w:tcPr>
          <w:p w:rsidR="00272DDF" w:rsidRPr="00272DDF" w:rsidRDefault="00272DDF" w:rsidP="00272DDF">
            <w:pPr>
              <w:autoSpaceDE w:val="0"/>
              <w:autoSpaceDN w:val="0"/>
              <w:adjustRightInd w:val="0"/>
              <w:rPr>
                <w:sz w:val="20"/>
                <w:szCs w:val="20"/>
              </w:rPr>
            </w:pPr>
            <w:r w:rsidRPr="00272DDF">
              <w:rPr>
                <w:sz w:val="20"/>
                <w:szCs w:val="20"/>
              </w:rPr>
              <w:t>Наименование главного администратора бюджетных средств</w:t>
            </w:r>
          </w:p>
        </w:tc>
        <w:tc>
          <w:tcPr>
            <w:tcW w:w="4127" w:type="dxa"/>
            <w:tcBorders>
              <w:top w:val="nil"/>
              <w:left w:val="nil"/>
              <w:bottom w:val="nil"/>
              <w:right w:val="nil"/>
            </w:tcBorders>
          </w:tcPr>
          <w:p w:rsidR="00272DDF" w:rsidRPr="00272DDF" w:rsidRDefault="00272DDF" w:rsidP="00272DDF">
            <w:pPr>
              <w:autoSpaceDE w:val="0"/>
              <w:autoSpaceDN w:val="0"/>
              <w:adjustRightInd w:val="0"/>
              <w:rPr>
                <w:sz w:val="20"/>
                <w:szCs w:val="20"/>
              </w:rPr>
            </w:pPr>
            <w:r w:rsidRPr="00272DDF">
              <w:rPr>
                <w:sz w:val="20"/>
                <w:szCs w:val="20"/>
              </w:rPr>
              <w:t>___________________________</w:t>
            </w:r>
          </w:p>
        </w:tc>
        <w:tc>
          <w:tcPr>
            <w:tcW w:w="1658" w:type="dxa"/>
            <w:tcBorders>
              <w:top w:val="nil"/>
              <w:left w:val="nil"/>
              <w:bottom w:val="nil"/>
              <w:right w:val="single" w:sz="4" w:space="0" w:color="auto"/>
            </w:tcBorders>
          </w:tcPr>
          <w:p w:rsidR="00272DDF" w:rsidRPr="00272DDF" w:rsidRDefault="00272DDF" w:rsidP="00272DDF">
            <w:pPr>
              <w:autoSpaceDE w:val="0"/>
              <w:autoSpaceDN w:val="0"/>
              <w:adjustRightInd w:val="0"/>
              <w:jc w:val="right"/>
              <w:rPr>
                <w:sz w:val="20"/>
                <w:szCs w:val="20"/>
              </w:rPr>
            </w:pPr>
            <w:r w:rsidRPr="00272DDF">
              <w:rPr>
                <w:sz w:val="20"/>
                <w:szCs w:val="20"/>
              </w:rPr>
              <w:t xml:space="preserve">Глава по </w:t>
            </w:r>
            <w:hyperlink r:id="rId27" w:history="1">
              <w:r w:rsidRPr="00272DDF">
                <w:rPr>
                  <w:sz w:val="20"/>
                  <w:szCs w:val="20"/>
                </w:rPr>
                <w:t>БК</w:t>
              </w:r>
            </w:hyperlink>
          </w:p>
        </w:tc>
        <w:tc>
          <w:tcPr>
            <w:tcW w:w="1035" w:type="dxa"/>
            <w:tcBorders>
              <w:top w:val="single" w:sz="4" w:space="0" w:color="auto"/>
              <w:left w:val="single" w:sz="4" w:space="0" w:color="auto"/>
              <w:bottom w:val="single" w:sz="4" w:space="0" w:color="auto"/>
            </w:tcBorders>
          </w:tcPr>
          <w:p w:rsidR="00272DDF" w:rsidRPr="00272DDF" w:rsidRDefault="00272DDF" w:rsidP="00272DDF">
            <w:pPr>
              <w:autoSpaceDE w:val="0"/>
              <w:autoSpaceDN w:val="0"/>
              <w:adjustRightInd w:val="0"/>
              <w:jc w:val="both"/>
              <w:rPr>
                <w:sz w:val="20"/>
                <w:szCs w:val="20"/>
              </w:rPr>
            </w:pPr>
          </w:p>
        </w:tc>
      </w:tr>
      <w:tr w:rsidR="00272DDF" w:rsidRPr="00272DDF" w:rsidTr="00272DDF">
        <w:tc>
          <w:tcPr>
            <w:tcW w:w="7922" w:type="dxa"/>
            <w:tcBorders>
              <w:top w:val="nil"/>
              <w:left w:val="nil"/>
              <w:bottom w:val="nil"/>
              <w:right w:val="nil"/>
            </w:tcBorders>
          </w:tcPr>
          <w:p w:rsidR="00272DDF" w:rsidRPr="00272DDF" w:rsidRDefault="00272DDF" w:rsidP="00272DDF">
            <w:pPr>
              <w:autoSpaceDE w:val="0"/>
              <w:autoSpaceDN w:val="0"/>
              <w:adjustRightInd w:val="0"/>
              <w:rPr>
                <w:sz w:val="20"/>
                <w:szCs w:val="20"/>
              </w:rPr>
            </w:pPr>
            <w:r w:rsidRPr="00272DDF">
              <w:rPr>
                <w:sz w:val="20"/>
                <w:szCs w:val="20"/>
              </w:rPr>
              <w:t>Наименование бюджета</w:t>
            </w:r>
          </w:p>
        </w:tc>
        <w:tc>
          <w:tcPr>
            <w:tcW w:w="4127" w:type="dxa"/>
            <w:tcBorders>
              <w:top w:val="nil"/>
              <w:left w:val="nil"/>
              <w:bottom w:val="nil"/>
              <w:right w:val="nil"/>
            </w:tcBorders>
          </w:tcPr>
          <w:p w:rsidR="00272DDF" w:rsidRPr="00272DDF" w:rsidRDefault="00272DDF" w:rsidP="00272DDF">
            <w:pPr>
              <w:autoSpaceDE w:val="0"/>
              <w:autoSpaceDN w:val="0"/>
              <w:adjustRightInd w:val="0"/>
              <w:rPr>
                <w:sz w:val="20"/>
                <w:szCs w:val="20"/>
              </w:rPr>
            </w:pPr>
            <w:r w:rsidRPr="00272DDF">
              <w:rPr>
                <w:sz w:val="20"/>
                <w:szCs w:val="20"/>
              </w:rPr>
              <w:t>___________________________</w:t>
            </w:r>
          </w:p>
        </w:tc>
        <w:tc>
          <w:tcPr>
            <w:tcW w:w="1658" w:type="dxa"/>
            <w:tcBorders>
              <w:top w:val="nil"/>
              <w:left w:val="nil"/>
              <w:bottom w:val="nil"/>
              <w:right w:val="single" w:sz="4" w:space="0" w:color="auto"/>
            </w:tcBorders>
          </w:tcPr>
          <w:p w:rsidR="00272DDF" w:rsidRPr="00272DDF" w:rsidRDefault="00272DDF" w:rsidP="00272DDF">
            <w:pPr>
              <w:autoSpaceDE w:val="0"/>
              <w:autoSpaceDN w:val="0"/>
              <w:adjustRightInd w:val="0"/>
              <w:jc w:val="right"/>
              <w:rPr>
                <w:sz w:val="20"/>
                <w:szCs w:val="20"/>
              </w:rPr>
            </w:pPr>
            <w:r w:rsidRPr="00272DDF">
              <w:rPr>
                <w:sz w:val="20"/>
                <w:szCs w:val="20"/>
              </w:rPr>
              <w:t xml:space="preserve">по </w:t>
            </w:r>
            <w:hyperlink r:id="rId28" w:history="1">
              <w:r w:rsidRPr="00272DDF">
                <w:rPr>
                  <w:sz w:val="20"/>
                  <w:szCs w:val="20"/>
                </w:rPr>
                <w:t>ОКТМО</w:t>
              </w:r>
            </w:hyperlink>
          </w:p>
        </w:tc>
        <w:tc>
          <w:tcPr>
            <w:tcW w:w="1035" w:type="dxa"/>
            <w:tcBorders>
              <w:top w:val="single" w:sz="4" w:space="0" w:color="auto"/>
              <w:left w:val="single" w:sz="4" w:space="0" w:color="auto"/>
              <w:bottom w:val="single" w:sz="4" w:space="0" w:color="auto"/>
            </w:tcBorders>
          </w:tcPr>
          <w:p w:rsidR="00272DDF" w:rsidRPr="00272DDF" w:rsidRDefault="00272DDF" w:rsidP="00272DDF">
            <w:pPr>
              <w:autoSpaceDE w:val="0"/>
              <w:autoSpaceDN w:val="0"/>
              <w:adjustRightInd w:val="0"/>
              <w:jc w:val="both"/>
              <w:rPr>
                <w:sz w:val="20"/>
                <w:szCs w:val="20"/>
              </w:rPr>
            </w:pPr>
          </w:p>
        </w:tc>
      </w:tr>
      <w:tr w:rsidR="00272DDF" w:rsidRPr="00272DDF" w:rsidTr="00272DDF">
        <w:tc>
          <w:tcPr>
            <w:tcW w:w="7922" w:type="dxa"/>
            <w:vMerge w:val="restart"/>
            <w:tcBorders>
              <w:top w:val="nil"/>
              <w:left w:val="nil"/>
              <w:bottom w:val="nil"/>
              <w:right w:val="nil"/>
            </w:tcBorders>
          </w:tcPr>
          <w:p w:rsidR="00272DDF" w:rsidRPr="00272DDF" w:rsidRDefault="00272DDF" w:rsidP="00272DDF">
            <w:pPr>
              <w:autoSpaceDE w:val="0"/>
              <w:autoSpaceDN w:val="0"/>
              <w:adjustRightInd w:val="0"/>
              <w:rPr>
                <w:sz w:val="20"/>
                <w:szCs w:val="20"/>
              </w:rPr>
            </w:pPr>
            <w:r w:rsidRPr="00272DDF">
              <w:rPr>
                <w:sz w:val="20"/>
                <w:szCs w:val="20"/>
              </w:rPr>
              <w:t>Наименование структурного подразделения, ответственного за выполнение внутренних бюджетных процедур</w:t>
            </w:r>
          </w:p>
        </w:tc>
        <w:tc>
          <w:tcPr>
            <w:tcW w:w="4127" w:type="dxa"/>
            <w:vMerge w:val="restart"/>
            <w:tcBorders>
              <w:top w:val="nil"/>
              <w:left w:val="nil"/>
              <w:bottom w:val="nil"/>
              <w:right w:val="nil"/>
            </w:tcBorders>
          </w:tcPr>
          <w:p w:rsidR="00272DDF" w:rsidRPr="00272DDF" w:rsidRDefault="00272DDF" w:rsidP="00272DDF">
            <w:pPr>
              <w:autoSpaceDE w:val="0"/>
              <w:autoSpaceDN w:val="0"/>
              <w:adjustRightInd w:val="0"/>
              <w:rPr>
                <w:sz w:val="20"/>
                <w:szCs w:val="20"/>
              </w:rPr>
            </w:pPr>
            <w:r w:rsidRPr="00272DDF">
              <w:rPr>
                <w:sz w:val="20"/>
                <w:szCs w:val="20"/>
              </w:rPr>
              <w:t>___________________________</w:t>
            </w:r>
          </w:p>
        </w:tc>
        <w:tc>
          <w:tcPr>
            <w:tcW w:w="1658" w:type="dxa"/>
            <w:vMerge w:val="restart"/>
            <w:tcBorders>
              <w:top w:val="nil"/>
              <w:left w:val="nil"/>
              <w:bottom w:val="nil"/>
              <w:right w:val="single" w:sz="4" w:space="0" w:color="auto"/>
            </w:tcBorders>
          </w:tcPr>
          <w:p w:rsidR="00272DDF" w:rsidRPr="00272DDF" w:rsidRDefault="00272DDF" w:rsidP="00272DDF">
            <w:pPr>
              <w:autoSpaceDE w:val="0"/>
              <w:autoSpaceDN w:val="0"/>
              <w:adjustRightInd w:val="0"/>
              <w:jc w:val="both"/>
              <w:rPr>
                <w:sz w:val="20"/>
                <w:szCs w:val="20"/>
              </w:rPr>
            </w:pPr>
          </w:p>
        </w:tc>
        <w:tc>
          <w:tcPr>
            <w:tcW w:w="1035" w:type="dxa"/>
            <w:tcBorders>
              <w:top w:val="single" w:sz="4" w:space="0" w:color="auto"/>
              <w:left w:val="single" w:sz="4" w:space="0" w:color="auto"/>
              <w:bottom w:val="single" w:sz="4" w:space="0" w:color="auto"/>
            </w:tcBorders>
          </w:tcPr>
          <w:p w:rsidR="00272DDF" w:rsidRPr="00272DDF" w:rsidRDefault="00272DDF" w:rsidP="00272DDF">
            <w:pPr>
              <w:autoSpaceDE w:val="0"/>
              <w:autoSpaceDN w:val="0"/>
              <w:adjustRightInd w:val="0"/>
              <w:jc w:val="both"/>
              <w:rPr>
                <w:sz w:val="20"/>
                <w:szCs w:val="20"/>
              </w:rPr>
            </w:pPr>
          </w:p>
        </w:tc>
      </w:tr>
      <w:tr w:rsidR="00272DDF" w:rsidRPr="00272DDF" w:rsidTr="00272DDF">
        <w:tc>
          <w:tcPr>
            <w:tcW w:w="7922" w:type="dxa"/>
            <w:vMerge/>
            <w:tcBorders>
              <w:top w:val="nil"/>
              <w:left w:val="nil"/>
              <w:bottom w:val="nil"/>
              <w:right w:val="nil"/>
            </w:tcBorders>
          </w:tcPr>
          <w:p w:rsidR="00272DDF" w:rsidRPr="00272DDF" w:rsidRDefault="00272DDF" w:rsidP="00272DDF">
            <w:pPr>
              <w:autoSpaceDE w:val="0"/>
              <w:autoSpaceDN w:val="0"/>
              <w:adjustRightInd w:val="0"/>
              <w:jc w:val="both"/>
              <w:rPr>
                <w:sz w:val="20"/>
                <w:szCs w:val="20"/>
              </w:rPr>
            </w:pPr>
          </w:p>
        </w:tc>
        <w:tc>
          <w:tcPr>
            <w:tcW w:w="4127" w:type="dxa"/>
            <w:vMerge/>
            <w:tcBorders>
              <w:top w:val="nil"/>
              <w:left w:val="nil"/>
              <w:bottom w:val="nil"/>
              <w:right w:val="nil"/>
            </w:tcBorders>
          </w:tcPr>
          <w:p w:rsidR="00272DDF" w:rsidRPr="00272DDF" w:rsidRDefault="00272DDF" w:rsidP="00272DDF">
            <w:pPr>
              <w:autoSpaceDE w:val="0"/>
              <w:autoSpaceDN w:val="0"/>
              <w:adjustRightInd w:val="0"/>
              <w:jc w:val="both"/>
              <w:rPr>
                <w:sz w:val="20"/>
                <w:szCs w:val="20"/>
              </w:rPr>
            </w:pPr>
          </w:p>
        </w:tc>
        <w:tc>
          <w:tcPr>
            <w:tcW w:w="1658" w:type="dxa"/>
            <w:vMerge/>
            <w:tcBorders>
              <w:top w:val="nil"/>
              <w:left w:val="nil"/>
              <w:bottom w:val="nil"/>
              <w:right w:val="single" w:sz="4" w:space="0" w:color="auto"/>
            </w:tcBorders>
          </w:tcPr>
          <w:p w:rsidR="00272DDF" w:rsidRPr="00272DDF" w:rsidRDefault="00272DDF" w:rsidP="00272DDF">
            <w:pPr>
              <w:autoSpaceDE w:val="0"/>
              <w:autoSpaceDN w:val="0"/>
              <w:adjustRightInd w:val="0"/>
              <w:jc w:val="both"/>
              <w:rPr>
                <w:sz w:val="20"/>
                <w:szCs w:val="20"/>
              </w:rPr>
            </w:pPr>
          </w:p>
        </w:tc>
        <w:tc>
          <w:tcPr>
            <w:tcW w:w="1035" w:type="dxa"/>
            <w:tcBorders>
              <w:top w:val="single" w:sz="4" w:space="0" w:color="auto"/>
              <w:left w:val="single" w:sz="4" w:space="0" w:color="auto"/>
              <w:bottom w:val="single" w:sz="4" w:space="0" w:color="auto"/>
            </w:tcBorders>
          </w:tcPr>
          <w:p w:rsidR="00272DDF" w:rsidRPr="00272DDF" w:rsidRDefault="00272DDF" w:rsidP="00272DDF">
            <w:pPr>
              <w:autoSpaceDE w:val="0"/>
              <w:autoSpaceDN w:val="0"/>
              <w:adjustRightInd w:val="0"/>
              <w:jc w:val="both"/>
              <w:rPr>
                <w:sz w:val="20"/>
                <w:szCs w:val="20"/>
              </w:rPr>
            </w:pPr>
          </w:p>
        </w:tc>
      </w:tr>
    </w:tbl>
    <w:p w:rsidR="00272DDF" w:rsidRPr="00272DDF" w:rsidRDefault="00272DDF" w:rsidP="00272DDF">
      <w:pPr>
        <w:autoSpaceDE w:val="0"/>
        <w:autoSpaceDN w:val="0"/>
        <w:adjustRightInd w:val="0"/>
        <w:jc w:val="both"/>
        <w:rPr>
          <w:sz w:val="20"/>
          <w:szCs w:val="20"/>
        </w:rPr>
      </w:pPr>
    </w:p>
    <w:p w:rsidR="00272DDF" w:rsidRPr="00272DDF" w:rsidRDefault="00272DDF" w:rsidP="00272DDF">
      <w:pPr>
        <w:autoSpaceDE w:val="0"/>
        <w:autoSpaceDN w:val="0"/>
        <w:adjustRightInd w:val="0"/>
        <w:jc w:val="center"/>
        <w:outlineLvl w:val="0"/>
        <w:rPr>
          <w:b/>
          <w:bCs/>
          <w:sz w:val="20"/>
          <w:szCs w:val="20"/>
        </w:rPr>
      </w:pPr>
      <w:r w:rsidRPr="00272DDF">
        <w:rPr>
          <w:b/>
          <w:bCs/>
          <w:sz w:val="20"/>
          <w:szCs w:val="20"/>
        </w:rPr>
        <w:t>1. Составление, утверждение и ведение бюджетных смет и (или) свода бюджетных смет</w:t>
      </w:r>
    </w:p>
    <w:p w:rsidR="00272DDF" w:rsidRPr="00272DDF" w:rsidRDefault="00272DDF" w:rsidP="00272DDF">
      <w:pPr>
        <w:autoSpaceDE w:val="0"/>
        <w:autoSpaceDN w:val="0"/>
        <w:adjustRightInd w:val="0"/>
        <w:jc w:val="both"/>
        <w:rPr>
          <w:sz w:val="20"/>
          <w:szCs w:val="2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73"/>
        <w:gridCol w:w="3231"/>
        <w:gridCol w:w="2931"/>
        <w:gridCol w:w="1187"/>
        <w:gridCol w:w="1474"/>
        <w:gridCol w:w="2379"/>
      </w:tblGrid>
      <w:tr w:rsidR="00272DDF" w:rsidRPr="00272DDF" w:rsidTr="00272DDF">
        <w:tc>
          <w:tcPr>
            <w:tcW w:w="0" w:type="auto"/>
          </w:tcPr>
          <w:p w:rsidR="00272DDF" w:rsidRPr="00272DDF" w:rsidRDefault="00272DDF" w:rsidP="00272DDF">
            <w:pPr>
              <w:autoSpaceDE w:val="0"/>
              <w:autoSpaceDN w:val="0"/>
              <w:adjustRightInd w:val="0"/>
              <w:jc w:val="center"/>
              <w:rPr>
                <w:sz w:val="20"/>
                <w:szCs w:val="20"/>
              </w:rPr>
            </w:pPr>
            <w:bookmarkStart w:id="134" w:name="sub_111100"/>
            <w:r w:rsidRPr="00272DDF">
              <w:rPr>
                <w:sz w:val="20"/>
                <w:szCs w:val="20"/>
              </w:rPr>
              <w:t>Процесс</w:t>
            </w:r>
            <w:bookmarkEnd w:id="134"/>
          </w:p>
        </w:tc>
        <w:tc>
          <w:tcPr>
            <w:tcW w:w="0" w:type="auto"/>
          </w:tcPr>
          <w:p w:rsidR="00272DDF" w:rsidRPr="00272DDF" w:rsidRDefault="00272DDF" w:rsidP="00272DDF">
            <w:pPr>
              <w:autoSpaceDE w:val="0"/>
              <w:autoSpaceDN w:val="0"/>
              <w:adjustRightInd w:val="0"/>
              <w:jc w:val="center"/>
              <w:rPr>
                <w:sz w:val="20"/>
                <w:szCs w:val="20"/>
              </w:rPr>
            </w:pPr>
            <w:r w:rsidRPr="00272DDF">
              <w:rPr>
                <w:sz w:val="20"/>
                <w:szCs w:val="20"/>
              </w:rPr>
              <w:t>Операция</w:t>
            </w:r>
          </w:p>
        </w:tc>
        <w:tc>
          <w:tcPr>
            <w:tcW w:w="0" w:type="auto"/>
          </w:tcPr>
          <w:p w:rsidR="00272DDF" w:rsidRPr="00272DDF" w:rsidRDefault="00272DDF" w:rsidP="00272DDF">
            <w:pPr>
              <w:autoSpaceDE w:val="0"/>
              <w:autoSpaceDN w:val="0"/>
              <w:adjustRightInd w:val="0"/>
              <w:jc w:val="center"/>
              <w:rPr>
                <w:sz w:val="20"/>
                <w:szCs w:val="20"/>
              </w:rPr>
            </w:pPr>
            <w:r w:rsidRPr="00272DDF">
              <w:rPr>
                <w:sz w:val="20"/>
                <w:szCs w:val="20"/>
              </w:rPr>
              <w:t>Должностное лицо, ответственное за выполнение операции</w:t>
            </w:r>
          </w:p>
        </w:tc>
        <w:tc>
          <w:tcPr>
            <w:tcW w:w="0" w:type="auto"/>
          </w:tcPr>
          <w:p w:rsidR="00272DDF" w:rsidRPr="00272DDF" w:rsidRDefault="00272DDF" w:rsidP="00272DDF">
            <w:pPr>
              <w:autoSpaceDE w:val="0"/>
              <w:autoSpaceDN w:val="0"/>
              <w:adjustRightInd w:val="0"/>
              <w:jc w:val="center"/>
              <w:rPr>
                <w:sz w:val="20"/>
                <w:szCs w:val="20"/>
              </w:rPr>
            </w:pPr>
            <w:r w:rsidRPr="00272DDF">
              <w:rPr>
                <w:sz w:val="20"/>
                <w:szCs w:val="20"/>
              </w:rPr>
              <w:t>Уровень рисков</w:t>
            </w:r>
          </w:p>
        </w:tc>
        <w:tc>
          <w:tcPr>
            <w:tcW w:w="0" w:type="auto"/>
          </w:tcPr>
          <w:p w:rsidR="00272DDF" w:rsidRPr="00272DDF" w:rsidRDefault="00272DDF" w:rsidP="00272DDF">
            <w:pPr>
              <w:autoSpaceDE w:val="0"/>
              <w:autoSpaceDN w:val="0"/>
              <w:adjustRightInd w:val="0"/>
              <w:jc w:val="center"/>
              <w:rPr>
                <w:sz w:val="20"/>
                <w:szCs w:val="20"/>
              </w:rPr>
            </w:pPr>
            <w:r w:rsidRPr="00272DDF">
              <w:rPr>
                <w:sz w:val="20"/>
                <w:szCs w:val="20"/>
              </w:rPr>
              <w:t xml:space="preserve">Включить в карту </w:t>
            </w:r>
            <w:hyperlink w:anchor="sub_121000" w:history="1">
              <w:r w:rsidRPr="00272DDF">
                <w:rPr>
                  <w:sz w:val="20"/>
                  <w:szCs w:val="20"/>
                </w:rPr>
                <w:t>ВФК</w:t>
              </w:r>
            </w:hyperlink>
          </w:p>
        </w:tc>
        <w:tc>
          <w:tcPr>
            <w:tcW w:w="0" w:type="auto"/>
          </w:tcPr>
          <w:p w:rsidR="00272DDF" w:rsidRPr="00272DDF" w:rsidRDefault="00272DDF" w:rsidP="00272DDF">
            <w:pPr>
              <w:autoSpaceDE w:val="0"/>
              <w:autoSpaceDN w:val="0"/>
              <w:adjustRightInd w:val="0"/>
              <w:jc w:val="center"/>
              <w:rPr>
                <w:sz w:val="20"/>
                <w:szCs w:val="20"/>
              </w:rPr>
            </w:pPr>
            <w:r w:rsidRPr="00272DDF">
              <w:rPr>
                <w:sz w:val="20"/>
                <w:szCs w:val="20"/>
              </w:rPr>
              <w:t>Метод контроля</w:t>
            </w:r>
          </w:p>
        </w:tc>
      </w:tr>
      <w:tr w:rsidR="00272DDF" w:rsidRPr="00272DDF" w:rsidTr="00272DDF">
        <w:tc>
          <w:tcPr>
            <w:tcW w:w="0" w:type="auto"/>
          </w:tcPr>
          <w:p w:rsidR="00272DDF" w:rsidRPr="00272DDF" w:rsidRDefault="00272DDF" w:rsidP="00272DDF">
            <w:pPr>
              <w:autoSpaceDE w:val="0"/>
              <w:autoSpaceDN w:val="0"/>
              <w:adjustRightInd w:val="0"/>
              <w:jc w:val="center"/>
              <w:rPr>
                <w:sz w:val="20"/>
                <w:szCs w:val="20"/>
              </w:rPr>
            </w:pPr>
            <w:r w:rsidRPr="00272DDF">
              <w:rPr>
                <w:sz w:val="20"/>
                <w:szCs w:val="20"/>
              </w:rPr>
              <w:t>1</w:t>
            </w:r>
          </w:p>
        </w:tc>
        <w:tc>
          <w:tcPr>
            <w:tcW w:w="0" w:type="auto"/>
          </w:tcPr>
          <w:p w:rsidR="00272DDF" w:rsidRPr="00272DDF" w:rsidRDefault="00272DDF" w:rsidP="00272DDF">
            <w:pPr>
              <w:autoSpaceDE w:val="0"/>
              <w:autoSpaceDN w:val="0"/>
              <w:adjustRightInd w:val="0"/>
              <w:jc w:val="center"/>
              <w:rPr>
                <w:sz w:val="20"/>
                <w:szCs w:val="20"/>
              </w:rPr>
            </w:pPr>
            <w:r w:rsidRPr="00272DDF">
              <w:rPr>
                <w:sz w:val="20"/>
                <w:szCs w:val="20"/>
              </w:rPr>
              <w:t>2</w:t>
            </w:r>
          </w:p>
        </w:tc>
        <w:tc>
          <w:tcPr>
            <w:tcW w:w="0" w:type="auto"/>
          </w:tcPr>
          <w:p w:rsidR="00272DDF" w:rsidRPr="00272DDF" w:rsidRDefault="00272DDF" w:rsidP="00272DDF">
            <w:pPr>
              <w:autoSpaceDE w:val="0"/>
              <w:autoSpaceDN w:val="0"/>
              <w:adjustRightInd w:val="0"/>
              <w:jc w:val="center"/>
              <w:rPr>
                <w:sz w:val="20"/>
                <w:szCs w:val="20"/>
              </w:rPr>
            </w:pPr>
            <w:r w:rsidRPr="00272DDF">
              <w:rPr>
                <w:sz w:val="20"/>
                <w:szCs w:val="20"/>
              </w:rPr>
              <w:t>3</w:t>
            </w:r>
          </w:p>
        </w:tc>
        <w:tc>
          <w:tcPr>
            <w:tcW w:w="0" w:type="auto"/>
          </w:tcPr>
          <w:p w:rsidR="00272DDF" w:rsidRPr="00272DDF" w:rsidRDefault="00272DDF" w:rsidP="00272DDF">
            <w:pPr>
              <w:autoSpaceDE w:val="0"/>
              <w:autoSpaceDN w:val="0"/>
              <w:adjustRightInd w:val="0"/>
              <w:jc w:val="center"/>
              <w:rPr>
                <w:sz w:val="20"/>
                <w:szCs w:val="20"/>
              </w:rPr>
            </w:pPr>
            <w:r w:rsidRPr="00272DDF">
              <w:rPr>
                <w:sz w:val="20"/>
                <w:szCs w:val="20"/>
              </w:rPr>
              <w:t>4</w:t>
            </w:r>
          </w:p>
        </w:tc>
        <w:tc>
          <w:tcPr>
            <w:tcW w:w="0" w:type="auto"/>
          </w:tcPr>
          <w:p w:rsidR="00272DDF" w:rsidRPr="00272DDF" w:rsidRDefault="00272DDF" w:rsidP="00272DDF">
            <w:pPr>
              <w:autoSpaceDE w:val="0"/>
              <w:autoSpaceDN w:val="0"/>
              <w:adjustRightInd w:val="0"/>
              <w:jc w:val="center"/>
              <w:rPr>
                <w:sz w:val="20"/>
                <w:szCs w:val="20"/>
              </w:rPr>
            </w:pPr>
            <w:r w:rsidRPr="00272DDF">
              <w:rPr>
                <w:sz w:val="20"/>
                <w:szCs w:val="20"/>
              </w:rPr>
              <w:t>5</w:t>
            </w:r>
          </w:p>
        </w:tc>
        <w:tc>
          <w:tcPr>
            <w:tcW w:w="0" w:type="auto"/>
          </w:tcPr>
          <w:p w:rsidR="00272DDF" w:rsidRPr="00272DDF" w:rsidRDefault="00272DDF" w:rsidP="00272DDF">
            <w:pPr>
              <w:autoSpaceDE w:val="0"/>
              <w:autoSpaceDN w:val="0"/>
              <w:adjustRightInd w:val="0"/>
              <w:jc w:val="center"/>
              <w:rPr>
                <w:sz w:val="20"/>
                <w:szCs w:val="20"/>
              </w:rPr>
            </w:pPr>
            <w:r w:rsidRPr="00272DDF">
              <w:rPr>
                <w:sz w:val="20"/>
                <w:szCs w:val="20"/>
              </w:rPr>
              <w:t>6</w:t>
            </w:r>
          </w:p>
        </w:tc>
      </w:tr>
      <w:tr w:rsidR="00272DDF" w:rsidRPr="00272DDF" w:rsidTr="00272DDF">
        <w:tc>
          <w:tcPr>
            <w:tcW w:w="0" w:type="auto"/>
          </w:tcPr>
          <w:p w:rsidR="00272DDF" w:rsidRPr="00272DDF" w:rsidRDefault="00272DDF" w:rsidP="00272DDF">
            <w:pPr>
              <w:autoSpaceDE w:val="0"/>
              <w:autoSpaceDN w:val="0"/>
              <w:adjustRightInd w:val="0"/>
              <w:jc w:val="center"/>
              <w:rPr>
                <w:sz w:val="20"/>
                <w:szCs w:val="20"/>
              </w:rPr>
            </w:pPr>
            <w:r w:rsidRPr="00272DDF">
              <w:rPr>
                <w:sz w:val="20"/>
                <w:szCs w:val="20"/>
              </w:rPr>
              <w:t>Составление свода бюджетных смет, утверждение и ведение бюджетных смет (свода бюджетных смет)</w:t>
            </w:r>
          </w:p>
        </w:tc>
        <w:tc>
          <w:tcPr>
            <w:tcW w:w="0" w:type="auto"/>
          </w:tcPr>
          <w:p w:rsidR="00272DDF" w:rsidRPr="00272DDF" w:rsidRDefault="00272DDF" w:rsidP="00272DDF">
            <w:pPr>
              <w:autoSpaceDE w:val="0"/>
              <w:autoSpaceDN w:val="0"/>
              <w:adjustRightInd w:val="0"/>
              <w:jc w:val="center"/>
              <w:rPr>
                <w:sz w:val="20"/>
                <w:szCs w:val="20"/>
              </w:rPr>
            </w:pPr>
            <w:r w:rsidRPr="00272DDF">
              <w:rPr>
                <w:sz w:val="20"/>
                <w:szCs w:val="20"/>
              </w:rPr>
              <w:t>Представление проектов бюджетных смет</w:t>
            </w:r>
          </w:p>
        </w:tc>
        <w:tc>
          <w:tcPr>
            <w:tcW w:w="0" w:type="auto"/>
          </w:tcPr>
          <w:p w:rsidR="00272DDF" w:rsidRPr="00272DDF" w:rsidRDefault="00272DDF" w:rsidP="00272DDF">
            <w:pPr>
              <w:autoSpaceDE w:val="0"/>
              <w:autoSpaceDN w:val="0"/>
              <w:adjustRightInd w:val="0"/>
              <w:jc w:val="center"/>
              <w:rPr>
                <w:sz w:val="20"/>
                <w:szCs w:val="20"/>
              </w:rPr>
            </w:pPr>
            <w:r w:rsidRPr="00272DDF">
              <w:rPr>
                <w:sz w:val="20"/>
                <w:szCs w:val="20"/>
              </w:rPr>
              <w:t>Уполномоченное лицо получателя бюджетных средств</w:t>
            </w:r>
          </w:p>
        </w:tc>
        <w:tc>
          <w:tcPr>
            <w:tcW w:w="0" w:type="auto"/>
          </w:tcPr>
          <w:p w:rsidR="00272DDF" w:rsidRPr="00272DDF" w:rsidRDefault="00272DDF" w:rsidP="00272DDF">
            <w:pPr>
              <w:autoSpaceDE w:val="0"/>
              <w:autoSpaceDN w:val="0"/>
              <w:adjustRightInd w:val="0"/>
              <w:jc w:val="center"/>
              <w:rPr>
                <w:sz w:val="20"/>
                <w:szCs w:val="20"/>
              </w:rPr>
            </w:pPr>
            <w:r w:rsidRPr="00272DDF">
              <w:rPr>
                <w:sz w:val="20"/>
                <w:szCs w:val="20"/>
              </w:rPr>
              <w:t>Средний</w:t>
            </w:r>
          </w:p>
        </w:tc>
        <w:tc>
          <w:tcPr>
            <w:tcW w:w="0" w:type="auto"/>
          </w:tcPr>
          <w:p w:rsidR="00272DDF" w:rsidRPr="00272DDF" w:rsidRDefault="00272DDF" w:rsidP="00272DDF">
            <w:pPr>
              <w:autoSpaceDE w:val="0"/>
              <w:autoSpaceDN w:val="0"/>
              <w:adjustRightInd w:val="0"/>
              <w:jc w:val="center"/>
              <w:rPr>
                <w:sz w:val="20"/>
                <w:szCs w:val="20"/>
              </w:rPr>
            </w:pPr>
            <w:r w:rsidRPr="00272DDF">
              <w:rPr>
                <w:sz w:val="20"/>
                <w:szCs w:val="20"/>
              </w:rPr>
              <w:t>Да</w:t>
            </w:r>
          </w:p>
        </w:tc>
        <w:tc>
          <w:tcPr>
            <w:tcW w:w="0" w:type="auto"/>
          </w:tcPr>
          <w:p w:rsidR="00272DDF" w:rsidRPr="00272DDF" w:rsidRDefault="00272DDF" w:rsidP="00272DDF">
            <w:pPr>
              <w:autoSpaceDE w:val="0"/>
              <w:autoSpaceDN w:val="0"/>
              <w:adjustRightInd w:val="0"/>
              <w:jc w:val="center"/>
              <w:rPr>
                <w:sz w:val="20"/>
                <w:szCs w:val="20"/>
              </w:rPr>
            </w:pPr>
            <w:r w:rsidRPr="00272DDF">
              <w:rPr>
                <w:sz w:val="20"/>
                <w:szCs w:val="20"/>
              </w:rPr>
              <w:t>Контроль по подведомственности</w:t>
            </w:r>
          </w:p>
        </w:tc>
      </w:tr>
      <w:tr w:rsidR="00272DDF" w:rsidRPr="00272DDF" w:rsidTr="00272DDF">
        <w:tc>
          <w:tcPr>
            <w:tcW w:w="0" w:type="auto"/>
          </w:tcPr>
          <w:p w:rsidR="00272DDF" w:rsidRPr="00272DDF" w:rsidRDefault="00272DDF" w:rsidP="00272DDF">
            <w:pPr>
              <w:autoSpaceDE w:val="0"/>
              <w:autoSpaceDN w:val="0"/>
              <w:adjustRightInd w:val="0"/>
              <w:jc w:val="center"/>
              <w:rPr>
                <w:sz w:val="20"/>
                <w:szCs w:val="20"/>
              </w:rPr>
            </w:pPr>
            <w:r w:rsidRPr="00272DDF">
              <w:rPr>
                <w:sz w:val="20"/>
                <w:szCs w:val="20"/>
              </w:rPr>
              <w:t>1</w:t>
            </w:r>
          </w:p>
        </w:tc>
        <w:tc>
          <w:tcPr>
            <w:tcW w:w="0" w:type="auto"/>
          </w:tcPr>
          <w:p w:rsidR="00272DDF" w:rsidRPr="00272DDF" w:rsidRDefault="00272DDF" w:rsidP="00272DDF">
            <w:pPr>
              <w:autoSpaceDE w:val="0"/>
              <w:autoSpaceDN w:val="0"/>
              <w:adjustRightInd w:val="0"/>
              <w:jc w:val="center"/>
              <w:rPr>
                <w:sz w:val="20"/>
                <w:szCs w:val="20"/>
              </w:rPr>
            </w:pPr>
            <w:r w:rsidRPr="00272DDF">
              <w:rPr>
                <w:sz w:val="20"/>
                <w:szCs w:val="20"/>
              </w:rPr>
              <w:t>2</w:t>
            </w:r>
          </w:p>
        </w:tc>
        <w:tc>
          <w:tcPr>
            <w:tcW w:w="0" w:type="auto"/>
          </w:tcPr>
          <w:p w:rsidR="00272DDF" w:rsidRPr="00272DDF" w:rsidRDefault="00272DDF" w:rsidP="00272DDF">
            <w:pPr>
              <w:autoSpaceDE w:val="0"/>
              <w:autoSpaceDN w:val="0"/>
              <w:adjustRightInd w:val="0"/>
              <w:jc w:val="center"/>
              <w:rPr>
                <w:sz w:val="20"/>
                <w:szCs w:val="20"/>
              </w:rPr>
            </w:pPr>
            <w:r w:rsidRPr="00272DDF">
              <w:rPr>
                <w:sz w:val="20"/>
                <w:szCs w:val="20"/>
              </w:rPr>
              <w:t>3</w:t>
            </w:r>
          </w:p>
        </w:tc>
        <w:tc>
          <w:tcPr>
            <w:tcW w:w="0" w:type="auto"/>
          </w:tcPr>
          <w:p w:rsidR="00272DDF" w:rsidRPr="00272DDF" w:rsidRDefault="00272DDF" w:rsidP="00272DDF">
            <w:pPr>
              <w:autoSpaceDE w:val="0"/>
              <w:autoSpaceDN w:val="0"/>
              <w:adjustRightInd w:val="0"/>
              <w:jc w:val="center"/>
              <w:rPr>
                <w:sz w:val="20"/>
                <w:szCs w:val="20"/>
              </w:rPr>
            </w:pPr>
            <w:r w:rsidRPr="00272DDF">
              <w:rPr>
                <w:sz w:val="20"/>
                <w:szCs w:val="20"/>
              </w:rPr>
              <w:t>4</w:t>
            </w:r>
          </w:p>
        </w:tc>
        <w:tc>
          <w:tcPr>
            <w:tcW w:w="0" w:type="auto"/>
          </w:tcPr>
          <w:p w:rsidR="00272DDF" w:rsidRPr="00272DDF" w:rsidRDefault="00272DDF" w:rsidP="00272DDF">
            <w:pPr>
              <w:autoSpaceDE w:val="0"/>
              <w:autoSpaceDN w:val="0"/>
              <w:adjustRightInd w:val="0"/>
              <w:jc w:val="center"/>
              <w:rPr>
                <w:sz w:val="20"/>
                <w:szCs w:val="20"/>
              </w:rPr>
            </w:pPr>
            <w:r w:rsidRPr="00272DDF">
              <w:rPr>
                <w:sz w:val="20"/>
                <w:szCs w:val="20"/>
              </w:rPr>
              <w:t>5</w:t>
            </w:r>
          </w:p>
        </w:tc>
        <w:tc>
          <w:tcPr>
            <w:tcW w:w="0" w:type="auto"/>
          </w:tcPr>
          <w:p w:rsidR="00272DDF" w:rsidRPr="00272DDF" w:rsidRDefault="00272DDF" w:rsidP="00272DDF">
            <w:pPr>
              <w:autoSpaceDE w:val="0"/>
              <w:autoSpaceDN w:val="0"/>
              <w:adjustRightInd w:val="0"/>
              <w:jc w:val="center"/>
              <w:rPr>
                <w:sz w:val="20"/>
                <w:szCs w:val="20"/>
              </w:rPr>
            </w:pPr>
            <w:r w:rsidRPr="00272DDF">
              <w:rPr>
                <w:sz w:val="20"/>
                <w:szCs w:val="20"/>
              </w:rPr>
              <w:t>6</w:t>
            </w:r>
          </w:p>
        </w:tc>
      </w:tr>
      <w:tr w:rsidR="00272DDF" w:rsidRPr="00272DDF" w:rsidTr="00272DDF">
        <w:tc>
          <w:tcPr>
            <w:tcW w:w="0" w:type="auto"/>
            <w:vMerge w:val="restart"/>
          </w:tcPr>
          <w:p w:rsidR="00272DDF" w:rsidRPr="00272DDF" w:rsidRDefault="00272DDF" w:rsidP="00272DDF">
            <w:pPr>
              <w:autoSpaceDE w:val="0"/>
              <w:autoSpaceDN w:val="0"/>
              <w:adjustRightInd w:val="0"/>
              <w:jc w:val="both"/>
              <w:rPr>
                <w:sz w:val="20"/>
                <w:szCs w:val="20"/>
              </w:rPr>
            </w:pPr>
          </w:p>
        </w:tc>
        <w:tc>
          <w:tcPr>
            <w:tcW w:w="0" w:type="auto"/>
            <w:vMerge w:val="restart"/>
          </w:tcPr>
          <w:p w:rsidR="00272DDF" w:rsidRPr="00272DDF" w:rsidRDefault="00272DDF" w:rsidP="00272DDF">
            <w:pPr>
              <w:autoSpaceDE w:val="0"/>
              <w:autoSpaceDN w:val="0"/>
              <w:adjustRightInd w:val="0"/>
              <w:jc w:val="center"/>
              <w:rPr>
                <w:sz w:val="20"/>
                <w:szCs w:val="20"/>
              </w:rPr>
            </w:pPr>
            <w:r w:rsidRPr="00272DDF">
              <w:rPr>
                <w:sz w:val="20"/>
                <w:szCs w:val="20"/>
              </w:rPr>
              <w:t>Формирование отрицательного заключения на проект бюджетной сметы</w:t>
            </w:r>
          </w:p>
        </w:tc>
        <w:tc>
          <w:tcPr>
            <w:tcW w:w="0" w:type="auto"/>
          </w:tcPr>
          <w:p w:rsidR="00272DDF" w:rsidRPr="00272DDF" w:rsidRDefault="00272DDF" w:rsidP="00272DDF">
            <w:pPr>
              <w:autoSpaceDE w:val="0"/>
              <w:autoSpaceDN w:val="0"/>
              <w:adjustRightInd w:val="0"/>
              <w:jc w:val="center"/>
              <w:rPr>
                <w:sz w:val="20"/>
                <w:szCs w:val="20"/>
              </w:rPr>
            </w:pPr>
            <w:r w:rsidRPr="00272DDF">
              <w:rPr>
                <w:sz w:val="20"/>
                <w:szCs w:val="20"/>
              </w:rPr>
              <w:t>Главный - специалист эксперт</w:t>
            </w:r>
          </w:p>
        </w:tc>
        <w:tc>
          <w:tcPr>
            <w:tcW w:w="0" w:type="auto"/>
          </w:tcPr>
          <w:p w:rsidR="00272DDF" w:rsidRPr="00272DDF" w:rsidRDefault="00272DDF" w:rsidP="00272DDF">
            <w:pPr>
              <w:autoSpaceDE w:val="0"/>
              <w:autoSpaceDN w:val="0"/>
              <w:adjustRightInd w:val="0"/>
              <w:jc w:val="center"/>
              <w:rPr>
                <w:sz w:val="20"/>
                <w:szCs w:val="20"/>
              </w:rPr>
            </w:pPr>
            <w:r w:rsidRPr="00272DDF">
              <w:rPr>
                <w:sz w:val="20"/>
                <w:szCs w:val="20"/>
              </w:rPr>
              <w:t>Высокий</w:t>
            </w:r>
          </w:p>
        </w:tc>
        <w:tc>
          <w:tcPr>
            <w:tcW w:w="0" w:type="auto"/>
          </w:tcPr>
          <w:p w:rsidR="00272DDF" w:rsidRPr="00272DDF" w:rsidRDefault="00272DDF" w:rsidP="00272DDF">
            <w:pPr>
              <w:autoSpaceDE w:val="0"/>
              <w:autoSpaceDN w:val="0"/>
              <w:adjustRightInd w:val="0"/>
              <w:jc w:val="center"/>
              <w:rPr>
                <w:sz w:val="20"/>
                <w:szCs w:val="20"/>
              </w:rPr>
            </w:pPr>
            <w:r w:rsidRPr="00272DDF">
              <w:rPr>
                <w:sz w:val="20"/>
                <w:szCs w:val="20"/>
              </w:rPr>
              <w:t>Да</w:t>
            </w:r>
          </w:p>
        </w:tc>
        <w:tc>
          <w:tcPr>
            <w:tcW w:w="0" w:type="auto"/>
          </w:tcPr>
          <w:p w:rsidR="00272DDF" w:rsidRPr="00272DDF" w:rsidRDefault="00272DDF" w:rsidP="00272DDF">
            <w:pPr>
              <w:autoSpaceDE w:val="0"/>
              <w:autoSpaceDN w:val="0"/>
              <w:adjustRightInd w:val="0"/>
              <w:jc w:val="center"/>
              <w:rPr>
                <w:sz w:val="20"/>
                <w:szCs w:val="20"/>
              </w:rPr>
            </w:pPr>
            <w:r w:rsidRPr="00272DDF">
              <w:rPr>
                <w:sz w:val="20"/>
                <w:szCs w:val="20"/>
              </w:rPr>
              <w:t>Самоконтроль</w:t>
            </w:r>
          </w:p>
        </w:tc>
      </w:tr>
      <w:tr w:rsidR="00272DDF" w:rsidRPr="00272DDF" w:rsidTr="00272DDF">
        <w:tc>
          <w:tcPr>
            <w:tcW w:w="0" w:type="auto"/>
            <w:vMerge/>
          </w:tcPr>
          <w:p w:rsidR="00272DDF" w:rsidRPr="00272DDF" w:rsidRDefault="00272DDF" w:rsidP="00272DDF">
            <w:pPr>
              <w:autoSpaceDE w:val="0"/>
              <w:autoSpaceDN w:val="0"/>
              <w:adjustRightInd w:val="0"/>
              <w:jc w:val="both"/>
              <w:rPr>
                <w:sz w:val="20"/>
                <w:szCs w:val="20"/>
              </w:rPr>
            </w:pPr>
          </w:p>
        </w:tc>
        <w:tc>
          <w:tcPr>
            <w:tcW w:w="0" w:type="auto"/>
            <w:vMerge/>
          </w:tcPr>
          <w:p w:rsidR="00272DDF" w:rsidRPr="00272DDF" w:rsidRDefault="00272DDF" w:rsidP="00272DDF">
            <w:pPr>
              <w:autoSpaceDE w:val="0"/>
              <w:autoSpaceDN w:val="0"/>
              <w:adjustRightInd w:val="0"/>
              <w:jc w:val="both"/>
              <w:rPr>
                <w:sz w:val="20"/>
                <w:szCs w:val="20"/>
              </w:rPr>
            </w:pPr>
          </w:p>
        </w:tc>
        <w:tc>
          <w:tcPr>
            <w:tcW w:w="0" w:type="auto"/>
          </w:tcPr>
          <w:p w:rsidR="00272DDF" w:rsidRPr="00272DDF" w:rsidRDefault="00272DDF" w:rsidP="00272DDF">
            <w:pPr>
              <w:autoSpaceDE w:val="0"/>
              <w:autoSpaceDN w:val="0"/>
              <w:adjustRightInd w:val="0"/>
              <w:jc w:val="center"/>
              <w:rPr>
                <w:sz w:val="20"/>
                <w:szCs w:val="20"/>
              </w:rPr>
            </w:pPr>
            <w:r w:rsidRPr="00272DDF">
              <w:rPr>
                <w:sz w:val="20"/>
                <w:szCs w:val="20"/>
              </w:rPr>
              <w:t>Руководитель структурного подразделения</w:t>
            </w:r>
          </w:p>
        </w:tc>
        <w:tc>
          <w:tcPr>
            <w:tcW w:w="0" w:type="auto"/>
          </w:tcPr>
          <w:p w:rsidR="00272DDF" w:rsidRPr="00272DDF" w:rsidRDefault="00272DDF" w:rsidP="00272DDF">
            <w:pPr>
              <w:autoSpaceDE w:val="0"/>
              <w:autoSpaceDN w:val="0"/>
              <w:adjustRightInd w:val="0"/>
              <w:jc w:val="center"/>
              <w:rPr>
                <w:sz w:val="20"/>
                <w:szCs w:val="20"/>
              </w:rPr>
            </w:pPr>
            <w:r w:rsidRPr="00272DDF">
              <w:rPr>
                <w:sz w:val="20"/>
                <w:szCs w:val="20"/>
              </w:rPr>
              <w:t>Средний</w:t>
            </w:r>
          </w:p>
        </w:tc>
        <w:tc>
          <w:tcPr>
            <w:tcW w:w="0" w:type="auto"/>
          </w:tcPr>
          <w:p w:rsidR="00272DDF" w:rsidRPr="00272DDF" w:rsidRDefault="00272DDF" w:rsidP="00272DDF">
            <w:pPr>
              <w:autoSpaceDE w:val="0"/>
              <w:autoSpaceDN w:val="0"/>
              <w:adjustRightInd w:val="0"/>
              <w:jc w:val="center"/>
              <w:rPr>
                <w:sz w:val="20"/>
                <w:szCs w:val="20"/>
              </w:rPr>
            </w:pPr>
            <w:r w:rsidRPr="00272DDF">
              <w:rPr>
                <w:sz w:val="20"/>
                <w:szCs w:val="20"/>
              </w:rPr>
              <w:t>Да</w:t>
            </w:r>
          </w:p>
        </w:tc>
        <w:tc>
          <w:tcPr>
            <w:tcW w:w="0" w:type="auto"/>
          </w:tcPr>
          <w:p w:rsidR="00272DDF" w:rsidRPr="00272DDF" w:rsidRDefault="00272DDF" w:rsidP="00272DDF">
            <w:pPr>
              <w:autoSpaceDE w:val="0"/>
              <w:autoSpaceDN w:val="0"/>
              <w:adjustRightInd w:val="0"/>
              <w:jc w:val="center"/>
              <w:rPr>
                <w:sz w:val="20"/>
                <w:szCs w:val="20"/>
              </w:rPr>
            </w:pPr>
            <w:r w:rsidRPr="00272DDF">
              <w:rPr>
                <w:sz w:val="20"/>
                <w:szCs w:val="20"/>
              </w:rPr>
              <w:t>Контроль по подчиненности</w:t>
            </w:r>
          </w:p>
        </w:tc>
      </w:tr>
      <w:tr w:rsidR="00272DDF" w:rsidRPr="00272DDF" w:rsidTr="00272DDF">
        <w:tc>
          <w:tcPr>
            <w:tcW w:w="0" w:type="auto"/>
            <w:vMerge/>
          </w:tcPr>
          <w:p w:rsidR="00272DDF" w:rsidRPr="00272DDF" w:rsidRDefault="00272DDF" w:rsidP="00272DDF">
            <w:pPr>
              <w:autoSpaceDE w:val="0"/>
              <w:autoSpaceDN w:val="0"/>
              <w:adjustRightInd w:val="0"/>
              <w:jc w:val="both"/>
              <w:rPr>
                <w:sz w:val="20"/>
                <w:szCs w:val="20"/>
              </w:rPr>
            </w:pPr>
          </w:p>
        </w:tc>
        <w:tc>
          <w:tcPr>
            <w:tcW w:w="0" w:type="auto"/>
            <w:vMerge w:val="restart"/>
          </w:tcPr>
          <w:p w:rsidR="00272DDF" w:rsidRPr="00272DDF" w:rsidRDefault="00272DDF" w:rsidP="00272DDF">
            <w:pPr>
              <w:autoSpaceDE w:val="0"/>
              <w:autoSpaceDN w:val="0"/>
              <w:adjustRightInd w:val="0"/>
              <w:jc w:val="center"/>
              <w:rPr>
                <w:sz w:val="20"/>
                <w:szCs w:val="20"/>
              </w:rPr>
            </w:pPr>
            <w:r w:rsidRPr="00272DDF">
              <w:rPr>
                <w:sz w:val="20"/>
                <w:szCs w:val="20"/>
              </w:rPr>
              <w:t>Формирование свода бюджетных смет</w:t>
            </w:r>
          </w:p>
        </w:tc>
        <w:tc>
          <w:tcPr>
            <w:tcW w:w="0" w:type="auto"/>
          </w:tcPr>
          <w:p w:rsidR="00272DDF" w:rsidRPr="00272DDF" w:rsidRDefault="00272DDF" w:rsidP="00272DDF">
            <w:pPr>
              <w:autoSpaceDE w:val="0"/>
              <w:autoSpaceDN w:val="0"/>
              <w:adjustRightInd w:val="0"/>
              <w:jc w:val="center"/>
              <w:rPr>
                <w:sz w:val="20"/>
                <w:szCs w:val="20"/>
              </w:rPr>
            </w:pPr>
            <w:r w:rsidRPr="00272DDF">
              <w:rPr>
                <w:sz w:val="20"/>
                <w:szCs w:val="20"/>
              </w:rPr>
              <w:t>Главный - специалист эксперт</w:t>
            </w:r>
          </w:p>
        </w:tc>
        <w:tc>
          <w:tcPr>
            <w:tcW w:w="0" w:type="auto"/>
          </w:tcPr>
          <w:p w:rsidR="00272DDF" w:rsidRPr="00272DDF" w:rsidRDefault="00272DDF" w:rsidP="00272DDF">
            <w:pPr>
              <w:autoSpaceDE w:val="0"/>
              <w:autoSpaceDN w:val="0"/>
              <w:adjustRightInd w:val="0"/>
              <w:jc w:val="center"/>
              <w:rPr>
                <w:sz w:val="20"/>
                <w:szCs w:val="20"/>
              </w:rPr>
            </w:pPr>
            <w:r w:rsidRPr="00272DDF">
              <w:rPr>
                <w:sz w:val="20"/>
                <w:szCs w:val="20"/>
              </w:rPr>
              <w:t>Высокий</w:t>
            </w:r>
          </w:p>
        </w:tc>
        <w:tc>
          <w:tcPr>
            <w:tcW w:w="0" w:type="auto"/>
          </w:tcPr>
          <w:p w:rsidR="00272DDF" w:rsidRPr="00272DDF" w:rsidRDefault="00272DDF" w:rsidP="00272DDF">
            <w:pPr>
              <w:autoSpaceDE w:val="0"/>
              <w:autoSpaceDN w:val="0"/>
              <w:adjustRightInd w:val="0"/>
              <w:jc w:val="center"/>
              <w:rPr>
                <w:sz w:val="20"/>
                <w:szCs w:val="20"/>
              </w:rPr>
            </w:pPr>
            <w:r w:rsidRPr="00272DDF">
              <w:rPr>
                <w:sz w:val="20"/>
                <w:szCs w:val="20"/>
              </w:rPr>
              <w:t>Да</w:t>
            </w:r>
          </w:p>
        </w:tc>
        <w:tc>
          <w:tcPr>
            <w:tcW w:w="0" w:type="auto"/>
          </w:tcPr>
          <w:p w:rsidR="00272DDF" w:rsidRPr="00272DDF" w:rsidRDefault="00272DDF" w:rsidP="00272DDF">
            <w:pPr>
              <w:autoSpaceDE w:val="0"/>
              <w:autoSpaceDN w:val="0"/>
              <w:adjustRightInd w:val="0"/>
              <w:jc w:val="center"/>
              <w:rPr>
                <w:sz w:val="20"/>
                <w:szCs w:val="20"/>
              </w:rPr>
            </w:pPr>
            <w:r w:rsidRPr="00272DDF">
              <w:rPr>
                <w:sz w:val="20"/>
                <w:szCs w:val="20"/>
              </w:rPr>
              <w:t>Самоконтроль</w:t>
            </w:r>
          </w:p>
        </w:tc>
      </w:tr>
      <w:tr w:rsidR="00272DDF" w:rsidRPr="00272DDF" w:rsidTr="00272DDF">
        <w:tc>
          <w:tcPr>
            <w:tcW w:w="0" w:type="auto"/>
            <w:vMerge/>
          </w:tcPr>
          <w:p w:rsidR="00272DDF" w:rsidRPr="00272DDF" w:rsidRDefault="00272DDF" w:rsidP="00272DDF">
            <w:pPr>
              <w:autoSpaceDE w:val="0"/>
              <w:autoSpaceDN w:val="0"/>
              <w:adjustRightInd w:val="0"/>
              <w:jc w:val="both"/>
              <w:rPr>
                <w:sz w:val="20"/>
                <w:szCs w:val="20"/>
              </w:rPr>
            </w:pPr>
          </w:p>
        </w:tc>
        <w:tc>
          <w:tcPr>
            <w:tcW w:w="0" w:type="auto"/>
            <w:vMerge/>
          </w:tcPr>
          <w:p w:rsidR="00272DDF" w:rsidRPr="00272DDF" w:rsidRDefault="00272DDF" w:rsidP="00272DDF">
            <w:pPr>
              <w:autoSpaceDE w:val="0"/>
              <w:autoSpaceDN w:val="0"/>
              <w:adjustRightInd w:val="0"/>
              <w:jc w:val="both"/>
              <w:rPr>
                <w:sz w:val="20"/>
                <w:szCs w:val="20"/>
              </w:rPr>
            </w:pPr>
          </w:p>
        </w:tc>
        <w:tc>
          <w:tcPr>
            <w:tcW w:w="0" w:type="auto"/>
          </w:tcPr>
          <w:p w:rsidR="00272DDF" w:rsidRPr="00272DDF" w:rsidRDefault="00272DDF" w:rsidP="00272DDF">
            <w:pPr>
              <w:autoSpaceDE w:val="0"/>
              <w:autoSpaceDN w:val="0"/>
              <w:adjustRightInd w:val="0"/>
              <w:jc w:val="center"/>
              <w:rPr>
                <w:sz w:val="20"/>
                <w:szCs w:val="20"/>
              </w:rPr>
            </w:pPr>
            <w:r w:rsidRPr="00272DDF">
              <w:rPr>
                <w:sz w:val="20"/>
                <w:szCs w:val="20"/>
              </w:rPr>
              <w:t>Руководитель структурного подразделения</w:t>
            </w:r>
          </w:p>
        </w:tc>
        <w:tc>
          <w:tcPr>
            <w:tcW w:w="0" w:type="auto"/>
          </w:tcPr>
          <w:p w:rsidR="00272DDF" w:rsidRPr="00272DDF" w:rsidRDefault="00272DDF" w:rsidP="00272DDF">
            <w:pPr>
              <w:autoSpaceDE w:val="0"/>
              <w:autoSpaceDN w:val="0"/>
              <w:adjustRightInd w:val="0"/>
              <w:jc w:val="center"/>
              <w:rPr>
                <w:sz w:val="20"/>
                <w:szCs w:val="20"/>
              </w:rPr>
            </w:pPr>
            <w:r w:rsidRPr="00272DDF">
              <w:rPr>
                <w:sz w:val="20"/>
                <w:szCs w:val="20"/>
              </w:rPr>
              <w:t>Средний</w:t>
            </w:r>
          </w:p>
        </w:tc>
        <w:tc>
          <w:tcPr>
            <w:tcW w:w="0" w:type="auto"/>
          </w:tcPr>
          <w:p w:rsidR="00272DDF" w:rsidRPr="00272DDF" w:rsidRDefault="00272DDF" w:rsidP="00272DDF">
            <w:pPr>
              <w:autoSpaceDE w:val="0"/>
              <w:autoSpaceDN w:val="0"/>
              <w:adjustRightInd w:val="0"/>
              <w:jc w:val="center"/>
              <w:rPr>
                <w:sz w:val="20"/>
                <w:szCs w:val="20"/>
              </w:rPr>
            </w:pPr>
            <w:r w:rsidRPr="00272DDF">
              <w:rPr>
                <w:sz w:val="20"/>
                <w:szCs w:val="20"/>
              </w:rPr>
              <w:t>Да</w:t>
            </w:r>
          </w:p>
        </w:tc>
        <w:tc>
          <w:tcPr>
            <w:tcW w:w="0" w:type="auto"/>
          </w:tcPr>
          <w:p w:rsidR="00272DDF" w:rsidRPr="00272DDF" w:rsidRDefault="00272DDF" w:rsidP="00272DDF">
            <w:pPr>
              <w:autoSpaceDE w:val="0"/>
              <w:autoSpaceDN w:val="0"/>
              <w:adjustRightInd w:val="0"/>
              <w:jc w:val="center"/>
              <w:rPr>
                <w:sz w:val="20"/>
                <w:szCs w:val="20"/>
              </w:rPr>
            </w:pPr>
            <w:r w:rsidRPr="00272DDF">
              <w:rPr>
                <w:sz w:val="20"/>
                <w:szCs w:val="20"/>
              </w:rPr>
              <w:t>Контроль по подчиненности</w:t>
            </w:r>
          </w:p>
        </w:tc>
      </w:tr>
      <w:tr w:rsidR="00272DDF" w:rsidRPr="00272DDF" w:rsidTr="00272DDF">
        <w:tc>
          <w:tcPr>
            <w:tcW w:w="0" w:type="auto"/>
            <w:vMerge/>
          </w:tcPr>
          <w:p w:rsidR="00272DDF" w:rsidRPr="00272DDF" w:rsidRDefault="00272DDF" w:rsidP="00272DDF">
            <w:pPr>
              <w:autoSpaceDE w:val="0"/>
              <w:autoSpaceDN w:val="0"/>
              <w:adjustRightInd w:val="0"/>
              <w:jc w:val="both"/>
              <w:rPr>
                <w:sz w:val="20"/>
                <w:szCs w:val="20"/>
              </w:rPr>
            </w:pPr>
          </w:p>
        </w:tc>
        <w:tc>
          <w:tcPr>
            <w:tcW w:w="0" w:type="auto"/>
          </w:tcPr>
          <w:p w:rsidR="00272DDF" w:rsidRPr="00272DDF" w:rsidRDefault="00272DDF" w:rsidP="00272DDF">
            <w:pPr>
              <w:autoSpaceDE w:val="0"/>
              <w:autoSpaceDN w:val="0"/>
              <w:adjustRightInd w:val="0"/>
              <w:jc w:val="center"/>
              <w:rPr>
                <w:sz w:val="20"/>
                <w:szCs w:val="20"/>
              </w:rPr>
            </w:pPr>
            <w:r w:rsidRPr="00272DDF">
              <w:rPr>
                <w:sz w:val="20"/>
                <w:szCs w:val="20"/>
              </w:rPr>
              <w:t>Утверждение свода бюджетных смет</w:t>
            </w:r>
          </w:p>
        </w:tc>
        <w:tc>
          <w:tcPr>
            <w:tcW w:w="0" w:type="auto"/>
          </w:tcPr>
          <w:p w:rsidR="00272DDF" w:rsidRPr="00272DDF" w:rsidRDefault="00272DDF" w:rsidP="00272DDF">
            <w:pPr>
              <w:autoSpaceDE w:val="0"/>
              <w:autoSpaceDN w:val="0"/>
              <w:adjustRightInd w:val="0"/>
              <w:jc w:val="center"/>
              <w:rPr>
                <w:sz w:val="20"/>
                <w:szCs w:val="20"/>
              </w:rPr>
            </w:pPr>
            <w:r w:rsidRPr="00272DDF">
              <w:rPr>
                <w:sz w:val="20"/>
                <w:szCs w:val="20"/>
              </w:rPr>
              <w:t>Руководитель главного распорядителя бюджетных средств</w:t>
            </w:r>
          </w:p>
        </w:tc>
        <w:tc>
          <w:tcPr>
            <w:tcW w:w="0" w:type="auto"/>
          </w:tcPr>
          <w:p w:rsidR="00272DDF" w:rsidRPr="00272DDF" w:rsidRDefault="00272DDF" w:rsidP="00272DDF">
            <w:pPr>
              <w:autoSpaceDE w:val="0"/>
              <w:autoSpaceDN w:val="0"/>
              <w:adjustRightInd w:val="0"/>
              <w:jc w:val="center"/>
              <w:rPr>
                <w:sz w:val="20"/>
                <w:szCs w:val="20"/>
              </w:rPr>
            </w:pPr>
            <w:r w:rsidRPr="00272DDF">
              <w:rPr>
                <w:sz w:val="20"/>
                <w:szCs w:val="20"/>
              </w:rPr>
              <w:t>Низкий</w:t>
            </w:r>
          </w:p>
        </w:tc>
        <w:tc>
          <w:tcPr>
            <w:tcW w:w="0" w:type="auto"/>
          </w:tcPr>
          <w:p w:rsidR="00272DDF" w:rsidRPr="00272DDF" w:rsidRDefault="00272DDF" w:rsidP="00272DDF">
            <w:pPr>
              <w:autoSpaceDE w:val="0"/>
              <w:autoSpaceDN w:val="0"/>
              <w:adjustRightInd w:val="0"/>
              <w:jc w:val="center"/>
              <w:rPr>
                <w:sz w:val="20"/>
                <w:szCs w:val="20"/>
              </w:rPr>
            </w:pPr>
            <w:r w:rsidRPr="00272DDF">
              <w:rPr>
                <w:sz w:val="20"/>
                <w:szCs w:val="20"/>
              </w:rPr>
              <w:t>Нет</w:t>
            </w:r>
          </w:p>
        </w:tc>
        <w:tc>
          <w:tcPr>
            <w:tcW w:w="0" w:type="auto"/>
          </w:tcPr>
          <w:p w:rsidR="00272DDF" w:rsidRPr="00272DDF" w:rsidRDefault="00272DDF" w:rsidP="00272DDF">
            <w:pPr>
              <w:autoSpaceDE w:val="0"/>
              <w:autoSpaceDN w:val="0"/>
              <w:adjustRightInd w:val="0"/>
              <w:jc w:val="center"/>
              <w:rPr>
                <w:sz w:val="20"/>
                <w:szCs w:val="20"/>
              </w:rPr>
            </w:pPr>
            <w:r w:rsidRPr="00272DDF">
              <w:rPr>
                <w:sz w:val="20"/>
                <w:szCs w:val="20"/>
              </w:rPr>
              <w:t> </w:t>
            </w:r>
          </w:p>
        </w:tc>
      </w:tr>
      <w:tr w:rsidR="00272DDF" w:rsidRPr="00272DDF" w:rsidTr="00272DDF">
        <w:tc>
          <w:tcPr>
            <w:tcW w:w="0" w:type="auto"/>
            <w:vMerge w:val="restart"/>
          </w:tcPr>
          <w:p w:rsidR="00272DDF" w:rsidRPr="00272DDF" w:rsidRDefault="00272DDF" w:rsidP="00272DDF">
            <w:pPr>
              <w:autoSpaceDE w:val="0"/>
              <w:autoSpaceDN w:val="0"/>
              <w:adjustRightInd w:val="0"/>
              <w:jc w:val="center"/>
              <w:rPr>
                <w:sz w:val="20"/>
                <w:szCs w:val="20"/>
              </w:rPr>
            </w:pPr>
            <w:r w:rsidRPr="00272DDF">
              <w:rPr>
                <w:sz w:val="20"/>
                <w:szCs w:val="20"/>
              </w:rPr>
              <w:t> </w:t>
            </w:r>
          </w:p>
        </w:tc>
        <w:tc>
          <w:tcPr>
            <w:tcW w:w="0" w:type="auto"/>
          </w:tcPr>
          <w:p w:rsidR="00272DDF" w:rsidRPr="00272DDF" w:rsidRDefault="00272DDF" w:rsidP="00272DDF">
            <w:pPr>
              <w:autoSpaceDE w:val="0"/>
              <w:autoSpaceDN w:val="0"/>
              <w:adjustRightInd w:val="0"/>
              <w:jc w:val="center"/>
              <w:rPr>
                <w:sz w:val="20"/>
                <w:szCs w:val="20"/>
              </w:rPr>
            </w:pPr>
            <w:r w:rsidRPr="00272DDF">
              <w:rPr>
                <w:sz w:val="20"/>
                <w:szCs w:val="20"/>
              </w:rPr>
              <w:t> </w:t>
            </w:r>
          </w:p>
        </w:tc>
        <w:tc>
          <w:tcPr>
            <w:tcW w:w="0" w:type="auto"/>
          </w:tcPr>
          <w:p w:rsidR="00272DDF" w:rsidRPr="00272DDF" w:rsidRDefault="00272DDF" w:rsidP="00272DDF">
            <w:pPr>
              <w:autoSpaceDE w:val="0"/>
              <w:autoSpaceDN w:val="0"/>
              <w:adjustRightInd w:val="0"/>
              <w:jc w:val="center"/>
              <w:rPr>
                <w:sz w:val="20"/>
                <w:szCs w:val="20"/>
              </w:rPr>
            </w:pPr>
            <w:r w:rsidRPr="00272DDF">
              <w:rPr>
                <w:sz w:val="20"/>
                <w:szCs w:val="20"/>
              </w:rPr>
              <w:t> </w:t>
            </w:r>
          </w:p>
        </w:tc>
        <w:tc>
          <w:tcPr>
            <w:tcW w:w="0" w:type="auto"/>
          </w:tcPr>
          <w:p w:rsidR="00272DDF" w:rsidRPr="00272DDF" w:rsidRDefault="00272DDF" w:rsidP="00272DDF">
            <w:pPr>
              <w:autoSpaceDE w:val="0"/>
              <w:autoSpaceDN w:val="0"/>
              <w:adjustRightInd w:val="0"/>
              <w:jc w:val="center"/>
              <w:rPr>
                <w:sz w:val="20"/>
                <w:szCs w:val="20"/>
              </w:rPr>
            </w:pPr>
            <w:r w:rsidRPr="00272DDF">
              <w:rPr>
                <w:sz w:val="20"/>
                <w:szCs w:val="20"/>
              </w:rPr>
              <w:t> </w:t>
            </w:r>
          </w:p>
        </w:tc>
        <w:tc>
          <w:tcPr>
            <w:tcW w:w="0" w:type="auto"/>
          </w:tcPr>
          <w:p w:rsidR="00272DDF" w:rsidRPr="00272DDF" w:rsidRDefault="00272DDF" w:rsidP="00272DDF">
            <w:pPr>
              <w:autoSpaceDE w:val="0"/>
              <w:autoSpaceDN w:val="0"/>
              <w:adjustRightInd w:val="0"/>
              <w:jc w:val="center"/>
              <w:rPr>
                <w:sz w:val="20"/>
                <w:szCs w:val="20"/>
              </w:rPr>
            </w:pPr>
            <w:r w:rsidRPr="00272DDF">
              <w:rPr>
                <w:sz w:val="20"/>
                <w:szCs w:val="20"/>
              </w:rPr>
              <w:t> </w:t>
            </w:r>
          </w:p>
        </w:tc>
        <w:tc>
          <w:tcPr>
            <w:tcW w:w="0" w:type="auto"/>
          </w:tcPr>
          <w:p w:rsidR="00272DDF" w:rsidRPr="00272DDF" w:rsidRDefault="00272DDF" w:rsidP="00272DDF">
            <w:pPr>
              <w:autoSpaceDE w:val="0"/>
              <w:autoSpaceDN w:val="0"/>
              <w:adjustRightInd w:val="0"/>
              <w:jc w:val="center"/>
              <w:rPr>
                <w:sz w:val="20"/>
                <w:szCs w:val="20"/>
              </w:rPr>
            </w:pPr>
            <w:r w:rsidRPr="00272DDF">
              <w:rPr>
                <w:sz w:val="20"/>
                <w:szCs w:val="20"/>
              </w:rPr>
              <w:t> </w:t>
            </w:r>
          </w:p>
        </w:tc>
      </w:tr>
      <w:tr w:rsidR="00272DDF" w:rsidRPr="00272DDF" w:rsidTr="00272DDF">
        <w:tc>
          <w:tcPr>
            <w:tcW w:w="0" w:type="auto"/>
            <w:vMerge/>
          </w:tcPr>
          <w:p w:rsidR="00272DDF" w:rsidRPr="00272DDF" w:rsidRDefault="00272DDF" w:rsidP="00272DDF">
            <w:pPr>
              <w:autoSpaceDE w:val="0"/>
              <w:autoSpaceDN w:val="0"/>
              <w:adjustRightInd w:val="0"/>
              <w:jc w:val="both"/>
              <w:rPr>
                <w:sz w:val="20"/>
                <w:szCs w:val="20"/>
              </w:rPr>
            </w:pPr>
          </w:p>
        </w:tc>
        <w:tc>
          <w:tcPr>
            <w:tcW w:w="0" w:type="auto"/>
          </w:tcPr>
          <w:p w:rsidR="00272DDF" w:rsidRPr="00272DDF" w:rsidRDefault="00272DDF" w:rsidP="00272DDF">
            <w:pPr>
              <w:autoSpaceDE w:val="0"/>
              <w:autoSpaceDN w:val="0"/>
              <w:adjustRightInd w:val="0"/>
              <w:jc w:val="center"/>
              <w:rPr>
                <w:sz w:val="20"/>
                <w:szCs w:val="20"/>
              </w:rPr>
            </w:pPr>
            <w:r w:rsidRPr="00272DDF">
              <w:rPr>
                <w:sz w:val="20"/>
                <w:szCs w:val="20"/>
              </w:rPr>
              <w:t> </w:t>
            </w:r>
          </w:p>
        </w:tc>
        <w:tc>
          <w:tcPr>
            <w:tcW w:w="0" w:type="auto"/>
          </w:tcPr>
          <w:p w:rsidR="00272DDF" w:rsidRPr="00272DDF" w:rsidRDefault="00272DDF" w:rsidP="00272DDF">
            <w:pPr>
              <w:autoSpaceDE w:val="0"/>
              <w:autoSpaceDN w:val="0"/>
              <w:adjustRightInd w:val="0"/>
              <w:jc w:val="center"/>
              <w:rPr>
                <w:sz w:val="20"/>
                <w:szCs w:val="20"/>
              </w:rPr>
            </w:pPr>
            <w:r w:rsidRPr="00272DDF">
              <w:rPr>
                <w:sz w:val="20"/>
                <w:szCs w:val="20"/>
              </w:rPr>
              <w:t> </w:t>
            </w:r>
          </w:p>
        </w:tc>
        <w:tc>
          <w:tcPr>
            <w:tcW w:w="0" w:type="auto"/>
          </w:tcPr>
          <w:p w:rsidR="00272DDF" w:rsidRPr="00272DDF" w:rsidRDefault="00272DDF" w:rsidP="00272DDF">
            <w:pPr>
              <w:autoSpaceDE w:val="0"/>
              <w:autoSpaceDN w:val="0"/>
              <w:adjustRightInd w:val="0"/>
              <w:jc w:val="center"/>
              <w:rPr>
                <w:sz w:val="20"/>
                <w:szCs w:val="20"/>
              </w:rPr>
            </w:pPr>
            <w:r w:rsidRPr="00272DDF">
              <w:rPr>
                <w:sz w:val="20"/>
                <w:szCs w:val="20"/>
              </w:rPr>
              <w:t> </w:t>
            </w:r>
          </w:p>
        </w:tc>
        <w:tc>
          <w:tcPr>
            <w:tcW w:w="0" w:type="auto"/>
          </w:tcPr>
          <w:p w:rsidR="00272DDF" w:rsidRPr="00272DDF" w:rsidRDefault="00272DDF" w:rsidP="00272DDF">
            <w:pPr>
              <w:autoSpaceDE w:val="0"/>
              <w:autoSpaceDN w:val="0"/>
              <w:adjustRightInd w:val="0"/>
              <w:jc w:val="center"/>
              <w:rPr>
                <w:sz w:val="20"/>
                <w:szCs w:val="20"/>
              </w:rPr>
            </w:pPr>
            <w:r w:rsidRPr="00272DDF">
              <w:rPr>
                <w:sz w:val="20"/>
                <w:szCs w:val="20"/>
              </w:rPr>
              <w:t> </w:t>
            </w:r>
          </w:p>
        </w:tc>
        <w:tc>
          <w:tcPr>
            <w:tcW w:w="0" w:type="auto"/>
          </w:tcPr>
          <w:p w:rsidR="00272DDF" w:rsidRPr="00272DDF" w:rsidRDefault="00272DDF" w:rsidP="00272DDF">
            <w:pPr>
              <w:autoSpaceDE w:val="0"/>
              <w:autoSpaceDN w:val="0"/>
              <w:adjustRightInd w:val="0"/>
              <w:jc w:val="center"/>
              <w:rPr>
                <w:sz w:val="20"/>
                <w:szCs w:val="20"/>
              </w:rPr>
            </w:pPr>
            <w:r w:rsidRPr="00272DDF">
              <w:rPr>
                <w:sz w:val="20"/>
                <w:szCs w:val="20"/>
              </w:rPr>
              <w:t> </w:t>
            </w:r>
          </w:p>
        </w:tc>
      </w:tr>
      <w:tr w:rsidR="00272DDF" w:rsidRPr="00272DDF" w:rsidTr="00272DDF">
        <w:tc>
          <w:tcPr>
            <w:tcW w:w="0" w:type="auto"/>
            <w:vMerge/>
          </w:tcPr>
          <w:p w:rsidR="00272DDF" w:rsidRPr="00272DDF" w:rsidRDefault="00272DDF" w:rsidP="00272DDF">
            <w:pPr>
              <w:autoSpaceDE w:val="0"/>
              <w:autoSpaceDN w:val="0"/>
              <w:adjustRightInd w:val="0"/>
              <w:jc w:val="both"/>
              <w:rPr>
                <w:sz w:val="20"/>
                <w:szCs w:val="20"/>
              </w:rPr>
            </w:pPr>
          </w:p>
        </w:tc>
        <w:tc>
          <w:tcPr>
            <w:tcW w:w="0" w:type="auto"/>
          </w:tcPr>
          <w:p w:rsidR="00272DDF" w:rsidRPr="00272DDF" w:rsidRDefault="00272DDF" w:rsidP="00272DDF">
            <w:pPr>
              <w:autoSpaceDE w:val="0"/>
              <w:autoSpaceDN w:val="0"/>
              <w:adjustRightInd w:val="0"/>
              <w:jc w:val="center"/>
              <w:rPr>
                <w:sz w:val="20"/>
                <w:szCs w:val="20"/>
              </w:rPr>
            </w:pPr>
            <w:r w:rsidRPr="00272DDF">
              <w:rPr>
                <w:sz w:val="20"/>
                <w:szCs w:val="20"/>
              </w:rPr>
              <w:t> </w:t>
            </w:r>
          </w:p>
        </w:tc>
        <w:tc>
          <w:tcPr>
            <w:tcW w:w="0" w:type="auto"/>
          </w:tcPr>
          <w:p w:rsidR="00272DDF" w:rsidRPr="00272DDF" w:rsidRDefault="00272DDF" w:rsidP="00272DDF">
            <w:pPr>
              <w:autoSpaceDE w:val="0"/>
              <w:autoSpaceDN w:val="0"/>
              <w:adjustRightInd w:val="0"/>
              <w:jc w:val="center"/>
              <w:rPr>
                <w:sz w:val="20"/>
                <w:szCs w:val="20"/>
              </w:rPr>
            </w:pPr>
            <w:r w:rsidRPr="00272DDF">
              <w:rPr>
                <w:sz w:val="20"/>
                <w:szCs w:val="20"/>
              </w:rPr>
              <w:t> </w:t>
            </w:r>
          </w:p>
        </w:tc>
        <w:tc>
          <w:tcPr>
            <w:tcW w:w="0" w:type="auto"/>
          </w:tcPr>
          <w:p w:rsidR="00272DDF" w:rsidRPr="00272DDF" w:rsidRDefault="00272DDF" w:rsidP="00272DDF">
            <w:pPr>
              <w:autoSpaceDE w:val="0"/>
              <w:autoSpaceDN w:val="0"/>
              <w:adjustRightInd w:val="0"/>
              <w:jc w:val="center"/>
              <w:rPr>
                <w:sz w:val="20"/>
                <w:szCs w:val="20"/>
              </w:rPr>
            </w:pPr>
            <w:r w:rsidRPr="00272DDF">
              <w:rPr>
                <w:sz w:val="20"/>
                <w:szCs w:val="20"/>
              </w:rPr>
              <w:t> </w:t>
            </w:r>
          </w:p>
        </w:tc>
        <w:tc>
          <w:tcPr>
            <w:tcW w:w="0" w:type="auto"/>
          </w:tcPr>
          <w:p w:rsidR="00272DDF" w:rsidRPr="00272DDF" w:rsidRDefault="00272DDF" w:rsidP="00272DDF">
            <w:pPr>
              <w:autoSpaceDE w:val="0"/>
              <w:autoSpaceDN w:val="0"/>
              <w:adjustRightInd w:val="0"/>
              <w:jc w:val="center"/>
              <w:rPr>
                <w:sz w:val="20"/>
                <w:szCs w:val="20"/>
              </w:rPr>
            </w:pPr>
            <w:r w:rsidRPr="00272DDF">
              <w:rPr>
                <w:sz w:val="20"/>
                <w:szCs w:val="20"/>
              </w:rPr>
              <w:t> </w:t>
            </w:r>
          </w:p>
        </w:tc>
        <w:tc>
          <w:tcPr>
            <w:tcW w:w="0" w:type="auto"/>
          </w:tcPr>
          <w:p w:rsidR="00272DDF" w:rsidRPr="00272DDF" w:rsidRDefault="00272DDF" w:rsidP="00272DDF">
            <w:pPr>
              <w:autoSpaceDE w:val="0"/>
              <w:autoSpaceDN w:val="0"/>
              <w:adjustRightInd w:val="0"/>
              <w:jc w:val="center"/>
              <w:rPr>
                <w:sz w:val="20"/>
                <w:szCs w:val="20"/>
              </w:rPr>
            </w:pPr>
            <w:r w:rsidRPr="00272DDF">
              <w:rPr>
                <w:sz w:val="20"/>
                <w:szCs w:val="20"/>
              </w:rPr>
              <w:t> </w:t>
            </w:r>
          </w:p>
        </w:tc>
      </w:tr>
      <w:tr w:rsidR="00272DDF" w:rsidRPr="00272DDF" w:rsidTr="00272DDF">
        <w:tc>
          <w:tcPr>
            <w:tcW w:w="0" w:type="auto"/>
            <w:gridSpan w:val="6"/>
          </w:tcPr>
          <w:p w:rsidR="00272DDF" w:rsidRPr="00272DDF" w:rsidRDefault="00272DDF" w:rsidP="00272DDF">
            <w:pPr>
              <w:autoSpaceDE w:val="0"/>
              <w:autoSpaceDN w:val="0"/>
              <w:adjustRightInd w:val="0"/>
              <w:rPr>
                <w:sz w:val="20"/>
                <w:szCs w:val="20"/>
              </w:rPr>
            </w:pPr>
            <w:r w:rsidRPr="00272DDF">
              <w:rPr>
                <w:b/>
                <w:bCs/>
                <w:sz w:val="20"/>
                <w:szCs w:val="20"/>
              </w:rPr>
              <w:t>2.</w:t>
            </w:r>
          </w:p>
        </w:tc>
      </w:tr>
      <w:tr w:rsidR="00272DDF" w:rsidRPr="00272DDF" w:rsidTr="00272DDF">
        <w:tc>
          <w:tcPr>
            <w:tcW w:w="0" w:type="auto"/>
            <w:gridSpan w:val="6"/>
          </w:tcPr>
          <w:p w:rsidR="00272DDF" w:rsidRPr="00272DDF" w:rsidRDefault="00272DDF" w:rsidP="00272DDF">
            <w:pPr>
              <w:autoSpaceDE w:val="0"/>
              <w:autoSpaceDN w:val="0"/>
              <w:adjustRightInd w:val="0"/>
              <w:jc w:val="center"/>
              <w:rPr>
                <w:sz w:val="20"/>
                <w:szCs w:val="20"/>
              </w:rPr>
            </w:pPr>
            <w:r w:rsidRPr="00272DDF">
              <w:rPr>
                <w:sz w:val="20"/>
                <w:szCs w:val="20"/>
              </w:rPr>
              <w:lastRenderedPageBreak/>
              <w:t>(наименование внутренней бюджетной процедуры)</w:t>
            </w:r>
          </w:p>
        </w:tc>
      </w:tr>
      <w:tr w:rsidR="00272DDF" w:rsidRPr="00272DDF" w:rsidTr="00272DDF">
        <w:tc>
          <w:tcPr>
            <w:tcW w:w="0" w:type="auto"/>
          </w:tcPr>
          <w:p w:rsidR="00272DDF" w:rsidRPr="00272DDF" w:rsidRDefault="00272DDF" w:rsidP="00272DDF">
            <w:pPr>
              <w:autoSpaceDE w:val="0"/>
              <w:autoSpaceDN w:val="0"/>
              <w:adjustRightInd w:val="0"/>
              <w:jc w:val="center"/>
              <w:rPr>
                <w:sz w:val="20"/>
                <w:szCs w:val="20"/>
              </w:rPr>
            </w:pPr>
            <w:r w:rsidRPr="00272DDF">
              <w:rPr>
                <w:sz w:val="20"/>
                <w:szCs w:val="20"/>
              </w:rPr>
              <w:t>Процесс</w:t>
            </w:r>
          </w:p>
        </w:tc>
        <w:tc>
          <w:tcPr>
            <w:tcW w:w="0" w:type="auto"/>
          </w:tcPr>
          <w:p w:rsidR="00272DDF" w:rsidRPr="00272DDF" w:rsidRDefault="00272DDF" w:rsidP="00272DDF">
            <w:pPr>
              <w:autoSpaceDE w:val="0"/>
              <w:autoSpaceDN w:val="0"/>
              <w:adjustRightInd w:val="0"/>
              <w:jc w:val="center"/>
              <w:rPr>
                <w:sz w:val="20"/>
                <w:szCs w:val="20"/>
              </w:rPr>
            </w:pPr>
            <w:r w:rsidRPr="00272DDF">
              <w:rPr>
                <w:sz w:val="20"/>
                <w:szCs w:val="20"/>
              </w:rPr>
              <w:t>Операция</w:t>
            </w:r>
          </w:p>
        </w:tc>
        <w:tc>
          <w:tcPr>
            <w:tcW w:w="0" w:type="auto"/>
          </w:tcPr>
          <w:p w:rsidR="00272DDF" w:rsidRPr="00272DDF" w:rsidRDefault="00272DDF" w:rsidP="00272DDF">
            <w:pPr>
              <w:autoSpaceDE w:val="0"/>
              <w:autoSpaceDN w:val="0"/>
              <w:adjustRightInd w:val="0"/>
              <w:jc w:val="center"/>
              <w:rPr>
                <w:sz w:val="20"/>
                <w:szCs w:val="20"/>
              </w:rPr>
            </w:pPr>
            <w:r w:rsidRPr="00272DDF">
              <w:rPr>
                <w:sz w:val="20"/>
                <w:szCs w:val="20"/>
              </w:rPr>
              <w:t>Должностное лицо, ответственное за выполнение операции</w:t>
            </w:r>
          </w:p>
        </w:tc>
        <w:tc>
          <w:tcPr>
            <w:tcW w:w="0" w:type="auto"/>
          </w:tcPr>
          <w:p w:rsidR="00272DDF" w:rsidRPr="00272DDF" w:rsidRDefault="00272DDF" w:rsidP="00272DDF">
            <w:pPr>
              <w:autoSpaceDE w:val="0"/>
              <w:autoSpaceDN w:val="0"/>
              <w:adjustRightInd w:val="0"/>
              <w:jc w:val="center"/>
              <w:rPr>
                <w:sz w:val="20"/>
                <w:szCs w:val="20"/>
              </w:rPr>
            </w:pPr>
            <w:r w:rsidRPr="00272DDF">
              <w:rPr>
                <w:sz w:val="20"/>
                <w:szCs w:val="20"/>
              </w:rPr>
              <w:t>Уровень рисков</w:t>
            </w:r>
          </w:p>
        </w:tc>
        <w:tc>
          <w:tcPr>
            <w:tcW w:w="0" w:type="auto"/>
          </w:tcPr>
          <w:p w:rsidR="00272DDF" w:rsidRPr="00272DDF" w:rsidRDefault="00272DDF" w:rsidP="00272DDF">
            <w:pPr>
              <w:autoSpaceDE w:val="0"/>
              <w:autoSpaceDN w:val="0"/>
              <w:adjustRightInd w:val="0"/>
              <w:jc w:val="center"/>
              <w:rPr>
                <w:sz w:val="20"/>
                <w:szCs w:val="20"/>
              </w:rPr>
            </w:pPr>
            <w:r w:rsidRPr="00272DDF">
              <w:rPr>
                <w:sz w:val="20"/>
                <w:szCs w:val="20"/>
              </w:rPr>
              <w:t xml:space="preserve">Включить в карту </w:t>
            </w:r>
            <w:hyperlink w:anchor="sub_121000" w:history="1">
              <w:r w:rsidRPr="00272DDF">
                <w:rPr>
                  <w:sz w:val="20"/>
                  <w:szCs w:val="20"/>
                </w:rPr>
                <w:t>ВФК</w:t>
              </w:r>
            </w:hyperlink>
          </w:p>
        </w:tc>
        <w:tc>
          <w:tcPr>
            <w:tcW w:w="0" w:type="auto"/>
          </w:tcPr>
          <w:p w:rsidR="00272DDF" w:rsidRPr="00272DDF" w:rsidRDefault="00272DDF" w:rsidP="00272DDF">
            <w:pPr>
              <w:autoSpaceDE w:val="0"/>
              <w:autoSpaceDN w:val="0"/>
              <w:adjustRightInd w:val="0"/>
              <w:jc w:val="center"/>
              <w:rPr>
                <w:sz w:val="20"/>
                <w:szCs w:val="20"/>
              </w:rPr>
            </w:pPr>
            <w:r w:rsidRPr="00272DDF">
              <w:rPr>
                <w:sz w:val="20"/>
                <w:szCs w:val="20"/>
              </w:rPr>
              <w:t>Контрольные действия</w:t>
            </w:r>
          </w:p>
        </w:tc>
      </w:tr>
      <w:tr w:rsidR="00272DDF" w:rsidRPr="00272DDF" w:rsidTr="00272DDF">
        <w:tc>
          <w:tcPr>
            <w:tcW w:w="0" w:type="auto"/>
          </w:tcPr>
          <w:p w:rsidR="00272DDF" w:rsidRPr="00272DDF" w:rsidRDefault="00272DDF" w:rsidP="00272DDF">
            <w:pPr>
              <w:autoSpaceDE w:val="0"/>
              <w:autoSpaceDN w:val="0"/>
              <w:adjustRightInd w:val="0"/>
              <w:jc w:val="center"/>
              <w:rPr>
                <w:sz w:val="20"/>
                <w:szCs w:val="20"/>
              </w:rPr>
            </w:pPr>
            <w:r w:rsidRPr="00272DDF">
              <w:rPr>
                <w:sz w:val="20"/>
                <w:szCs w:val="20"/>
              </w:rPr>
              <w:t>1</w:t>
            </w:r>
          </w:p>
        </w:tc>
        <w:tc>
          <w:tcPr>
            <w:tcW w:w="0" w:type="auto"/>
          </w:tcPr>
          <w:p w:rsidR="00272DDF" w:rsidRPr="00272DDF" w:rsidRDefault="00272DDF" w:rsidP="00272DDF">
            <w:pPr>
              <w:autoSpaceDE w:val="0"/>
              <w:autoSpaceDN w:val="0"/>
              <w:adjustRightInd w:val="0"/>
              <w:jc w:val="center"/>
              <w:rPr>
                <w:sz w:val="20"/>
                <w:szCs w:val="20"/>
              </w:rPr>
            </w:pPr>
            <w:r w:rsidRPr="00272DDF">
              <w:rPr>
                <w:sz w:val="20"/>
                <w:szCs w:val="20"/>
              </w:rPr>
              <w:t>2</w:t>
            </w:r>
          </w:p>
        </w:tc>
        <w:tc>
          <w:tcPr>
            <w:tcW w:w="0" w:type="auto"/>
          </w:tcPr>
          <w:p w:rsidR="00272DDF" w:rsidRPr="00272DDF" w:rsidRDefault="00272DDF" w:rsidP="00272DDF">
            <w:pPr>
              <w:autoSpaceDE w:val="0"/>
              <w:autoSpaceDN w:val="0"/>
              <w:adjustRightInd w:val="0"/>
              <w:jc w:val="center"/>
              <w:rPr>
                <w:sz w:val="20"/>
                <w:szCs w:val="20"/>
              </w:rPr>
            </w:pPr>
            <w:r w:rsidRPr="00272DDF">
              <w:rPr>
                <w:sz w:val="20"/>
                <w:szCs w:val="20"/>
              </w:rPr>
              <w:t>3</w:t>
            </w:r>
          </w:p>
        </w:tc>
        <w:tc>
          <w:tcPr>
            <w:tcW w:w="0" w:type="auto"/>
          </w:tcPr>
          <w:p w:rsidR="00272DDF" w:rsidRPr="00272DDF" w:rsidRDefault="00272DDF" w:rsidP="00272DDF">
            <w:pPr>
              <w:autoSpaceDE w:val="0"/>
              <w:autoSpaceDN w:val="0"/>
              <w:adjustRightInd w:val="0"/>
              <w:jc w:val="center"/>
              <w:rPr>
                <w:sz w:val="20"/>
                <w:szCs w:val="20"/>
              </w:rPr>
            </w:pPr>
            <w:r w:rsidRPr="00272DDF">
              <w:rPr>
                <w:sz w:val="20"/>
                <w:szCs w:val="20"/>
              </w:rPr>
              <w:t>4</w:t>
            </w:r>
          </w:p>
        </w:tc>
        <w:tc>
          <w:tcPr>
            <w:tcW w:w="0" w:type="auto"/>
          </w:tcPr>
          <w:p w:rsidR="00272DDF" w:rsidRPr="00272DDF" w:rsidRDefault="00272DDF" w:rsidP="00272DDF">
            <w:pPr>
              <w:autoSpaceDE w:val="0"/>
              <w:autoSpaceDN w:val="0"/>
              <w:adjustRightInd w:val="0"/>
              <w:jc w:val="center"/>
              <w:rPr>
                <w:sz w:val="20"/>
                <w:szCs w:val="20"/>
              </w:rPr>
            </w:pPr>
            <w:r w:rsidRPr="00272DDF">
              <w:rPr>
                <w:sz w:val="20"/>
                <w:szCs w:val="20"/>
              </w:rPr>
              <w:t>5</w:t>
            </w:r>
          </w:p>
        </w:tc>
        <w:tc>
          <w:tcPr>
            <w:tcW w:w="0" w:type="auto"/>
          </w:tcPr>
          <w:p w:rsidR="00272DDF" w:rsidRPr="00272DDF" w:rsidRDefault="00272DDF" w:rsidP="00272DDF">
            <w:pPr>
              <w:autoSpaceDE w:val="0"/>
              <w:autoSpaceDN w:val="0"/>
              <w:adjustRightInd w:val="0"/>
              <w:jc w:val="center"/>
              <w:rPr>
                <w:sz w:val="20"/>
                <w:szCs w:val="20"/>
              </w:rPr>
            </w:pPr>
            <w:r w:rsidRPr="00272DDF">
              <w:rPr>
                <w:sz w:val="20"/>
                <w:szCs w:val="20"/>
              </w:rPr>
              <w:t>6</w:t>
            </w:r>
          </w:p>
        </w:tc>
      </w:tr>
      <w:tr w:rsidR="00272DDF" w:rsidRPr="00272DDF" w:rsidTr="00272DDF">
        <w:tc>
          <w:tcPr>
            <w:tcW w:w="0" w:type="auto"/>
            <w:vMerge w:val="restart"/>
          </w:tcPr>
          <w:p w:rsidR="00272DDF" w:rsidRPr="00272DDF" w:rsidRDefault="00272DDF" w:rsidP="00272DDF">
            <w:pPr>
              <w:autoSpaceDE w:val="0"/>
              <w:autoSpaceDN w:val="0"/>
              <w:adjustRightInd w:val="0"/>
              <w:jc w:val="center"/>
              <w:rPr>
                <w:sz w:val="20"/>
                <w:szCs w:val="20"/>
              </w:rPr>
            </w:pPr>
            <w:r w:rsidRPr="00272DDF">
              <w:rPr>
                <w:sz w:val="20"/>
                <w:szCs w:val="20"/>
              </w:rPr>
              <w:t> </w:t>
            </w:r>
          </w:p>
        </w:tc>
        <w:tc>
          <w:tcPr>
            <w:tcW w:w="0" w:type="auto"/>
          </w:tcPr>
          <w:p w:rsidR="00272DDF" w:rsidRPr="00272DDF" w:rsidRDefault="00272DDF" w:rsidP="00272DDF">
            <w:pPr>
              <w:autoSpaceDE w:val="0"/>
              <w:autoSpaceDN w:val="0"/>
              <w:adjustRightInd w:val="0"/>
              <w:jc w:val="center"/>
              <w:rPr>
                <w:sz w:val="20"/>
                <w:szCs w:val="20"/>
              </w:rPr>
            </w:pPr>
            <w:r w:rsidRPr="00272DDF">
              <w:rPr>
                <w:sz w:val="20"/>
                <w:szCs w:val="20"/>
              </w:rPr>
              <w:t> </w:t>
            </w:r>
          </w:p>
        </w:tc>
        <w:tc>
          <w:tcPr>
            <w:tcW w:w="0" w:type="auto"/>
          </w:tcPr>
          <w:p w:rsidR="00272DDF" w:rsidRPr="00272DDF" w:rsidRDefault="00272DDF" w:rsidP="00272DDF">
            <w:pPr>
              <w:autoSpaceDE w:val="0"/>
              <w:autoSpaceDN w:val="0"/>
              <w:adjustRightInd w:val="0"/>
              <w:jc w:val="center"/>
              <w:rPr>
                <w:sz w:val="20"/>
                <w:szCs w:val="20"/>
              </w:rPr>
            </w:pPr>
            <w:r w:rsidRPr="00272DDF">
              <w:rPr>
                <w:sz w:val="20"/>
                <w:szCs w:val="20"/>
              </w:rPr>
              <w:t> </w:t>
            </w:r>
          </w:p>
        </w:tc>
        <w:tc>
          <w:tcPr>
            <w:tcW w:w="0" w:type="auto"/>
          </w:tcPr>
          <w:p w:rsidR="00272DDF" w:rsidRPr="00272DDF" w:rsidRDefault="00272DDF" w:rsidP="00272DDF">
            <w:pPr>
              <w:autoSpaceDE w:val="0"/>
              <w:autoSpaceDN w:val="0"/>
              <w:adjustRightInd w:val="0"/>
              <w:jc w:val="center"/>
              <w:rPr>
                <w:sz w:val="20"/>
                <w:szCs w:val="20"/>
              </w:rPr>
            </w:pPr>
            <w:r w:rsidRPr="00272DDF">
              <w:rPr>
                <w:sz w:val="20"/>
                <w:szCs w:val="20"/>
              </w:rPr>
              <w:t> </w:t>
            </w:r>
          </w:p>
        </w:tc>
        <w:tc>
          <w:tcPr>
            <w:tcW w:w="0" w:type="auto"/>
          </w:tcPr>
          <w:p w:rsidR="00272DDF" w:rsidRPr="00272DDF" w:rsidRDefault="00272DDF" w:rsidP="00272DDF">
            <w:pPr>
              <w:autoSpaceDE w:val="0"/>
              <w:autoSpaceDN w:val="0"/>
              <w:adjustRightInd w:val="0"/>
              <w:jc w:val="center"/>
              <w:rPr>
                <w:sz w:val="20"/>
                <w:szCs w:val="20"/>
              </w:rPr>
            </w:pPr>
            <w:r w:rsidRPr="00272DDF">
              <w:rPr>
                <w:sz w:val="20"/>
                <w:szCs w:val="20"/>
              </w:rPr>
              <w:t> </w:t>
            </w:r>
          </w:p>
        </w:tc>
        <w:tc>
          <w:tcPr>
            <w:tcW w:w="0" w:type="auto"/>
          </w:tcPr>
          <w:p w:rsidR="00272DDF" w:rsidRPr="00272DDF" w:rsidRDefault="00272DDF" w:rsidP="00272DDF">
            <w:pPr>
              <w:autoSpaceDE w:val="0"/>
              <w:autoSpaceDN w:val="0"/>
              <w:adjustRightInd w:val="0"/>
              <w:jc w:val="center"/>
              <w:rPr>
                <w:sz w:val="20"/>
                <w:szCs w:val="20"/>
              </w:rPr>
            </w:pPr>
            <w:r w:rsidRPr="00272DDF">
              <w:rPr>
                <w:sz w:val="20"/>
                <w:szCs w:val="20"/>
              </w:rPr>
              <w:t> </w:t>
            </w:r>
          </w:p>
        </w:tc>
      </w:tr>
      <w:tr w:rsidR="00272DDF" w:rsidRPr="00272DDF" w:rsidTr="00272DDF">
        <w:tc>
          <w:tcPr>
            <w:tcW w:w="0" w:type="auto"/>
            <w:vMerge/>
          </w:tcPr>
          <w:p w:rsidR="00272DDF" w:rsidRPr="00272DDF" w:rsidRDefault="00272DDF" w:rsidP="00272DDF">
            <w:pPr>
              <w:autoSpaceDE w:val="0"/>
              <w:autoSpaceDN w:val="0"/>
              <w:adjustRightInd w:val="0"/>
              <w:jc w:val="both"/>
              <w:rPr>
                <w:sz w:val="20"/>
                <w:szCs w:val="20"/>
              </w:rPr>
            </w:pPr>
          </w:p>
        </w:tc>
        <w:tc>
          <w:tcPr>
            <w:tcW w:w="0" w:type="auto"/>
          </w:tcPr>
          <w:p w:rsidR="00272DDF" w:rsidRPr="00272DDF" w:rsidRDefault="00272DDF" w:rsidP="00272DDF">
            <w:pPr>
              <w:autoSpaceDE w:val="0"/>
              <w:autoSpaceDN w:val="0"/>
              <w:adjustRightInd w:val="0"/>
              <w:jc w:val="center"/>
              <w:rPr>
                <w:sz w:val="20"/>
                <w:szCs w:val="20"/>
              </w:rPr>
            </w:pPr>
            <w:r w:rsidRPr="00272DDF">
              <w:rPr>
                <w:sz w:val="20"/>
                <w:szCs w:val="20"/>
              </w:rPr>
              <w:t> </w:t>
            </w:r>
          </w:p>
        </w:tc>
        <w:tc>
          <w:tcPr>
            <w:tcW w:w="0" w:type="auto"/>
          </w:tcPr>
          <w:p w:rsidR="00272DDF" w:rsidRPr="00272DDF" w:rsidRDefault="00272DDF" w:rsidP="00272DDF">
            <w:pPr>
              <w:autoSpaceDE w:val="0"/>
              <w:autoSpaceDN w:val="0"/>
              <w:adjustRightInd w:val="0"/>
              <w:jc w:val="center"/>
              <w:rPr>
                <w:sz w:val="20"/>
                <w:szCs w:val="20"/>
              </w:rPr>
            </w:pPr>
            <w:r w:rsidRPr="00272DDF">
              <w:rPr>
                <w:sz w:val="20"/>
                <w:szCs w:val="20"/>
              </w:rPr>
              <w:t> </w:t>
            </w:r>
          </w:p>
        </w:tc>
        <w:tc>
          <w:tcPr>
            <w:tcW w:w="0" w:type="auto"/>
          </w:tcPr>
          <w:p w:rsidR="00272DDF" w:rsidRPr="00272DDF" w:rsidRDefault="00272DDF" w:rsidP="00272DDF">
            <w:pPr>
              <w:autoSpaceDE w:val="0"/>
              <w:autoSpaceDN w:val="0"/>
              <w:adjustRightInd w:val="0"/>
              <w:jc w:val="center"/>
              <w:rPr>
                <w:sz w:val="20"/>
                <w:szCs w:val="20"/>
              </w:rPr>
            </w:pPr>
            <w:r w:rsidRPr="00272DDF">
              <w:rPr>
                <w:sz w:val="20"/>
                <w:szCs w:val="20"/>
              </w:rPr>
              <w:t> </w:t>
            </w:r>
          </w:p>
        </w:tc>
        <w:tc>
          <w:tcPr>
            <w:tcW w:w="0" w:type="auto"/>
          </w:tcPr>
          <w:p w:rsidR="00272DDF" w:rsidRPr="00272DDF" w:rsidRDefault="00272DDF" w:rsidP="00272DDF">
            <w:pPr>
              <w:autoSpaceDE w:val="0"/>
              <w:autoSpaceDN w:val="0"/>
              <w:adjustRightInd w:val="0"/>
              <w:jc w:val="center"/>
              <w:rPr>
                <w:sz w:val="20"/>
                <w:szCs w:val="20"/>
              </w:rPr>
            </w:pPr>
            <w:r w:rsidRPr="00272DDF">
              <w:rPr>
                <w:sz w:val="20"/>
                <w:szCs w:val="20"/>
              </w:rPr>
              <w:t> </w:t>
            </w:r>
          </w:p>
        </w:tc>
        <w:tc>
          <w:tcPr>
            <w:tcW w:w="0" w:type="auto"/>
          </w:tcPr>
          <w:p w:rsidR="00272DDF" w:rsidRPr="00272DDF" w:rsidRDefault="00272DDF" w:rsidP="00272DDF">
            <w:pPr>
              <w:autoSpaceDE w:val="0"/>
              <w:autoSpaceDN w:val="0"/>
              <w:adjustRightInd w:val="0"/>
              <w:jc w:val="center"/>
              <w:rPr>
                <w:sz w:val="20"/>
                <w:szCs w:val="20"/>
              </w:rPr>
            </w:pPr>
            <w:r w:rsidRPr="00272DDF">
              <w:rPr>
                <w:sz w:val="20"/>
                <w:szCs w:val="20"/>
              </w:rPr>
              <w:t> </w:t>
            </w:r>
          </w:p>
        </w:tc>
      </w:tr>
      <w:tr w:rsidR="00272DDF" w:rsidRPr="00272DDF" w:rsidTr="00272DDF">
        <w:tc>
          <w:tcPr>
            <w:tcW w:w="0" w:type="auto"/>
            <w:vMerge/>
          </w:tcPr>
          <w:p w:rsidR="00272DDF" w:rsidRPr="00272DDF" w:rsidRDefault="00272DDF" w:rsidP="00272DDF">
            <w:pPr>
              <w:autoSpaceDE w:val="0"/>
              <w:autoSpaceDN w:val="0"/>
              <w:adjustRightInd w:val="0"/>
              <w:jc w:val="both"/>
              <w:rPr>
                <w:sz w:val="20"/>
                <w:szCs w:val="20"/>
              </w:rPr>
            </w:pPr>
          </w:p>
        </w:tc>
        <w:tc>
          <w:tcPr>
            <w:tcW w:w="0" w:type="auto"/>
          </w:tcPr>
          <w:p w:rsidR="00272DDF" w:rsidRPr="00272DDF" w:rsidRDefault="00272DDF" w:rsidP="00272DDF">
            <w:pPr>
              <w:autoSpaceDE w:val="0"/>
              <w:autoSpaceDN w:val="0"/>
              <w:adjustRightInd w:val="0"/>
              <w:jc w:val="center"/>
              <w:rPr>
                <w:sz w:val="20"/>
                <w:szCs w:val="20"/>
              </w:rPr>
            </w:pPr>
            <w:r w:rsidRPr="00272DDF">
              <w:rPr>
                <w:sz w:val="20"/>
                <w:szCs w:val="20"/>
              </w:rPr>
              <w:t> </w:t>
            </w:r>
          </w:p>
        </w:tc>
        <w:tc>
          <w:tcPr>
            <w:tcW w:w="0" w:type="auto"/>
          </w:tcPr>
          <w:p w:rsidR="00272DDF" w:rsidRPr="00272DDF" w:rsidRDefault="00272DDF" w:rsidP="00272DDF">
            <w:pPr>
              <w:autoSpaceDE w:val="0"/>
              <w:autoSpaceDN w:val="0"/>
              <w:adjustRightInd w:val="0"/>
              <w:jc w:val="center"/>
              <w:rPr>
                <w:sz w:val="20"/>
                <w:szCs w:val="20"/>
              </w:rPr>
            </w:pPr>
            <w:r w:rsidRPr="00272DDF">
              <w:rPr>
                <w:sz w:val="20"/>
                <w:szCs w:val="20"/>
              </w:rPr>
              <w:t> </w:t>
            </w:r>
          </w:p>
        </w:tc>
        <w:tc>
          <w:tcPr>
            <w:tcW w:w="0" w:type="auto"/>
          </w:tcPr>
          <w:p w:rsidR="00272DDF" w:rsidRPr="00272DDF" w:rsidRDefault="00272DDF" w:rsidP="00272DDF">
            <w:pPr>
              <w:autoSpaceDE w:val="0"/>
              <w:autoSpaceDN w:val="0"/>
              <w:adjustRightInd w:val="0"/>
              <w:jc w:val="center"/>
              <w:rPr>
                <w:sz w:val="20"/>
                <w:szCs w:val="20"/>
              </w:rPr>
            </w:pPr>
            <w:r w:rsidRPr="00272DDF">
              <w:rPr>
                <w:sz w:val="20"/>
                <w:szCs w:val="20"/>
              </w:rPr>
              <w:t> </w:t>
            </w:r>
          </w:p>
        </w:tc>
        <w:tc>
          <w:tcPr>
            <w:tcW w:w="0" w:type="auto"/>
          </w:tcPr>
          <w:p w:rsidR="00272DDF" w:rsidRPr="00272DDF" w:rsidRDefault="00272DDF" w:rsidP="00272DDF">
            <w:pPr>
              <w:autoSpaceDE w:val="0"/>
              <w:autoSpaceDN w:val="0"/>
              <w:adjustRightInd w:val="0"/>
              <w:jc w:val="center"/>
              <w:rPr>
                <w:sz w:val="20"/>
                <w:szCs w:val="20"/>
              </w:rPr>
            </w:pPr>
            <w:r w:rsidRPr="00272DDF">
              <w:rPr>
                <w:sz w:val="20"/>
                <w:szCs w:val="20"/>
              </w:rPr>
              <w:t> </w:t>
            </w:r>
          </w:p>
        </w:tc>
        <w:tc>
          <w:tcPr>
            <w:tcW w:w="0" w:type="auto"/>
          </w:tcPr>
          <w:p w:rsidR="00272DDF" w:rsidRPr="00272DDF" w:rsidRDefault="00272DDF" w:rsidP="00272DDF">
            <w:pPr>
              <w:autoSpaceDE w:val="0"/>
              <w:autoSpaceDN w:val="0"/>
              <w:adjustRightInd w:val="0"/>
              <w:jc w:val="center"/>
              <w:rPr>
                <w:sz w:val="20"/>
                <w:szCs w:val="20"/>
              </w:rPr>
            </w:pPr>
            <w:r w:rsidRPr="00272DDF">
              <w:rPr>
                <w:sz w:val="20"/>
                <w:szCs w:val="20"/>
              </w:rPr>
              <w:t> </w:t>
            </w:r>
          </w:p>
        </w:tc>
      </w:tr>
      <w:tr w:rsidR="00272DDF" w:rsidRPr="00272DDF" w:rsidTr="00272DDF">
        <w:tc>
          <w:tcPr>
            <w:tcW w:w="0" w:type="auto"/>
            <w:vMerge w:val="restart"/>
          </w:tcPr>
          <w:p w:rsidR="00272DDF" w:rsidRPr="00272DDF" w:rsidRDefault="00272DDF" w:rsidP="00272DDF">
            <w:pPr>
              <w:autoSpaceDE w:val="0"/>
              <w:autoSpaceDN w:val="0"/>
              <w:adjustRightInd w:val="0"/>
              <w:jc w:val="center"/>
              <w:rPr>
                <w:sz w:val="20"/>
                <w:szCs w:val="20"/>
              </w:rPr>
            </w:pPr>
            <w:r w:rsidRPr="00272DDF">
              <w:rPr>
                <w:sz w:val="20"/>
                <w:szCs w:val="20"/>
              </w:rPr>
              <w:t> </w:t>
            </w:r>
          </w:p>
        </w:tc>
        <w:tc>
          <w:tcPr>
            <w:tcW w:w="0" w:type="auto"/>
          </w:tcPr>
          <w:p w:rsidR="00272DDF" w:rsidRPr="00272DDF" w:rsidRDefault="00272DDF" w:rsidP="00272DDF">
            <w:pPr>
              <w:autoSpaceDE w:val="0"/>
              <w:autoSpaceDN w:val="0"/>
              <w:adjustRightInd w:val="0"/>
              <w:jc w:val="center"/>
              <w:rPr>
                <w:sz w:val="20"/>
                <w:szCs w:val="20"/>
              </w:rPr>
            </w:pPr>
            <w:r w:rsidRPr="00272DDF">
              <w:rPr>
                <w:sz w:val="20"/>
                <w:szCs w:val="20"/>
              </w:rPr>
              <w:t> </w:t>
            </w:r>
          </w:p>
        </w:tc>
        <w:tc>
          <w:tcPr>
            <w:tcW w:w="0" w:type="auto"/>
          </w:tcPr>
          <w:p w:rsidR="00272DDF" w:rsidRPr="00272DDF" w:rsidRDefault="00272DDF" w:rsidP="00272DDF">
            <w:pPr>
              <w:autoSpaceDE w:val="0"/>
              <w:autoSpaceDN w:val="0"/>
              <w:adjustRightInd w:val="0"/>
              <w:jc w:val="center"/>
              <w:rPr>
                <w:sz w:val="20"/>
                <w:szCs w:val="20"/>
              </w:rPr>
            </w:pPr>
            <w:r w:rsidRPr="00272DDF">
              <w:rPr>
                <w:sz w:val="20"/>
                <w:szCs w:val="20"/>
              </w:rPr>
              <w:t> </w:t>
            </w:r>
          </w:p>
        </w:tc>
        <w:tc>
          <w:tcPr>
            <w:tcW w:w="0" w:type="auto"/>
          </w:tcPr>
          <w:p w:rsidR="00272DDF" w:rsidRPr="00272DDF" w:rsidRDefault="00272DDF" w:rsidP="00272DDF">
            <w:pPr>
              <w:autoSpaceDE w:val="0"/>
              <w:autoSpaceDN w:val="0"/>
              <w:adjustRightInd w:val="0"/>
              <w:jc w:val="center"/>
              <w:rPr>
                <w:sz w:val="20"/>
                <w:szCs w:val="20"/>
              </w:rPr>
            </w:pPr>
            <w:r w:rsidRPr="00272DDF">
              <w:rPr>
                <w:sz w:val="20"/>
                <w:szCs w:val="20"/>
              </w:rPr>
              <w:t> </w:t>
            </w:r>
          </w:p>
        </w:tc>
        <w:tc>
          <w:tcPr>
            <w:tcW w:w="0" w:type="auto"/>
          </w:tcPr>
          <w:p w:rsidR="00272DDF" w:rsidRPr="00272DDF" w:rsidRDefault="00272DDF" w:rsidP="00272DDF">
            <w:pPr>
              <w:autoSpaceDE w:val="0"/>
              <w:autoSpaceDN w:val="0"/>
              <w:adjustRightInd w:val="0"/>
              <w:jc w:val="center"/>
              <w:rPr>
                <w:sz w:val="20"/>
                <w:szCs w:val="20"/>
              </w:rPr>
            </w:pPr>
            <w:r w:rsidRPr="00272DDF">
              <w:rPr>
                <w:sz w:val="20"/>
                <w:szCs w:val="20"/>
              </w:rPr>
              <w:t> </w:t>
            </w:r>
          </w:p>
        </w:tc>
        <w:tc>
          <w:tcPr>
            <w:tcW w:w="0" w:type="auto"/>
          </w:tcPr>
          <w:p w:rsidR="00272DDF" w:rsidRPr="00272DDF" w:rsidRDefault="00272DDF" w:rsidP="00272DDF">
            <w:pPr>
              <w:autoSpaceDE w:val="0"/>
              <w:autoSpaceDN w:val="0"/>
              <w:adjustRightInd w:val="0"/>
              <w:jc w:val="center"/>
              <w:rPr>
                <w:sz w:val="20"/>
                <w:szCs w:val="20"/>
              </w:rPr>
            </w:pPr>
            <w:r w:rsidRPr="00272DDF">
              <w:rPr>
                <w:sz w:val="20"/>
                <w:szCs w:val="20"/>
              </w:rPr>
              <w:t> </w:t>
            </w:r>
          </w:p>
        </w:tc>
      </w:tr>
      <w:tr w:rsidR="00272DDF" w:rsidRPr="00272DDF" w:rsidTr="00272DDF">
        <w:tc>
          <w:tcPr>
            <w:tcW w:w="0" w:type="auto"/>
            <w:vMerge/>
          </w:tcPr>
          <w:p w:rsidR="00272DDF" w:rsidRPr="00272DDF" w:rsidRDefault="00272DDF" w:rsidP="00272DDF">
            <w:pPr>
              <w:autoSpaceDE w:val="0"/>
              <w:autoSpaceDN w:val="0"/>
              <w:adjustRightInd w:val="0"/>
              <w:jc w:val="both"/>
              <w:rPr>
                <w:sz w:val="20"/>
                <w:szCs w:val="20"/>
              </w:rPr>
            </w:pPr>
          </w:p>
        </w:tc>
        <w:tc>
          <w:tcPr>
            <w:tcW w:w="0" w:type="auto"/>
          </w:tcPr>
          <w:p w:rsidR="00272DDF" w:rsidRPr="00272DDF" w:rsidRDefault="00272DDF" w:rsidP="00272DDF">
            <w:pPr>
              <w:autoSpaceDE w:val="0"/>
              <w:autoSpaceDN w:val="0"/>
              <w:adjustRightInd w:val="0"/>
              <w:jc w:val="center"/>
              <w:rPr>
                <w:sz w:val="20"/>
                <w:szCs w:val="20"/>
              </w:rPr>
            </w:pPr>
            <w:r w:rsidRPr="00272DDF">
              <w:rPr>
                <w:sz w:val="20"/>
                <w:szCs w:val="20"/>
              </w:rPr>
              <w:t> </w:t>
            </w:r>
          </w:p>
        </w:tc>
        <w:tc>
          <w:tcPr>
            <w:tcW w:w="0" w:type="auto"/>
          </w:tcPr>
          <w:p w:rsidR="00272DDF" w:rsidRPr="00272DDF" w:rsidRDefault="00272DDF" w:rsidP="00272DDF">
            <w:pPr>
              <w:autoSpaceDE w:val="0"/>
              <w:autoSpaceDN w:val="0"/>
              <w:adjustRightInd w:val="0"/>
              <w:jc w:val="center"/>
              <w:rPr>
                <w:sz w:val="20"/>
                <w:szCs w:val="20"/>
              </w:rPr>
            </w:pPr>
            <w:r w:rsidRPr="00272DDF">
              <w:rPr>
                <w:sz w:val="20"/>
                <w:szCs w:val="20"/>
              </w:rPr>
              <w:t> </w:t>
            </w:r>
          </w:p>
        </w:tc>
        <w:tc>
          <w:tcPr>
            <w:tcW w:w="0" w:type="auto"/>
          </w:tcPr>
          <w:p w:rsidR="00272DDF" w:rsidRPr="00272DDF" w:rsidRDefault="00272DDF" w:rsidP="00272DDF">
            <w:pPr>
              <w:autoSpaceDE w:val="0"/>
              <w:autoSpaceDN w:val="0"/>
              <w:adjustRightInd w:val="0"/>
              <w:jc w:val="center"/>
              <w:rPr>
                <w:sz w:val="20"/>
                <w:szCs w:val="20"/>
              </w:rPr>
            </w:pPr>
            <w:r w:rsidRPr="00272DDF">
              <w:rPr>
                <w:sz w:val="20"/>
                <w:szCs w:val="20"/>
              </w:rPr>
              <w:t> </w:t>
            </w:r>
          </w:p>
        </w:tc>
        <w:tc>
          <w:tcPr>
            <w:tcW w:w="0" w:type="auto"/>
          </w:tcPr>
          <w:p w:rsidR="00272DDF" w:rsidRPr="00272DDF" w:rsidRDefault="00272DDF" w:rsidP="00272DDF">
            <w:pPr>
              <w:autoSpaceDE w:val="0"/>
              <w:autoSpaceDN w:val="0"/>
              <w:adjustRightInd w:val="0"/>
              <w:jc w:val="center"/>
              <w:rPr>
                <w:sz w:val="20"/>
                <w:szCs w:val="20"/>
              </w:rPr>
            </w:pPr>
            <w:r w:rsidRPr="00272DDF">
              <w:rPr>
                <w:sz w:val="20"/>
                <w:szCs w:val="20"/>
              </w:rPr>
              <w:t> </w:t>
            </w:r>
          </w:p>
        </w:tc>
        <w:tc>
          <w:tcPr>
            <w:tcW w:w="0" w:type="auto"/>
          </w:tcPr>
          <w:p w:rsidR="00272DDF" w:rsidRPr="00272DDF" w:rsidRDefault="00272DDF" w:rsidP="00272DDF">
            <w:pPr>
              <w:autoSpaceDE w:val="0"/>
              <w:autoSpaceDN w:val="0"/>
              <w:adjustRightInd w:val="0"/>
              <w:jc w:val="center"/>
              <w:rPr>
                <w:sz w:val="20"/>
                <w:szCs w:val="20"/>
              </w:rPr>
            </w:pPr>
            <w:r w:rsidRPr="00272DDF">
              <w:rPr>
                <w:sz w:val="20"/>
                <w:szCs w:val="20"/>
              </w:rPr>
              <w:t> </w:t>
            </w:r>
          </w:p>
        </w:tc>
      </w:tr>
      <w:tr w:rsidR="00272DDF" w:rsidRPr="00272DDF" w:rsidTr="00272DDF">
        <w:tc>
          <w:tcPr>
            <w:tcW w:w="0" w:type="auto"/>
            <w:vMerge/>
          </w:tcPr>
          <w:p w:rsidR="00272DDF" w:rsidRPr="00272DDF" w:rsidRDefault="00272DDF" w:rsidP="00272DDF">
            <w:pPr>
              <w:autoSpaceDE w:val="0"/>
              <w:autoSpaceDN w:val="0"/>
              <w:adjustRightInd w:val="0"/>
              <w:jc w:val="both"/>
              <w:rPr>
                <w:sz w:val="20"/>
                <w:szCs w:val="20"/>
              </w:rPr>
            </w:pPr>
          </w:p>
        </w:tc>
        <w:tc>
          <w:tcPr>
            <w:tcW w:w="0" w:type="auto"/>
          </w:tcPr>
          <w:p w:rsidR="00272DDF" w:rsidRPr="00272DDF" w:rsidRDefault="00272DDF" w:rsidP="00272DDF">
            <w:pPr>
              <w:autoSpaceDE w:val="0"/>
              <w:autoSpaceDN w:val="0"/>
              <w:adjustRightInd w:val="0"/>
              <w:jc w:val="center"/>
              <w:rPr>
                <w:sz w:val="20"/>
                <w:szCs w:val="20"/>
              </w:rPr>
            </w:pPr>
            <w:r w:rsidRPr="00272DDF">
              <w:rPr>
                <w:sz w:val="20"/>
                <w:szCs w:val="20"/>
              </w:rPr>
              <w:t> </w:t>
            </w:r>
          </w:p>
        </w:tc>
        <w:tc>
          <w:tcPr>
            <w:tcW w:w="0" w:type="auto"/>
          </w:tcPr>
          <w:p w:rsidR="00272DDF" w:rsidRPr="00272DDF" w:rsidRDefault="00272DDF" w:rsidP="00272DDF">
            <w:pPr>
              <w:autoSpaceDE w:val="0"/>
              <w:autoSpaceDN w:val="0"/>
              <w:adjustRightInd w:val="0"/>
              <w:jc w:val="center"/>
              <w:rPr>
                <w:sz w:val="20"/>
                <w:szCs w:val="20"/>
              </w:rPr>
            </w:pPr>
            <w:r w:rsidRPr="00272DDF">
              <w:rPr>
                <w:sz w:val="20"/>
                <w:szCs w:val="20"/>
              </w:rPr>
              <w:t> </w:t>
            </w:r>
          </w:p>
        </w:tc>
        <w:tc>
          <w:tcPr>
            <w:tcW w:w="0" w:type="auto"/>
          </w:tcPr>
          <w:p w:rsidR="00272DDF" w:rsidRPr="00272DDF" w:rsidRDefault="00272DDF" w:rsidP="00272DDF">
            <w:pPr>
              <w:autoSpaceDE w:val="0"/>
              <w:autoSpaceDN w:val="0"/>
              <w:adjustRightInd w:val="0"/>
              <w:jc w:val="center"/>
              <w:rPr>
                <w:sz w:val="20"/>
                <w:szCs w:val="20"/>
              </w:rPr>
            </w:pPr>
            <w:r w:rsidRPr="00272DDF">
              <w:rPr>
                <w:sz w:val="20"/>
                <w:szCs w:val="20"/>
              </w:rPr>
              <w:t> </w:t>
            </w:r>
          </w:p>
        </w:tc>
        <w:tc>
          <w:tcPr>
            <w:tcW w:w="0" w:type="auto"/>
          </w:tcPr>
          <w:p w:rsidR="00272DDF" w:rsidRPr="00272DDF" w:rsidRDefault="00272DDF" w:rsidP="00272DDF">
            <w:pPr>
              <w:autoSpaceDE w:val="0"/>
              <w:autoSpaceDN w:val="0"/>
              <w:adjustRightInd w:val="0"/>
              <w:jc w:val="center"/>
              <w:rPr>
                <w:sz w:val="20"/>
                <w:szCs w:val="20"/>
              </w:rPr>
            </w:pPr>
            <w:r w:rsidRPr="00272DDF">
              <w:rPr>
                <w:sz w:val="20"/>
                <w:szCs w:val="20"/>
              </w:rPr>
              <w:t> </w:t>
            </w:r>
          </w:p>
        </w:tc>
        <w:tc>
          <w:tcPr>
            <w:tcW w:w="0" w:type="auto"/>
          </w:tcPr>
          <w:p w:rsidR="00272DDF" w:rsidRPr="00272DDF" w:rsidRDefault="00272DDF" w:rsidP="00272DDF">
            <w:pPr>
              <w:autoSpaceDE w:val="0"/>
              <w:autoSpaceDN w:val="0"/>
              <w:adjustRightInd w:val="0"/>
              <w:jc w:val="center"/>
              <w:rPr>
                <w:sz w:val="20"/>
                <w:szCs w:val="20"/>
              </w:rPr>
            </w:pPr>
            <w:r w:rsidRPr="00272DDF">
              <w:rPr>
                <w:sz w:val="20"/>
                <w:szCs w:val="20"/>
              </w:rPr>
              <w:t> </w:t>
            </w:r>
          </w:p>
        </w:tc>
      </w:tr>
    </w:tbl>
    <w:p w:rsidR="00272DDF" w:rsidRPr="00272DDF" w:rsidRDefault="00272DDF" w:rsidP="00272DDF">
      <w:pPr>
        <w:autoSpaceDE w:val="0"/>
        <w:autoSpaceDN w:val="0"/>
        <w:adjustRightInd w:val="0"/>
        <w:jc w:val="both"/>
        <w:rPr>
          <w:sz w:val="20"/>
          <w:szCs w:val="20"/>
        </w:rPr>
      </w:pPr>
    </w:p>
    <w:p w:rsidR="00272DDF" w:rsidRPr="00272DDF" w:rsidRDefault="00272DDF" w:rsidP="00272DDF">
      <w:pPr>
        <w:autoSpaceDE w:val="0"/>
        <w:autoSpaceDN w:val="0"/>
        <w:adjustRightInd w:val="0"/>
        <w:jc w:val="right"/>
        <w:rPr>
          <w:sz w:val="20"/>
          <w:szCs w:val="20"/>
        </w:rPr>
        <w:sectPr w:rsidR="00272DDF" w:rsidRPr="00272DDF" w:rsidSect="00272DDF">
          <w:pgSz w:w="16838" w:h="11906" w:orient="landscape"/>
          <w:pgMar w:top="1418" w:right="1134" w:bottom="851" w:left="851" w:header="709" w:footer="709" w:gutter="0"/>
          <w:cols w:space="708"/>
          <w:docGrid w:linePitch="360"/>
        </w:sectPr>
      </w:pPr>
    </w:p>
    <w:p w:rsidR="00272DDF" w:rsidRPr="00272DDF" w:rsidRDefault="00272DDF" w:rsidP="00272DDF">
      <w:pPr>
        <w:autoSpaceDE w:val="0"/>
        <w:autoSpaceDN w:val="0"/>
        <w:adjustRightInd w:val="0"/>
        <w:jc w:val="right"/>
        <w:rPr>
          <w:sz w:val="20"/>
          <w:szCs w:val="20"/>
        </w:rPr>
      </w:pPr>
      <w:r w:rsidRPr="00272DDF">
        <w:rPr>
          <w:sz w:val="20"/>
          <w:szCs w:val="20"/>
        </w:rPr>
        <w:lastRenderedPageBreak/>
        <w:t>Приложение № 2</w:t>
      </w:r>
      <w:r w:rsidRPr="00272DDF">
        <w:rPr>
          <w:sz w:val="20"/>
          <w:szCs w:val="20"/>
        </w:rPr>
        <w:br/>
        <w:t>к рекомендациям по заполнению</w:t>
      </w:r>
    </w:p>
    <w:p w:rsidR="00272DDF" w:rsidRPr="00272DDF" w:rsidRDefault="00272DDF" w:rsidP="00272DDF">
      <w:pPr>
        <w:autoSpaceDE w:val="0"/>
        <w:autoSpaceDN w:val="0"/>
        <w:adjustRightInd w:val="0"/>
        <w:jc w:val="right"/>
        <w:rPr>
          <w:sz w:val="20"/>
          <w:szCs w:val="20"/>
        </w:rPr>
      </w:pPr>
      <w:proofErr w:type="gramStart"/>
      <w:r w:rsidRPr="00272DDF">
        <w:rPr>
          <w:sz w:val="20"/>
          <w:szCs w:val="20"/>
        </w:rPr>
        <w:t>Перечня операций (действий</w:t>
      </w:r>
      <w:proofErr w:type="gramEnd"/>
    </w:p>
    <w:bookmarkEnd w:id="133"/>
    <w:p w:rsidR="00272DDF" w:rsidRPr="00272DDF" w:rsidRDefault="00272DDF" w:rsidP="00272DDF">
      <w:pPr>
        <w:autoSpaceDE w:val="0"/>
        <w:autoSpaceDN w:val="0"/>
        <w:adjustRightInd w:val="0"/>
        <w:jc w:val="right"/>
        <w:rPr>
          <w:sz w:val="20"/>
          <w:szCs w:val="20"/>
        </w:rPr>
      </w:pPr>
      <w:r w:rsidRPr="00272DDF">
        <w:rPr>
          <w:sz w:val="20"/>
          <w:szCs w:val="20"/>
        </w:rPr>
        <w:t>по формированию документов,</w:t>
      </w:r>
    </w:p>
    <w:p w:rsidR="00272DDF" w:rsidRPr="00272DDF" w:rsidRDefault="00272DDF" w:rsidP="00272DDF">
      <w:pPr>
        <w:autoSpaceDE w:val="0"/>
        <w:autoSpaceDN w:val="0"/>
        <w:adjustRightInd w:val="0"/>
        <w:jc w:val="right"/>
        <w:rPr>
          <w:sz w:val="20"/>
          <w:szCs w:val="20"/>
        </w:rPr>
      </w:pPr>
      <w:proofErr w:type="gramStart"/>
      <w:r w:rsidRPr="00272DDF">
        <w:rPr>
          <w:sz w:val="20"/>
          <w:szCs w:val="20"/>
        </w:rPr>
        <w:t>необходимых</w:t>
      </w:r>
      <w:proofErr w:type="gramEnd"/>
      <w:r w:rsidRPr="00272DDF">
        <w:rPr>
          <w:sz w:val="20"/>
          <w:szCs w:val="20"/>
        </w:rPr>
        <w:t xml:space="preserve"> для выполнения</w:t>
      </w:r>
    </w:p>
    <w:p w:rsidR="00272DDF" w:rsidRPr="00272DDF" w:rsidRDefault="00272DDF" w:rsidP="00272DDF">
      <w:pPr>
        <w:autoSpaceDE w:val="0"/>
        <w:autoSpaceDN w:val="0"/>
        <w:adjustRightInd w:val="0"/>
        <w:jc w:val="right"/>
        <w:rPr>
          <w:sz w:val="20"/>
          <w:szCs w:val="20"/>
        </w:rPr>
      </w:pPr>
      <w:r w:rsidRPr="00272DDF">
        <w:rPr>
          <w:sz w:val="20"/>
          <w:szCs w:val="20"/>
        </w:rPr>
        <w:t xml:space="preserve">внутренней бюджетной </w:t>
      </w:r>
    </w:p>
    <w:p w:rsidR="00272DDF" w:rsidRPr="00272DDF" w:rsidRDefault="00272DDF" w:rsidP="00272DDF">
      <w:pPr>
        <w:autoSpaceDE w:val="0"/>
        <w:autoSpaceDN w:val="0"/>
        <w:adjustRightInd w:val="0"/>
        <w:jc w:val="right"/>
        <w:rPr>
          <w:sz w:val="20"/>
          <w:szCs w:val="20"/>
        </w:rPr>
      </w:pPr>
      <w:r w:rsidRPr="00272DDF">
        <w:rPr>
          <w:sz w:val="20"/>
          <w:szCs w:val="20"/>
        </w:rPr>
        <w:t>процедуры)</w:t>
      </w:r>
    </w:p>
    <w:p w:rsidR="00272DDF" w:rsidRPr="00272DDF" w:rsidRDefault="00272DDF" w:rsidP="00272DDF">
      <w:pPr>
        <w:autoSpaceDE w:val="0"/>
        <w:autoSpaceDN w:val="0"/>
        <w:adjustRightInd w:val="0"/>
        <w:jc w:val="center"/>
        <w:rPr>
          <w:sz w:val="20"/>
          <w:szCs w:val="20"/>
        </w:rPr>
      </w:pPr>
    </w:p>
    <w:p w:rsidR="00272DDF" w:rsidRPr="00272DDF" w:rsidRDefault="00272DDF" w:rsidP="00272DDF">
      <w:pPr>
        <w:autoSpaceDE w:val="0"/>
        <w:autoSpaceDN w:val="0"/>
        <w:adjustRightInd w:val="0"/>
        <w:jc w:val="center"/>
        <w:outlineLvl w:val="0"/>
        <w:rPr>
          <w:b/>
          <w:bCs/>
          <w:sz w:val="20"/>
          <w:szCs w:val="20"/>
        </w:rPr>
      </w:pPr>
      <w:r w:rsidRPr="00272DDF">
        <w:rPr>
          <w:b/>
          <w:bCs/>
          <w:sz w:val="20"/>
          <w:szCs w:val="20"/>
        </w:rPr>
        <w:t>ПРИМЕРНАЯ ФОРМА</w:t>
      </w:r>
    </w:p>
    <w:p w:rsidR="00272DDF" w:rsidRPr="00272DDF" w:rsidRDefault="00272DDF" w:rsidP="00272DDF">
      <w:pPr>
        <w:autoSpaceDE w:val="0"/>
        <w:autoSpaceDN w:val="0"/>
        <w:adjustRightInd w:val="0"/>
        <w:jc w:val="center"/>
        <w:outlineLvl w:val="0"/>
        <w:rPr>
          <w:b/>
          <w:bCs/>
          <w:sz w:val="20"/>
          <w:szCs w:val="20"/>
        </w:rPr>
      </w:pPr>
      <w:r w:rsidRPr="00272DDF">
        <w:rPr>
          <w:b/>
          <w:bCs/>
          <w:sz w:val="20"/>
          <w:szCs w:val="20"/>
        </w:rPr>
        <w:t xml:space="preserve"> анализа бюджетного риска</w:t>
      </w:r>
    </w:p>
    <w:p w:rsidR="00272DDF" w:rsidRPr="00272DDF" w:rsidRDefault="00272DDF" w:rsidP="00272DDF">
      <w:pPr>
        <w:autoSpaceDE w:val="0"/>
        <w:autoSpaceDN w:val="0"/>
        <w:adjustRightInd w:val="0"/>
        <w:jc w:val="both"/>
        <w:rPr>
          <w:sz w:val="20"/>
          <w:szCs w:val="20"/>
        </w:rPr>
      </w:pPr>
    </w:p>
    <w:p w:rsidR="00272DDF" w:rsidRPr="00272DDF" w:rsidRDefault="00272DDF" w:rsidP="00272DDF">
      <w:pPr>
        <w:autoSpaceDE w:val="0"/>
        <w:autoSpaceDN w:val="0"/>
        <w:adjustRightInd w:val="0"/>
        <w:jc w:val="both"/>
        <w:rPr>
          <w:sz w:val="20"/>
          <w:szCs w:val="20"/>
        </w:rPr>
      </w:pPr>
      <w:bookmarkStart w:id="135" w:name="sub_112001"/>
      <w:r w:rsidRPr="00272DDF">
        <w:rPr>
          <w:sz w:val="20"/>
          <w:szCs w:val="20"/>
        </w:rPr>
        <w:t>1. Операция: Формирование свода бюджетных смет главным администратором (администратором) бюджетных средств</w:t>
      </w:r>
    </w:p>
    <w:p w:rsidR="00272DDF" w:rsidRPr="00272DDF" w:rsidRDefault="00272DDF" w:rsidP="00272DDF">
      <w:pPr>
        <w:autoSpaceDE w:val="0"/>
        <w:autoSpaceDN w:val="0"/>
        <w:adjustRightInd w:val="0"/>
        <w:jc w:val="both"/>
        <w:rPr>
          <w:sz w:val="20"/>
          <w:szCs w:val="20"/>
        </w:rPr>
      </w:pPr>
      <w:bookmarkStart w:id="136" w:name="sub_112002"/>
      <w:bookmarkEnd w:id="135"/>
      <w:r w:rsidRPr="00272DDF">
        <w:rPr>
          <w:sz w:val="20"/>
          <w:szCs w:val="20"/>
        </w:rPr>
        <w:t>2. Наименование риска: Низкое качество содержания и (или) несвоевременность представления документов, представляемых должностным лицам, осуществляющим внутренние бюджетные процедуры, необходимых для проведения операций (действий по формированию документа, необходимого для выполнения внутренней бюджетной процедуры).</w:t>
      </w:r>
    </w:p>
    <w:bookmarkEnd w:id="136"/>
    <w:p w:rsidR="00272DDF" w:rsidRPr="00272DDF" w:rsidRDefault="00272DDF" w:rsidP="00272DDF">
      <w:pPr>
        <w:autoSpaceDE w:val="0"/>
        <w:autoSpaceDN w:val="0"/>
        <w:adjustRightInd w:val="0"/>
        <w:jc w:val="both"/>
        <w:rPr>
          <w:sz w:val="20"/>
          <w:szCs w:val="20"/>
        </w:rPr>
      </w:pPr>
    </w:p>
    <w:tbl>
      <w:tblPr>
        <w:tblW w:w="9639" w:type="dxa"/>
        <w:tblInd w:w="-10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68"/>
        <w:gridCol w:w="1560"/>
        <w:gridCol w:w="1701"/>
        <w:gridCol w:w="1984"/>
        <w:gridCol w:w="2126"/>
      </w:tblGrid>
      <w:tr w:rsidR="00272DDF" w:rsidRPr="00272DDF" w:rsidTr="00272DDF">
        <w:tc>
          <w:tcPr>
            <w:tcW w:w="2268" w:type="dxa"/>
            <w:vMerge w:val="restart"/>
            <w:tcBorders>
              <w:top w:val="single" w:sz="4" w:space="0" w:color="auto"/>
              <w:bottom w:val="single" w:sz="4" w:space="0" w:color="auto"/>
              <w:right w:val="single" w:sz="4" w:space="0" w:color="auto"/>
            </w:tcBorders>
          </w:tcPr>
          <w:p w:rsidR="00272DDF" w:rsidRPr="00272DDF" w:rsidRDefault="00272DDF" w:rsidP="00272DDF">
            <w:pPr>
              <w:autoSpaceDE w:val="0"/>
              <w:autoSpaceDN w:val="0"/>
              <w:adjustRightInd w:val="0"/>
              <w:rPr>
                <w:sz w:val="20"/>
                <w:szCs w:val="20"/>
              </w:rPr>
            </w:pPr>
            <w:r w:rsidRPr="00272DDF">
              <w:rPr>
                <w:sz w:val="20"/>
                <w:szCs w:val="20"/>
              </w:rPr>
              <w:t>Уровень по критерию «Вероятность»</w:t>
            </w:r>
          </w:p>
        </w:tc>
        <w:tc>
          <w:tcPr>
            <w:tcW w:w="7371" w:type="dxa"/>
            <w:gridSpan w:val="4"/>
            <w:tcBorders>
              <w:top w:val="single" w:sz="4" w:space="0" w:color="auto"/>
              <w:left w:val="single" w:sz="4" w:space="0" w:color="auto"/>
              <w:bottom w:val="single" w:sz="4" w:space="0" w:color="auto"/>
            </w:tcBorders>
          </w:tcPr>
          <w:p w:rsidR="00272DDF" w:rsidRPr="00272DDF" w:rsidRDefault="00272DDF" w:rsidP="00272DDF">
            <w:pPr>
              <w:autoSpaceDE w:val="0"/>
              <w:autoSpaceDN w:val="0"/>
              <w:adjustRightInd w:val="0"/>
              <w:rPr>
                <w:sz w:val="20"/>
                <w:szCs w:val="20"/>
              </w:rPr>
            </w:pPr>
            <w:r w:rsidRPr="00272DDF">
              <w:rPr>
                <w:sz w:val="20"/>
                <w:szCs w:val="20"/>
              </w:rPr>
              <w:t>Уровень по критерию «Последствия»</w:t>
            </w:r>
          </w:p>
        </w:tc>
      </w:tr>
      <w:tr w:rsidR="00272DDF" w:rsidRPr="00272DDF" w:rsidTr="00272DDF">
        <w:tc>
          <w:tcPr>
            <w:tcW w:w="2268" w:type="dxa"/>
            <w:vMerge/>
            <w:tcBorders>
              <w:top w:val="single" w:sz="4" w:space="0" w:color="auto"/>
              <w:bottom w:val="single" w:sz="4" w:space="0" w:color="auto"/>
              <w:right w:val="single" w:sz="4" w:space="0" w:color="auto"/>
            </w:tcBorders>
          </w:tcPr>
          <w:p w:rsidR="00272DDF" w:rsidRPr="00272DDF" w:rsidRDefault="00272DDF" w:rsidP="00272DDF">
            <w:pPr>
              <w:autoSpaceDE w:val="0"/>
              <w:autoSpaceDN w:val="0"/>
              <w:adjustRightInd w:val="0"/>
              <w:rPr>
                <w:sz w:val="20"/>
                <w:szCs w:val="20"/>
              </w:rPr>
            </w:pPr>
          </w:p>
        </w:tc>
        <w:tc>
          <w:tcPr>
            <w:tcW w:w="1560" w:type="dxa"/>
            <w:tcBorders>
              <w:top w:val="single" w:sz="4" w:space="0" w:color="auto"/>
              <w:left w:val="single" w:sz="4" w:space="0" w:color="auto"/>
              <w:bottom w:val="single" w:sz="4" w:space="0" w:color="auto"/>
              <w:right w:val="single" w:sz="4" w:space="0" w:color="auto"/>
            </w:tcBorders>
            <w:vAlign w:val="center"/>
          </w:tcPr>
          <w:p w:rsidR="00272DDF" w:rsidRPr="00272DDF" w:rsidRDefault="00272DDF" w:rsidP="00272DDF">
            <w:pPr>
              <w:autoSpaceDE w:val="0"/>
              <w:autoSpaceDN w:val="0"/>
              <w:adjustRightInd w:val="0"/>
              <w:rPr>
                <w:sz w:val="20"/>
                <w:szCs w:val="20"/>
              </w:rPr>
            </w:pPr>
            <w:r w:rsidRPr="00272DDF">
              <w:rPr>
                <w:sz w:val="20"/>
                <w:szCs w:val="20"/>
              </w:rPr>
              <w:t>Низкий</w:t>
            </w:r>
          </w:p>
        </w:tc>
        <w:tc>
          <w:tcPr>
            <w:tcW w:w="1701" w:type="dxa"/>
            <w:tcBorders>
              <w:top w:val="single" w:sz="4" w:space="0" w:color="auto"/>
              <w:left w:val="single" w:sz="4" w:space="0" w:color="auto"/>
              <w:bottom w:val="single" w:sz="4" w:space="0" w:color="auto"/>
              <w:right w:val="single" w:sz="4" w:space="0" w:color="auto"/>
            </w:tcBorders>
            <w:vAlign w:val="center"/>
          </w:tcPr>
          <w:p w:rsidR="00272DDF" w:rsidRPr="00272DDF" w:rsidRDefault="00272DDF" w:rsidP="00272DDF">
            <w:pPr>
              <w:autoSpaceDE w:val="0"/>
              <w:autoSpaceDN w:val="0"/>
              <w:adjustRightInd w:val="0"/>
              <w:rPr>
                <w:sz w:val="20"/>
                <w:szCs w:val="20"/>
              </w:rPr>
            </w:pPr>
            <w:r w:rsidRPr="00272DDF">
              <w:rPr>
                <w:sz w:val="20"/>
                <w:szCs w:val="20"/>
              </w:rPr>
              <w:t>Умеренный</w:t>
            </w:r>
          </w:p>
        </w:tc>
        <w:tc>
          <w:tcPr>
            <w:tcW w:w="1984" w:type="dxa"/>
            <w:tcBorders>
              <w:top w:val="single" w:sz="4" w:space="0" w:color="auto"/>
              <w:left w:val="single" w:sz="4" w:space="0" w:color="auto"/>
              <w:bottom w:val="single" w:sz="4" w:space="0" w:color="auto"/>
              <w:right w:val="single" w:sz="4" w:space="0" w:color="auto"/>
            </w:tcBorders>
            <w:vAlign w:val="center"/>
          </w:tcPr>
          <w:p w:rsidR="00272DDF" w:rsidRPr="00272DDF" w:rsidRDefault="00272DDF" w:rsidP="00272DDF">
            <w:pPr>
              <w:autoSpaceDE w:val="0"/>
              <w:autoSpaceDN w:val="0"/>
              <w:adjustRightInd w:val="0"/>
              <w:rPr>
                <w:sz w:val="20"/>
                <w:szCs w:val="20"/>
              </w:rPr>
            </w:pPr>
            <w:r w:rsidRPr="00272DDF">
              <w:rPr>
                <w:sz w:val="20"/>
                <w:szCs w:val="20"/>
              </w:rPr>
              <w:t>Высокий</w:t>
            </w:r>
          </w:p>
        </w:tc>
        <w:tc>
          <w:tcPr>
            <w:tcW w:w="2126" w:type="dxa"/>
            <w:tcBorders>
              <w:top w:val="single" w:sz="4" w:space="0" w:color="auto"/>
              <w:left w:val="single" w:sz="4" w:space="0" w:color="auto"/>
              <w:bottom w:val="single" w:sz="4" w:space="0" w:color="auto"/>
            </w:tcBorders>
            <w:vAlign w:val="center"/>
          </w:tcPr>
          <w:p w:rsidR="00272DDF" w:rsidRPr="00272DDF" w:rsidRDefault="00272DDF" w:rsidP="00272DDF">
            <w:pPr>
              <w:autoSpaceDE w:val="0"/>
              <w:autoSpaceDN w:val="0"/>
              <w:adjustRightInd w:val="0"/>
              <w:rPr>
                <w:sz w:val="20"/>
                <w:szCs w:val="20"/>
              </w:rPr>
            </w:pPr>
            <w:r w:rsidRPr="00272DDF">
              <w:rPr>
                <w:sz w:val="20"/>
                <w:szCs w:val="20"/>
              </w:rPr>
              <w:t>Очень высокий</w:t>
            </w:r>
          </w:p>
        </w:tc>
      </w:tr>
      <w:tr w:rsidR="00272DDF" w:rsidRPr="00272DDF" w:rsidTr="00272DDF">
        <w:tc>
          <w:tcPr>
            <w:tcW w:w="2268" w:type="dxa"/>
            <w:tcBorders>
              <w:top w:val="single" w:sz="4" w:space="0" w:color="auto"/>
              <w:bottom w:val="single" w:sz="4" w:space="0" w:color="auto"/>
              <w:right w:val="single" w:sz="4" w:space="0" w:color="auto"/>
            </w:tcBorders>
          </w:tcPr>
          <w:p w:rsidR="00272DDF" w:rsidRPr="00272DDF" w:rsidRDefault="00272DDF" w:rsidP="00272DDF">
            <w:pPr>
              <w:autoSpaceDE w:val="0"/>
              <w:autoSpaceDN w:val="0"/>
              <w:adjustRightInd w:val="0"/>
              <w:rPr>
                <w:sz w:val="20"/>
                <w:szCs w:val="20"/>
              </w:rPr>
            </w:pPr>
            <w:r w:rsidRPr="00272DDF">
              <w:rPr>
                <w:sz w:val="20"/>
                <w:szCs w:val="20"/>
              </w:rPr>
              <w:t>Невероятный</w:t>
            </w:r>
          </w:p>
          <w:p w:rsidR="00272DDF" w:rsidRPr="00272DDF" w:rsidRDefault="00272DDF" w:rsidP="00272DDF">
            <w:pPr>
              <w:autoSpaceDE w:val="0"/>
              <w:autoSpaceDN w:val="0"/>
              <w:adjustRightInd w:val="0"/>
              <w:rPr>
                <w:sz w:val="20"/>
                <w:szCs w:val="20"/>
              </w:rPr>
            </w:pPr>
            <w:r w:rsidRPr="00272DDF">
              <w:rPr>
                <w:sz w:val="20"/>
                <w:szCs w:val="20"/>
              </w:rPr>
              <w:t>(от 0 до 20%)</w:t>
            </w:r>
          </w:p>
        </w:tc>
        <w:tc>
          <w:tcPr>
            <w:tcW w:w="1560" w:type="dxa"/>
            <w:tcBorders>
              <w:top w:val="single" w:sz="4" w:space="0" w:color="auto"/>
              <w:left w:val="single" w:sz="4" w:space="0" w:color="auto"/>
              <w:bottom w:val="single" w:sz="4" w:space="0" w:color="auto"/>
              <w:right w:val="single" w:sz="4" w:space="0" w:color="auto"/>
            </w:tcBorders>
          </w:tcPr>
          <w:p w:rsidR="00272DDF" w:rsidRPr="00272DDF" w:rsidRDefault="00272DDF" w:rsidP="00272DDF">
            <w:pPr>
              <w:autoSpaceDE w:val="0"/>
              <w:autoSpaceDN w:val="0"/>
              <w:adjustRightInd w:val="0"/>
              <w:rPr>
                <w:sz w:val="20"/>
                <w:szCs w:val="20"/>
              </w:rPr>
            </w:pPr>
            <w:r w:rsidRPr="00272DDF">
              <w:rPr>
                <w:sz w:val="20"/>
                <w:szCs w:val="20"/>
              </w:rPr>
              <w:t>Низкий</w:t>
            </w:r>
          </w:p>
        </w:tc>
        <w:tc>
          <w:tcPr>
            <w:tcW w:w="1701" w:type="dxa"/>
            <w:tcBorders>
              <w:top w:val="single" w:sz="4" w:space="0" w:color="auto"/>
              <w:left w:val="single" w:sz="4" w:space="0" w:color="auto"/>
              <w:bottom w:val="single" w:sz="4" w:space="0" w:color="auto"/>
              <w:right w:val="single" w:sz="4" w:space="0" w:color="auto"/>
            </w:tcBorders>
          </w:tcPr>
          <w:p w:rsidR="00272DDF" w:rsidRPr="00272DDF" w:rsidRDefault="00272DDF" w:rsidP="00272DDF">
            <w:pPr>
              <w:autoSpaceDE w:val="0"/>
              <w:autoSpaceDN w:val="0"/>
              <w:adjustRightInd w:val="0"/>
              <w:rPr>
                <w:sz w:val="20"/>
                <w:szCs w:val="20"/>
              </w:rPr>
            </w:pPr>
            <w:r w:rsidRPr="00272DDF">
              <w:rPr>
                <w:sz w:val="20"/>
                <w:szCs w:val="20"/>
              </w:rPr>
              <w:t>Низкий</w:t>
            </w:r>
          </w:p>
        </w:tc>
        <w:tc>
          <w:tcPr>
            <w:tcW w:w="1984" w:type="dxa"/>
            <w:tcBorders>
              <w:top w:val="single" w:sz="4" w:space="0" w:color="auto"/>
              <w:left w:val="single" w:sz="4" w:space="0" w:color="auto"/>
              <w:bottom w:val="single" w:sz="4" w:space="0" w:color="auto"/>
              <w:right w:val="single" w:sz="4" w:space="0" w:color="auto"/>
            </w:tcBorders>
          </w:tcPr>
          <w:p w:rsidR="00272DDF" w:rsidRPr="00272DDF" w:rsidRDefault="00272DDF" w:rsidP="00272DDF">
            <w:pPr>
              <w:autoSpaceDE w:val="0"/>
              <w:autoSpaceDN w:val="0"/>
              <w:adjustRightInd w:val="0"/>
              <w:rPr>
                <w:sz w:val="20"/>
                <w:szCs w:val="20"/>
              </w:rPr>
            </w:pPr>
            <w:r w:rsidRPr="00272DDF">
              <w:rPr>
                <w:sz w:val="20"/>
                <w:szCs w:val="20"/>
              </w:rPr>
              <w:t>Низкий</w:t>
            </w:r>
          </w:p>
        </w:tc>
        <w:tc>
          <w:tcPr>
            <w:tcW w:w="2126" w:type="dxa"/>
            <w:tcBorders>
              <w:top w:val="single" w:sz="4" w:space="0" w:color="auto"/>
              <w:left w:val="single" w:sz="4" w:space="0" w:color="auto"/>
              <w:bottom w:val="single" w:sz="4" w:space="0" w:color="auto"/>
            </w:tcBorders>
          </w:tcPr>
          <w:p w:rsidR="00272DDF" w:rsidRPr="00272DDF" w:rsidRDefault="00272DDF" w:rsidP="00272DDF">
            <w:pPr>
              <w:autoSpaceDE w:val="0"/>
              <w:autoSpaceDN w:val="0"/>
              <w:adjustRightInd w:val="0"/>
              <w:rPr>
                <w:sz w:val="20"/>
                <w:szCs w:val="20"/>
              </w:rPr>
            </w:pPr>
            <w:r w:rsidRPr="00272DDF">
              <w:rPr>
                <w:sz w:val="20"/>
                <w:szCs w:val="20"/>
              </w:rPr>
              <w:t>Средний</w:t>
            </w:r>
          </w:p>
        </w:tc>
      </w:tr>
      <w:tr w:rsidR="00272DDF" w:rsidRPr="00272DDF" w:rsidTr="00272DDF">
        <w:tc>
          <w:tcPr>
            <w:tcW w:w="2268" w:type="dxa"/>
            <w:tcBorders>
              <w:top w:val="single" w:sz="4" w:space="0" w:color="auto"/>
              <w:bottom w:val="single" w:sz="4" w:space="0" w:color="auto"/>
              <w:right w:val="single" w:sz="4" w:space="0" w:color="auto"/>
            </w:tcBorders>
          </w:tcPr>
          <w:p w:rsidR="00272DDF" w:rsidRPr="00272DDF" w:rsidRDefault="00272DDF" w:rsidP="00272DDF">
            <w:pPr>
              <w:autoSpaceDE w:val="0"/>
              <w:autoSpaceDN w:val="0"/>
              <w:adjustRightInd w:val="0"/>
              <w:rPr>
                <w:sz w:val="20"/>
                <w:szCs w:val="20"/>
              </w:rPr>
            </w:pPr>
            <w:r w:rsidRPr="00272DDF">
              <w:rPr>
                <w:sz w:val="20"/>
                <w:szCs w:val="20"/>
              </w:rPr>
              <w:t>Маловероятный</w:t>
            </w:r>
          </w:p>
          <w:p w:rsidR="00272DDF" w:rsidRPr="00272DDF" w:rsidRDefault="00272DDF" w:rsidP="00272DDF">
            <w:pPr>
              <w:autoSpaceDE w:val="0"/>
              <w:autoSpaceDN w:val="0"/>
              <w:adjustRightInd w:val="0"/>
              <w:rPr>
                <w:sz w:val="20"/>
                <w:szCs w:val="20"/>
              </w:rPr>
            </w:pPr>
            <w:r w:rsidRPr="00272DDF">
              <w:rPr>
                <w:sz w:val="20"/>
                <w:szCs w:val="20"/>
              </w:rPr>
              <w:t>(от 20 до 40%)</w:t>
            </w:r>
          </w:p>
        </w:tc>
        <w:tc>
          <w:tcPr>
            <w:tcW w:w="1560" w:type="dxa"/>
            <w:tcBorders>
              <w:top w:val="single" w:sz="4" w:space="0" w:color="auto"/>
              <w:left w:val="single" w:sz="4" w:space="0" w:color="auto"/>
              <w:bottom w:val="single" w:sz="4" w:space="0" w:color="auto"/>
              <w:right w:val="single" w:sz="4" w:space="0" w:color="auto"/>
            </w:tcBorders>
          </w:tcPr>
          <w:p w:rsidR="00272DDF" w:rsidRPr="00272DDF" w:rsidRDefault="00272DDF" w:rsidP="00272DDF">
            <w:pPr>
              <w:autoSpaceDE w:val="0"/>
              <w:autoSpaceDN w:val="0"/>
              <w:adjustRightInd w:val="0"/>
              <w:rPr>
                <w:sz w:val="20"/>
                <w:szCs w:val="20"/>
              </w:rPr>
            </w:pPr>
            <w:r w:rsidRPr="00272DDF">
              <w:rPr>
                <w:sz w:val="20"/>
                <w:szCs w:val="20"/>
              </w:rPr>
              <w:t>Низкий</w:t>
            </w:r>
          </w:p>
        </w:tc>
        <w:tc>
          <w:tcPr>
            <w:tcW w:w="1701" w:type="dxa"/>
            <w:tcBorders>
              <w:top w:val="single" w:sz="4" w:space="0" w:color="auto"/>
              <w:left w:val="single" w:sz="4" w:space="0" w:color="auto"/>
              <w:bottom w:val="single" w:sz="4" w:space="0" w:color="auto"/>
              <w:right w:val="single" w:sz="4" w:space="0" w:color="auto"/>
            </w:tcBorders>
          </w:tcPr>
          <w:p w:rsidR="00272DDF" w:rsidRPr="00272DDF" w:rsidRDefault="00272DDF" w:rsidP="00272DDF">
            <w:pPr>
              <w:autoSpaceDE w:val="0"/>
              <w:autoSpaceDN w:val="0"/>
              <w:adjustRightInd w:val="0"/>
              <w:rPr>
                <w:sz w:val="20"/>
                <w:szCs w:val="20"/>
              </w:rPr>
            </w:pPr>
            <w:r w:rsidRPr="00272DDF">
              <w:rPr>
                <w:sz w:val="20"/>
                <w:szCs w:val="20"/>
              </w:rPr>
              <w:t>Низкий</w:t>
            </w:r>
          </w:p>
        </w:tc>
        <w:tc>
          <w:tcPr>
            <w:tcW w:w="1984" w:type="dxa"/>
            <w:tcBorders>
              <w:top w:val="single" w:sz="4" w:space="0" w:color="auto"/>
              <w:left w:val="single" w:sz="4" w:space="0" w:color="auto"/>
              <w:bottom w:val="single" w:sz="4" w:space="0" w:color="auto"/>
              <w:right w:val="single" w:sz="4" w:space="0" w:color="auto"/>
            </w:tcBorders>
          </w:tcPr>
          <w:p w:rsidR="00272DDF" w:rsidRPr="00272DDF" w:rsidRDefault="00272DDF" w:rsidP="00272DDF">
            <w:pPr>
              <w:autoSpaceDE w:val="0"/>
              <w:autoSpaceDN w:val="0"/>
              <w:adjustRightInd w:val="0"/>
              <w:rPr>
                <w:sz w:val="20"/>
                <w:szCs w:val="20"/>
              </w:rPr>
            </w:pPr>
            <w:r w:rsidRPr="00272DDF">
              <w:rPr>
                <w:sz w:val="20"/>
                <w:szCs w:val="20"/>
              </w:rPr>
              <w:t>Средний</w:t>
            </w:r>
          </w:p>
        </w:tc>
        <w:tc>
          <w:tcPr>
            <w:tcW w:w="2126" w:type="dxa"/>
            <w:tcBorders>
              <w:top w:val="single" w:sz="4" w:space="0" w:color="auto"/>
              <w:left w:val="single" w:sz="4" w:space="0" w:color="auto"/>
              <w:bottom w:val="single" w:sz="4" w:space="0" w:color="auto"/>
            </w:tcBorders>
          </w:tcPr>
          <w:p w:rsidR="00272DDF" w:rsidRPr="00272DDF" w:rsidRDefault="00272DDF" w:rsidP="00272DDF">
            <w:pPr>
              <w:autoSpaceDE w:val="0"/>
              <w:autoSpaceDN w:val="0"/>
              <w:adjustRightInd w:val="0"/>
              <w:rPr>
                <w:sz w:val="20"/>
                <w:szCs w:val="20"/>
              </w:rPr>
            </w:pPr>
            <w:r w:rsidRPr="00272DDF">
              <w:rPr>
                <w:sz w:val="20"/>
                <w:szCs w:val="20"/>
              </w:rPr>
              <w:t>Высокий</w:t>
            </w:r>
          </w:p>
        </w:tc>
      </w:tr>
      <w:tr w:rsidR="00272DDF" w:rsidRPr="00272DDF" w:rsidTr="00272DDF">
        <w:tc>
          <w:tcPr>
            <w:tcW w:w="2268" w:type="dxa"/>
            <w:tcBorders>
              <w:top w:val="single" w:sz="4" w:space="0" w:color="auto"/>
              <w:bottom w:val="single" w:sz="4" w:space="0" w:color="auto"/>
              <w:right w:val="single" w:sz="4" w:space="0" w:color="auto"/>
            </w:tcBorders>
          </w:tcPr>
          <w:p w:rsidR="00272DDF" w:rsidRPr="00272DDF" w:rsidRDefault="00272DDF" w:rsidP="00272DDF">
            <w:pPr>
              <w:autoSpaceDE w:val="0"/>
              <w:autoSpaceDN w:val="0"/>
              <w:adjustRightInd w:val="0"/>
              <w:rPr>
                <w:sz w:val="20"/>
                <w:szCs w:val="20"/>
              </w:rPr>
            </w:pPr>
            <w:r w:rsidRPr="00272DDF">
              <w:rPr>
                <w:sz w:val="20"/>
                <w:szCs w:val="20"/>
              </w:rPr>
              <w:t>Средний</w:t>
            </w:r>
          </w:p>
          <w:p w:rsidR="00272DDF" w:rsidRPr="00272DDF" w:rsidRDefault="00272DDF" w:rsidP="00272DDF">
            <w:pPr>
              <w:autoSpaceDE w:val="0"/>
              <w:autoSpaceDN w:val="0"/>
              <w:adjustRightInd w:val="0"/>
              <w:rPr>
                <w:sz w:val="20"/>
                <w:szCs w:val="20"/>
              </w:rPr>
            </w:pPr>
            <w:r w:rsidRPr="00272DDF">
              <w:rPr>
                <w:sz w:val="20"/>
                <w:szCs w:val="20"/>
              </w:rPr>
              <w:t>(от 40 до 60%)</w:t>
            </w:r>
          </w:p>
        </w:tc>
        <w:tc>
          <w:tcPr>
            <w:tcW w:w="1560" w:type="dxa"/>
            <w:tcBorders>
              <w:top w:val="single" w:sz="4" w:space="0" w:color="auto"/>
              <w:left w:val="single" w:sz="4" w:space="0" w:color="auto"/>
              <w:bottom w:val="single" w:sz="4" w:space="0" w:color="auto"/>
              <w:right w:val="single" w:sz="4" w:space="0" w:color="auto"/>
            </w:tcBorders>
          </w:tcPr>
          <w:p w:rsidR="00272DDF" w:rsidRPr="00272DDF" w:rsidRDefault="00272DDF" w:rsidP="00272DDF">
            <w:pPr>
              <w:autoSpaceDE w:val="0"/>
              <w:autoSpaceDN w:val="0"/>
              <w:adjustRightInd w:val="0"/>
              <w:rPr>
                <w:sz w:val="20"/>
                <w:szCs w:val="20"/>
              </w:rPr>
            </w:pPr>
            <w:r w:rsidRPr="00272DDF">
              <w:rPr>
                <w:sz w:val="20"/>
                <w:szCs w:val="20"/>
              </w:rPr>
              <w:t>Средний</w:t>
            </w:r>
          </w:p>
        </w:tc>
        <w:tc>
          <w:tcPr>
            <w:tcW w:w="1701" w:type="dxa"/>
            <w:tcBorders>
              <w:top w:val="single" w:sz="4" w:space="0" w:color="auto"/>
              <w:left w:val="single" w:sz="4" w:space="0" w:color="auto"/>
              <w:bottom w:val="single" w:sz="4" w:space="0" w:color="auto"/>
              <w:right w:val="single" w:sz="4" w:space="0" w:color="auto"/>
            </w:tcBorders>
          </w:tcPr>
          <w:p w:rsidR="00272DDF" w:rsidRPr="00272DDF" w:rsidRDefault="00272DDF" w:rsidP="00272DDF">
            <w:pPr>
              <w:autoSpaceDE w:val="0"/>
              <w:autoSpaceDN w:val="0"/>
              <w:adjustRightInd w:val="0"/>
              <w:rPr>
                <w:sz w:val="20"/>
                <w:szCs w:val="20"/>
              </w:rPr>
            </w:pPr>
            <w:r w:rsidRPr="00272DDF">
              <w:rPr>
                <w:sz w:val="20"/>
                <w:szCs w:val="20"/>
              </w:rPr>
              <w:t>Средний</w:t>
            </w:r>
          </w:p>
        </w:tc>
        <w:tc>
          <w:tcPr>
            <w:tcW w:w="1984" w:type="dxa"/>
            <w:tcBorders>
              <w:top w:val="single" w:sz="4" w:space="0" w:color="auto"/>
              <w:left w:val="single" w:sz="4" w:space="0" w:color="auto"/>
              <w:bottom w:val="single" w:sz="4" w:space="0" w:color="auto"/>
              <w:right w:val="single" w:sz="4" w:space="0" w:color="auto"/>
            </w:tcBorders>
          </w:tcPr>
          <w:p w:rsidR="00272DDF" w:rsidRPr="00272DDF" w:rsidRDefault="00272DDF" w:rsidP="00272DDF">
            <w:pPr>
              <w:autoSpaceDE w:val="0"/>
              <w:autoSpaceDN w:val="0"/>
              <w:adjustRightInd w:val="0"/>
              <w:rPr>
                <w:sz w:val="20"/>
                <w:szCs w:val="20"/>
              </w:rPr>
            </w:pPr>
            <w:r w:rsidRPr="00272DDF">
              <w:rPr>
                <w:sz w:val="20"/>
                <w:szCs w:val="20"/>
              </w:rPr>
              <w:t>Высокий</w:t>
            </w:r>
          </w:p>
        </w:tc>
        <w:tc>
          <w:tcPr>
            <w:tcW w:w="2126" w:type="dxa"/>
            <w:tcBorders>
              <w:top w:val="single" w:sz="4" w:space="0" w:color="auto"/>
              <w:left w:val="single" w:sz="4" w:space="0" w:color="auto"/>
              <w:bottom w:val="single" w:sz="4" w:space="0" w:color="auto"/>
            </w:tcBorders>
          </w:tcPr>
          <w:p w:rsidR="00272DDF" w:rsidRPr="00272DDF" w:rsidRDefault="00272DDF" w:rsidP="00272DDF">
            <w:pPr>
              <w:autoSpaceDE w:val="0"/>
              <w:autoSpaceDN w:val="0"/>
              <w:adjustRightInd w:val="0"/>
              <w:rPr>
                <w:sz w:val="20"/>
                <w:szCs w:val="20"/>
              </w:rPr>
            </w:pPr>
            <w:r w:rsidRPr="00272DDF">
              <w:rPr>
                <w:sz w:val="20"/>
                <w:szCs w:val="20"/>
              </w:rPr>
              <w:t>Очень высокий</w:t>
            </w:r>
          </w:p>
        </w:tc>
      </w:tr>
      <w:tr w:rsidR="00272DDF" w:rsidRPr="00272DDF" w:rsidTr="00272DDF">
        <w:tc>
          <w:tcPr>
            <w:tcW w:w="2268" w:type="dxa"/>
            <w:tcBorders>
              <w:top w:val="single" w:sz="4" w:space="0" w:color="auto"/>
              <w:bottom w:val="single" w:sz="4" w:space="0" w:color="auto"/>
              <w:right w:val="single" w:sz="4" w:space="0" w:color="auto"/>
            </w:tcBorders>
          </w:tcPr>
          <w:p w:rsidR="00272DDF" w:rsidRPr="00272DDF" w:rsidRDefault="00272DDF" w:rsidP="00272DDF">
            <w:pPr>
              <w:autoSpaceDE w:val="0"/>
              <w:autoSpaceDN w:val="0"/>
              <w:adjustRightInd w:val="0"/>
              <w:rPr>
                <w:sz w:val="20"/>
                <w:szCs w:val="20"/>
              </w:rPr>
            </w:pPr>
            <w:r w:rsidRPr="00272DDF">
              <w:rPr>
                <w:sz w:val="20"/>
                <w:szCs w:val="20"/>
              </w:rPr>
              <w:t>Вероятный</w:t>
            </w:r>
          </w:p>
          <w:p w:rsidR="00272DDF" w:rsidRPr="00272DDF" w:rsidRDefault="00272DDF" w:rsidP="00272DDF">
            <w:pPr>
              <w:autoSpaceDE w:val="0"/>
              <w:autoSpaceDN w:val="0"/>
              <w:adjustRightInd w:val="0"/>
              <w:rPr>
                <w:sz w:val="20"/>
                <w:szCs w:val="20"/>
              </w:rPr>
            </w:pPr>
            <w:r w:rsidRPr="00272DDF">
              <w:rPr>
                <w:sz w:val="20"/>
                <w:szCs w:val="20"/>
              </w:rPr>
              <w:t>(от 60 до 80%)</w:t>
            </w:r>
          </w:p>
        </w:tc>
        <w:tc>
          <w:tcPr>
            <w:tcW w:w="1560" w:type="dxa"/>
            <w:tcBorders>
              <w:top w:val="single" w:sz="4" w:space="0" w:color="auto"/>
              <w:left w:val="single" w:sz="4" w:space="0" w:color="auto"/>
              <w:bottom w:val="single" w:sz="4" w:space="0" w:color="auto"/>
              <w:right w:val="single" w:sz="4" w:space="0" w:color="auto"/>
            </w:tcBorders>
          </w:tcPr>
          <w:p w:rsidR="00272DDF" w:rsidRPr="00272DDF" w:rsidRDefault="00272DDF" w:rsidP="00272DDF">
            <w:pPr>
              <w:autoSpaceDE w:val="0"/>
              <w:autoSpaceDN w:val="0"/>
              <w:adjustRightInd w:val="0"/>
              <w:rPr>
                <w:sz w:val="20"/>
                <w:szCs w:val="20"/>
              </w:rPr>
            </w:pPr>
            <w:r w:rsidRPr="00272DDF">
              <w:rPr>
                <w:sz w:val="20"/>
                <w:szCs w:val="20"/>
              </w:rPr>
              <w:t>Средний</w:t>
            </w:r>
          </w:p>
        </w:tc>
        <w:tc>
          <w:tcPr>
            <w:tcW w:w="1701" w:type="dxa"/>
            <w:tcBorders>
              <w:top w:val="single" w:sz="4" w:space="0" w:color="auto"/>
              <w:left w:val="single" w:sz="4" w:space="0" w:color="auto"/>
              <w:bottom w:val="single" w:sz="4" w:space="0" w:color="auto"/>
              <w:right w:val="single" w:sz="4" w:space="0" w:color="auto"/>
            </w:tcBorders>
          </w:tcPr>
          <w:p w:rsidR="00272DDF" w:rsidRPr="00272DDF" w:rsidRDefault="00272DDF" w:rsidP="00272DDF">
            <w:pPr>
              <w:autoSpaceDE w:val="0"/>
              <w:autoSpaceDN w:val="0"/>
              <w:adjustRightInd w:val="0"/>
              <w:rPr>
                <w:sz w:val="20"/>
                <w:szCs w:val="20"/>
              </w:rPr>
            </w:pPr>
            <w:r w:rsidRPr="00272DDF">
              <w:rPr>
                <w:sz w:val="20"/>
                <w:szCs w:val="20"/>
              </w:rPr>
              <w:t>Высокий</w:t>
            </w:r>
          </w:p>
        </w:tc>
        <w:tc>
          <w:tcPr>
            <w:tcW w:w="1984" w:type="dxa"/>
            <w:tcBorders>
              <w:top w:val="single" w:sz="4" w:space="0" w:color="auto"/>
              <w:left w:val="single" w:sz="4" w:space="0" w:color="auto"/>
              <w:bottom w:val="single" w:sz="4" w:space="0" w:color="auto"/>
              <w:right w:val="single" w:sz="4" w:space="0" w:color="auto"/>
            </w:tcBorders>
          </w:tcPr>
          <w:p w:rsidR="00272DDF" w:rsidRPr="00272DDF" w:rsidRDefault="00272DDF" w:rsidP="00272DDF">
            <w:pPr>
              <w:autoSpaceDE w:val="0"/>
              <w:autoSpaceDN w:val="0"/>
              <w:adjustRightInd w:val="0"/>
              <w:rPr>
                <w:sz w:val="20"/>
                <w:szCs w:val="20"/>
              </w:rPr>
            </w:pPr>
            <w:r w:rsidRPr="00272DDF">
              <w:rPr>
                <w:sz w:val="20"/>
                <w:szCs w:val="20"/>
              </w:rPr>
              <w:t>Очень высокий</w:t>
            </w:r>
          </w:p>
        </w:tc>
        <w:tc>
          <w:tcPr>
            <w:tcW w:w="2126" w:type="dxa"/>
            <w:tcBorders>
              <w:top w:val="single" w:sz="4" w:space="0" w:color="auto"/>
              <w:left w:val="single" w:sz="4" w:space="0" w:color="auto"/>
              <w:bottom w:val="single" w:sz="4" w:space="0" w:color="auto"/>
            </w:tcBorders>
          </w:tcPr>
          <w:p w:rsidR="00272DDF" w:rsidRPr="00272DDF" w:rsidRDefault="00272DDF" w:rsidP="00272DDF">
            <w:pPr>
              <w:autoSpaceDE w:val="0"/>
              <w:autoSpaceDN w:val="0"/>
              <w:adjustRightInd w:val="0"/>
              <w:rPr>
                <w:sz w:val="20"/>
                <w:szCs w:val="20"/>
              </w:rPr>
            </w:pPr>
            <w:r w:rsidRPr="00272DDF">
              <w:rPr>
                <w:sz w:val="20"/>
                <w:szCs w:val="20"/>
              </w:rPr>
              <w:t>Очень высокий</w:t>
            </w:r>
          </w:p>
        </w:tc>
      </w:tr>
      <w:tr w:rsidR="00272DDF" w:rsidRPr="00272DDF" w:rsidTr="00272DDF">
        <w:tc>
          <w:tcPr>
            <w:tcW w:w="2268" w:type="dxa"/>
            <w:tcBorders>
              <w:top w:val="single" w:sz="4" w:space="0" w:color="auto"/>
              <w:bottom w:val="single" w:sz="4" w:space="0" w:color="auto"/>
              <w:right w:val="single" w:sz="4" w:space="0" w:color="auto"/>
            </w:tcBorders>
          </w:tcPr>
          <w:p w:rsidR="00272DDF" w:rsidRPr="00272DDF" w:rsidRDefault="00272DDF" w:rsidP="00272DDF">
            <w:pPr>
              <w:autoSpaceDE w:val="0"/>
              <w:autoSpaceDN w:val="0"/>
              <w:adjustRightInd w:val="0"/>
              <w:rPr>
                <w:sz w:val="20"/>
                <w:szCs w:val="20"/>
              </w:rPr>
            </w:pPr>
            <w:r w:rsidRPr="00272DDF">
              <w:rPr>
                <w:sz w:val="20"/>
                <w:szCs w:val="20"/>
              </w:rPr>
              <w:t>Ожидаемый</w:t>
            </w:r>
          </w:p>
          <w:p w:rsidR="00272DDF" w:rsidRPr="00272DDF" w:rsidRDefault="00272DDF" w:rsidP="00272DDF">
            <w:pPr>
              <w:autoSpaceDE w:val="0"/>
              <w:autoSpaceDN w:val="0"/>
              <w:adjustRightInd w:val="0"/>
              <w:rPr>
                <w:sz w:val="20"/>
                <w:szCs w:val="20"/>
              </w:rPr>
            </w:pPr>
            <w:r w:rsidRPr="00272DDF">
              <w:rPr>
                <w:sz w:val="20"/>
                <w:szCs w:val="20"/>
              </w:rPr>
              <w:t>(от 80 до 100%)</w:t>
            </w:r>
          </w:p>
        </w:tc>
        <w:tc>
          <w:tcPr>
            <w:tcW w:w="1560" w:type="dxa"/>
            <w:tcBorders>
              <w:top w:val="single" w:sz="4" w:space="0" w:color="auto"/>
              <w:left w:val="single" w:sz="4" w:space="0" w:color="auto"/>
              <w:bottom w:val="single" w:sz="4" w:space="0" w:color="auto"/>
              <w:right w:val="single" w:sz="4" w:space="0" w:color="auto"/>
            </w:tcBorders>
          </w:tcPr>
          <w:p w:rsidR="00272DDF" w:rsidRPr="00272DDF" w:rsidRDefault="00272DDF" w:rsidP="00272DDF">
            <w:pPr>
              <w:autoSpaceDE w:val="0"/>
              <w:autoSpaceDN w:val="0"/>
              <w:adjustRightInd w:val="0"/>
              <w:rPr>
                <w:sz w:val="20"/>
                <w:szCs w:val="20"/>
              </w:rPr>
            </w:pPr>
            <w:r w:rsidRPr="00272DDF">
              <w:rPr>
                <w:sz w:val="20"/>
                <w:szCs w:val="20"/>
              </w:rPr>
              <w:t>Высокий</w:t>
            </w:r>
          </w:p>
        </w:tc>
        <w:tc>
          <w:tcPr>
            <w:tcW w:w="1701" w:type="dxa"/>
            <w:tcBorders>
              <w:top w:val="single" w:sz="4" w:space="0" w:color="auto"/>
              <w:left w:val="single" w:sz="4" w:space="0" w:color="auto"/>
              <w:bottom w:val="single" w:sz="4" w:space="0" w:color="auto"/>
              <w:right w:val="single" w:sz="4" w:space="0" w:color="auto"/>
            </w:tcBorders>
          </w:tcPr>
          <w:p w:rsidR="00272DDF" w:rsidRPr="00272DDF" w:rsidRDefault="00272DDF" w:rsidP="00272DDF">
            <w:pPr>
              <w:autoSpaceDE w:val="0"/>
              <w:autoSpaceDN w:val="0"/>
              <w:adjustRightInd w:val="0"/>
              <w:rPr>
                <w:sz w:val="20"/>
                <w:szCs w:val="20"/>
              </w:rPr>
            </w:pPr>
            <w:r w:rsidRPr="00272DDF">
              <w:rPr>
                <w:sz w:val="20"/>
                <w:szCs w:val="20"/>
              </w:rPr>
              <w:t>Высокий</w:t>
            </w:r>
          </w:p>
        </w:tc>
        <w:tc>
          <w:tcPr>
            <w:tcW w:w="1984" w:type="dxa"/>
            <w:tcBorders>
              <w:top w:val="single" w:sz="4" w:space="0" w:color="auto"/>
              <w:left w:val="single" w:sz="4" w:space="0" w:color="auto"/>
              <w:bottom w:val="single" w:sz="4" w:space="0" w:color="auto"/>
              <w:right w:val="single" w:sz="4" w:space="0" w:color="auto"/>
            </w:tcBorders>
          </w:tcPr>
          <w:p w:rsidR="00272DDF" w:rsidRPr="00272DDF" w:rsidRDefault="00272DDF" w:rsidP="00272DDF">
            <w:pPr>
              <w:autoSpaceDE w:val="0"/>
              <w:autoSpaceDN w:val="0"/>
              <w:adjustRightInd w:val="0"/>
              <w:rPr>
                <w:sz w:val="20"/>
                <w:szCs w:val="20"/>
              </w:rPr>
            </w:pPr>
            <w:r w:rsidRPr="00272DDF">
              <w:rPr>
                <w:sz w:val="20"/>
                <w:szCs w:val="20"/>
              </w:rPr>
              <w:t>Очень высокий</w:t>
            </w:r>
          </w:p>
        </w:tc>
        <w:tc>
          <w:tcPr>
            <w:tcW w:w="2126" w:type="dxa"/>
            <w:tcBorders>
              <w:top w:val="single" w:sz="4" w:space="0" w:color="auto"/>
              <w:left w:val="single" w:sz="4" w:space="0" w:color="auto"/>
              <w:bottom w:val="single" w:sz="4" w:space="0" w:color="auto"/>
            </w:tcBorders>
          </w:tcPr>
          <w:p w:rsidR="00272DDF" w:rsidRPr="00272DDF" w:rsidRDefault="00272DDF" w:rsidP="00272DDF">
            <w:pPr>
              <w:autoSpaceDE w:val="0"/>
              <w:autoSpaceDN w:val="0"/>
              <w:adjustRightInd w:val="0"/>
              <w:rPr>
                <w:sz w:val="20"/>
                <w:szCs w:val="20"/>
              </w:rPr>
            </w:pPr>
            <w:r w:rsidRPr="00272DDF">
              <w:rPr>
                <w:sz w:val="20"/>
                <w:szCs w:val="20"/>
              </w:rPr>
              <w:t>Очень высокий</w:t>
            </w:r>
          </w:p>
        </w:tc>
      </w:tr>
    </w:tbl>
    <w:p w:rsidR="00272DDF" w:rsidRPr="00272DDF" w:rsidRDefault="00272DDF" w:rsidP="00272DDF">
      <w:pPr>
        <w:autoSpaceDE w:val="0"/>
        <w:autoSpaceDN w:val="0"/>
        <w:adjustRightInd w:val="0"/>
        <w:jc w:val="both"/>
        <w:rPr>
          <w:sz w:val="20"/>
          <w:szCs w:val="20"/>
        </w:rPr>
      </w:pPr>
    </w:p>
    <w:p w:rsidR="00272DDF" w:rsidRPr="00272DDF" w:rsidRDefault="00272DDF" w:rsidP="00272DDF">
      <w:pPr>
        <w:autoSpaceDE w:val="0"/>
        <w:autoSpaceDN w:val="0"/>
        <w:adjustRightInd w:val="0"/>
        <w:ind w:firstLine="709"/>
        <w:jc w:val="both"/>
        <w:rPr>
          <w:sz w:val="20"/>
          <w:szCs w:val="20"/>
        </w:rPr>
      </w:pPr>
      <w:bookmarkStart w:id="137" w:name="sub_112003"/>
      <w:r w:rsidRPr="00272DDF">
        <w:rPr>
          <w:sz w:val="20"/>
          <w:szCs w:val="20"/>
        </w:rPr>
        <w:t>3. Обоснование уровня риска и предложения по устранению причин риска, применению контрольных действий в отношении операции:</w:t>
      </w:r>
    </w:p>
    <w:bookmarkEnd w:id="137"/>
    <w:p w:rsidR="00272DDF" w:rsidRPr="00272DDF" w:rsidRDefault="00272DDF" w:rsidP="00272DDF">
      <w:pPr>
        <w:autoSpaceDE w:val="0"/>
        <w:autoSpaceDN w:val="0"/>
        <w:adjustRightInd w:val="0"/>
        <w:ind w:firstLine="709"/>
        <w:jc w:val="both"/>
        <w:rPr>
          <w:sz w:val="20"/>
          <w:szCs w:val="20"/>
        </w:rPr>
      </w:pPr>
      <w:r w:rsidRPr="00272DDF">
        <w:rPr>
          <w:sz w:val="20"/>
          <w:szCs w:val="20"/>
        </w:rPr>
        <w:t>При формировании свода бюджетных смет на 2014 год были выявлены ошибки в документах, представленных для формирования сводной бюджетной сметы у 10 ПБС, кроме того 4 ПБС несвоевременно представили документы. Считаем что уровень риска по критерию «Вероятность» - Вероятный. Уровень риска по критерию «Последствия» - умеренный. Операцию необходимо включить в карту внутреннего финансового контроля с применением следующих контрольных действий:</w:t>
      </w:r>
    </w:p>
    <w:p w:rsidR="00272DDF" w:rsidRPr="00272DDF" w:rsidRDefault="00272DDF" w:rsidP="00272DDF">
      <w:pPr>
        <w:autoSpaceDE w:val="0"/>
        <w:autoSpaceDN w:val="0"/>
        <w:adjustRightInd w:val="0"/>
        <w:ind w:firstLine="709"/>
        <w:jc w:val="both"/>
        <w:rPr>
          <w:sz w:val="20"/>
          <w:szCs w:val="20"/>
        </w:rPr>
      </w:pPr>
      <w:r w:rsidRPr="00272DDF">
        <w:rPr>
          <w:sz w:val="20"/>
          <w:szCs w:val="20"/>
        </w:rPr>
        <w:t>Должностному лицу, ответственному за формирование свода бюджетных смет, необходимо применять следующие контрольные действия:</w:t>
      </w:r>
    </w:p>
    <w:p w:rsidR="00272DDF" w:rsidRPr="00272DDF" w:rsidRDefault="00272DDF" w:rsidP="00272DDF">
      <w:pPr>
        <w:autoSpaceDE w:val="0"/>
        <w:autoSpaceDN w:val="0"/>
        <w:adjustRightInd w:val="0"/>
        <w:ind w:firstLine="709"/>
        <w:jc w:val="both"/>
        <w:rPr>
          <w:sz w:val="20"/>
          <w:szCs w:val="20"/>
        </w:rPr>
      </w:pPr>
      <w:r w:rsidRPr="00272DDF">
        <w:rPr>
          <w:sz w:val="20"/>
          <w:szCs w:val="20"/>
        </w:rPr>
        <w:t>сплошной контроль по подведомственности при получении проектов бюджетных смет от получателей бюджетных средств;</w:t>
      </w:r>
    </w:p>
    <w:p w:rsidR="00272DDF" w:rsidRPr="00272DDF" w:rsidRDefault="00272DDF" w:rsidP="00272DDF">
      <w:pPr>
        <w:autoSpaceDE w:val="0"/>
        <w:autoSpaceDN w:val="0"/>
        <w:adjustRightInd w:val="0"/>
        <w:ind w:firstLine="709"/>
        <w:jc w:val="both"/>
        <w:rPr>
          <w:sz w:val="20"/>
          <w:szCs w:val="20"/>
        </w:rPr>
      </w:pPr>
      <w:r w:rsidRPr="00272DDF">
        <w:rPr>
          <w:sz w:val="20"/>
          <w:szCs w:val="20"/>
        </w:rPr>
        <w:t>сплошной самоконтроль при формировании документов (заключений, свода бюджетных смет).</w:t>
      </w:r>
    </w:p>
    <w:p w:rsidR="00272DDF" w:rsidRPr="00272DDF" w:rsidRDefault="00272DDF" w:rsidP="00272DDF">
      <w:pPr>
        <w:autoSpaceDE w:val="0"/>
        <w:autoSpaceDN w:val="0"/>
        <w:adjustRightInd w:val="0"/>
        <w:ind w:firstLine="709"/>
        <w:jc w:val="both"/>
        <w:rPr>
          <w:sz w:val="20"/>
          <w:szCs w:val="20"/>
        </w:rPr>
      </w:pPr>
      <w:r w:rsidRPr="00272DDF">
        <w:rPr>
          <w:sz w:val="20"/>
          <w:szCs w:val="20"/>
        </w:rPr>
        <w:t>Руководителю структурного подразделения необходимо применять выборочный контроль по подчиненности в части представляемых ответственным должностным лицом документов не реже 1 раза в неделю.</w:t>
      </w:r>
    </w:p>
    <w:p w:rsidR="00272DDF" w:rsidRPr="00272DDF" w:rsidRDefault="00272DDF" w:rsidP="00272DDF">
      <w:pPr>
        <w:autoSpaceDE w:val="0"/>
        <w:autoSpaceDN w:val="0"/>
        <w:adjustRightInd w:val="0"/>
        <w:ind w:firstLine="709"/>
        <w:jc w:val="both"/>
        <w:rPr>
          <w:sz w:val="20"/>
          <w:szCs w:val="20"/>
        </w:rPr>
      </w:pPr>
      <w:r w:rsidRPr="00272DDF">
        <w:rPr>
          <w:sz w:val="20"/>
          <w:szCs w:val="20"/>
        </w:rPr>
        <w:t>Для устранения причин рисков необходимо усилить работу с получателями бюджетных средств по повышению качества содержания и (или) своевременности представления документов для формирования свода бюджетных смет.</w:t>
      </w:r>
    </w:p>
    <w:p w:rsidR="00272DDF" w:rsidRPr="00272DDF" w:rsidRDefault="00272DDF" w:rsidP="00272DDF">
      <w:pPr>
        <w:autoSpaceDE w:val="0"/>
        <w:autoSpaceDN w:val="0"/>
        <w:adjustRightInd w:val="0"/>
        <w:outlineLvl w:val="0"/>
        <w:rPr>
          <w:b/>
          <w:bCs/>
          <w:sz w:val="20"/>
          <w:szCs w:val="20"/>
        </w:rPr>
        <w:sectPr w:rsidR="00272DDF" w:rsidRPr="00272DDF" w:rsidSect="00272DDF">
          <w:pgSz w:w="11906" w:h="16838"/>
          <w:pgMar w:top="1134" w:right="851" w:bottom="851" w:left="1418" w:header="709" w:footer="709" w:gutter="0"/>
          <w:cols w:space="708"/>
          <w:docGrid w:linePitch="360"/>
        </w:sectPr>
      </w:pPr>
    </w:p>
    <w:p w:rsidR="00272DDF" w:rsidRPr="00272DDF" w:rsidRDefault="00272DDF" w:rsidP="00272DDF">
      <w:pPr>
        <w:autoSpaceDE w:val="0"/>
        <w:autoSpaceDN w:val="0"/>
        <w:adjustRightInd w:val="0"/>
        <w:jc w:val="right"/>
        <w:rPr>
          <w:sz w:val="20"/>
          <w:szCs w:val="20"/>
        </w:rPr>
      </w:pPr>
      <w:r w:rsidRPr="00272DDF">
        <w:rPr>
          <w:sz w:val="20"/>
          <w:szCs w:val="20"/>
        </w:rPr>
        <w:lastRenderedPageBreak/>
        <w:t>Приложение № 3</w:t>
      </w:r>
    </w:p>
    <w:p w:rsidR="00272DDF" w:rsidRPr="00272DDF" w:rsidRDefault="00272DDF" w:rsidP="00272DDF">
      <w:pPr>
        <w:autoSpaceDE w:val="0"/>
        <w:autoSpaceDN w:val="0"/>
        <w:adjustRightInd w:val="0"/>
        <w:jc w:val="right"/>
        <w:rPr>
          <w:sz w:val="20"/>
          <w:szCs w:val="20"/>
        </w:rPr>
      </w:pPr>
      <w:r w:rsidRPr="00272DDF">
        <w:rPr>
          <w:sz w:val="20"/>
          <w:szCs w:val="20"/>
        </w:rPr>
        <w:t>к рекомендациям по заполнению</w:t>
      </w:r>
    </w:p>
    <w:p w:rsidR="00272DDF" w:rsidRPr="00272DDF" w:rsidRDefault="00272DDF" w:rsidP="00272DDF">
      <w:pPr>
        <w:autoSpaceDE w:val="0"/>
        <w:autoSpaceDN w:val="0"/>
        <w:adjustRightInd w:val="0"/>
        <w:jc w:val="right"/>
        <w:rPr>
          <w:sz w:val="20"/>
          <w:szCs w:val="20"/>
        </w:rPr>
      </w:pPr>
      <w:proofErr w:type="gramStart"/>
      <w:r w:rsidRPr="00272DDF">
        <w:rPr>
          <w:sz w:val="20"/>
          <w:szCs w:val="20"/>
        </w:rPr>
        <w:t>Перечня операций (действий</w:t>
      </w:r>
      <w:proofErr w:type="gramEnd"/>
    </w:p>
    <w:p w:rsidR="00272DDF" w:rsidRPr="00272DDF" w:rsidRDefault="00272DDF" w:rsidP="00272DDF">
      <w:pPr>
        <w:autoSpaceDE w:val="0"/>
        <w:autoSpaceDN w:val="0"/>
        <w:adjustRightInd w:val="0"/>
        <w:jc w:val="right"/>
        <w:rPr>
          <w:sz w:val="20"/>
          <w:szCs w:val="20"/>
        </w:rPr>
      </w:pPr>
      <w:r w:rsidRPr="00272DDF">
        <w:rPr>
          <w:sz w:val="20"/>
          <w:szCs w:val="20"/>
        </w:rPr>
        <w:t>по формированию документов,</w:t>
      </w:r>
    </w:p>
    <w:p w:rsidR="00272DDF" w:rsidRPr="00272DDF" w:rsidRDefault="00272DDF" w:rsidP="00272DDF">
      <w:pPr>
        <w:autoSpaceDE w:val="0"/>
        <w:autoSpaceDN w:val="0"/>
        <w:adjustRightInd w:val="0"/>
        <w:jc w:val="right"/>
        <w:rPr>
          <w:sz w:val="20"/>
          <w:szCs w:val="20"/>
        </w:rPr>
      </w:pPr>
      <w:proofErr w:type="gramStart"/>
      <w:r w:rsidRPr="00272DDF">
        <w:rPr>
          <w:sz w:val="20"/>
          <w:szCs w:val="20"/>
        </w:rPr>
        <w:t>необходимых</w:t>
      </w:r>
      <w:proofErr w:type="gramEnd"/>
      <w:r w:rsidRPr="00272DDF">
        <w:rPr>
          <w:sz w:val="20"/>
          <w:szCs w:val="20"/>
        </w:rPr>
        <w:t xml:space="preserve"> для выполнения</w:t>
      </w:r>
    </w:p>
    <w:p w:rsidR="00272DDF" w:rsidRPr="00272DDF" w:rsidRDefault="00272DDF" w:rsidP="00272DDF">
      <w:pPr>
        <w:autoSpaceDE w:val="0"/>
        <w:autoSpaceDN w:val="0"/>
        <w:adjustRightInd w:val="0"/>
        <w:jc w:val="right"/>
        <w:rPr>
          <w:sz w:val="20"/>
          <w:szCs w:val="20"/>
        </w:rPr>
      </w:pPr>
      <w:r w:rsidRPr="00272DDF">
        <w:rPr>
          <w:sz w:val="20"/>
          <w:szCs w:val="20"/>
        </w:rPr>
        <w:t xml:space="preserve">внутренней бюджетной </w:t>
      </w:r>
    </w:p>
    <w:p w:rsidR="00272DDF" w:rsidRPr="00272DDF" w:rsidRDefault="00272DDF" w:rsidP="00272DDF">
      <w:pPr>
        <w:autoSpaceDE w:val="0"/>
        <w:autoSpaceDN w:val="0"/>
        <w:adjustRightInd w:val="0"/>
        <w:jc w:val="right"/>
        <w:rPr>
          <w:sz w:val="20"/>
          <w:szCs w:val="20"/>
        </w:rPr>
      </w:pPr>
      <w:r w:rsidRPr="00272DDF">
        <w:rPr>
          <w:sz w:val="20"/>
          <w:szCs w:val="20"/>
        </w:rPr>
        <w:t>процедуры)</w:t>
      </w:r>
    </w:p>
    <w:p w:rsidR="00272DDF" w:rsidRPr="00272DDF" w:rsidRDefault="00272DDF" w:rsidP="00272DDF">
      <w:pPr>
        <w:autoSpaceDE w:val="0"/>
        <w:autoSpaceDN w:val="0"/>
        <w:adjustRightInd w:val="0"/>
        <w:jc w:val="center"/>
        <w:outlineLvl w:val="0"/>
        <w:rPr>
          <w:b/>
          <w:bCs/>
          <w:sz w:val="20"/>
          <w:szCs w:val="20"/>
        </w:rPr>
      </w:pPr>
    </w:p>
    <w:p w:rsidR="00272DDF" w:rsidRPr="00272DDF" w:rsidRDefault="00272DDF" w:rsidP="00272DDF">
      <w:pPr>
        <w:autoSpaceDE w:val="0"/>
        <w:autoSpaceDN w:val="0"/>
        <w:adjustRightInd w:val="0"/>
        <w:jc w:val="center"/>
        <w:outlineLvl w:val="0"/>
        <w:rPr>
          <w:b/>
          <w:bCs/>
          <w:sz w:val="20"/>
          <w:szCs w:val="20"/>
        </w:rPr>
      </w:pPr>
      <w:r w:rsidRPr="00272DDF">
        <w:rPr>
          <w:b/>
          <w:bCs/>
          <w:sz w:val="20"/>
          <w:szCs w:val="20"/>
        </w:rPr>
        <w:t>ПРИМЕРНЫЙ ПЕРЕЧЕНЬ</w:t>
      </w:r>
      <w:r w:rsidRPr="00272DDF">
        <w:rPr>
          <w:b/>
          <w:bCs/>
          <w:sz w:val="20"/>
          <w:szCs w:val="20"/>
        </w:rPr>
        <w:br/>
        <w:t>процессов внутренних бюджетных процедур, необходимых для формирования</w:t>
      </w:r>
    </w:p>
    <w:p w:rsidR="00272DDF" w:rsidRPr="00272DDF" w:rsidRDefault="00272DDF" w:rsidP="00272DDF">
      <w:pPr>
        <w:autoSpaceDE w:val="0"/>
        <w:autoSpaceDN w:val="0"/>
        <w:adjustRightInd w:val="0"/>
        <w:jc w:val="center"/>
        <w:outlineLvl w:val="0"/>
        <w:rPr>
          <w:b/>
          <w:bCs/>
          <w:sz w:val="20"/>
          <w:szCs w:val="20"/>
        </w:rPr>
      </w:pPr>
      <w:r w:rsidRPr="00272DDF">
        <w:rPr>
          <w:b/>
          <w:bCs/>
          <w:sz w:val="20"/>
          <w:szCs w:val="20"/>
        </w:rPr>
        <w:t>Карты внутреннего финансового контроля</w:t>
      </w:r>
    </w:p>
    <w:p w:rsidR="00272DDF" w:rsidRPr="00272DDF" w:rsidRDefault="00272DDF" w:rsidP="00272DDF">
      <w:pPr>
        <w:autoSpaceDE w:val="0"/>
        <w:autoSpaceDN w:val="0"/>
        <w:adjustRightInd w:val="0"/>
        <w:jc w:val="both"/>
        <w:rPr>
          <w:sz w:val="20"/>
          <w:szCs w:val="20"/>
        </w:rPr>
      </w:pPr>
    </w:p>
    <w:tbl>
      <w:tblPr>
        <w:tblW w:w="14742" w:type="dxa"/>
        <w:tblInd w:w="-10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62"/>
        <w:gridCol w:w="7699"/>
        <w:gridCol w:w="3381"/>
      </w:tblGrid>
      <w:tr w:rsidR="00272DDF" w:rsidRPr="00272DDF" w:rsidTr="00272DDF">
        <w:tc>
          <w:tcPr>
            <w:tcW w:w="3662" w:type="dxa"/>
            <w:tcBorders>
              <w:top w:val="single" w:sz="4" w:space="0" w:color="auto"/>
              <w:bottom w:val="single" w:sz="4" w:space="0" w:color="auto"/>
              <w:right w:val="single" w:sz="4" w:space="0" w:color="auto"/>
            </w:tcBorders>
          </w:tcPr>
          <w:p w:rsidR="00272DDF" w:rsidRPr="00272DDF" w:rsidRDefault="00272DDF" w:rsidP="00272DDF">
            <w:pPr>
              <w:autoSpaceDE w:val="0"/>
              <w:autoSpaceDN w:val="0"/>
              <w:adjustRightInd w:val="0"/>
              <w:jc w:val="center"/>
              <w:rPr>
                <w:sz w:val="20"/>
                <w:szCs w:val="20"/>
              </w:rPr>
            </w:pPr>
            <w:r w:rsidRPr="00272DDF">
              <w:rPr>
                <w:sz w:val="20"/>
                <w:szCs w:val="20"/>
              </w:rPr>
              <w:t>Наименование внутренней бюджетной процедуры</w:t>
            </w:r>
          </w:p>
        </w:tc>
        <w:tc>
          <w:tcPr>
            <w:tcW w:w="7699" w:type="dxa"/>
            <w:tcBorders>
              <w:top w:val="single" w:sz="4" w:space="0" w:color="auto"/>
              <w:left w:val="single" w:sz="4" w:space="0" w:color="auto"/>
              <w:bottom w:val="single" w:sz="4" w:space="0" w:color="auto"/>
              <w:right w:val="single" w:sz="4" w:space="0" w:color="auto"/>
            </w:tcBorders>
          </w:tcPr>
          <w:p w:rsidR="00272DDF" w:rsidRPr="00272DDF" w:rsidRDefault="00272DDF" w:rsidP="00272DDF">
            <w:pPr>
              <w:autoSpaceDE w:val="0"/>
              <w:autoSpaceDN w:val="0"/>
              <w:adjustRightInd w:val="0"/>
              <w:jc w:val="center"/>
              <w:rPr>
                <w:sz w:val="20"/>
                <w:szCs w:val="20"/>
              </w:rPr>
            </w:pPr>
            <w:r w:rsidRPr="00272DDF">
              <w:rPr>
                <w:sz w:val="20"/>
                <w:szCs w:val="20"/>
              </w:rPr>
              <w:t>Наименование процесса</w:t>
            </w:r>
          </w:p>
        </w:tc>
        <w:tc>
          <w:tcPr>
            <w:tcW w:w="3381" w:type="dxa"/>
            <w:tcBorders>
              <w:top w:val="single" w:sz="4" w:space="0" w:color="auto"/>
              <w:left w:val="single" w:sz="4" w:space="0" w:color="auto"/>
              <w:bottom w:val="single" w:sz="4" w:space="0" w:color="auto"/>
            </w:tcBorders>
          </w:tcPr>
          <w:p w:rsidR="00272DDF" w:rsidRPr="00272DDF" w:rsidRDefault="00272DDF" w:rsidP="00272DDF">
            <w:pPr>
              <w:autoSpaceDE w:val="0"/>
              <w:autoSpaceDN w:val="0"/>
              <w:adjustRightInd w:val="0"/>
              <w:jc w:val="center"/>
              <w:rPr>
                <w:sz w:val="20"/>
                <w:szCs w:val="20"/>
              </w:rPr>
            </w:pPr>
            <w:r w:rsidRPr="00272DDF">
              <w:rPr>
                <w:sz w:val="20"/>
                <w:szCs w:val="20"/>
              </w:rPr>
              <w:t>Субъект, ответственный за результат выполнения внутренней бюджетной процедуры</w:t>
            </w:r>
          </w:p>
        </w:tc>
      </w:tr>
      <w:tr w:rsidR="00272DDF" w:rsidRPr="00272DDF" w:rsidTr="00272DDF">
        <w:tc>
          <w:tcPr>
            <w:tcW w:w="3662" w:type="dxa"/>
            <w:tcBorders>
              <w:top w:val="single" w:sz="4" w:space="0" w:color="auto"/>
              <w:bottom w:val="single" w:sz="4" w:space="0" w:color="auto"/>
              <w:right w:val="single" w:sz="4" w:space="0" w:color="auto"/>
            </w:tcBorders>
          </w:tcPr>
          <w:p w:rsidR="00272DDF" w:rsidRPr="00272DDF" w:rsidRDefault="00272DDF" w:rsidP="00272DDF">
            <w:pPr>
              <w:autoSpaceDE w:val="0"/>
              <w:autoSpaceDN w:val="0"/>
              <w:adjustRightInd w:val="0"/>
              <w:jc w:val="center"/>
              <w:rPr>
                <w:sz w:val="20"/>
                <w:szCs w:val="20"/>
              </w:rPr>
            </w:pPr>
            <w:r w:rsidRPr="00272DDF">
              <w:rPr>
                <w:sz w:val="20"/>
                <w:szCs w:val="20"/>
              </w:rPr>
              <w:t>1</w:t>
            </w:r>
          </w:p>
        </w:tc>
        <w:tc>
          <w:tcPr>
            <w:tcW w:w="7699" w:type="dxa"/>
            <w:tcBorders>
              <w:top w:val="single" w:sz="4" w:space="0" w:color="auto"/>
              <w:left w:val="single" w:sz="4" w:space="0" w:color="auto"/>
              <w:bottom w:val="single" w:sz="4" w:space="0" w:color="auto"/>
              <w:right w:val="single" w:sz="4" w:space="0" w:color="auto"/>
            </w:tcBorders>
          </w:tcPr>
          <w:p w:rsidR="00272DDF" w:rsidRPr="00272DDF" w:rsidRDefault="00272DDF" w:rsidP="00272DDF">
            <w:pPr>
              <w:autoSpaceDE w:val="0"/>
              <w:autoSpaceDN w:val="0"/>
              <w:adjustRightInd w:val="0"/>
              <w:jc w:val="center"/>
              <w:rPr>
                <w:sz w:val="20"/>
                <w:szCs w:val="20"/>
              </w:rPr>
            </w:pPr>
            <w:r w:rsidRPr="00272DDF">
              <w:rPr>
                <w:sz w:val="20"/>
                <w:szCs w:val="20"/>
              </w:rPr>
              <w:t>2</w:t>
            </w:r>
          </w:p>
        </w:tc>
        <w:tc>
          <w:tcPr>
            <w:tcW w:w="3381" w:type="dxa"/>
            <w:tcBorders>
              <w:top w:val="single" w:sz="4" w:space="0" w:color="auto"/>
              <w:left w:val="single" w:sz="4" w:space="0" w:color="auto"/>
              <w:bottom w:val="single" w:sz="4" w:space="0" w:color="auto"/>
            </w:tcBorders>
          </w:tcPr>
          <w:p w:rsidR="00272DDF" w:rsidRPr="00272DDF" w:rsidRDefault="00272DDF" w:rsidP="00272DDF">
            <w:pPr>
              <w:autoSpaceDE w:val="0"/>
              <w:autoSpaceDN w:val="0"/>
              <w:adjustRightInd w:val="0"/>
              <w:jc w:val="center"/>
              <w:rPr>
                <w:sz w:val="20"/>
                <w:szCs w:val="20"/>
              </w:rPr>
            </w:pPr>
            <w:r w:rsidRPr="00272DDF">
              <w:rPr>
                <w:sz w:val="20"/>
                <w:szCs w:val="20"/>
              </w:rPr>
              <w:t>3</w:t>
            </w:r>
          </w:p>
        </w:tc>
      </w:tr>
      <w:tr w:rsidR="00272DDF" w:rsidRPr="00272DDF" w:rsidTr="00272DDF">
        <w:tc>
          <w:tcPr>
            <w:tcW w:w="3662" w:type="dxa"/>
            <w:tcBorders>
              <w:top w:val="single" w:sz="4" w:space="0" w:color="auto"/>
              <w:right w:val="single" w:sz="4" w:space="0" w:color="auto"/>
            </w:tcBorders>
          </w:tcPr>
          <w:p w:rsidR="00272DDF" w:rsidRPr="00272DDF" w:rsidRDefault="00272DDF" w:rsidP="00272DDF">
            <w:pPr>
              <w:autoSpaceDE w:val="0"/>
              <w:autoSpaceDN w:val="0"/>
              <w:adjustRightInd w:val="0"/>
              <w:rPr>
                <w:sz w:val="20"/>
                <w:szCs w:val="20"/>
              </w:rPr>
            </w:pPr>
            <w:r w:rsidRPr="00272DDF">
              <w:rPr>
                <w:sz w:val="20"/>
                <w:szCs w:val="20"/>
              </w:rPr>
              <w:t>Составление и представление в финансовый орган документов, необходимых для составления и рассмотрения проекта бюджета</w:t>
            </w:r>
          </w:p>
        </w:tc>
        <w:tc>
          <w:tcPr>
            <w:tcW w:w="7699" w:type="dxa"/>
            <w:tcBorders>
              <w:top w:val="single" w:sz="4" w:space="0" w:color="auto"/>
              <w:left w:val="single" w:sz="4" w:space="0" w:color="auto"/>
              <w:bottom w:val="single" w:sz="4" w:space="0" w:color="auto"/>
              <w:right w:val="single" w:sz="4" w:space="0" w:color="auto"/>
            </w:tcBorders>
          </w:tcPr>
          <w:p w:rsidR="00272DDF" w:rsidRPr="00272DDF" w:rsidRDefault="00272DDF" w:rsidP="00272DDF">
            <w:pPr>
              <w:autoSpaceDE w:val="0"/>
              <w:autoSpaceDN w:val="0"/>
              <w:adjustRightInd w:val="0"/>
              <w:rPr>
                <w:sz w:val="20"/>
                <w:szCs w:val="20"/>
              </w:rPr>
            </w:pPr>
            <w:r w:rsidRPr="00272DDF">
              <w:rPr>
                <w:sz w:val="20"/>
                <w:szCs w:val="20"/>
              </w:rPr>
              <w:t xml:space="preserve">Составление и представление обоснований бюджетных ассигнований на социальное </w:t>
            </w:r>
            <w:proofErr w:type="gramStart"/>
            <w:r w:rsidRPr="00272DDF">
              <w:rPr>
                <w:sz w:val="20"/>
                <w:szCs w:val="20"/>
              </w:rPr>
              <w:t>обеспечение</w:t>
            </w:r>
            <w:proofErr w:type="gramEnd"/>
            <w:r w:rsidRPr="00272DDF">
              <w:rPr>
                <w:sz w:val="20"/>
                <w:szCs w:val="20"/>
              </w:rPr>
              <w:t xml:space="preserve"> и иные выплаты населению в части публичных нормативных (публичных) обязательств (за исключением приобретения товаров, работ, услуг в пользу граждан и субвенций по переданным полномочиям)</w:t>
            </w:r>
          </w:p>
        </w:tc>
        <w:tc>
          <w:tcPr>
            <w:tcW w:w="3381" w:type="dxa"/>
            <w:tcBorders>
              <w:top w:val="single" w:sz="4" w:space="0" w:color="auto"/>
              <w:left w:val="single" w:sz="4" w:space="0" w:color="auto"/>
              <w:bottom w:val="single" w:sz="4" w:space="0" w:color="auto"/>
            </w:tcBorders>
          </w:tcPr>
          <w:p w:rsidR="00272DDF" w:rsidRPr="00272DDF" w:rsidRDefault="00272DDF" w:rsidP="00272DDF">
            <w:pPr>
              <w:autoSpaceDE w:val="0"/>
              <w:autoSpaceDN w:val="0"/>
              <w:adjustRightInd w:val="0"/>
              <w:rPr>
                <w:sz w:val="20"/>
                <w:szCs w:val="20"/>
              </w:rPr>
            </w:pPr>
            <w:r w:rsidRPr="00272DDF">
              <w:rPr>
                <w:sz w:val="20"/>
                <w:szCs w:val="20"/>
              </w:rPr>
              <w:t>Уполномоченное подразделение главного администратора бюджетных средств</w:t>
            </w:r>
          </w:p>
        </w:tc>
      </w:tr>
      <w:tr w:rsidR="00272DDF" w:rsidRPr="00272DDF" w:rsidTr="00272DDF">
        <w:tc>
          <w:tcPr>
            <w:tcW w:w="3662" w:type="dxa"/>
            <w:tcBorders>
              <w:right w:val="single" w:sz="4" w:space="0" w:color="auto"/>
            </w:tcBorders>
          </w:tcPr>
          <w:p w:rsidR="00272DDF" w:rsidRPr="00272DDF" w:rsidRDefault="00272DDF" w:rsidP="00272DDF">
            <w:pPr>
              <w:autoSpaceDE w:val="0"/>
              <w:autoSpaceDN w:val="0"/>
              <w:adjustRightInd w:val="0"/>
              <w:jc w:val="both"/>
              <w:rPr>
                <w:sz w:val="20"/>
                <w:szCs w:val="20"/>
              </w:rPr>
            </w:pPr>
          </w:p>
        </w:tc>
        <w:tc>
          <w:tcPr>
            <w:tcW w:w="7699" w:type="dxa"/>
            <w:tcBorders>
              <w:top w:val="single" w:sz="4" w:space="0" w:color="auto"/>
              <w:left w:val="single" w:sz="4" w:space="0" w:color="auto"/>
              <w:bottom w:val="single" w:sz="4" w:space="0" w:color="auto"/>
              <w:right w:val="single" w:sz="4" w:space="0" w:color="auto"/>
            </w:tcBorders>
          </w:tcPr>
          <w:p w:rsidR="00272DDF" w:rsidRPr="00272DDF" w:rsidRDefault="00272DDF" w:rsidP="00272DDF">
            <w:pPr>
              <w:autoSpaceDE w:val="0"/>
              <w:autoSpaceDN w:val="0"/>
              <w:adjustRightInd w:val="0"/>
              <w:rPr>
                <w:sz w:val="20"/>
                <w:szCs w:val="20"/>
              </w:rPr>
            </w:pPr>
            <w:r w:rsidRPr="00272DDF">
              <w:rPr>
                <w:sz w:val="20"/>
                <w:szCs w:val="20"/>
              </w:rPr>
              <w:t xml:space="preserve">Составление и представление обоснований бюджетных ассигнований на социальное </w:t>
            </w:r>
            <w:proofErr w:type="gramStart"/>
            <w:r w:rsidRPr="00272DDF">
              <w:rPr>
                <w:sz w:val="20"/>
                <w:szCs w:val="20"/>
              </w:rPr>
              <w:t>обеспечение</w:t>
            </w:r>
            <w:proofErr w:type="gramEnd"/>
            <w:r w:rsidRPr="00272DDF">
              <w:rPr>
                <w:sz w:val="20"/>
                <w:szCs w:val="20"/>
              </w:rPr>
              <w:t xml:space="preserve"> и иные выплаты населению в части публичных нормативных (публичных) обязательств по приобретению товаров, работ и услуг в пользу граждан</w:t>
            </w:r>
          </w:p>
        </w:tc>
        <w:tc>
          <w:tcPr>
            <w:tcW w:w="3381" w:type="dxa"/>
            <w:tcBorders>
              <w:top w:val="single" w:sz="4" w:space="0" w:color="auto"/>
              <w:left w:val="single" w:sz="4" w:space="0" w:color="auto"/>
              <w:bottom w:val="single" w:sz="4" w:space="0" w:color="auto"/>
            </w:tcBorders>
          </w:tcPr>
          <w:p w:rsidR="00272DDF" w:rsidRPr="00272DDF" w:rsidRDefault="00272DDF" w:rsidP="00272DDF">
            <w:pPr>
              <w:autoSpaceDE w:val="0"/>
              <w:autoSpaceDN w:val="0"/>
              <w:adjustRightInd w:val="0"/>
              <w:rPr>
                <w:sz w:val="20"/>
                <w:szCs w:val="20"/>
              </w:rPr>
            </w:pPr>
            <w:r w:rsidRPr="00272DDF">
              <w:rPr>
                <w:sz w:val="20"/>
                <w:szCs w:val="20"/>
              </w:rPr>
              <w:t>Уполномоченное подразделение главного администратора бюджетных средств</w:t>
            </w:r>
          </w:p>
        </w:tc>
      </w:tr>
      <w:tr w:rsidR="00272DDF" w:rsidRPr="00272DDF" w:rsidTr="00272DDF">
        <w:tc>
          <w:tcPr>
            <w:tcW w:w="3662" w:type="dxa"/>
            <w:tcBorders>
              <w:right w:val="single" w:sz="4" w:space="0" w:color="auto"/>
            </w:tcBorders>
          </w:tcPr>
          <w:p w:rsidR="00272DDF" w:rsidRPr="00272DDF" w:rsidRDefault="00272DDF" w:rsidP="00272DDF">
            <w:pPr>
              <w:autoSpaceDE w:val="0"/>
              <w:autoSpaceDN w:val="0"/>
              <w:adjustRightInd w:val="0"/>
              <w:jc w:val="both"/>
              <w:rPr>
                <w:sz w:val="20"/>
                <w:szCs w:val="20"/>
              </w:rPr>
            </w:pPr>
          </w:p>
        </w:tc>
        <w:tc>
          <w:tcPr>
            <w:tcW w:w="7699" w:type="dxa"/>
            <w:vMerge w:val="restart"/>
            <w:tcBorders>
              <w:top w:val="single" w:sz="4" w:space="0" w:color="auto"/>
              <w:left w:val="single" w:sz="4" w:space="0" w:color="auto"/>
              <w:right w:val="single" w:sz="4" w:space="0" w:color="auto"/>
            </w:tcBorders>
          </w:tcPr>
          <w:p w:rsidR="00272DDF" w:rsidRPr="00272DDF" w:rsidRDefault="00272DDF" w:rsidP="00272DDF">
            <w:pPr>
              <w:autoSpaceDE w:val="0"/>
              <w:autoSpaceDN w:val="0"/>
              <w:adjustRightInd w:val="0"/>
              <w:rPr>
                <w:sz w:val="20"/>
                <w:szCs w:val="20"/>
              </w:rPr>
            </w:pPr>
            <w:r w:rsidRPr="00272DDF">
              <w:rPr>
                <w:sz w:val="20"/>
                <w:szCs w:val="20"/>
              </w:rPr>
              <w:t xml:space="preserve">Составление и представление обоснований бюджетных ассигнований на социальное </w:t>
            </w:r>
            <w:proofErr w:type="gramStart"/>
            <w:r w:rsidRPr="00272DDF">
              <w:rPr>
                <w:sz w:val="20"/>
                <w:szCs w:val="20"/>
              </w:rPr>
              <w:t>обеспечение</w:t>
            </w:r>
            <w:proofErr w:type="gramEnd"/>
            <w:r w:rsidRPr="00272DDF">
              <w:rPr>
                <w:sz w:val="20"/>
                <w:szCs w:val="20"/>
              </w:rPr>
              <w:t xml:space="preserve"> и иные выплаты населению за счет субвенций на осуществление переданных полномочий</w:t>
            </w:r>
          </w:p>
        </w:tc>
        <w:tc>
          <w:tcPr>
            <w:tcW w:w="3381" w:type="dxa"/>
            <w:vMerge w:val="restart"/>
            <w:tcBorders>
              <w:top w:val="single" w:sz="4" w:space="0" w:color="auto"/>
              <w:left w:val="single" w:sz="4" w:space="0" w:color="auto"/>
            </w:tcBorders>
          </w:tcPr>
          <w:p w:rsidR="00272DDF" w:rsidRPr="00272DDF" w:rsidRDefault="00272DDF" w:rsidP="00272DDF">
            <w:pPr>
              <w:autoSpaceDE w:val="0"/>
              <w:autoSpaceDN w:val="0"/>
              <w:adjustRightInd w:val="0"/>
              <w:rPr>
                <w:sz w:val="20"/>
                <w:szCs w:val="20"/>
              </w:rPr>
            </w:pPr>
            <w:r w:rsidRPr="00272DDF">
              <w:rPr>
                <w:sz w:val="20"/>
                <w:szCs w:val="20"/>
              </w:rPr>
              <w:t>Уполномоченное подразделение главного администратора бюджетных средств</w:t>
            </w:r>
          </w:p>
          <w:p w:rsidR="00272DDF" w:rsidRPr="00272DDF" w:rsidRDefault="00272DDF" w:rsidP="00272DDF">
            <w:pPr>
              <w:autoSpaceDE w:val="0"/>
              <w:autoSpaceDN w:val="0"/>
              <w:adjustRightInd w:val="0"/>
              <w:rPr>
                <w:sz w:val="20"/>
                <w:szCs w:val="20"/>
              </w:rPr>
            </w:pPr>
          </w:p>
        </w:tc>
      </w:tr>
      <w:tr w:rsidR="00272DDF" w:rsidRPr="00272DDF" w:rsidTr="00272DDF">
        <w:tc>
          <w:tcPr>
            <w:tcW w:w="3662" w:type="dxa"/>
            <w:tcBorders>
              <w:bottom w:val="single" w:sz="4" w:space="0" w:color="auto"/>
              <w:right w:val="single" w:sz="4" w:space="0" w:color="auto"/>
            </w:tcBorders>
          </w:tcPr>
          <w:p w:rsidR="00272DDF" w:rsidRPr="00272DDF" w:rsidRDefault="00272DDF" w:rsidP="00272DDF">
            <w:pPr>
              <w:autoSpaceDE w:val="0"/>
              <w:autoSpaceDN w:val="0"/>
              <w:adjustRightInd w:val="0"/>
              <w:jc w:val="both"/>
              <w:rPr>
                <w:sz w:val="20"/>
                <w:szCs w:val="20"/>
              </w:rPr>
            </w:pPr>
          </w:p>
        </w:tc>
        <w:tc>
          <w:tcPr>
            <w:tcW w:w="7699" w:type="dxa"/>
            <w:vMerge/>
            <w:tcBorders>
              <w:left w:val="single" w:sz="4" w:space="0" w:color="auto"/>
              <w:bottom w:val="single" w:sz="4" w:space="0" w:color="auto"/>
              <w:right w:val="single" w:sz="4" w:space="0" w:color="auto"/>
            </w:tcBorders>
          </w:tcPr>
          <w:p w:rsidR="00272DDF" w:rsidRPr="00272DDF" w:rsidRDefault="00272DDF" w:rsidP="00272DDF">
            <w:pPr>
              <w:autoSpaceDE w:val="0"/>
              <w:autoSpaceDN w:val="0"/>
              <w:adjustRightInd w:val="0"/>
              <w:rPr>
                <w:sz w:val="20"/>
                <w:szCs w:val="20"/>
              </w:rPr>
            </w:pPr>
          </w:p>
        </w:tc>
        <w:tc>
          <w:tcPr>
            <w:tcW w:w="3381" w:type="dxa"/>
            <w:vMerge/>
            <w:tcBorders>
              <w:left w:val="single" w:sz="4" w:space="0" w:color="auto"/>
              <w:bottom w:val="single" w:sz="4" w:space="0" w:color="auto"/>
            </w:tcBorders>
          </w:tcPr>
          <w:p w:rsidR="00272DDF" w:rsidRPr="00272DDF" w:rsidRDefault="00272DDF" w:rsidP="00272DDF">
            <w:pPr>
              <w:autoSpaceDE w:val="0"/>
              <w:autoSpaceDN w:val="0"/>
              <w:adjustRightInd w:val="0"/>
              <w:rPr>
                <w:sz w:val="20"/>
                <w:szCs w:val="20"/>
              </w:rPr>
            </w:pPr>
          </w:p>
        </w:tc>
      </w:tr>
      <w:tr w:rsidR="00272DDF" w:rsidRPr="00272DDF" w:rsidTr="00272DDF">
        <w:tc>
          <w:tcPr>
            <w:tcW w:w="3662" w:type="dxa"/>
            <w:tcBorders>
              <w:top w:val="single" w:sz="4" w:space="0" w:color="auto"/>
              <w:bottom w:val="single" w:sz="4" w:space="0" w:color="auto"/>
              <w:right w:val="single" w:sz="4" w:space="0" w:color="auto"/>
            </w:tcBorders>
          </w:tcPr>
          <w:p w:rsidR="00272DDF" w:rsidRPr="00272DDF" w:rsidRDefault="00272DDF" w:rsidP="00272DDF">
            <w:pPr>
              <w:autoSpaceDE w:val="0"/>
              <w:autoSpaceDN w:val="0"/>
              <w:adjustRightInd w:val="0"/>
              <w:jc w:val="center"/>
              <w:rPr>
                <w:sz w:val="20"/>
                <w:szCs w:val="20"/>
              </w:rPr>
            </w:pPr>
            <w:r w:rsidRPr="00272DDF">
              <w:rPr>
                <w:sz w:val="20"/>
                <w:szCs w:val="20"/>
              </w:rPr>
              <w:t>1</w:t>
            </w:r>
          </w:p>
        </w:tc>
        <w:tc>
          <w:tcPr>
            <w:tcW w:w="7699" w:type="dxa"/>
            <w:tcBorders>
              <w:top w:val="single" w:sz="4" w:space="0" w:color="auto"/>
              <w:left w:val="single" w:sz="4" w:space="0" w:color="auto"/>
              <w:bottom w:val="single" w:sz="4" w:space="0" w:color="auto"/>
              <w:right w:val="single" w:sz="4" w:space="0" w:color="auto"/>
            </w:tcBorders>
          </w:tcPr>
          <w:p w:rsidR="00272DDF" w:rsidRPr="00272DDF" w:rsidRDefault="00272DDF" w:rsidP="00272DDF">
            <w:pPr>
              <w:autoSpaceDE w:val="0"/>
              <w:autoSpaceDN w:val="0"/>
              <w:adjustRightInd w:val="0"/>
              <w:jc w:val="center"/>
              <w:rPr>
                <w:sz w:val="20"/>
                <w:szCs w:val="20"/>
              </w:rPr>
            </w:pPr>
            <w:r w:rsidRPr="00272DDF">
              <w:rPr>
                <w:sz w:val="20"/>
                <w:szCs w:val="20"/>
              </w:rPr>
              <w:t>2</w:t>
            </w:r>
          </w:p>
        </w:tc>
        <w:tc>
          <w:tcPr>
            <w:tcW w:w="3381" w:type="dxa"/>
            <w:tcBorders>
              <w:top w:val="single" w:sz="4" w:space="0" w:color="auto"/>
              <w:left w:val="single" w:sz="4" w:space="0" w:color="auto"/>
              <w:bottom w:val="single" w:sz="4" w:space="0" w:color="auto"/>
            </w:tcBorders>
          </w:tcPr>
          <w:p w:rsidR="00272DDF" w:rsidRPr="00272DDF" w:rsidRDefault="00272DDF" w:rsidP="00272DDF">
            <w:pPr>
              <w:autoSpaceDE w:val="0"/>
              <w:autoSpaceDN w:val="0"/>
              <w:adjustRightInd w:val="0"/>
              <w:jc w:val="center"/>
              <w:rPr>
                <w:sz w:val="20"/>
                <w:szCs w:val="20"/>
              </w:rPr>
            </w:pPr>
            <w:r w:rsidRPr="00272DDF">
              <w:rPr>
                <w:sz w:val="20"/>
                <w:szCs w:val="20"/>
              </w:rPr>
              <w:t>3</w:t>
            </w:r>
          </w:p>
        </w:tc>
      </w:tr>
      <w:tr w:rsidR="00272DDF" w:rsidRPr="00272DDF" w:rsidTr="00272DDF">
        <w:trPr>
          <w:trHeight w:val="698"/>
        </w:trPr>
        <w:tc>
          <w:tcPr>
            <w:tcW w:w="3662" w:type="dxa"/>
            <w:tcBorders>
              <w:top w:val="single" w:sz="4" w:space="0" w:color="auto"/>
              <w:right w:val="single" w:sz="4" w:space="0" w:color="auto"/>
            </w:tcBorders>
          </w:tcPr>
          <w:p w:rsidR="00272DDF" w:rsidRPr="00272DDF" w:rsidRDefault="00272DDF" w:rsidP="00272DDF">
            <w:pPr>
              <w:autoSpaceDE w:val="0"/>
              <w:autoSpaceDN w:val="0"/>
              <w:adjustRightInd w:val="0"/>
              <w:jc w:val="both"/>
              <w:rPr>
                <w:sz w:val="20"/>
                <w:szCs w:val="20"/>
              </w:rPr>
            </w:pPr>
          </w:p>
        </w:tc>
        <w:tc>
          <w:tcPr>
            <w:tcW w:w="7699" w:type="dxa"/>
            <w:tcBorders>
              <w:top w:val="single" w:sz="4" w:space="0" w:color="auto"/>
              <w:left w:val="single" w:sz="4" w:space="0" w:color="auto"/>
              <w:right w:val="single" w:sz="4" w:space="0" w:color="auto"/>
            </w:tcBorders>
          </w:tcPr>
          <w:p w:rsidR="00272DDF" w:rsidRPr="00272DDF" w:rsidRDefault="00272DDF" w:rsidP="00272DDF">
            <w:pPr>
              <w:autoSpaceDE w:val="0"/>
              <w:autoSpaceDN w:val="0"/>
              <w:adjustRightInd w:val="0"/>
              <w:rPr>
                <w:sz w:val="20"/>
                <w:szCs w:val="20"/>
              </w:rPr>
            </w:pPr>
            <w:r w:rsidRPr="00272DDF">
              <w:rPr>
                <w:sz w:val="20"/>
                <w:szCs w:val="20"/>
              </w:rPr>
              <w:t>Составление и представление обоснований бюджетных ассигнований на фонд оплаты труда и страховых взносов в государственные внебюджетные фонды</w:t>
            </w:r>
          </w:p>
        </w:tc>
        <w:tc>
          <w:tcPr>
            <w:tcW w:w="3381" w:type="dxa"/>
            <w:tcBorders>
              <w:top w:val="single" w:sz="4" w:space="0" w:color="auto"/>
              <w:left w:val="single" w:sz="4" w:space="0" w:color="auto"/>
            </w:tcBorders>
          </w:tcPr>
          <w:p w:rsidR="00272DDF" w:rsidRPr="00272DDF" w:rsidRDefault="00272DDF" w:rsidP="00272DDF">
            <w:pPr>
              <w:autoSpaceDE w:val="0"/>
              <w:autoSpaceDN w:val="0"/>
              <w:adjustRightInd w:val="0"/>
              <w:rPr>
                <w:sz w:val="20"/>
                <w:szCs w:val="20"/>
              </w:rPr>
            </w:pPr>
            <w:r w:rsidRPr="00272DDF">
              <w:rPr>
                <w:sz w:val="20"/>
                <w:szCs w:val="20"/>
              </w:rPr>
              <w:t>Уполномоченное подразделение главного администратора бюджетных средств</w:t>
            </w:r>
          </w:p>
        </w:tc>
      </w:tr>
      <w:tr w:rsidR="00272DDF" w:rsidRPr="00272DDF" w:rsidTr="00272DDF">
        <w:tc>
          <w:tcPr>
            <w:tcW w:w="3662" w:type="dxa"/>
            <w:vMerge w:val="restart"/>
            <w:tcBorders>
              <w:top w:val="single" w:sz="4" w:space="0" w:color="auto"/>
              <w:bottom w:val="single" w:sz="4" w:space="0" w:color="auto"/>
              <w:right w:val="single" w:sz="4" w:space="0" w:color="auto"/>
            </w:tcBorders>
          </w:tcPr>
          <w:p w:rsidR="00272DDF" w:rsidRPr="00272DDF" w:rsidRDefault="00272DDF" w:rsidP="00272DDF">
            <w:pPr>
              <w:autoSpaceDE w:val="0"/>
              <w:autoSpaceDN w:val="0"/>
              <w:adjustRightInd w:val="0"/>
              <w:rPr>
                <w:sz w:val="20"/>
                <w:szCs w:val="20"/>
              </w:rPr>
            </w:pPr>
            <w:r w:rsidRPr="00272DDF">
              <w:rPr>
                <w:sz w:val="20"/>
                <w:szCs w:val="20"/>
              </w:rPr>
              <w:t>Составление и представление в финансовый орган документов, необходимых для составления и рассмотрения проекта бюджета</w:t>
            </w:r>
          </w:p>
        </w:tc>
        <w:tc>
          <w:tcPr>
            <w:tcW w:w="7699" w:type="dxa"/>
            <w:tcBorders>
              <w:top w:val="single" w:sz="4" w:space="0" w:color="auto"/>
              <w:left w:val="single" w:sz="4" w:space="0" w:color="auto"/>
              <w:bottom w:val="single" w:sz="4" w:space="0" w:color="auto"/>
              <w:right w:val="single" w:sz="4" w:space="0" w:color="auto"/>
            </w:tcBorders>
          </w:tcPr>
          <w:p w:rsidR="00272DDF" w:rsidRPr="00272DDF" w:rsidRDefault="00272DDF" w:rsidP="00272DDF">
            <w:pPr>
              <w:autoSpaceDE w:val="0"/>
              <w:autoSpaceDN w:val="0"/>
              <w:adjustRightInd w:val="0"/>
              <w:rPr>
                <w:sz w:val="20"/>
                <w:szCs w:val="20"/>
              </w:rPr>
            </w:pPr>
            <w:r w:rsidRPr="00272DDF">
              <w:rPr>
                <w:sz w:val="20"/>
                <w:szCs w:val="20"/>
              </w:rPr>
              <w:t>Составление и представление обоснований бюджетных ассигнований на предоставление бюджетных инвестиций в объекты капитального строительства государственной собственности или на приобретение объектов недвижимого имущества в государственной собственности</w:t>
            </w:r>
          </w:p>
        </w:tc>
        <w:tc>
          <w:tcPr>
            <w:tcW w:w="3381" w:type="dxa"/>
            <w:tcBorders>
              <w:top w:val="single" w:sz="4" w:space="0" w:color="auto"/>
              <w:left w:val="single" w:sz="4" w:space="0" w:color="auto"/>
              <w:bottom w:val="single" w:sz="4" w:space="0" w:color="auto"/>
            </w:tcBorders>
          </w:tcPr>
          <w:p w:rsidR="00272DDF" w:rsidRPr="00272DDF" w:rsidRDefault="00272DDF" w:rsidP="00272DDF">
            <w:pPr>
              <w:autoSpaceDE w:val="0"/>
              <w:autoSpaceDN w:val="0"/>
              <w:adjustRightInd w:val="0"/>
              <w:rPr>
                <w:sz w:val="20"/>
                <w:szCs w:val="20"/>
              </w:rPr>
            </w:pPr>
            <w:r w:rsidRPr="00272DDF">
              <w:rPr>
                <w:sz w:val="20"/>
                <w:szCs w:val="20"/>
              </w:rPr>
              <w:t>Уполномоченное подразделение главного администратора бюджетных средств</w:t>
            </w:r>
          </w:p>
        </w:tc>
      </w:tr>
      <w:tr w:rsidR="00272DDF" w:rsidRPr="00272DDF" w:rsidTr="00272DDF">
        <w:tc>
          <w:tcPr>
            <w:tcW w:w="3662" w:type="dxa"/>
            <w:vMerge/>
            <w:tcBorders>
              <w:top w:val="single" w:sz="4" w:space="0" w:color="auto"/>
              <w:bottom w:val="single" w:sz="4" w:space="0" w:color="auto"/>
              <w:right w:val="single" w:sz="4" w:space="0" w:color="auto"/>
            </w:tcBorders>
          </w:tcPr>
          <w:p w:rsidR="00272DDF" w:rsidRPr="00272DDF" w:rsidRDefault="00272DDF" w:rsidP="00272DDF">
            <w:pPr>
              <w:autoSpaceDE w:val="0"/>
              <w:autoSpaceDN w:val="0"/>
              <w:adjustRightInd w:val="0"/>
              <w:jc w:val="both"/>
              <w:rPr>
                <w:sz w:val="20"/>
                <w:szCs w:val="20"/>
              </w:rPr>
            </w:pPr>
          </w:p>
        </w:tc>
        <w:tc>
          <w:tcPr>
            <w:tcW w:w="7699" w:type="dxa"/>
            <w:tcBorders>
              <w:top w:val="single" w:sz="4" w:space="0" w:color="auto"/>
              <w:left w:val="single" w:sz="4" w:space="0" w:color="auto"/>
              <w:bottom w:val="single" w:sz="4" w:space="0" w:color="auto"/>
              <w:right w:val="single" w:sz="4" w:space="0" w:color="auto"/>
            </w:tcBorders>
          </w:tcPr>
          <w:p w:rsidR="00272DDF" w:rsidRPr="00272DDF" w:rsidRDefault="00272DDF" w:rsidP="00272DDF">
            <w:pPr>
              <w:autoSpaceDE w:val="0"/>
              <w:autoSpaceDN w:val="0"/>
              <w:adjustRightInd w:val="0"/>
              <w:rPr>
                <w:sz w:val="20"/>
                <w:szCs w:val="20"/>
              </w:rPr>
            </w:pPr>
            <w:r w:rsidRPr="00272DDF">
              <w:rPr>
                <w:sz w:val="20"/>
                <w:szCs w:val="20"/>
              </w:rPr>
              <w:t>Составление и представление обоснований бюджетных ассигнований на предоставление бюджетных инвестиций (за исключением бюджетных инвестиций в объекты капитального строительства государственной (муниципальной) собственности или на приобретение объектов недвижимого имущества в государственную (муниципальную) собственность)</w:t>
            </w:r>
          </w:p>
        </w:tc>
        <w:tc>
          <w:tcPr>
            <w:tcW w:w="3381" w:type="dxa"/>
            <w:tcBorders>
              <w:top w:val="single" w:sz="4" w:space="0" w:color="auto"/>
              <w:left w:val="single" w:sz="4" w:space="0" w:color="auto"/>
              <w:bottom w:val="single" w:sz="4" w:space="0" w:color="auto"/>
            </w:tcBorders>
          </w:tcPr>
          <w:p w:rsidR="00272DDF" w:rsidRPr="00272DDF" w:rsidRDefault="00272DDF" w:rsidP="00272DDF">
            <w:pPr>
              <w:autoSpaceDE w:val="0"/>
              <w:autoSpaceDN w:val="0"/>
              <w:adjustRightInd w:val="0"/>
              <w:rPr>
                <w:sz w:val="20"/>
                <w:szCs w:val="20"/>
              </w:rPr>
            </w:pPr>
            <w:r w:rsidRPr="00272DDF">
              <w:rPr>
                <w:sz w:val="20"/>
                <w:szCs w:val="20"/>
              </w:rPr>
              <w:t>Уполномоченное подразделение главного администратора бюджетных средств</w:t>
            </w:r>
          </w:p>
        </w:tc>
      </w:tr>
      <w:tr w:rsidR="00272DDF" w:rsidRPr="00272DDF" w:rsidTr="00272DDF">
        <w:tc>
          <w:tcPr>
            <w:tcW w:w="3662" w:type="dxa"/>
            <w:vMerge/>
            <w:tcBorders>
              <w:top w:val="single" w:sz="4" w:space="0" w:color="auto"/>
              <w:bottom w:val="single" w:sz="4" w:space="0" w:color="auto"/>
              <w:right w:val="single" w:sz="4" w:space="0" w:color="auto"/>
            </w:tcBorders>
          </w:tcPr>
          <w:p w:rsidR="00272DDF" w:rsidRPr="00272DDF" w:rsidRDefault="00272DDF" w:rsidP="00272DDF">
            <w:pPr>
              <w:autoSpaceDE w:val="0"/>
              <w:autoSpaceDN w:val="0"/>
              <w:adjustRightInd w:val="0"/>
              <w:jc w:val="both"/>
              <w:rPr>
                <w:sz w:val="20"/>
                <w:szCs w:val="20"/>
              </w:rPr>
            </w:pPr>
          </w:p>
        </w:tc>
        <w:tc>
          <w:tcPr>
            <w:tcW w:w="7699" w:type="dxa"/>
            <w:tcBorders>
              <w:top w:val="single" w:sz="4" w:space="0" w:color="auto"/>
              <w:left w:val="single" w:sz="4" w:space="0" w:color="auto"/>
              <w:bottom w:val="single" w:sz="4" w:space="0" w:color="auto"/>
              <w:right w:val="single" w:sz="4" w:space="0" w:color="auto"/>
            </w:tcBorders>
          </w:tcPr>
          <w:p w:rsidR="00272DDF" w:rsidRPr="00272DDF" w:rsidRDefault="00272DDF" w:rsidP="00272DDF">
            <w:pPr>
              <w:autoSpaceDE w:val="0"/>
              <w:autoSpaceDN w:val="0"/>
              <w:adjustRightInd w:val="0"/>
              <w:rPr>
                <w:sz w:val="20"/>
                <w:szCs w:val="20"/>
              </w:rPr>
            </w:pPr>
            <w:r w:rsidRPr="00272DDF">
              <w:rPr>
                <w:sz w:val="20"/>
                <w:szCs w:val="20"/>
              </w:rPr>
              <w:t xml:space="preserve">Составление и представление обоснований бюджетных ассигнований на </w:t>
            </w:r>
            <w:r w:rsidRPr="00272DDF">
              <w:rPr>
                <w:sz w:val="20"/>
                <w:szCs w:val="20"/>
              </w:rPr>
              <w:lastRenderedPageBreak/>
              <w:t xml:space="preserve">предоставление субсидий на </w:t>
            </w:r>
            <w:proofErr w:type="spellStart"/>
            <w:r w:rsidRPr="00272DDF">
              <w:rPr>
                <w:sz w:val="20"/>
                <w:szCs w:val="20"/>
              </w:rPr>
              <w:t>софинансирование</w:t>
            </w:r>
            <w:proofErr w:type="spellEnd"/>
            <w:r w:rsidRPr="00272DDF">
              <w:rPr>
                <w:sz w:val="20"/>
                <w:szCs w:val="20"/>
              </w:rPr>
              <w:t xml:space="preserve"> капитальных вложений в объекты государственной (муниципальной) собственности</w:t>
            </w:r>
          </w:p>
        </w:tc>
        <w:tc>
          <w:tcPr>
            <w:tcW w:w="3381" w:type="dxa"/>
            <w:tcBorders>
              <w:top w:val="single" w:sz="4" w:space="0" w:color="auto"/>
              <w:left w:val="single" w:sz="4" w:space="0" w:color="auto"/>
              <w:bottom w:val="single" w:sz="4" w:space="0" w:color="auto"/>
            </w:tcBorders>
          </w:tcPr>
          <w:p w:rsidR="00272DDF" w:rsidRPr="00272DDF" w:rsidRDefault="00272DDF" w:rsidP="00272DDF">
            <w:pPr>
              <w:autoSpaceDE w:val="0"/>
              <w:autoSpaceDN w:val="0"/>
              <w:adjustRightInd w:val="0"/>
              <w:rPr>
                <w:sz w:val="20"/>
                <w:szCs w:val="20"/>
              </w:rPr>
            </w:pPr>
            <w:r w:rsidRPr="00272DDF">
              <w:rPr>
                <w:sz w:val="20"/>
                <w:szCs w:val="20"/>
              </w:rPr>
              <w:lastRenderedPageBreak/>
              <w:t xml:space="preserve">Уполномоченное подразделение </w:t>
            </w:r>
            <w:r w:rsidRPr="00272DDF">
              <w:rPr>
                <w:sz w:val="20"/>
                <w:szCs w:val="20"/>
              </w:rPr>
              <w:lastRenderedPageBreak/>
              <w:t>главного администратора бюджетных средств</w:t>
            </w:r>
          </w:p>
        </w:tc>
      </w:tr>
      <w:tr w:rsidR="00272DDF" w:rsidRPr="00272DDF" w:rsidTr="00272DDF">
        <w:tc>
          <w:tcPr>
            <w:tcW w:w="3662" w:type="dxa"/>
            <w:vMerge/>
            <w:tcBorders>
              <w:top w:val="single" w:sz="4" w:space="0" w:color="auto"/>
              <w:bottom w:val="single" w:sz="4" w:space="0" w:color="auto"/>
              <w:right w:val="single" w:sz="4" w:space="0" w:color="auto"/>
            </w:tcBorders>
          </w:tcPr>
          <w:p w:rsidR="00272DDF" w:rsidRPr="00272DDF" w:rsidRDefault="00272DDF" w:rsidP="00272DDF">
            <w:pPr>
              <w:autoSpaceDE w:val="0"/>
              <w:autoSpaceDN w:val="0"/>
              <w:adjustRightInd w:val="0"/>
              <w:jc w:val="both"/>
              <w:rPr>
                <w:sz w:val="20"/>
                <w:szCs w:val="20"/>
              </w:rPr>
            </w:pPr>
          </w:p>
        </w:tc>
        <w:tc>
          <w:tcPr>
            <w:tcW w:w="7699" w:type="dxa"/>
            <w:tcBorders>
              <w:top w:val="single" w:sz="4" w:space="0" w:color="auto"/>
              <w:left w:val="single" w:sz="4" w:space="0" w:color="auto"/>
              <w:bottom w:val="single" w:sz="4" w:space="0" w:color="auto"/>
              <w:right w:val="single" w:sz="4" w:space="0" w:color="auto"/>
            </w:tcBorders>
          </w:tcPr>
          <w:p w:rsidR="00272DDF" w:rsidRPr="00272DDF" w:rsidRDefault="00272DDF" w:rsidP="00272DDF">
            <w:pPr>
              <w:autoSpaceDE w:val="0"/>
              <w:autoSpaceDN w:val="0"/>
              <w:adjustRightInd w:val="0"/>
              <w:rPr>
                <w:sz w:val="20"/>
                <w:szCs w:val="20"/>
              </w:rPr>
            </w:pPr>
            <w:r w:rsidRPr="00272DDF">
              <w:rPr>
                <w:sz w:val="20"/>
                <w:szCs w:val="20"/>
              </w:rPr>
              <w:t>Составление и представление обоснований бюджетных ассигнований на закупку товаров, работ и услуг</w:t>
            </w:r>
          </w:p>
        </w:tc>
        <w:tc>
          <w:tcPr>
            <w:tcW w:w="3381" w:type="dxa"/>
            <w:tcBorders>
              <w:top w:val="single" w:sz="4" w:space="0" w:color="auto"/>
              <w:left w:val="single" w:sz="4" w:space="0" w:color="auto"/>
              <w:bottom w:val="single" w:sz="4" w:space="0" w:color="auto"/>
            </w:tcBorders>
          </w:tcPr>
          <w:p w:rsidR="00272DDF" w:rsidRPr="00272DDF" w:rsidRDefault="00272DDF" w:rsidP="00272DDF">
            <w:pPr>
              <w:autoSpaceDE w:val="0"/>
              <w:autoSpaceDN w:val="0"/>
              <w:adjustRightInd w:val="0"/>
              <w:rPr>
                <w:sz w:val="20"/>
                <w:szCs w:val="20"/>
              </w:rPr>
            </w:pPr>
            <w:r w:rsidRPr="00272DDF">
              <w:rPr>
                <w:sz w:val="20"/>
                <w:szCs w:val="20"/>
              </w:rPr>
              <w:t>Уполномоченное подразделение главного администратора бюджетных средств</w:t>
            </w:r>
          </w:p>
        </w:tc>
      </w:tr>
      <w:tr w:rsidR="00272DDF" w:rsidRPr="00272DDF" w:rsidTr="00272DDF">
        <w:tc>
          <w:tcPr>
            <w:tcW w:w="3662" w:type="dxa"/>
            <w:vMerge/>
            <w:tcBorders>
              <w:top w:val="single" w:sz="4" w:space="0" w:color="auto"/>
              <w:bottom w:val="single" w:sz="4" w:space="0" w:color="auto"/>
              <w:right w:val="single" w:sz="4" w:space="0" w:color="auto"/>
            </w:tcBorders>
          </w:tcPr>
          <w:p w:rsidR="00272DDF" w:rsidRPr="00272DDF" w:rsidRDefault="00272DDF" w:rsidP="00272DDF">
            <w:pPr>
              <w:autoSpaceDE w:val="0"/>
              <w:autoSpaceDN w:val="0"/>
              <w:adjustRightInd w:val="0"/>
              <w:jc w:val="both"/>
              <w:rPr>
                <w:sz w:val="20"/>
                <w:szCs w:val="20"/>
              </w:rPr>
            </w:pPr>
          </w:p>
        </w:tc>
        <w:tc>
          <w:tcPr>
            <w:tcW w:w="7699" w:type="dxa"/>
            <w:tcBorders>
              <w:top w:val="single" w:sz="4" w:space="0" w:color="auto"/>
              <w:left w:val="single" w:sz="4" w:space="0" w:color="auto"/>
              <w:bottom w:val="single" w:sz="4" w:space="0" w:color="auto"/>
              <w:right w:val="single" w:sz="4" w:space="0" w:color="auto"/>
            </w:tcBorders>
          </w:tcPr>
          <w:p w:rsidR="00272DDF" w:rsidRPr="00272DDF" w:rsidRDefault="00272DDF" w:rsidP="00272DDF">
            <w:pPr>
              <w:autoSpaceDE w:val="0"/>
              <w:autoSpaceDN w:val="0"/>
              <w:adjustRightInd w:val="0"/>
              <w:rPr>
                <w:sz w:val="20"/>
                <w:szCs w:val="20"/>
              </w:rPr>
            </w:pPr>
            <w:r w:rsidRPr="00272DDF">
              <w:rPr>
                <w:sz w:val="20"/>
                <w:szCs w:val="20"/>
              </w:rPr>
              <w:t xml:space="preserve">Составление и представление обоснований бюджетных ассигнований на предоставление межбюджетного трансферта (за исключением субсидии на </w:t>
            </w:r>
            <w:proofErr w:type="spellStart"/>
            <w:r w:rsidRPr="00272DDF">
              <w:rPr>
                <w:sz w:val="20"/>
                <w:szCs w:val="20"/>
              </w:rPr>
              <w:t>софинансирование</w:t>
            </w:r>
            <w:proofErr w:type="spellEnd"/>
            <w:r w:rsidRPr="00272DDF">
              <w:rPr>
                <w:sz w:val="20"/>
                <w:szCs w:val="20"/>
              </w:rPr>
              <w:t xml:space="preserve"> капитальных вложений в объекты государственной (муниципальной) собственности, субвенции на осуществление переданных полномочий в части социального обеспечения и иных выплат населению)</w:t>
            </w:r>
          </w:p>
        </w:tc>
        <w:tc>
          <w:tcPr>
            <w:tcW w:w="3381" w:type="dxa"/>
            <w:tcBorders>
              <w:top w:val="single" w:sz="4" w:space="0" w:color="auto"/>
              <w:left w:val="single" w:sz="4" w:space="0" w:color="auto"/>
              <w:bottom w:val="single" w:sz="4" w:space="0" w:color="auto"/>
            </w:tcBorders>
          </w:tcPr>
          <w:p w:rsidR="00272DDF" w:rsidRPr="00272DDF" w:rsidRDefault="00272DDF" w:rsidP="00272DDF">
            <w:pPr>
              <w:autoSpaceDE w:val="0"/>
              <w:autoSpaceDN w:val="0"/>
              <w:adjustRightInd w:val="0"/>
              <w:rPr>
                <w:sz w:val="20"/>
                <w:szCs w:val="20"/>
              </w:rPr>
            </w:pPr>
            <w:r w:rsidRPr="00272DDF">
              <w:rPr>
                <w:sz w:val="20"/>
                <w:szCs w:val="20"/>
              </w:rPr>
              <w:t>Уполномоченное подразделение главного администратора бюджетных средств</w:t>
            </w:r>
          </w:p>
        </w:tc>
      </w:tr>
      <w:tr w:rsidR="00272DDF" w:rsidRPr="00272DDF" w:rsidTr="00272DDF">
        <w:tc>
          <w:tcPr>
            <w:tcW w:w="3662" w:type="dxa"/>
            <w:vMerge w:val="restart"/>
            <w:tcBorders>
              <w:top w:val="single" w:sz="4" w:space="0" w:color="auto"/>
              <w:right w:val="single" w:sz="4" w:space="0" w:color="auto"/>
            </w:tcBorders>
          </w:tcPr>
          <w:p w:rsidR="00272DDF" w:rsidRPr="00272DDF" w:rsidRDefault="00272DDF" w:rsidP="00272DDF">
            <w:pPr>
              <w:autoSpaceDE w:val="0"/>
              <w:autoSpaceDN w:val="0"/>
              <w:adjustRightInd w:val="0"/>
              <w:rPr>
                <w:sz w:val="20"/>
                <w:szCs w:val="20"/>
              </w:rPr>
            </w:pPr>
            <w:r w:rsidRPr="00272DDF">
              <w:rPr>
                <w:sz w:val="20"/>
                <w:szCs w:val="20"/>
              </w:rPr>
              <w:t>Составление и представление в финансовый орган документов, необходимых для составления и рассмотрения проекта бюджета</w:t>
            </w:r>
          </w:p>
        </w:tc>
        <w:tc>
          <w:tcPr>
            <w:tcW w:w="7699" w:type="dxa"/>
            <w:tcBorders>
              <w:top w:val="single" w:sz="4" w:space="0" w:color="auto"/>
              <w:left w:val="single" w:sz="4" w:space="0" w:color="auto"/>
              <w:bottom w:val="single" w:sz="4" w:space="0" w:color="auto"/>
              <w:right w:val="single" w:sz="4" w:space="0" w:color="auto"/>
            </w:tcBorders>
          </w:tcPr>
          <w:p w:rsidR="00272DDF" w:rsidRPr="00272DDF" w:rsidRDefault="00272DDF" w:rsidP="00272DDF">
            <w:pPr>
              <w:autoSpaceDE w:val="0"/>
              <w:autoSpaceDN w:val="0"/>
              <w:adjustRightInd w:val="0"/>
              <w:rPr>
                <w:sz w:val="20"/>
                <w:szCs w:val="20"/>
              </w:rPr>
            </w:pPr>
            <w:r w:rsidRPr="00272DDF">
              <w:rPr>
                <w:sz w:val="20"/>
                <w:szCs w:val="20"/>
              </w:rPr>
              <w:t>Составление и представление обоснований бюджетных ассигнований на предоставление субсидий государственным (муниципальным) учреждениям</w:t>
            </w:r>
          </w:p>
        </w:tc>
        <w:tc>
          <w:tcPr>
            <w:tcW w:w="3381" w:type="dxa"/>
            <w:tcBorders>
              <w:top w:val="single" w:sz="4" w:space="0" w:color="auto"/>
              <w:left w:val="single" w:sz="4" w:space="0" w:color="auto"/>
              <w:bottom w:val="single" w:sz="4" w:space="0" w:color="auto"/>
            </w:tcBorders>
          </w:tcPr>
          <w:p w:rsidR="00272DDF" w:rsidRPr="00272DDF" w:rsidRDefault="00272DDF" w:rsidP="00272DDF">
            <w:pPr>
              <w:autoSpaceDE w:val="0"/>
              <w:autoSpaceDN w:val="0"/>
              <w:adjustRightInd w:val="0"/>
              <w:rPr>
                <w:sz w:val="20"/>
                <w:szCs w:val="20"/>
              </w:rPr>
            </w:pPr>
            <w:r w:rsidRPr="00272DDF">
              <w:rPr>
                <w:sz w:val="20"/>
                <w:szCs w:val="20"/>
              </w:rPr>
              <w:t>Уполномоченное подразделение главного администратора бюджетных средств</w:t>
            </w:r>
          </w:p>
        </w:tc>
      </w:tr>
      <w:tr w:rsidR="00272DDF" w:rsidRPr="00272DDF" w:rsidTr="00272DDF">
        <w:tc>
          <w:tcPr>
            <w:tcW w:w="3662" w:type="dxa"/>
            <w:vMerge/>
            <w:tcBorders>
              <w:bottom w:val="single" w:sz="4" w:space="0" w:color="auto"/>
              <w:right w:val="single" w:sz="4" w:space="0" w:color="auto"/>
            </w:tcBorders>
          </w:tcPr>
          <w:p w:rsidR="00272DDF" w:rsidRPr="00272DDF" w:rsidRDefault="00272DDF" w:rsidP="00272DDF">
            <w:pPr>
              <w:autoSpaceDE w:val="0"/>
              <w:autoSpaceDN w:val="0"/>
              <w:adjustRightInd w:val="0"/>
              <w:rPr>
                <w:sz w:val="20"/>
                <w:szCs w:val="20"/>
              </w:rPr>
            </w:pPr>
          </w:p>
        </w:tc>
        <w:tc>
          <w:tcPr>
            <w:tcW w:w="7699" w:type="dxa"/>
            <w:tcBorders>
              <w:top w:val="single" w:sz="4" w:space="0" w:color="auto"/>
              <w:left w:val="single" w:sz="4" w:space="0" w:color="auto"/>
              <w:bottom w:val="single" w:sz="4" w:space="0" w:color="auto"/>
              <w:right w:val="single" w:sz="4" w:space="0" w:color="auto"/>
            </w:tcBorders>
          </w:tcPr>
          <w:p w:rsidR="00272DDF" w:rsidRPr="00272DDF" w:rsidRDefault="00272DDF" w:rsidP="00272DDF">
            <w:pPr>
              <w:autoSpaceDE w:val="0"/>
              <w:autoSpaceDN w:val="0"/>
              <w:adjustRightInd w:val="0"/>
              <w:rPr>
                <w:sz w:val="20"/>
                <w:szCs w:val="20"/>
              </w:rPr>
            </w:pPr>
            <w:r w:rsidRPr="00272DDF">
              <w:rPr>
                <w:sz w:val="20"/>
                <w:szCs w:val="20"/>
              </w:rPr>
              <w:t xml:space="preserve">Составление и представление обоснований бюджетных ассигнований </w:t>
            </w:r>
            <w:proofErr w:type="gramStart"/>
            <w:r w:rsidRPr="00272DDF">
              <w:rPr>
                <w:sz w:val="20"/>
                <w:szCs w:val="20"/>
              </w:rPr>
              <w:t>на</w:t>
            </w:r>
            <w:proofErr w:type="gramEnd"/>
          </w:p>
        </w:tc>
        <w:tc>
          <w:tcPr>
            <w:tcW w:w="3381" w:type="dxa"/>
            <w:tcBorders>
              <w:top w:val="single" w:sz="4" w:space="0" w:color="auto"/>
              <w:left w:val="single" w:sz="4" w:space="0" w:color="auto"/>
              <w:bottom w:val="single" w:sz="4" w:space="0" w:color="auto"/>
            </w:tcBorders>
          </w:tcPr>
          <w:p w:rsidR="00272DDF" w:rsidRPr="00272DDF" w:rsidRDefault="00272DDF" w:rsidP="00272DDF">
            <w:pPr>
              <w:autoSpaceDE w:val="0"/>
              <w:autoSpaceDN w:val="0"/>
              <w:adjustRightInd w:val="0"/>
              <w:rPr>
                <w:sz w:val="20"/>
                <w:szCs w:val="20"/>
              </w:rPr>
            </w:pPr>
            <w:r w:rsidRPr="00272DDF">
              <w:rPr>
                <w:sz w:val="20"/>
                <w:szCs w:val="20"/>
              </w:rPr>
              <w:t>Уполномоченное</w:t>
            </w:r>
          </w:p>
        </w:tc>
      </w:tr>
      <w:tr w:rsidR="00272DDF" w:rsidRPr="00272DDF" w:rsidTr="00272DDF">
        <w:tc>
          <w:tcPr>
            <w:tcW w:w="3662" w:type="dxa"/>
            <w:tcBorders>
              <w:top w:val="single" w:sz="4" w:space="0" w:color="auto"/>
              <w:bottom w:val="single" w:sz="4" w:space="0" w:color="auto"/>
              <w:right w:val="single" w:sz="4" w:space="0" w:color="auto"/>
            </w:tcBorders>
          </w:tcPr>
          <w:p w:rsidR="00272DDF" w:rsidRPr="00272DDF" w:rsidRDefault="00272DDF" w:rsidP="00272DDF">
            <w:pPr>
              <w:autoSpaceDE w:val="0"/>
              <w:autoSpaceDN w:val="0"/>
              <w:adjustRightInd w:val="0"/>
              <w:jc w:val="center"/>
              <w:rPr>
                <w:sz w:val="20"/>
                <w:szCs w:val="20"/>
              </w:rPr>
            </w:pPr>
            <w:r w:rsidRPr="00272DDF">
              <w:rPr>
                <w:sz w:val="20"/>
                <w:szCs w:val="20"/>
              </w:rPr>
              <w:t>1</w:t>
            </w:r>
          </w:p>
        </w:tc>
        <w:tc>
          <w:tcPr>
            <w:tcW w:w="7699" w:type="dxa"/>
            <w:tcBorders>
              <w:top w:val="single" w:sz="4" w:space="0" w:color="auto"/>
              <w:left w:val="single" w:sz="4" w:space="0" w:color="auto"/>
              <w:bottom w:val="single" w:sz="4" w:space="0" w:color="auto"/>
              <w:right w:val="single" w:sz="4" w:space="0" w:color="auto"/>
            </w:tcBorders>
          </w:tcPr>
          <w:p w:rsidR="00272DDF" w:rsidRPr="00272DDF" w:rsidRDefault="00272DDF" w:rsidP="00272DDF">
            <w:pPr>
              <w:autoSpaceDE w:val="0"/>
              <w:autoSpaceDN w:val="0"/>
              <w:adjustRightInd w:val="0"/>
              <w:jc w:val="center"/>
              <w:rPr>
                <w:sz w:val="20"/>
                <w:szCs w:val="20"/>
              </w:rPr>
            </w:pPr>
            <w:r w:rsidRPr="00272DDF">
              <w:rPr>
                <w:sz w:val="20"/>
                <w:szCs w:val="20"/>
              </w:rPr>
              <w:t>2</w:t>
            </w:r>
          </w:p>
        </w:tc>
        <w:tc>
          <w:tcPr>
            <w:tcW w:w="3381" w:type="dxa"/>
            <w:tcBorders>
              <w:top w:val="single" w:sz="4" w:space="0" w:color="auto"/>
              <w:left w:val="single" w:sz="4" w:space="0" w:color="auto"/>
              <w:bottom w:val="single" w:sz="4" w:space="0" w:color="auto"/>
            </w:tcBorders>
          </w:tcPr>
          <w:p w:rsidR="00272DDF" w:rsidRPr="00272DDF" w:rsidRDefault="00272DDF" w:rsidP="00272DDF">
            <w:pPr>
              <w:autoSpaceDE w:val="0"/>
              <w:autoSpaceDN w:val="0"/>
              <w:adjustRightInd w:val="0"/>
              <w:jc w:val="center"/>
              <w:rPr>
                <w:sz w:val="20"/>
                <w:szCs w:val="20"/>
              </w:rPr>
            </w:pPr>
            <w:r w:rsidRPr="00272DDF">
              <w:rPr>
                <w:sz w:val="20"/>
                <w:szCs w:val="20"/>
              </w:rPr>
              <w:t>3</w:t>
            </w:r>
          </w:p>
        </w:tc>
      </w:tr>
      <w:tr w:rsidR="00272DDF" w:rsidRPr="00272DDF" w:rsidTr="00272DDF">
        <w:trPr>
          <w:trHeight w:val="555"/>
        </w:trPr>
        <w:tc>
          <w:tcPr>
            <w:tcW w:w="3662" w:type="dxa"/>
            <w:vMerge w:val="restart"/>
            <w:tcBorders>
              <w:top w:val="single" w:sz="4" w:space="0" w:color="auto"/>
              <w:right w:val="single" w:sz="4" w:space="0" w:color="auto"/>
            </w:tcBorders>
          </w:tcPr>
          <w:p w:rsidR="00272DDF" w:rsidRPr="00272DDF" w:rsidRDefault="00272DDF" w:rsidP="00272DDF">
            <w:pPr>
              <w:autoSpaceDE w:val="0"/>
              <w:autoSpaceDN w:val="0"/>
              <w:adjustRightInd w:val="0"/>
              <w:jc w:val="both"/>
              <w:rPr>
                <w:sz w:val="20"/>
                <w:szCs w:val="20"/>
              </w:rPr>
            </w:pPr>
          </w:p>
        </w:tc>
        <w:tc>
          <w:tcPr>
            <w:tcW w:w="7699" w:type="dxa"/>
            <w:tcBorders>
              <w:top w:val="single" w:sz="4" w:space="0" w:color="auto"/>
              <w:left w:val="single" w:sz="4" w:space="0" w:color="auto"/>
              <w:bottom w:val="single" w:sz="4" w:space="0" w:color="auto"/>
              <w:right w:val="single" w:sz="4" w:space="0" w:color="auto"/>
            </w:tcBorders>
          </w:tcPr>
          <w:p w:rsidR="00272DDF" w:rsidRPr="00272DDF" w:rsidRDefault="00272DDF" w:rsidP="00272DDF">
            <w:pPr>
              <w:autoSpaceDE w:val="0"/>
              <w:autoSpaceDN w:val="0"/>
              <w:adjustRightInd w:val="0"/>
              <w:rPr>
                <w:sz w:val="20"/>
                <w:szCs w:val="20"/>
              </w:rPr>
            </w:pPr>
            <w:r w:rsidRPr="00272DDF">
              <w:rPr>
                <w:sz w:val="20"/>
                <w:szCs w:val="20"/>
              </w:rPr>
              <w:t>предоставление субсидий государственным корпорациям, компаниям, унитарным предприятиям</w:t>
            </w:r>
          </w:p>
        </w:tc>
        <w:tc>
          <w:tcPr>
            <w:tcW w:w="3381" w:type="dxa"/>
            <w:tcBorders>
              <w:top w:val="single" w:sz="4" w:space="0" w:color="auto"/>
              <w:left w:val="single" w:sz="4" w:space="0" w:color="auto"/>
              <w:bottom w:val="single" w:sz="4" w:space="0" w:color="auto"/>
            </w:tcBorders>
          </w:tcPr>
          <w:p w:rsidR="00272DDF" w:rsidRPr="00272DDF" w:rsidRDefault="00272DDF" w:rsidP="00272DDF">
            <w:pPr>
              <w:autoSpaceDE w:val="0"/>
              <w:autoSpaceDN w:val="0"/>
              <w:adjustRightInd w:val="0"/>
              <w:rPr>
                <w:sz w:val="20"/>
                <w:szCs w:val="20"/>
              </w:rPr>
            </w:pPr>
            <w:r w:rsidRPr="00272DDF">
              <w:rPr>
                <w:sz w:val="20"/>
                <w:szCs w:val="20"/>
              </w:rPr>
              <w:t>подразделение главного администратора бюджетных средств</w:t>
            </w:r>
          </w:p>
        </w:tc>
      </w:tr>
      <w:tr w:rsidR="00272DDF" w:rsidRPr="00272DDF" w:rsidTr="00272DDF">
        <w:tc>
          <w:tcPr>
            <w:tcW w:w="3662" w:type="dxa"/>
            <w:vMerge/>
            <w:tcBorders>
              <w:right w:val="single" w:sz="4" w:space="0" w:color="auto"/>
            </w:tcBorders>
          </w:tcPr>
          <w:p w:rsidR="00272DDF" w:rsidRPr="00272DDF" w:rsidRDefault="00272DDF" w:rsidP="00272DDF">
            <w:pPr>
              <w:autoSpaceDE w:val="0"/>
              <w:autoSpaceDN w:val="0"/>
              <w:adjustRightInd w:val="0"/>
              <w:jc w:val="both"/>
              <w:rPr>
                <w:sz w:val="20"/>
                <w:szCs w:val="20"/>
              </w:rPr>
            </w:pPr>
          </w:p>
        </w:tc>
        <w:tc>
          <w:tcPr>
            <w:tcW w:w="7699" w:type="dxa"/>
            <w:tcBorders>
              <w:top w:val="single" w:sz="4" w:space="0" w:color="auto"/>
              <w:left w:val="single" w:sz="4" w:space="0" w:color="auto"/>
              <w:bottom w:val="single" w:sz="4" w:space="0" w:color="auto"/>
              <w:right w:val="single" w:sz="4" w:space="0" w:color="auto"/>
            </w:tcBorders>
          </w:tcPr>
          <w:p w:rsidR="00272DDF" w:rsidRPr="00272DDF" w:rsidRDefault="00272DDF" w:rsidP="00272DDF">
            <w:pPr>
              <w:autoSpaceDE w:val="0"/>
              <w:autoSpaceDN w:val="0"/>
              <w:adjustRightInd w:val="0"/>
              <w:rPr>
                <w:sz w:val="20"/>
                <w:szCs w:val="20"/>
              </w:rPr>
            </w:pPr>
            <w:r w:rsidRPr="00272DDF">
              <w:rPr>
                <w:sz w:val="20"/>
                <w:szCs w:val="20"/>
              </w:rPr>
              <w:t>Составление и представление обоснований бюджетных ассигнований на предоставление субсидий юридическим, физическим лицам и индивидуальным предпринимателям (за исключением субсидий государственным (муниципальным) учреждениям, государственным корпорациям, компаниям, унитарным предприятиям)</w:t>
            </w:r>
          </w:p>
        </w:tc>
        <w:tc>
          <w:tcPr>
            <w:tcW w:w="3381" w:type="dxa"/>
            <w:tcBorders>
              <w:top w:val="single" w:sz="4" w:space="0" w:color="auto"/>
              <w:left w:val="single" w:sz="4" w:space="0" w:color="auto"/>
              <w:bottom w:val="single" w:sz="4" w:space="0" w:color="auto"/>
            </w:tcBorders>
          </w:tcPr>
          <w:p w:rsidR="00272DDF" w:rsidRPr="00272DDF" w:rsidRDefault="00272DDF" w:rsidP="00272DDF">
            <w:pPr>
              <w:autoSpaceDE w:val="0"/>
              <w:autoSpaceDN w:val="0"/>
              <w:adjustRightInd w:val="0"/>
              <w:rPr>
                <w:sz w:val="20"/>
                <w:szCs w:val="20"/>
              </w:rPr>
            </w:pPr>
            <w:r w:rsidRPr="00272DDF">
              <w:rPr>
                <w:sz w:val="20"/>
                <w:szCs w:val="20"/>
              </w:rPr>
              <w:t>Уполномоченное подразделение главного администратора бюджетных средств</w:t>
            </w:r>
          </w:p>
        </w:tc>
      </w:tr>
      <w:tr w:rsidR="00272DDF" w:rsidRPr="00272DDF" w:rsidTr="00272DDF">
        <w:tc>
          <w:tcPr>
            <w:tcW w:w="3662" w:type="dxa"/>
            <w:vMerge/>
            <w:tcBorders>
              <w:right w:val="single" w:sz="4" w:space="0" w:color="auto"/>
            </w:tcBorders>
          </w:tcPr>
          <w:p w:rsidR="00272DDF" w:rsidRPr="00272DDF" w:rsidRDefault="00272DDF" w:rsidP="00272DDF">
            <w:pPr>
              <w:autoSpaceDE w:val="0"/>
              <w:autoSpaceDN w:val="0"/>
              <w:adjustRightInd w:val="0"/>
              <w:jc w:val="both"/>
              <w:rPr>
                <w:sz w:val="20"/>
                <w:szCs w:val="20"/>
              </w:rPr>
            </w:pPr>
          </w:p>
        </w:tc>
        <w:tc>
          <w:tcPr>
            <w:tcW w:w="7699" w:type="dxa"/>
            <w:tcBorders>
              <w:top w:val="single" w:sz="4" w:space="0" w:color="auto"/>
              <w:left w:val="single" w:sz="4" w:space="0" w:color="auto"/>
              <w:bottom w:val="single" w:sz="4" w:space="0" w:color="auto"/>
              <w:right w:val="single" w:sz="4" w:space="0" w:color="auto"/>
            </w:tcBorders>
          </w:tcPr>
          <w:p w:rsidR="00272DDF" w:rsidRPr="00272DDF" w:rsidRDefault="00272DDF" w:rsidP="00272DDF">
            <w:pPr>
              <w:autoSpaceDE w:val="0"/>
              <w:autoSpaceDN w:val="0"/>
              <w:adjustRightInd w:val="0"/>
              <w:rPr>
                <w:sz w:val="20"/>
                <w:szCs w:val="20"/>
              </w:rPr>
            </w:pPr>
            <w:r w:rsidRPr="00272DDF">
              <w:rPr>
                <w:sz w:val="20"/>
                <w:szCs w:val="20"/>
              </w:rPr>
              <w:t>Составление и представление обоснований бюджетных ассигнований на исполнение судебных исков</w:t>
            </w:r>
          </w:p>
        </w:tc>
        <w:tc>
          <w:tcPr>
            <w:tcW w:w="3381" w:type="dxa"/>
            <w:tcBorders>
              <w:top w:val="single" w:sz="4" w:space="0" w:color="auto"/>
              <w:left w:val="single" w:sz="4" w:space="0" w:color="auto"/>
              <w:bottom w:val="single" w:sz="4" w:space="0" w:color="auto"/>
            </w:tcBorders>
          </w:tcPr>
          <w:p w:rsidR="00272DDF" w:rsidRPr="00272DDF" w:rsidRDefault="00272DDF" w:rsidP="00272DDF">
            <w:pPr>
              <w:autoSpaceDE w:val="0"/>
              <w:autoSpaceDN w:val="0"/>
              <w:adjustRightInd w:val="0"/>
              <w:rPr>
                <w:sz w:val="20"/>
                <w:szCs w:val="20"/>
              </w:rPr>
            </w:pPr>
            <w:r w:rsidRPr="00272DDF">
              <w:rPr>
                <w:sz w:val="20"/>
                <w:szCs w:val="20"/>
              </w:rPr>
              <w:t>Уполномоченное подразделение главного администратора бюджетных средств</w:t>
            </w:r>
          </w:p>
        </w:tc>
      </w:tr>
      <w:tr w:rsidR="00272DDF" w:rsidRPr="00272DDF" w:rsidTr="00272DDF">
        <w:tc>
          <w:tcPr>
            <w:tcW w:w="3662" w:type="dxa"/>
            <w:vMerge/>
            <w:tcBorders>
              <w:right w:val="single" w:sz="4" w:space="0" w:color="auto"/>
            </w:tcBorders>
          </w:tcPr>
          <w:p w:rsidR="00272DDF" w:rsidRPr="00272DDF" w:rsidRDefault="00272DDF" w:rsidP="00272DDF">
            <w:pPr>
              <w:autoSpaceDE w:val="0"/>
              <w:autoSpaceDN w:val="0"/>
              <w:adjustRightInd w:val="0"/>
              <w:jc w:val="both"/>
              <w:rPr>
                <w:sz w:val="20"/>
                <w:szCs w:val="20"/>
              </w:rPr>
            </w:pPr>
          </w:p>
        </w:tc>
        <w:tc>
          <w:tcPr>
            <w:tcW w:w="7699" w:type="dxa"/>
            <w:tcBorders>
              <w:top w:val="single" w:sz="4" w:space="0" w:color="auto"/>
              <w:left w:val="single" w:sz="4" w:space="0" w:color="auto"/>
              <w:bottom w:val="single" w:sz="4" w:space="0" w:color="auto"/>
              <w:right w:val="single" w:sz="4" w:space="0" w:color="auto"/>
            </w:tcBorders>
          </w:tcPr>
          <w:p w:rsidR="00272DDF" w:rsidRPr="00272DDF" w:rsidRDefault="00272DDF" w:rsidP="00272DDF">
            <w:pPr>
              <w:autoSpaceDE w:val="0"/>
              <w:autoSpaceDN w:val="0"/>
              <w:adjustRightInd w:val="0"/>
              <w:rPr>
                <w:sz w:val="20"/>
                <w:szCs w:val="20"/>
              </w:rPr>
            </w:pPr>
            <w:r w:rsidRPr="00272DDF">
              <w:rPr>
                <w:sz w:val="20"/>
                <w:szCs w:val="20"/>
              </w:rPr>
              <w:t>Составление и представление обоснований бюджетных ассигнований на уплату налогов и иных платежей</w:t>
            </w:r>
          </w:p>
        </w:tc>
        <w:tc>
          <w:tcPr>
            <w:tcW w:w="3381" w:type="dxa"/>
            <w:tcBorders>
              <w:top w:val="single" w:sz="4" w:space="0" w:color="auto"/>
              <w:left w:val="single" w:sz="4" w:space="0" w:color="auto"/>
              <w:bottom w:val="single" w:sz="4" w:space="0" w:color="auto"/>
            </w:tcBorders>
          </w:tcPr>
          <w:p w:rsidR="00272DDF" w:rsidRPr="00272DDF" w:rsidRDefault="00272DDF" w:rsidP="00272DDF">
            <w:pPr>
              <w:autoSpaceDE w:val="0"/>
              <w:autoSpaceDN w:val="0"/>
              <w:adjustRightInd w:val="0"/>
              <w:rPr>
                <w:sz w:val="20"/>
                <w:szCs w:val="20"/>
              </w:rPr>
            </w:pPr>
            <w:r w:rsidRPr="00272DDF">
              <w:rPr>
                <w:sz w:val="20"/>
                <w:szCs w:val="20"/>
              </w:rPr>
              <w:t>Уполномоченное подразделение главного администратора бюджетных средств</w:t>
            </w:r>
          </w:p>
        </w:tc>
      </w:tr>
      <w:tr w:rsidR="00272DDF" w:rsidRPr="00272DDF" w:rsidTr="00272DDF">
        <w:tc>
          <w:tcPr>
            <w:tcW w:w="3662" w:type="dxa"/>
            <w:vMerge/>
            <w:tcBorders>
              <w:bottom w:val="single" w:sz="4" w:space="0" w:color="auto"/>
              <w:right w:val="single" w:sz="4" w:space="0" w:color="auto"/>
            </w:tcBorders>
          </w:tcPr>
          <w:p w:rsidR="00272DDF" w:rsidRPr="00272DDF" w:rsidRDefault="00272DDF" w:rsidP="00272DDF">
            <w:pPr>
              <w:autoSpaceDE w:val="0"/>
              <w:autoSpaceDN w:val="0"/>
              <w:adjustRightInd w:val="0"/>
              <w:jc w:val="both"/>
              <w:rPr>
                <w:sz w:val="20"/>
                <w:szCs w:val="20"/>
              </w:rPr>
            </w:pPr>
          </w:p>
        </w:tc>
        <w:tc>
          <w:tcPr>
            <w:tcW w:w="7699" w:type="dxa"/>
            <w:tcBorders>
              <w:top w:val="single" w:sz="4" w:space="0" w:color="auto"/>
              <w:left w:val="single" w:sz="4" w:space="0" w:color="auto"/>
              <w:bottom w:val="single" w:sz="4" w:space="0" w:color="auto"/>
              <w:right w:val="single" w:sz="4" w:space="0" w:color="auto"/>
            </w:tcBorders>
          </w:tcPr>
          <w:p w:rsidR="00272DDF" w:rsidRPr="00272DDF" w:rsidRDefault="00272DDF" w:rsidP="00272DDF">
            <w:pPr>
              <w:autoSpaceDE w:val="0"/>
              <w:autoSpaceDN w:val="0"/>
              <w:adjustRightInd w:val="0"/>
              <w:rPr>
                <w:sz w:val="20"/>
                <w:szCs w:val="20"/>
              </w:rPr>
            </w:pPr>
            <w:r w:rsidRPr="00272DDF">
              <w:rPr>
                <w:sz w:val="20"/>
                <w:szCs w:val="20"/>
              </w:rPr>
              <w:t>Составление и представление обоснований бюджетных ассигнований на предоставление резервных средств</w:t>
            </w:r>
          </w:p>
        </w:tc>
        <w:tc>
          <w:tcPr>
            <w:tcW w:w="3381" w:type="dxa"/>
            <w:tcBorders>
              <w:top w:val="single" w:sz="4" w:space="0" w:color="auto"/>
              <w:left w:val="single" w:sz="4" w:space="0" w:color="auto"/>
              <w:bottom w:val="single" w:sz="4" w:space="0" w:color="auto"/>
            </w:tcBorders>
          </w:tcPr>
          <w:p w:rsidR="00272DDF" w:rsidRPr="00272DDF" w:rsidRDefault="00272DDF" w:rsidP="00272DDF">
            <w:pPr>
              <w:autoSpaceDE w:val="0"/>
              <w:autoSpaceDN w:val="0"/>
              <w:adjustRightInd w:val="0"/>
              <w:rPr>
                <w:sz w:val="20"/>
                <w:szCs w:val="20"/>
              </w:rPr>
            </w:pPr>
            <w:r w:rsidRPr="00272DDF">
              <w:rPr>
                <w:sz w:val="20"/>
                <w:szCs w:val="20"/>
              </w:rPr>
              <w:t>Уполномоченное подразделение главного администратора бюджетных средств</w:t>
            </w:r>
          </w:p>
        </w:tc>
      </w:tr>
      <w:tr w:rsidR="00272DDF" w:rsidRPr="00272DDF" w:rsidTr="00272DDF">
        <w:tc>
          <w:tcPr>
            <w:tcW w:w="3662" w:type="dxa"/>
            <w:vMerge w:val="restart"/>
            <w:tcBorders>
              <w:top w:val="single" w:sz="4" w:space="0" w:color="auto"/>
              <w:bottom w:val="single" w:sz="4" w:space="0" w:color="auto"/>
              <w:right w:val="single" w:sz="4" w:space="0" w:color="auto"/>
            </w:tcBorders>
          </w:tcPr>
          <w:p w:rsidR="00272DDF" w:rsidRPr="00272DDF" w:rsidRDefault="00272DDF" w:rsidP="00272DDF">
            <w:pPr>
              <w:autoSpaceDE w:val="0"/>
              <w:autoSpaceDN w:val="0"/>
              <w:adjustRightInd w:val="0"/>
              <w:rPr>
                <w:sz w:val="20"/>
                <w:szCs w:val="20"/>
              </w:rPr>
            </w:pPr>
            <w:r w:rsidRPr="00272DDF">
              <w:rPr>
                <w:sz w:val="20"/>
                <w:szCs w:val="20"/>
              </w:rPr>
              <w:t>Составление и представление в финансовый орган документов, необходимых для составления и рассмотрения проекта бюджета</w:t>
            </w:r>
          </w:p>
        </w:tc>
        <w:tc>
          <w:tcPr>
            <w:tcW w:w="7699" w:type="dxa"/>
            <w:tcBorders>
              <w:top w:val="single" w:sz="4" w:space="0" w:color="auto"/>
              <w:left w:val="single" w:sz="4" w:space="0" w:color="auto"/>
              <w:bottom w:val="single" w:sz="4" w:space="0" w:color="auto"/>
              <w:right w:val="single" w:sz="4" w:space="0" w:color="auto"/>
            </w:tcBorders>
          </w:tcPr>
          <w:p w:rsidR="00272DDF" w:rsidRPr="00272DDF" w:rsidRDefault="00272DDF" w:rsidP="00272DDF">
            <w:pPr>
              <w:autoSpaceDE w:val="0"/>
              <w:autoSpaceDN w:val="0"/>
              <w:adjustRightInd w:val="0"/>
              <w:rPr>
                <w:sz w:val="20"/>
                <w:szCs w:val="20"/>
              </w:rPr>
            </w:pPr>
            <w:r w:rsidRPr="00272DDF">
              <w:rPr>
                <w:sz w:val="20"/>
                <w:szCs w:val="20"/>
              </w:rPr>
              <w:t>Ведение реестра расходных обязательств</w:t>
            </w:r>
          </w:p>
        </w:tc>
        <w:tc>
          <w:tcPr>
            <w:tcW w:w="3381" w:type="dxa"/>
            <w:tcBorders>
              <w:top w:val="single" w:sz="4" w:space="0" w:color="auto"/>
              <w:left w:val="single" w:sz="4" w:space="0" w:color="auto"/>
              <w:bottom w:val="single" w:sz="4" w:space="0" w:color="auto"/>
            </w:tcBorders>
          </w:tcPr>
          <w:p w:rsidR="00272DDF" w:rsidRPr="00272DDF" w:rsidRDefault="00272DDF" w:rsidP="00272DDF">
            <w:pPr>
              <w:autoSpaceDE w:val="0"/>
              <w:autoSpaceDN w:val="0"/>
              <w:adjustRightInd w:val="0"/>
              <w:rPr>
                <w:sz w:val="20"/>
                <w:szCs w:val="20"/>
              </w:rPr>
            </w:pPr>
            <w:r w:rsidRPr="00272DDF">
              <w:rPr>
                <w:sz w:val="20"/>
                <w:szCs w:val="20"/>
              </w:rPr>
              <w:t>Уполномоченное подразделение главного администратора бюджетных средств</w:t>
            </w:r>
          </w:p>
        </w:tc>
      </w:tr>
      <w:tr w:rsidR="00272DDF" w:rsidRPr="00272DDF" w:rsidTr="00272DDF">
        <w:tc>
          <w:tcPr>
            <w:tcW w:w="3662" w:type="dxa"/>
            <w:vMerge/>
            <w:tcBorders>
              <w:top w:val="single" w:sz="4" w:space="0" w:color="auto"/>
              <w:bottom w:val="single" w:sz="4" w:space="0" w:color="auto"/>
              <w:right w:val="single" w:sz="4" w:space="0" w:color="auto"/>
            </w:tcBorders>
          </w:tcPr>
          <w:p w:rsidR="00272DDF" w:rsidRPr="00272DDF" w:rsidRDefault="00272DDF" w:rsidP="00272DDF">
            <w:pPr>
              <w:autoSpaceDE w:val="0"/>
              <w:autoSpaceDN w:val="0"/>
              <w:adjustRightInd w:val="0"/>
              <w:jc w:val="both"/>
              <w:rPr>
                <w:sz w:val="20"/>
                <w:szCs w:val="20"/>
              </w:rPr>
            </w:pPr>
          </w:p>
        </w:tc>
        <w:tc>
          <w:tcPr>
            <w:tcW w:w="7699" w:type="dxa"/>
            <w:tcBorders>
              <w:top w:val="single" w:sz="4" w:space="0" w:color="auto"/>
              <w:left w:val="single" w:sz="4" w:space="0" w:color="auto"/>
              <w:bottom w:val="single" w:sz="4" w:space="0" w:color="auto"/>
              <w:right w:val="single" w:sz="4" w:space="0" w:color="auto"/>
            </w:tcBorders>
          </w:tcPr>
          <w:p w:rsidR="00272DDF" w:rsidRPr="00272DDF" w:rsidRDefault="00272DDF" w:rsidP="00272DDF">
            <w:pPr>
              <w:autoSpaceDE w:val="0"/>
              <w:autoSpaceDN w:val="0"/>
              <w:adjustRightInd w:val="0"/>
              <w:rPr>
                <w:sz w:val="20"/>
                <w:szCs w:val="20"/>
              </w:rPr>
            </w:pPr>
            <w:r w:rsidRPr="00272DDF">
              <w:rPr>
                <w:sz w:val="20"/>
                <w:szCs w:val="20"/>
              </w:rPr>
              <w:t>Формирование и направление распределения бюджетных ассигнований по кодам классификации расходов бюджетов и (или) документа об объемах бюджетных ассигнований на дополнительные потребности главного распорядителя бюджетных средств</w:t>
            </w:r>
          </w:p>
        </w:tc>
        <w:tc>
          <w:tcPr>
            <w:tcW w:w="3381" w:type="dxa"/>
            <w:tcBorders>
              <w:top w:val="single" w:sz="4" w:space="0" w:color="auto"/>
              <w:left w:val="single" w:sz="4" w:space="0" w:color="auto"/>
              <w:bottom w:val="single" w:sz="4" w:space="0" w:color="auto"/>
            </w:tcBorders>
          </w:tcPr>
          <w:p w:rsidR="00272DDF" w:rsidRPr="00272DDF" w:rsidRDefault="00272DDF" w:rsidP="00272DDF">
            <w:pPr>
              <w:autoSpaceDE w:val="0"/>
              <w:autoSpaceDN w:val="0"/>
              <w:adjustRightInd w:val="0"/>
              <w:rPr>
                <w:sz w:val="20"/>
                <w:szCs w:val="20"/>
              </w:rPr>
            </w:pPr>
            <w:r w:rsidRPr="00272DDF">
              <w:rPr>
                <w:sz w:val="20"/>
                <w:szCs w:val="20"/>
              </w:rPr>
              <w:t>Уполномоченное подразделение главного администратора бюджетных средств</w:t>
            </w:r>
          </w:p>
        </w:tc>
      </w:tr>
      <w:tr w:rsidR="00272DDF" w:rsidRPr="00272DDF" w:rsidTr="00272DDF">
        <w:tc>
          <w:tcPr>
            <w:tcW w:w="3662" w:type="dxa"/>
            <w:vMerge/>
            <w:tcBorders>
              <w:top w:val="single" w:sz="4" w:space="0" w:color="auto"/>
              <w:bottom w:val="single" w:sz="4" w:space="0" w:color="auto"/>
              <w:right w:val="single" w:sz="4" w:space="0" w:color="auto"/>
            </w:tcBorders>
          </w:tcPr>
          <w:p w:rsidR="00272DDF" w:rsidRPr="00272DDF" w:rsidRDefault="00272DDF" w:rsidP="00272DDF">
            <w:pPr>
              <w:autoSpaceDE w:val="0"/>
              <w:autoSpaceDN w:val="0"/>
              <w:adjustRightInd w:val="0"/>
              <w:jc w:val="both"/>
              <w:rPr>
                <w:sz w:val="20"/>
                <w:szCs w:val="20"/>
              </w:rPr>
            </w:pPr>
          </w:p>
        </w:tc>
        <w:tc>
          <w:tcPr>
            <w:tcW w:w="7699" w:type="dxa"/>
            <w:tcBorders>
              <w:top w:val="single" w:sz="4" w:space="0" w:color="auto"/>
              <w:left w:val="single" w:sz="4" w:space="0" w:color="auto"/>
              <w:bottom w:val="single" w:sz="4" w:space="0" w:color="auto"/>
              <w:right w:val="single" w:sz="4" w:space="0" w:color="auto"/>
            </w:tcBorders>
          </w:tcPr>
          <w:p w:rsidR="00272DDF" w:rsidRPr="00272DDF" w:rsidRDefault="00272DDF" w:rsidP="00272DDF">
            <w:pPr>
              <w:autoSpaceDE w:val="0"/>
              <w:autoSpaceDN w:val="0"/>
              <w:adjustRightInd w:val="0"/>
              <w:rPr>
                <w:sz w:val="20"/>
                <w:szCs w:val="20"/>
              </w:rPr>
            </w:pPr>
            <w:r w:rsidRPr="00272DDF">
              <w:rPr>
                <w:sz w:val="20"/>
                <w:szCs w:val="20"/>
              </w:rPr>
              <w:t>Формирование и направление проекта нормативного правового акта о предоставлении средств из бюджета (проекта решения о подготовке и реализации бюджетных инвестиций в объекты государственной (муниципальной) собственности)</w:t>
            </w:r>
          </w:p>
        </w:tc>
        <w:tc>
          <w:tcPr>
            <w:tcW w:w="3381" w:type="dxa"/>
            <w:tcBorders>
              <w:top w:val="single" w:sz="4" w:space="0" w:color="auto"/>
              <w:left w:val="single" w:sz="4" w:space="0" w:color="auto"/>
              <w:bottom w:val="single" w:sz="4" w:space="0" w:color="auto"/>
            </w:tcBorders>
          </w:tcPr>
          <w:p w:rsidR="00272DDF" w:rsidRPr="00272DDF" w:rsidRDefault="00272DDF" w:rsidP="00272DDF">
            <w:pPr>
              <w:autoSpaceDE w:val="0"/>
              <w:autoSpaceDN w:val="0"/>
              <w:adjustRightInd w:val="0"/>
              <w:rPr>
                <w:sz w:val="20"/>
                <w:szCs w:val="20"/>
              </w:rPr>
            </w:pPr>
            <w:r w:rsidRPr="00272DDF">
              <w:rPr>
                <w:sz w:val="20"/>
                <w:szCs w:val="20"/>
              </w:rPr>
              <w:t>Уполномоченное подразделение главного администратора бюджетных средств</w:t>
            </w:r>
          </w:p>
        </w:tc>
      </w:tr>
      <w:tr w:rsidR="00272DDF" w:rsidRPr="00272DDF" w:rsidTr="00272DDF">
        <w:tc>
          <w:tcPr>
            <w:tcW w:w="3662" w:type="dxa"/>
            <w:tcBorders>
              <w:top w:val="single" w:sz="4" w:space="0" w:color="auto"/>
              <w:bottom w:val="single" w:sz="4" w:space="0" w:color="auto"/>
              <w:right w:val="single" w:sz="4" w:space="0" w:color="auto"/>
            </w:tcBorders>
          </w:tcPr>
          <w:p w:rsidR="00272DDF" w:rsidRPr="00272DDF" w:rsidRDefault="00272DDF" w:rsidP="00272DDF">
            <w:pPr>
              <w:autoSpaceDE w:val="0"/>
              <w:autoSpaceDN w:val="0"/>
              <w:adjustRightInd w:val="0"/>
              <w:jc w:val="both"/>
              <w:rPr>
                <w:sz w:val="20"/>
                <w:szCs w:val="20"/>
              </w:rPr>
            </w:pPr>
            <w:r w:rsidRPr="00272DDF">
              <w:rPr>
                <w:sz w:val="20"/>
                <w:szCs w:val="20"/>
              </w:rPr>
              <w:lastRenderedPageBreak/>
              <w:t xml:space="preserve">Составление и представление </w:t>
            </w:r>
            <w:proofErr w:type="gramStart"/>
            <w:r w:rsidRPr="00272DDF">
              <w:rPr>
                <w:sz w:val="20"/>
                <w:szCs w:val="20"/>
              </w:rPr>
              <w:t>в</w:t>
            </w:r>
            <w:proofErr w:type="gramEnd"/>
          </w:p>
        </w:tc>
        <w:tc>
          <w:tcPr>
            <w:tcW w:w="7699" w:type="dxa"/>
            <w:tcBorders>
              <w:top w:val="single" w:sz="4" w:space="0" w:color="auto"/>
              <w:left w:val="single" w:sz="4" w:space="0" w:color="auto"/>
              <w:bottom w:val="single" w:sz="4" w:space="0" w:color="auto"/>
              <w:right w:val="single" w:sz="4" w:space="0" w:color="auto"/>
            </w:tcBorders>
          </w:tcPr>
          <w:p w:rsidR="00272DDF" w:rsidRPr="00272DDF" w:rsidRDefault="00272DDF" w:rsidP="00272DDF">
            <w:pPr>
              <w:autoSpaceDE w:val="0"/>
              <w:autoSpaceDN w:val="0"/>
              <w:adjustRightInd w:val="0"/>
              <w:rPr>
                <w:sz w:val="20"/>
                <w:szCs w:val="20"/>
              </w:rPr>
            </w:pPr>
            <w:proofErr w:type="gramStart"/>
            <w:r w:rsidRPr="00272DDF">
              <w:rPr>
                <w:sz w:val="20"/>
                <w:szCs w:val="20"/>
              </w:rPr>
              <w:t>Составление и представление в Федеральное казначейство (финансовый</w:t>
            </w:r>
            <w:proofErr w:type="gramEnd"/>
          </w:p>
        </w:tc>
        <w:tc>
          <w:tcPr>
            <w:tcW w:w="3381" w:type="dxa"/>
            <w:tcBorders>
              <w:top w:val="single" w:sz="4" w:space="0" w:color="auto"/>
              <w:left w:val="single" w:sz="4" w:space="0" w:color="auto"/>
              <w:bottom w:val="single" w:sz="4" w:space="0" w:color="auto"/>
            </w:tcBorders>
          </w:tcPr>
          <w:p w:rsidR="00272DDF" w:rsidRPr="00272DDF" w:rsidRDefault="00272DDF" w:rsidP="00272DDF">
            <w:pPr>
              <w:autoSpaceDE w:val="0"/>
              <w:autoSpaceDN w:val="0"/>
              <w:adjustRightInd w:val="0"/>
              <w:rPr>
                <w:sz w:val="20"/>
                <w:szCs w:val="20"/>
              </w:rPr>
            </w:pPr>
            <w:r w:rsidRPr="00272DDF">
              <w:rPr>
                <w:sz w:val="20"/>
                <w:szCs w:val="20"/>
              </w:rPr>
              <w:t>Уполномоченное</w:t>
            </w:r>
          </w:p>
        </w:tc>
      </w:tr>
      <w:tr w:rsidR="00272DDF" w:rsidRPr="00272DDF" w:rsidTr="00272DDF">
        <w:tc>
          <w:tcPr>
            <w:tcW w:w="3662" w:type="dxa"/>
            <w:tcBorders>
              <w:top w:val="single" w:sz="4" w:space="0" w:color="auto"/>
              <w:bottom w:val="single" w:sz="4" w:space="0" w:color="auto"/>
              <w:right w:val="single" w:sz="4" w:space="0" w:color="auto"/>
            </w:tcBorders>
          </w:tcPr>
          <w:p w:rsidR="00272DDF" w:rsidRPr="00272DDF" w:rsidRDefault="00272DDF" w:rsidP="00272DDF">
            <w:pPr>
              <w:autoSpaceDE w:val="0"/>
              <w:autoSpaceDN w:val="0"/>
              <w:adjustRightInd w:val="0"/>
              <w:jc w:val="center"/>
              <w:rPr>
                <w:sz w:val="20"/>
                <w:szCs w:val="20"/>
              </w:rPr>
            </w:pPr>
            <w:r w:rsidRPr="00272DDF">
              <w:rPr>
                <w:sz w:val="20"/>
                <w:szCs w:val="20"/>
              </w:rPr>
              <w:t>1</w:t>
            </w:r>
          </w:p>
        </w:tc>
        <w:tc>
          <w:tcPr>
            <w:tcW w:w="7699" w:type="dxa"/>
            <w:tcBorders>
              <w:top w:val="single" w:sz="4" w:space="0" w:color="auto"/>
              <w:left w:val="single" w:sz="4" w:space="0" w:color="auto"/>
              <w:bottom w:val="single" w:sz="4" w:space="0" w:color="auto"/>
              <w:right w:val="single" w:sz="4" w:space="0" w:color="auto"/>
            </w:tcBorders>
          </w:tcPr>
          <w:p w:rsidR="00272DDF" w:rsidRPr="00272DDF" w:rsidRDefault="00272DDF" w:rsidP="00272DDF">
            <w:pPr>
              <w:autoSpaceDE w:val="0"/>
              <w:autoSpaceDN w:val="0"/>
              <w:adjustRightInd w:val="0"/>
              <w:jc w:val="center"/>
              <w:rPr>
                <w:sz w:val="20"/>
                <w:szCs w:val="20"/>
              </w:rPr>
            </w:pPr>
            <w:r w:rsidRPr="00272DDF">
              <w:rPr>
                <w:sz w:val="20"/>
                <w:szCs w:val="20"/>
              </w:rPr>
              <w:t>2</w:t>
            </w:r>
          </w:p>
        </w:tc>
        <w:tc>
          <w:tcPr>
            <w:tcW w:w="3381" w:type="dxa"/>
            <w:tcBorders>
              <w:top w:val="single" w:sz="4" w:space="0" w:color="auto"/>
              <w:left w:val="single" w:sz="4" w:space="0" w:color="auto"/>
              <w:bottom w:val="single" w:sz="4" w:space="0" w:color="auto"/>
            </w:tcBorders>
          </w:tcPr>
          <w:p w:rsidR="00272DDF" w:rsidRPr="00272DDF" w:rsidRDefault="00272DDF" w:rsidP="00272DDF">
            <w:pPr>
              <w:autoSpaceDE w:val="0"/>
              <w:autoSpaceDN w:val="0"/>
              <w:adjustRightInd w:val="0"/>
              <w:jc w:val="center"/>
              <w:rPr>
                <w:sz w:val="20"/>
                <w:szCs w:val="20"/>
              </w:rPr>
            </w:pPr>
            <w:r w:rsidRPr="00272DDF">
              <w:rPr>
                <w:sz w:val="20"/>
                <w:szCs w:val="20"/>
              </w:rPr>
              <w:t>3</w:t>
            </w:r>
          </w:p>
        </w:tc>
      </w:tr>
      <w:tr w:rsidR="00272DDF" w:rsidRPr="00272DDF" w:rsidTr="00272DDF">
        <w:trPr>
          <w:trHeight w:val="555"/>
        </w:trPr>
        <w:tc>
          <w:tcPr>
            <w:tcW w:w="3662" w:type="dxa"/>
            <w:vMerge w:val="restart"/>
            <w:tcBorders>
              <w:top w:val="single" w:sz="4" w:space="0" w:color="auto"/>
              <w:right w:val="single" w:sz="4" w:space="0" w:color="auto"/>
            </w:tcBorders>
          </w:tcPr>
          <w:p w:rsidR="00272DDF" w:rsidRPr="00272DDF" w:rsidRDefault="00272DDF" w:rsidP="00272DDF">
            <w:pPr>
              <w:autoSpaceDE w:val="0"/>
              <w:autoSpaceDN w:val="0"/>
              <w:adjustRightInd w:val="0"/>
              <w:rPr>
                <w:sz w:val="20"/>
                <w:szCs w:val="20"/>
              </w:rPr>
            </w:pPr>
            <w:r w:rsidRPr="00272DDF">
              <w:rPr>
                <w:sz w:val="20"/>
                <w:szCs w:val="20"/>
              </w:rPr>
              <w:t xml:space="preserve">Федеральное казначейство (финансовый орган) документов, необходимых для составления и </w:t>
            </w:r>
          </w:p>
          <w:p w:rsidR="00272DDF" w:rsidRPr="00272DDF" w:rsidRDefault="00272DDF" w:rsidP="00272DDF">
            <w:pPr>
              <w:autoSpaceDE w:val="0"/>
              <w:autoSpaceDN w:val="0"/>
              <w:adjustRightInd w:val="0"/>
              <w:jc w:val="both"/>
              <w:rPr>
                <w:sz w:val="20"/>
                <w:szCs w:val="20"/>
              </w:rPr>
            </w:pPr>
            <w:r w:rsidRPr="00272DDF">
              <w:rPr>
                <w:sz w:val="20"/>
                <w:szCs w:val="20"/>
              </w:rPr>
              <w:t>ведения кассового плана по доходам бюджета, расходам бюджета и источникам финансирования дефицита бюджета</w:t>
            </w:r>
          </w:p>
        </w:tc>
        <w:tc>
          <w:tcPr>
            <w:tcW w:w="7699" w:type="dxa"/>
            <w:tcBorders>
              <w:top w:val="single" w:sz="4" w:space="0" w:color="auto"/>
              <w:left w:val="single" w:sz="4" w:space="0" w:color="auto"/>
              <w:right w:val="single" w:sz="4" w:space="0" w:color="auto"/>
            </w:tcBorders>
          </w:tcPr>
          <w:p w:rsidR="00272DDF" w:rsidRPr="00272DDF" w:rsidRDefault="00272DDF" w:rsidP="00272DDF">
            <w:pPr>
              <w:autoSpaceDE w:val="0"/>
              <w:autoSpaceDN w:val="0"/>
              <w:adjustRightInd w:val="0"/>
              <w:rPr>
                <w:sz w:val="20"/>
                <w:szCs w:val="20"/>
              </w:rPr>
            </w:pPr>
            <w:r w:rsidRPr="00272DDF">
              <w:rPr>
                <w:sz w:val="20"/>
                <w:szCs w:val="20"/>
              </w:rPr>
              <w:t>орган) сведений, необходимых для составления и ведения кассового плана по доходам бюджета</w:t>
            </w:r>
          </w:p>
        </w:tc>
        <w:tc>
          <w:tcPr>
            <w:tcW w:w="3381" w:type="dxa"/>
            <w:tcBorders>
              <w:top w:val="single" w:sz="4" w:space="0" w:color="auto"/>
              <w:left w:val="single" w:sz="4" w:space="0" w:color="auto"/>
              <w:bottom w:val="single" w:sz="4" w:space="0" w:color="auto"/>
            </w:tcBorders>
          </w:tcPr>
          <w:p w:rsidR="00272DDF" w:rsidRPr="00272DDF" w:rsidRDefault="00272DDF" w:rsidP="00272DDF">
            <w:pPr>
              <w:autoSpaceDE w:val="0"/>
              <w:autoSpaceDN w:val="0"/>
              <w:adjustRightInd w:val="0"/>
              <w:rPr>
                <w:sz w:val="20"/>
                <w:szCs w:val="20"/>
              </w:rPr>
            </w:pPr>
            <w:r w:rsidRPr="00272DDF">
              <w:rPr>
                <w:sz w:val="20"/>
                <w:szCs w:val="20"/>
              </w:rPr>
              <w:t>подразделение главного администратора бюджетных средств</w:t>
            </w:r>
          </w:p>
        </w:tc>
      </w:tr>
      <w:tr w:rsidR="00272DDF" w:rsidRPr="00272DDF" w:rsidTr="00272DDF">
        <w:tc>
          <w:tcPr>
            <w:tcW w:w="3662" w:type="dxa"/>
            <w:vMerge/>
            <w:tcBorders>
              <w:right w:val="single" w:sz="4" w:space="0" w:color="auto"/>
            </w:tcBorders>
          </w:tcPr>
          <w:p w:rsidR="00272DDF" w:rsidRPr="00272DDF" w:rsidRDefault="00272DDF" w:rsidP="00272DDF">
            <w:pPr>
              <w:autoSpaceDE w:val="0"/>
              <w:autoSpaceDN w:val="0"/>
              <w:adjustRightInd w:val="0"/>
              <w:jc w:val="both"/>
              <w:rPr>
                <w:sz w:val="20"/>
                <w:szCs w:val="20"/>
              </w:rPr>
            </w:pPr>
          </w:p>
        </w:tc>
        <w:tc>
          <w:tcPr>
            <w:tcW w:w="7699" w:type="dxa"/>
            <w:tcBorders>
              <w:top w:val="single" w:sz="4" w:space="0" w:color="auto"/>
              <w:left w:val="single" w:sz="4" w:space="0" w:color="auto"/>
              <w:bottom w:val="single" w:sz="4" w:space="0" w:color="auto"/>
              <w:right w:val="single" w:sz="4" w:space="0" w:color="auto"/>
            </w:tcBorders>
          </w:tcPr>
          <w:p w:rsidR="00272DDF" w:rsidRPr="00272DDF" w:rsidRDefault="00272DDF" w:rsidP="00272DDF">
            <w:pPr>
              <w:autoSpaceDE w:val="0"/>
              <w:autoSpaceDN w:val="0"/>
              <w:adjustRightInd w:val="0"/>
              <w:rPr>
                <w:sz w:val="20"/>
                <w:szCs w:val="20"/>
              </w:rPr>
            </w:pPr>
            <w:r w:rsidRPr="00272DDF">
              <w:rPr>
                <w:sz w:val="20"/>
                <w:szCs w:val="20"/>
              </w:rPr>
              <w:t>Составление и представление в Федеральное казначейство (финансовый орган) сведений, необходимых для составления и ведения кассового плана по расходам бюджета</w:t>
            </w:r>
          </w:p>
        </w:tc>
        <w:tc>
          <w:tcPr>
            <w:tcW w:w="3381" w:type="dxa"/>
            <w:tcBorders>
              <w:top w:val="single" w:sz="4" w:space="0" w:color="auto"/>
              <w:left w:val="single" w:sz="4" w:space="0" w:color="auto"/>
              <w:bottom w:val="single" w:sz="4" w:space="0" w:color="auto"/>
            </w:tcBorders>
          </w:tcPr>
          <w:p w:rsidR="00272DDF" w:rsidRPr="00272DDF" w:rsidRDefault="00272DDF" w:rsidP="00272DDF">
            <w:pPr>
              <w:autoSpaceDE w:val="0"/>
              <w:autoSpaceDN w:val="0"/>
              <w:adjustRightInd w:val="0"/>
              <w:rPr>
                <w:sz w:val="20"/>
                <w:szCs w:val="20"/>
              </w:rPr>
            </w:pPr>
            <w:r w:rsidRPr="00272DDF">
              <w:rPr>
                <w:sz w:val="20"/>
                <w:szCs w:val="20"/>
              </w:rPr>
              <w:t>Уполномоченное подразделение главного администратора бюджетных средств</w:t>
            </w:r>
          </w:p>
        </w:tc>
      </w:tr>
      <w:tr w:rsidR="00272DDF" w:rsidRPr="00272DDF" w:rsidTr="00272DDF">
        <w:tc>
          <w:tcPr>
            <w:tcW w:w="3662" w:type="dxa"/>
            <w:vMerge/>
            <w:tcBorders>
              <w:bottom w:val="single" w:sz="4" w:space="0" w:color="auto"/>
              <w:right w:val="single" w:sz="4" w:space="0" w:color="auto"/>
            </w:tcBorders>
          </w:tcPr>
          <w:p w:rsidR="00272DDF" w:rsidRPr="00272DDF" w:rsidRDefault="00272DDF" w:rsidP="00272DDF">
            <w:pPr>
              <w:autoSpaceDE w:val="0"/>
              <w:autoSpaceDN w:val="0"/>
              <w:adjustRightInd w:val="0"/>
              <w:jc w:val="both"/>
              <w:rPr>
                <w:sz w:val="20"/>
                <w:szCs w:val="20"/>
              </w:rPr>
            </w:pPr>
          </w:p>
        </w:tc>
        <w:tc>
          <w:tcPr>
            <w:tcW w:w="7699" w:type="dxa"/>
            <w:tcBorders>
              <w:top w:val="single" w:sz="4" w:space="0" w:color="auto"/>
              <w:left w:val="single" w:sz="4" w:space="0" w:color="auto"/>
              <w:bottom w:val="single" w:sz="4" w:space="0" w:color="auto"/>
              <w:right w:val="single" w:sz="4" w:space="0" w:color="auto"/>
            </w:tcBorders>
          </w:tcPr>
          <w:p w:rsidR="00272DDF" w:rsidRPr="00272DDF" w:rsidRDefault="00272DDF" w:rsidP="00272DDF">
            <w:pPr>
              <w:autoSpaceDE w:val="0"/>
              <w:autoSpaceDN w:val="0"/>
              <w:adjustRightInd w:val="0"/>
              <w:rPr>
                <w:sz w:val="20"/>
                <w:szCs w:val="20"/>
              </w:rPr>
            </w:pPr>
            <w:r w:rsidRPr="00272DDF">
              <w:rPr>
                <w:sz w:val="20"/>
                <w:szCs w:val="20"/>
              </w:rPr>
              <w:t>Составление и представление в Федеральное казначейство (финансовый орган) сведений, необходимых для составления и ведения кассового плана по источникам финансирования дефицита бюджета</w:t>
            </w:r>
          </w:p>
        </w:tc>
        <w:tc>
          <w:tcPr>
            <w:tcW w:w="3381" w:type="dxa"/>
            <w:tcBorders>
              <w:top w:val="single" w:sz="4" w:space="0" w:color="auto"/>
              <w:left w:val="single" w:sz="4" w:space="0" w:color="auto"/>
              <w:bottom w:val="single" w:sz="4" w:space="0" w:color="auto"/>
            </w:tcBorders>
          </w:tcPr>
          <w:p w:rsidR="00272DDF" w:rsidRPr="00272DDF" w:rsidRDefault="00272DDF" w:rsidP="00272DDF">
            <w:pPr>
              <w:autoSpaceDE w:val="0"/>
              <w:autoSpaceDN w:val="0"/>
              <w:adjustRightInd w:val="0"/>
              <w:rPr>
                <w:sz w:val="20"/>
                <w:szCs w:val="20"/>
              </w:rPr>
            </w:pPr>
            <w:r w:rsidRPr="00272DDF">
              <w:rPr>
                <w:sz w:val="20"/>
                <w:szCs w:val="20"/>
              </w:rPr>
              <w:t>Уполномоченное подразделение главного администратора бюджетных средств</w:t>
            </w:r>
          </w:p>
        </w:tc>
      </w:tr>
      <w:tr w:rsidR="00272DDF" w:rsidRPr="00272DDF" w:rsidTr="00272DDF">
        <w:tc>
          <w:tcPr>
            <w:tcW w:w="3662" w:type="dxa"/>
            <w:vMerge w:val="restart"/>
            <w:tcBorders>
              <w:top w:val="single" w:sz="4" w:space="0" w:color="auto"/>
              <w:bottom w:val="single" w:sz="4" w:space="0" w:color="auto"/>
              <w:right w:val="single" w:sz="4" w:space="0" w:color="auto"/>
            </w:tcBorders>
          </w:tcPr>
          <w:p w:rsidR="00272DDF" w:rsidRPr="00272DDF" w:rsidRDefault="00272DDF" w:rsidP="00272DDF">
            <w:pPr>
              <w:autoSpaceDE w:val="0"/>
              <w:autoSpaceDN w:val="0"/>
              <w:adjustRightInd w:val="0"/>
              <w:rPr>
                <w:sz w:val="20"/>
                <w:szCs w:val="20"/>
              </w:rPr>
            </w:pPr>
            <w:r w:rsidRPr="00272DDF">
              <w:rPr>
                <w:sz w:val="20"/>
                <w:szCs w:val="20"/>
              </w:rPr>
              <w:t>Составление, утверждение и ведение бюджетной росписи главного распорядителя (распорядителя) бюджетных средств</w:t>
            </w:r>
          </w:p>
        </w:tc>
        <w:tc>
          <w:tcPr>
            <w:tcW w:w="7699" w:type="dxa"/>
            <w:tcBorders>
              <w:top w:val="single" w:sz="4" w:space="0" w:color="auto"/>
              <w:left w:val="single" w:sz="4" w:space="0" w:color="auto"/>
              <w:bottom w:val="single" w:sz="4" w:space="0" w:color="auto"/>
              <w:right w:val="single" w:sz="4" w:space="0" w:color="auto"/>
            </w:tcBorders>
          </w:tcPr>
          <w:p w:rsidR="00272DDF" w:rsidRPr="00272DDF" w:rsidRDefault="00272DDF" w:rsidP="00272DDF">
            <w:pPr>
              <w:autoSpaceDE w:val="0"/>
              <w:autoSpaceDN w:val="0"/>
              <w:adjustRightInd w:val="0"/>
              <w:rPr>
                <w:sz w:val="20"/>
                <w:szCs w:val="20"/>
              </w:rPr>
            </w:pPr>
            <w:r w:rsidRPr="00272DDF">
              <w:rPr>
                <w:sz w:val="20"/>
                <w:szCs w:val="20"/>
              </w:rPr>
              <w:t>Формирование и утверждение бюджетной росписи главного распорядителя (распорядителя) бюджетных средств</w:t>
            </w:r>
          </w:p>
        </w:tc>
        <w:tc>
          <w:tcPr>
            <w:tcW w:w="3381" w:type="dxa"/>
            <w:tcBorders>
              <w:top w:val="single" w:sz="4" w:space="0" w:color="auto"/>
              <w:left w:val="single" w:sz="4" w:space="0" w:color="auto"/>
              <w:bottom w:val="single" w:sz="4" w:space="0" w:color="auto"/>
            </w:tcBorders>
          </w:tcPr>
          <w:p w:rsidR="00272DDF" w:rsidRPr="00272DDF" w:rsidRDefault="00272DDF" w:rsidP="00272DDF">
            <w:pPr>
              <w:autoSpaceDE w:val="0"/>
              <w:autoSpaceDN w:val="0"/>
              <w:adjustRightInd w:val="0"/>
              <w:rPr>
                <w:sz w:val="20"/>
                <w:szCs w:val="20"/>
              </w:rPr>
            </w:pPr>
            <w:r w:rsidRPr="00272DDF">
              <w:rPr>
                <w:sz w:val="20"/>
                <w:szCs w:val="20"/>
              </w:rPr>
              <w:t>Уполномоченное подразделение главного администратора (администратора) бюджетных средств</w:t>
            </w:r>
          </w:p>
        </w:tc>
      </w:tr>
      <w:tr w:rsidR="00272DDF" w:rsidRPr="00272DDF" w:rsidTr="00272DDF">
        <w:tc>
          <w:tcPr>
            <w:tcW w:w="3662" w:type="dxa"/>
            <w:vMerge/>
            <w:tcBorders>
              <w:top w:val="single" w:sz="4" w:space="0" w:color="auto"/>
              <w:bottom w:val="single" w:sz="4" w:space="0" w:color="auto"/>
              <w:right w:val="single" w:sz="4" w:space="0" w:color="auto"/>
            </w:tcBorders>
          </w:tcPr>
          <w:p w:rsidR="00272DDF" w:rsidRPr="00272DDF" w:rsidRDefault="00272DDF" w:rsidP="00272DDF">
            <w:pPr>
              <w:autoSpaceDE w:val="0"/>
              <w:autoSpaceDN w:val="0"/>
              <w:adjustRightInd w:val="0"/>
              <w:jc w:val="both"/>
              <w:rPr>
                <w:sz w:val="20"/>
                <w:szCs w:val="20"/>
              </w:rPr>
            </w:pPr>
          </w:p>
        </w:tc>
        <w:tc>
          <w:tcPr>
            <w:tcW w:w="7699" w:type="dxa"/>
            <w:tcBorders>
              <w:top w:val="single" w:sz="4" w:space="0" w:color="auto"/>
              <w:left w:val="single" w:sz="4" w:space="0" w:color="auto"/>
              <w:bottom w:val="single" w:sz="4" w:space="0" w:color="auto"/>
              <w:right w:val="single" w:sz="4" w:space="0" w:color="auto"/>
            </w:tcBorders>
          </w:tcPr>
          <w:p w:rsidR="00272DDF" w:rsidRPr="00272DDF" w:rsidRDefault="00272DDF" w:rsidP="00272DDF">
            <w:pPr>
              <w:autoSpaceDE w:val="0"/>
              <w:autoSpaceDN w:val="0"/>
              <w:adjustRightInd w:val="0"/>
              <w:rPr>
                <w:sz w:val="20"/>
                <w:szCs w:val="20"/>
              </w:rPr>
            </w:pPr>
            <w:r w:rsidRPr="00272DDF">
              <w:rPr>
                <w:sz w:val="20"/>
                <w:szCs w:val="20"/>
              </w:rPr>
              <w:t>Ведение бюджетной росписи главного распорядителя (распорядителя) бюджетных средств, в том числе внесение изменений в бюджетную роспись</w:t>
            </w:r>
          </w:p>
        </w:tc>
        <w:tc>
          <w:tcPr>
            <w:tcW w:w="3381" w:type="dxa"/>
            <w:tcBorders>
              <w:top w:val="single" w:sz="4" w:space="0" w:color="auto"/>
              <w:left w:val="single" w:sz="4" w:space="0" w:color="auto"/>
              <w:bottom w:val="single" w:sz="4" w:space="0" w:color="auto"/>
            </w:tcBorders>
          </w:tcPr>
          <w:p w:rsidR="00272DDF" w:rsidRPr="00272DDF" w:rsidRDefault="00272DDF" w:rsidP="00272DDF">
            <w:pPr>
              <w:autoSpaceDE w:val="0"/>
              <w:autoSpaceDN w:val="0"/>
              <w:adjustRightInd w:val="0"/>
              <w:rPr>
                <w:sz w:val="20"/>
                <w:szCs w:val="20"/>
              </w:rPr>
            </w:pPr>
            <w:r w:rsidRPr="00272DDF">
              <w:rPr>
                <w:sz w:val="20"/>
                <w:szCs w:val="20"/>
              </w:rPr>
              <w:t>Уполномоченное подразделение главного администратора (администратора) бюджетных средств</w:t>
            </w:r>
          </w:p>
        </w:tc>
      </w:tr>
      <w:tr w:rsidR="00272DDF" w:rsidRPr="00272DDF" w:rsidTr="00272DDF">
        <w:tc>
          <w:tcPr>
            <w:tcW w:w="3662" w:type="dxa"/>
            <w:vMerge w:val="restart"/>
            <w:tcBorders>
              <w:top w:val="single" w:sz="4" w:space="0" w:color="auto"/>
              <w:bottom w:val="single" w:sz="4" w:space="0" w:color="auto"/>
              <w:right w:val="single" w:sz="4" w:space="0" w:color="auto"/>
            </w:tcBorders>
          </w:tcPr>
          <w:p w:rsidR="00272DDF" w:rsidRPr="00272DDF" w:rsidRDefault="00272DDF" w:rsidP="00272DDF">
            <w:pPr>
              <w:autoSpaceDE w:val="0"/>
              <w:autoSpaceDN w:val="0"/>
              <w:adjustRightInd w:val="0"/>
              <w:rPr>
                <w:sz w:val="20"/>
                <w:szCs w:val="20"/>
              </w:rPr>
            </w:pPr>
            <w:r w:rsidRPr="00272DDF">
              <w:rPr>
                <w:sz w:val="20"/>
                <w:szCs w:val="20"/>
              </w:rPr>
              <w:t>Составление и направление в финансовый орган (Федеральное казначейство) документов, необходимых для формирования и ведения сводной бюджетной росписи, а также для доведения (распределения) бюджетных ассигнований и лимитов бюджетных обязательств до главных распорядителей бюджетных средств</w:t>
            </w:r>
          </w:p>
        </w:tc>
        <w:tc>
          <w:tcPr>
            <w:tcW w:w="7699" w:type="dxa"/>
            <w:tcBorders>
              <w:top w:val="single" w:sz="4" w:space="0" w:color="auto"/>
              <w:left w:val="single" w:sz="4" w:space="0" w:color="auto"/>
              <w:bottom w:val="single" w:sz="4" w:space="0" w:color="auto"/>
              <w:right w:val="single" w:sz="4" w:space="0" w:color="auto"/>
            </w:tcBorders>
          </w:tcPr>
          <w:p w:rsidR="00272DDF" w:rsidRPr="00272DDF" w:rsidRDefault="00272DDF" w:rsidP="00272DDF">
            <w:pPr>
              <w:autoSpaceDE w:val="0"/>
              <w:autoSpaceDN w:val="0"/>
              <w:adjustRightInd w:val="0"/>
              <w:rPr>
                <w:sz w:val="20"/>
                <w:szCs w:val="20"/>
              </w:rPr>
            </w:pPr>
            <w:r w:rsidRPr="00272DDF">
              <w:rPr>
                <w:sz w:val="20"/>
                <w:szCs w:val="20"/>
              </w:rPr>
              <w:t>Формирование и направление предложений по внесению изменений в распределение бюджетных ассигнований для включения в проект закона (решения) о внесении изменений в закон (решение) о бюджете</w:t>
            </w:r>
          </w:p>
        </w:tc>
        <w:tc>
          <w:tcPr>
            <w:tcW w:w="3381" w:type="dxa"/>
            <w:tcBorders>
              <w:top w:val="single" w:sz="4" w:space="0" w:color="auto"/>
              <w:left w:val="single" w:sz="4" w:space="0" w:color="auto"/>
              <w:bottom w:val="single" w:sz="4" w:space="0" w:color="auto"/>
            </w:tcBorders>
          </w:tcPr>
          <w:p w:rsidR="00272DDF" w:rsidRPr="00272DDF" w:rsidRDefault="00272DDF" w:rsidP="00272DDF">
            <w:pPr>
              <w:autoSpaceDE w:val="0"/>
              <w:autoSpaceDN w:val="0"/>
              <w:adjustRightInd w:val="0"/>
              <w:rPr>
                <w:sz w:val="20"/>
                <w:szCs w:val="20"/>
              </w:rPr>
            </w:pPr>
            <w:r w:rsidRPr="00272DDF">
              <w:rPr>
                <w:sz w:val="20"/>
                <w:szCs w:val="20"/>
              </w:rPr>
              <w:t>Уполномоченное подразделение главного администратора бюджетных средств</w:t>
            </w:r>
          </w:p>
        </w:tc>
      </w:tr>
      <w:tr w:rsidR="00272DDF" w:rsidRPr="00272DDF" w:rsidTr="00272DDF">
        <w:trPr>
          <w:trHeight w:val="1111"/>
        </w:trPr>
        <w:tc>
          <w:tcPr>
            <w:tcW w:w="3662" w:type="dxa"/>
            <w:vMerge/>
            <w:tcBorders>
              <w:top w:val="single" w:sz="4" w:space="0" w:color="auto"/>
              <w:bottom w:val="single" w:sz="4" w:space="0" w:color="auto"/>
              <w:right w:val="single" w:sz="4" w:space="0" w:color="auto"/>
            </w:tcBorders>
          </w:tcPr>
          <w:p w:rsidR="00272DDF" w:rsidRPr="00272DDF" w:rsidRDefault="00272DDF" w:rsidP="00272DDF">
            <w:pPr>
              <w:autoSpaceDE w:val="0"/>
              <w:autoSpaceDN w:val="0"/>
              <w:adjustRightInd w:val="0"/>
              <w:jc w:val="both"/>
              <w:rPr>
                <w:sz w:val="20"/>
                <w:szCs w:val="20"/>
              </w:rPr>
            </w:pPr>
          </w:p>
        </w:tc>
        <w:tc>
          <w:tcPr>
            <w:tcW w:w="7699" w:type="dxa"/>
            <w:tcBorders>
              <w:top w:val="single" w:sz="4" w:space="0" w:color="auto"/>
              <w:left w:val="single" w:sz="4" w:space="0" w:color="auto"/>
              <w:bottom w:val="single" w:sz="4" w:space="0" w:color="auto"/>
              <w:right w:val="single" w:sz="4" w:space="0" w:color="auto"/>
            </w:tcBorders>
          </w:tcPr>
          <w:p w:rsidR="00272DDF" w:rsidRPr="00272DDF" w:rsidRDefault="00272DDF" w:rsidP="00272DDF">
            <w:pPr>
              <w:autoSpaceDE w:val="0"/>
              <w:autoSpaceDN w:val="0"/>
              <w:adjustRightInd w:val="0"/>
              <w:rPr>
                <w:sz w:val="20"/>
                <w:szCs w:val="20"/>
              </w:rPr>
            </w:pPr>
            <w:r w:rsidRPr="00272DDF">
              <w:rPr>
                <w:sz w:val="20"/>
                <w:szCs w:val="20"/>
              </w:rPr>
              <w:t>Формирование и направление предложений об изменении сводной бюджетной росписи и лимитов бюджетных обязательств</w:t>
            </w:r>
          </w:p>
        </w:tc>
        <w:tc>
          <w:tcPr>
            <w:tcW w:w="3381" w:type="dxa"/>
            <w:tcBorders>
              <w:top w:val="single" w:sz="4" w:space="0" w:color="auto"/>
              <w:left w:val="single" w:sz="4" w:space="0" w:color="auto"/>
              <w:bottom w:val="single" w:sz="4" w:space="0" w:color="auto"/>
            </w:tcBorders>
          </w:tcPr>
          <w:p w:rsidR="00272DDF" w:rsidRPr="00272DDF" w:rsidRDefault="00272DDF" w:rsidP="00272DDF">
            <w:pPr>
              <w:autoSpaceDE w:val="0"/>
              <w:autoSpaceDN w:val="0"/>
              <w:adjustRightInd w:val="0"/>
              <w:rPr>
                <w:sz w:val="20"/>
                <w:szCs w:val="20"/>
              </w:rPr>
            </w:pPr>
            <w:r w:rsidRPr="00272DDF">
              <w:rPr>
                <w:sz w:val="20"/>
                <w:szCs w:val="20"/>
              </w:rPr>
              <w:t>Уполномоченное подразделение главного администратора бюджетных средств</w:t>
            </w:r>
          </w:p>
        </w:tc>
      </w:tr>
      <w:tr w:rsidR="00272DDF" w:rsidRPr="00272DDF" w:rsidTr="00272DDF">
        <w:tc>
          <w:tcPr>
            <w:tcW w:w="3662" w:type="dxa"/>
            <w:tcBorders>
              <w:top w:val="single" w:sz="4" w:space="0" w:color="auto"/>
              <w:bottom w:val="single" w:sz="4" w:space="0" w:color="auto"/>
              <w:right w:val="single" w:sz="4" w:space="0" w:color="auto"/>
            </w:tcBorders>
          </w:tcPr>
          <w:p w:rsidR="00272DDF" w:rsidRPr="00272DDF" w:rsidRDefault="00272DDF" w:rsidP="00272DDF">
            <w:pPr>
              <w:autoSpaceDE w:val="0"/>
              <w:autoSpaceDN w:val="0"/>
              <w:adjustRightInd w:val="0"/>
              <w:jc w:val="both"/>
              <w:rPr>
                <w:sz w:val="20"/>
                <w:szCs w:val="20"/>
              </w:rPr>
            </w:pPr>
            <w:r w:rsidRPr="00272DDF">
              <w:rPr>
                <w:sz w:val="20"/>
                <w:szCs w:val="20"/>
              </w:rPr>
              <w:t>Доведение лимитов бюджетных</w:t>
            </w:r>
          </w:p>
        </w:tc>
        <w:tc>
          <w:tcPr>
            <w:tcW w:w="7699" w:type="dxa"/>
            <w:tcBorders>
              <w:top w:val="single" w:sz="4" w:space="0" w:color="auto"/>
              <w:left w:val="single" w:sz="4" w:space="0" w:color="auto"/>
              <w:bottom w:val="single" w:sz="4" w:space="0" w:color="auto"/>
              <w:right w:val="single" w:sz="4" w:space="0" w:color="auto"/>
            </w:tcBorders>
          </w:tcPr>
          <w:p w:rsidR="00272DDF" w:rsidRPr="00272DDF" w:rsidRDefault="00272DDF" w:rsidP="00272DDF">
            <w:pPr>
              <w:autoSpaceDE w:val="0"/>
              <w:autoSpaceDN w:val="0"/>
              <w:adjustRightInd w:val="0"/>
              <w:rPr>
                <w:sz w:val="20"/>
                <w:szCs w:val="20"/>
              </w:rPr>
            </w:pPr>
            <w:r w:rsidRPr="00272DDF">
              <w:rPr>
                <w:sz w:val="20"/>
                <w:szCs w:val="20"/>
              </w:rPr>
              <w:t>Формирование и представление в орган Федерального казначейства</w:t>
            </w:r>
          </w:p>
        </w:tc>
        <w:tc>
          <w:tcPr>
            <w:tcW w:w="3381" w:type="dxa"/>
            <w:tcBorders>
              <w:top w:val="single" w:sz="4" w:space="0" w:color="auto"/>
              <w:left w:val="single" w:sz="4" w:space="0" w:color="auto"/>
              <w:bottom w:val="single" w:sz="4" w:space="0" w:color="auto"/>
            </w:tcBorders>
          </w:tcPr>
          <w:p w:rsidR="00272DDF" w:rsidRPr="00272DDF" w:rsidRDefault="00272DDF" w:rsidP="00272DDF">
            <w:pPr>
              <w:autoSpaceDE w:val="0"/>
              <w:autoSpaceDN w:val="0"/>
              <w:adjustRightInd w:val="0"/>
              <w:rPr>
                <w:sz w:val="20"/>
                <w:szCs w:val="20"/>
              </w:rPr>
            </w:pPr>
            <w:r w:rsidRPr="00272DDF">
              <w:rPr>
                <w:sz w:val="20"/>
                <w:szCs w:val="20"/>
              </w:rPr>
              <w:t>Уполномоченное</w:t>
            </w:r>
          </w:p>
        </w:tc>
      </w:tr>
      <w:tr w:rsidR="00272DDF" w:rsidRPr="00272DDF" w:rsidTr="00272DDF">
        <w:tc>
          <w:tcPr>
            <w:tcW w:w="3662" w:type="dxa"/>
            <w:tcBorders>
              <w:top w:val="single" w:sz="4" w:space="0" w:color="auto"/>
              <w:bottom w:val="single" w:sz="4" w:space="0" w:color="auto"/>
              <w:right w:val="single" w:sz="4" w:space="0" w:color="auto"/>
            </w:tcBorders>
          </w:tcPr>
          <w:p w:rsidR="00272DDF" w:rsidRPr="00272DDF" w:rsidRDefault="00272DDF" w:rsidP="00272DDF">
            <w:pPr>
              <w:autoSpaceDE w:val="0"/>
              <w:autoSpaceDN w:val="0"/>
              <w:adjustRightInd w:val="0"/>
              <w:jc w:val="center"/>
              <w:rPr>
                <w:sz w:val="20"/>
                <w:szCs w:val="20"/>
              </w:rPr>
            </w:pPr>
            <w:r w:rsidRPr="00272DDF">
              <w:rPr>
                <w:sz w:val="20"/>
                <w:szCs w:val="20"/>
              </w:rPr>
              <w:t>1</w:t>
            </w:r>
          </w:p>
        </w:tc>
        <w:tc>
          <w:tcPr>
            <w:tcW w:w="7699" w:type="dxa"/>
            <w:tcBorders>
              <w:top w:val="single" w:sz="4" w:space="0" w:color="auto"/>
              <w:left w:val="single" w:sz="4" w:space="0" w:color="auto"/>
              <w:bottom w:val="single" w:sz="4" w:space="0" w:color="auto"/>
              <w:right w:val="single" w:sz="4" w:space="0" w:color="auto"/>
            </w:tcBorders>
          </w:tcPr>
          <w:p w:rsidR="00272DDF" w:rsidRPr="00272DDF" w:rsidRDefault="00272DDF" w:rsidP="00272DDF">
            <w:pPr>
              <w:autoSpaceDE w:val="0"/>
              <w:autoSpaceDN w:val="0"/>
              <w:adjustRightInd w:val="0"/>
              <w:jc w:val="center"/>
              <w:rPr>
                <w:sz w:val="20"/>
                <w:szCs w:val="20"/>
              </w:rPr>
            </w:pPr>
            <w:r w:rsidRPr="00272DDF">
              <w:rPr>
                <w:sz w:val="20"/>
                <w:szCs w:val="20"/>
              </w:rPr>
              <w:t>2</w:t>
            </w:r>
          </w:p>
        </w:tc>
        <w:tc>
          <w:tcPr>
            <w:tcW w:w="3381" w:type="dxa"/>
            <w:tcBorders>
              <w:top w:val="single" w:sz="4" w:space="0" w:color="auto"/>
              <w:left w:val="single" w:sz="4" w:space="0" w:color="auto"/>
              <w:bottom w:val="single" w:sz="4" w:space="0" w:color="auto"/>
            </w:tcBorders>
          </w:tcPr>
          <w:p w:rsidR="00272DDF" w:rsidRPr="00272DDF" w:rsidRDefault="00272DDF" w:rsidP="00272DDF">
            <w:pPr>
              <w:autoSpaceDE w:val="0"/>
              <w:autoSpaceDN w:val="0"/>
              <w:adjustRightInd w:val="0"/>
              <w:jc w:val="center"/>
              <w:rPr>
                <w:sz w:val="20"/>
                <w:szCs w:val="20"/>
              </w:rPr>
            </w:pPr>
            <w:r w:rsidRPr="00272DDF">
              <w:rPr>
                <w:sz w:val="20"/>
                <w:szCs w:val="20"/>
              </w:rPr>
              <w:t>3</w:t>
            </w:r>
          </w:p>
        </w:tc>
      </w:tr>
      <w:tr w:rsidR="00272DDF" w:rsidRPr="00272DDF" w:rsidTr="00272DDF">
        <w:trPr>
          <w:trHeight w:val="690"/>
        </w:trPr>
        <w:tc>
          <w:tcPr>
            <w:tcW w:w="3662" w:type="dxa"/>
            <w:tcBorders>
              <w:top w:val="single" w:sz="4" w:space="0" w:color="auto"/>
              <w:right w:val="single" w:sz="4" w:space="0" w:color="auto"/>
            </w:tcBorders>
          </w:tcPr>
          <w:p w:rsidR="00272DDF" w:rsidRPr="00272DDF" w:rsidRDefault="00272DDF" w:rsidP="00272DDF">
            <w:pPr>
              <w:autoSpaceDE w:val="0"/>
              <w:autoSpaceDN w:val="0"/>
              <w:adjustRightInd w:val="0"/>
              <w:rPr>
                <w:sz w:val="20"/>
                <w:szCs w:val="20"/>
              </w:rPr>
            </w:pPr>
            <w:r w:rsidRPr="00272DDF">
              <w:rPr>
                <w:sz w:val="20"/>
                <w:szCs w:val="20"/>
              </w:rPr>
              <w:t>обязательств до подведомственных распорядителей и получателей бюджетных средств</w:t>
            </w:r>
          </w:p>
        </w:tc>
        <w:tc>
          <w:tcPr>
            <w:tcW w:w="7699" w:type="dxa"/>
            <w:tcBorders>
              <w:top w:val="single" w:sz="4" w:space="0" w:color="auto"/>
              <w:left w:val="single" w:sz="4" w:space="0" w:color="auto"/>
              <w:bottom w:val="single" w:sz="4" w:space="0" w:color="auto"/>
              <w:right w:val="single" w:sz="4" w:space="0" w:color="auto"/>
            </w:tcBorders>
          </w:tcPr>
          <w:p w:rsidR="00272DDF" w:rsidRPr="00272DDF" w:rsidRDefault="00272DDF" w:rsidP="00272DDF">
            <w:pPr>
              <w:autoSpaceDE w:val="0"/>
              <w:autoSpaceDN w:val="0"/>
              <w:adjustRightInd w:val="0"/>
              <w:rPr>
                <w:sz w:val="20"/>
                <w:szCs w:val="20"/>
              </w:rPr>
            </w:pPr>
            <w:r w:rsidRPr="00272DDF">
              <w:rPr>
                <w:sz w:val="20"/>
                <w:szCs w:val="20"/>
              </w:rPr>
              <w:t xml:space="preserve"> (финансовый орган) расходного расписания</w:t>
            </w:r>
          </w:p>
        </w:tc>
        <w:tc>
          <w:tcPr>
            <w:tcW w:w="3381" w:type="dxa"/>
            <w:tcBorders>
              <w:top w:val="single" w:sz="4" w:space="0" w:color="auto"/>
              <w:left w:val="single" w:sz="4" w:space="0" w:color="auto"/>
              <w:bottom w:val="single" w:sz="4" w:space="0" w:color="auto"/>
            </w:tcBorders>
          </w:tcPr>
          <w:p w:rsidR="00272DDF" w:rsidRPr="00272DDF" w:rsidRDefault="00272DDF" w:rsidP="00272DDF">
            <w:pPr>
              <w:autoSpaceDE w:val="0"/>
              <w:autoSpaceDN w:val="0"/>
              <w:adjustRightInd w:val="0"/>
              <w:rPr>
                <w:sz w:val="20"/>
                <w:szCs w:val="20"/>
              </w:rPr>
            </w:pPr>
            <w:r w:rsidRPr="00272DDF">
              <w:rPr>
                <w:sz w:val="20"/>
                <w:szCs w:val="20"/>
              </w:rPr>
              <w:t>подразделение главного администратора (администратора) бюджетных средств</w:t>
            </w:r>
          </w:p>
        </w:tc>
      </w:tr>
      <w:tr w:rsidR="00272DDF" w:rsidRPr="00272DDF" w:rsidTr="00272DDF">
        <w:tc>
          <w:tcPr>
            <w:tcW w:w="3662" w:type="dxa"/>
            <w:tcBorders>
              <w:bottom w:val="single" w:sz="4" w:space="0" w:color="auto"/>
              <w:right w:val="single" w:sz="4" w:space="0" w:color="auto"/>
            </w:tcBorders>
          </w:tcPr>
          <w:p w:rsidR="00272DDF" w:rsidRPr="00272DDF" w:rsidRDefault="00272DDF" w:rsidP="00272DDF">
            <w:pPr>
              <w:autoSpaceDE w:val="0"/>
              <w:autoSpaceDN w:val="0"/>
              <w:adjustRightInd w:val="0"/>
              <w:jc w:val="both"/>
              <w:rPr>
                <w:sz w:val="20"/>
                <w:szCs w:val="20"/>
              </w:rPr>
            </w:pPr>
          </w:p>
        </w:tc>
        <w:tc>
          <w:tcPr>
            <w:tcW w:w="7699" w:type="dxa"/>
            <w:tcBorders>
              <w:top w:val="single" w:sz="4" w:space="0" w:color="auto"/>
              <w:left w:val="single" w:sz="4" w:space="0" w:color="auto"/>
              <w:bottom w:val="single" w:sz="4" w:space="0" w:color="auto"/>
              <w:right w:val="single" w:sz="4" w:space="0" w:color="auto"/>
            </w:tcBorders>
          </w:tcPr>
          <w:p w:rsidR="00272DDF" w:rsidRPr="00272DDF" w:rsidRDefault="00272DDF" w:rsidP="00272DDF">
            <w:pPr>
              <w:autoSpaceDE w:val="0"/>
              <w:autoSpaceDN w:val="0"/>
              <w:adjustRightInd w:val="0"/>
              <w:rPr>
                <w:sz w:val="20"/>
                <w:szCs w:val="20"/>
              </w:rPr>
            </w:pPr>
            <w:r w:rsidRPr="00272DDF">
              <w:rPr>
                <w:sz w:val="20"/>
                <w:szCs w:val="20"/>
              </w:rPr>
              <w:t>Формирование и представление в орган Федерального казначейства (финансовый орган) реестра расходных расписаний</w:t>
            </w:r>
          </w:p>
        </w:tc>
        <w:tc>
          <w:tcPr>
            <w:tcW w:w="3381" w:type="dxa"/>
            <w:tcBorders>
              <w:top w:val="single" w:sz="4" w:space="0" w:color="auto"/>
              <w:left w:val="single" w:sz="4" w:space="0" w:color="auto"/>
              <w:bottom w:val="single" w:sz="4" w:space="0" w:color="auto"/>
            </w:tcBorders>
          </w:tcPr>
          <w:p w:rsidR="00272DDF" w:rsidRPr="00272DDF" w:rsidRDefault="00272DDF" w:rsidP="00272DDF">
            <w:pPr>
              <w:autoSpaceDE w:val="0"/>
              <w:autoSpaceDN w:val="0"/>
              <w:adjustRightInd w:val="0"/>
              <w:rPr>
                <w:sz w:val="20"/>
                <w:szCs w:val="20"/>
              </w:rPr>
            </w:pPr>
            <w:r w:rsidRPr="00272DDF">
              <w:rPr>
                <w:sz w:val="20"/>
                <w:szCs w:val="20"/>
              </w:rPr>
              <w:t>Уполномоченное подразделение главного администратора (администратора) бюджетных средств</w:t>
            </w:r>
          </w:p>
        </w:tc>
      </w:tr>
      <w:tr w:rsidR="00272DDF" w:rsidRPr="00272DDF" w:rsidTr="00272DDF">
        <w:tc>
          <w:tcPr>
            <w:tcW w:w="3662" w:type="dxa"/>
            <w:vMerge w:val="restart"/>
            <w:tcBorders>
              <w:top w:val="single" w:sz="4" w:space="0" w:color="auto"/>
              <w:bottom w:val="single" w:sz="4" w:space="0" w:color="auto"/>
              <w:right w:val="single" w:sz="4" w:space="0" w:color="auto"/>
            </w:tcBorders>
          </w:tcPr>
          <w:p w:rsidR="00272DDF" w:rsidRPr="00272DDF" w:rsidRDefault="00272DDF" w:rsidP="00272DDF">
            <w:pPr>
              <w:autoSpaceDE w:val="0"/>
              <w:autoSpaceDN w:val="0"/>
              <w:adjustRightInd w:val="0"/>
              <w:rPr>
                <w:sz w:val="20"/>
                <w:szCs w:val="20"/>
              </w:rPr>
            </w:pPr>
            <w:r w:rsidRPr="00272DDF">
              <w:rPr>
                <w:sz w:val="20"/>
                <w:szCs w:val="20"/>
              </w:rPr>
              <w:t>Составление свода бюджетных смет, утверждение и ведение бюджетных смет (свода бюджетных смет)</w:t>
            </w:r>
          </w:p>
        </w:tc>
        <w:tc>
          <w:tcPr>
            <w:tcW w:w="7699" w:type="dxa"/>
            <w:tcBorders>
              <w:top w:val="single" w:sz="4" w:space="0" w:color="auto"/>
              <w:left w:val="single" w:sz="4" w:space="0" w:color="auto"/>
              <w:bottom w:val="single" w:sz="4" w:space="0" w:color="auto"/>
              <w:right w:val="single" w:sz="4" w:space="0" w:color="auto"/>
            </w:tcBorders>
          </w:tcPr>
          <w:p w:rsidR="00272DDF" w:rsidRPr="00272DDF" w:rsidRDefault="00272DDF" w:rsidP="00272DDF">
            <w:pPr>
              <w:autoSpaceDE w:val="0"/>
              <w:autoSpaceDN w:val="0"/>
              <w:adjustRightInd w:val="0"/>
              <w:rPr>
                <w:sz w:val="20"/>
                <w:szCs w:val="20"/>
              </w:rPr>
            </w:pPr>
            <w:r w:rsidRPr="00272DDF">
              <w:rPr>
                <w:sz w:val="20"/>
                <w:szCs w:val="20"/>
              </w:rPr>
              <w:t>Составление свода бюджетных смет</w:t>
            </w:r>
          </w:p>
        </w:tc>
        <w:tc>
          <w:tcPr>
            <w:tcW w:w="3381" w:type="dxa"/>
            <w:tcBorders>
              <w:top w:val="single" w:sz="4" w:space="0" w:color="auto"/>
              <w:left w:val="single" w:sz="4" w:space="0" w:color="auto"/>
              <w:bottom w:val="single" w:sz="4" w:space="0" w:color="auto"/>
            </w:tcBorders>
          </w:tcPr>
          <w:p w:rsidR="00272DDF" w:rsidRPr="00272DDF" w:rsidRDefault="00272DDF" w:rsidP="00272DDF">
            <w:pPr>
              <w:autoSpaceDE w:val="0"/>
              <w:autoSpaceDN w:val="0"/>
              <w:adjustRightInd w:val="0"/>
              <w:rPr>
                <w:sz w:val="20"/>
                <w:szCs w:val="20"/>
              </w:rPr>
            </w:pPr>
            <w:r w:rsidRPr="00272DDF">
              <w:rPr>
                <w:sz w:val="20"/>
                <w:szCs w:val="20"/>
              </w:rPr>
              <w:t>Уполномоченное подразделение главного администратора (администратора) бюджетных средств</w:t>
            </w:r>
          </w:p>
        </w:tc>
      </w:tr>
      <w:tr w:rsidR="00272DDF" w:rsidRPr="00272DDF" w:rsidTr="00272DDF">
        <w:tc>
          <w:tcPr>
            <w:tcW w:w="3662" w:type="dxa"/>
            <w:vMerge/>
            <w:tcBorders>
              <w:top w:val="single" w:sz="4" w:space="0" w:color="auto"/>
              <w:bottom w:val="single" w:sz="4" w:space="0" w:color="auto"/>
              <w:right w:val="single" w:sz="4" w:space="0" w:color="auto"/>
            </w:tcBorders>
          </w:tcPr>
          <w:p w:rsidR="00272DDF" w:rsidRPr="00272DDF" w:rsidRDefault="00272DDF" w:rsidP="00272DDF">
            <w:pPr>
              <w:autoSpaceDE w:val="0"/>
              <w:autoSpaceDN w:val="0"/>
              <w:adjustRightInd w:val="0"/>
              <w:jc w:val="both"/>
              <w:rPr>
                <w:sz w:val="20"/>
                <w:szCs w:val="20"/>
              </w:rPr>
            </w:pPr>
          </w:p>
        </w:tc>
        <w:tc>
          <w:tcPr>
            <w:tcW w:w="7699" w:type="dxa"/>
            <w:tcBorders>
              <w:top w:val="single" w:sz="4" w:space="0" w:color="auto"/>
              <w:left w:val="single" w:sz="4" w:space="0" w:color="auto"/>
              <w:bottom w:val="single" w:sz="4" w:space="0" w:color="auto"/>
              <w:right w:val="single" w:sz="4" w:space="0" w:color="auto"/>
            </w:tcBorders>
          </w:tcPr>
          <w:p w:rsidR="00272DDF" w:rsidRPr="00272DDF" w:rsidRDefault="00272DDF" w:rsidP="00272DDF">
            <w:pPr>
              <w:autoSpaceDE w:val="0"/>
              <w:autoSpaceDN w:val="0"/>
              <w:adjustRightInd w:val="0"/>
              <w:rPr>
                <w:sz w:val="20"/>
                <w:szCs w:val="20"/>
              </w:rPr>
            </w:pPr>
            <w:r w:rsidRPr="00272DDF">
              <w:rPr>
                <w:sz w:val="20"/>
                <w:szCs w:val="20"/>
              </w:rPr>
              <w:t>Утверждение и ведение свода бюджетных смет</w:t>
            </w:r>
          </w:p>
        </w:tc>
        <w:tc>
          <w:tcPr>
            <w:tcW w:w="3381" w:type="dxa"/>
            <w:tcBorders>
              <w:top w:val="single" w:sz="4" w:space="0" w:color="auto"/>
              <w:left w:val="single" w:sz="4" w:space="0" w:color="auto"/>
              <w:bottom w:val="single" w:sz="4" w:space="0" w:color="auto"/>
            </w:tcBorders>
          </w:tcPr>
          <w:p w:rsidR="00272DDF" w:rsidRPr="00272DDF" w:rsidRDefault="00272DDF" w:rsidP="00272DDF">
            <w:pPr>
              <w:autoSpaceDE w:val="0"/>
              <w:autoSpaceDN w:val="0"/>
              <w:adjustRightInd w:val="0"/>
              <w:rPr>
                <w:sz w:val="20"/>
                <w:szCs w:val="20"/>
              </w:rPr>
            </w:pPr>
            <w:r w:rsidRPr="00272DDF">
              <w:rPr>
                <w:sz w:val="20"/>
                <w:szCs w:val="20"/>
              </w:rPr>
              <w:t>Уполномоченное подразделение главного администратора (администратора) бюджетных средств</w:t>
            </w:r>
          </w:p>
        </w:tc>
      </w:tr>
      <w:tr w:rsidR="00272DDF" w:rsidRPr="00272DDF" w:rsidTr="00272DDF">
        <w:tc>
          <w:tcPr>
            <w:tcW w:w="3662" w:type="dxa"/>
            <w:vMerge/>
            <w:tcBorders>
              <w:top w:val="single" w:sz="4" w:space="0" w:color="auto"/>
              <w:bottom w:val="single" w:sz="4" w:space="0" w:color="auto"/>
              <w:right w:val="single" w:sz="4" w:space="0" w:color="auto"/>
            </w:tcBorders>
          </w:tcPr>
          <w:p w:rsidR="00272DDF" w:rsidRPr="00272DDF" w:rsidRDefault="00272DDF" w:rsidP="00272DDF">
            <w:pPr>
              <w:autoSpaceDE w:val="0"/>
              <w:autoSpaceDN w:val="0"/>
              <w:adjustRightInd w:val="0"/>
              <w:jc w:val="both"/>
              <w:rPr>
                <w:sz w:val="20"/>
                <w:szCs w:val="20"/>
              </w:rPr>
            </w:pPr>
          </w:p>
        </w:tc>
        <w:tc>
          <w:tcPr>
            <w:tcW w:w="7699" w:type="dxa"/>
            <w:tcBorders>
              <w:top w:val="single" w:sz="4" w:space="0" w:color="auto"/>
              <w:left w:val="single" w:sz="4" w:space="0" w:color="auto"/>
              <w:bottom w:val="single" w:sz="4" w:space="0" w:color="auto"/>
              <w:right w:val="single" w:sz="4" w:space="0" w:color="auto"/>
            </w:tcBorders>
          </w:tcPr>
          <w:p w:rsidR="00272DDF" w:rsidRPr="00272DDF" w:rsidRDefault="00272DDF" w:rsidP="00272DDF">
            <w:pPr>
              <w:autoSpaceDE w:val="0"/>
              <w:autoSpaceDN w:val="0"/>
              <w:adjustRightInd w:val="0"/>
              <w:rPr>
                <w:sz w:val="20"/>
                <w:szCs w:val="20"/>
              </w:rPr>
            </w:pPr>
            <w:r w:rsidRPr="00272DDF">
              <w:rPr>
                <w:sz w:val="20"/>
                <w:szCs w:val="20"/>
              </w:rPr>
              <w:t>Утверждение и ведение бюджетных смет</w:t>
            </w:r>
          </w:p>
        </w:tc>
        <w:tc>
          <w:tcPr>
            <w:tcW w:w="3381" w:type="dxa"/>
            <w:tcBorders>
              <w:top w:val="single" w:sz="4" w:space="0" w:color="auto"/>
              <w:left w:val="single" w:sz="4" w:space="0" w:color="auto"/>
              <w:bottom w:val="single" w:sz="4" w:space="0" w:color="auto"/>
            </w:tcBorders>
          </w:tcPr>
          <w:p w:rsidR="00272DDF" w:rsidRPr="00272DDF" w:rsidRDefault="00272DDF" w:rsidP="00272DDF">
            <w:pPr>
              <w:autoSpaceDE w:val="0"/>
              <w:autoSpaceDN w:val="0"/>
              <w:adjustRightInd w:val="0"/>
              <w:rPr>
                <w:sz w:val="20"/>
                <w:szCs w:val="20"/>
              </w:rPr>
            </w:pPr>
            <w:r w:rsidRPr="00272DDF">
              <w:rPr>
                <w:sz w:val="20"/>
                <w:szCs w:val="20"/>
              </w:rPr>
              <w:t>Уполномоченное подразделение главного администратора (администратора) бюджетных средств</w:t>
            </w:r>
          </w:p>
        </w:tc>
      </w:tr>
      <w:tr w:rsidR="00272DDF" w:rsidRPr="00272DDF" w:rsidTr="00272DDF">
        <w:tc>
          <w:tcPr>
            <w:tcW w:w="3662" w:type="dxa"/>
            <w:vMerge w:val="restart"/>
            <w:tcBorders>
              <w:top w:val="single" w:sz="4" w:space="0" w:color="auto"/>
              <w:bottom w:val="single" w:sz="4" w:space="0" w:color="auto"/>
              <w:right w:val="single" w:sz="4" w:space="0" w:color="auto"/>
            </w:tcBorders>
          </w:tcPr>
          <w:p w:rsidR="00272DDF" w:rsidRPr="00272DDF" w:rsidRDefault="00272DDF" w:rsidP="00272DDF">
            <w:pPr>
              <w:autoSpaceDE w:val="0"/>
              <w:autoSpaceDN w:val="0"/>
              <w:adjustRightInd w:val="0"/>
              <w:rPr>
                <w:sz w:val="20"/>
                <w:szCs w:val="20"/>
              </w:rPr>
            </w:pPr>
            <w:r w:rsidRPr="00272DDF">
              <w:rPr>
                <w:sz w:val="20"/>
                <w:szCs w:val="20"/>
              </w:rPr>
              <w:t>Формирование и утверждение государственных (муниципальных) заданий в отношении подведомственных государственных (муниципальных) учреждений</w:t>
            </w:r>
          </w:p>
        </w:tc>
        <w:tc>
          <w:tcPr>
            <w:tcW w:w="7699" w:type="dxa"/>
            <w:tcBorders>
              <w:top w:val="single" w:sz="4" w:space="0" w:color="auto"/>
              <w:left w:val="single" w:sz="4" w:space="0" w:color="auto"/>
              <w:bottom w:val="single" w:sz="4" w:space="0" w:color="auto"/>
              <w:right w:val="single" w:sz="4" w:space="0" w:color="auto"/>
            </w:tcBorders>
          </w:tcPr>
          <w:p w:rsidR="00272DDF" w:rsidRPr="00272DDF" w:rsidRDefault="00272DDF" w:rsidP="00272DDF">
            <w:pPr>
              <w:autoSpaceDE w:val="0"/>
              <w:autoSpaceDN w:val="0"/>
              <w:adjustRightInd w:val="0"/>
              <w:rPr>
                <w:sz w:val="20"/>
                <w:szCs w:val="20"/>
              </w:rPr>
            </w:pPr>
            <w:r w:rsidRPr="00272DDF">
              <w:rPr>
                <w:sz w:val="20"/>
                <w:szCs w:val="20"/>
              </w:rPr>
              <w:t>Формирование государственных (муниципальных) заданий в отношении подведомственных государственных (муниципальных) учреждений</w:t>
            </w:r>
          </w:p>
        </w:tc>
        <w:tc>
          <w:tcPr>
            <w:tcW w:w="3381" w:type="dxa"/>
            <w:tcBorders>
              <w:top w:val="single" w:sz="4" w:space="0" w:color="auto"/>
              <w:left w:val="single" w:sz="4" w:space="0" w:color="auto"/>
              <w:bottom w:val="single" w:sz="4" w:space="0" w:color="auto"/>
            </w:tcBorders>
          </w:tcPr>
          <w:p w:rsidR="00272DDF" w:rsidRPr="00272DDF" w:rsidRDefault="00272DDF" w:rsidP="00272DDF">
            <w:pPr>
              <w:autoSpaceDE w:val="0"/>
              <w:autoSpaceDN w:val="0"/>
              <w:adjustRightInd w:val="0"/>
              <w:rPr>
                <w:sz w:val="20"/>
                <w:szCs w:val="20"/>
              </w:rPr>
            </w:pPr>
            <w:r w:rsidRPr="00272DDF">
              <w:rPr>
                <w:sz w:val="20"/>
                <w:szCs w:val="20"/>
              </w:rPr>
              <w:t>Уполномоченное подразделение главного администратора бюджетных средств</w:t>
            </w:r>
          </w:p>
        </w:tc>
      </w:tr>
      <w:tr w:rsidR="00272DDF" w:rsidRPr="00272DDF" w:rsidTr="00272DDF">
        <w:tc>
          <w:tcPr>
            <w:tcW w:w="3662" w:type="dxa"/>
            <w:vMerge/>
            <w:tcBorders>
              <w:top w:val="single" w:sz="4" w:space="0" w:color="auto"/>
              <w:bottom w:val="single" w:sz="4" w:space="0" w:color="auto"/>
              <w:right w:val="single" w:sz="4" w:space="0" w:color="auto"/>
            </w:tcBorders>
          </w:tcPr>
          <w:p w:rsidR="00272DDF" w:rsidRPr="00272DDF" w:rsidRDefault="00272DDF" w:rsidP="00272DDF">
            <w:pPr>
              <w:autoSpaceDE w:val="0"/>
              <w:autoSpaceDN w:val="0"/>
              <w:adjustRightInd w:val="0"/>
              <w:jc w:val="both"/>
              <w:rPr>
                <w:sz w:val="20"/>
                <w:szCs w:val="20"/>
              </w:rPr>
            </w:pPr>
          </w:p>
        </w:tc>
        <w:tc>
          <w:tcPr>
            <w:tcW w:w="7699" w:type="dxa"/>
            <w:tcBorders>
              <w:top w:val="single" w:sz="4" w:space="0" w:color="auto"/>
              <w:left w:val="single" w:sz="4" w:space="0" w:color="auto"/>
              <w:bottom w:val="single" w:sz="4" w:space="0" w:color="auto"/>
              <w:right w:val="single" w:sz="4" w:space="0" w:color="auto"/>
            </w:tcBorders>
          </w:tcPr>
          <w:p w:rsidR="00272DDF" w:rsidRPr="00272DDF" w:rsidRDefault="00272DDF" w:rsidP="00272DDF">
            <w:pPr>
              <w:autoSpaceDE w:val="0"/>
              <w:autoSpaceDN w:val="0"/>
              <w:adjustRightInd w:val="0"/>
              <w:rPr>
                <w:sz w:val="20"/>
                <w:szCs w:val="20"/>
              </w:rPr>
            </w:pPr>
            <w:r w:rsidRPr="00272DDF">
              <w:rPr>
                <w:sz w:val="20"/>
                <w:szCs w:val="20"/>
              </w:rPr>
              <w:t>Утверждение государственных (муниципальных) заданий в отношении подведомственных государственных (муниципальных) учреждений</w:t>
            </w:r>
          </w:p>
        </w:tc>
        <w:tc>
          <w:tcPr>
            <w:tcW w:w="3381" w:type="dxa"/>
            <w:tcBorders>
              <w:top w:val="single" w:sz="4" w:space="0" w:color="auto"/>
              <w:left w:val="single" w:sz="4" w:space="0" w:color="auto"/>
              <w:bottom w:val="single" w:sz="4" w:space="0" w:color="auto"/>
            </w:tcBorders>
          </w:tcPr>
          <w:p w:rsidR="00272DDF" w:rsidRPr="00272DDF" w:rsidRDefault="00272DDF" w:rsidP="00272DDF">
            <w:pPr>
              <w:autoSpaceDE w:val="0"/>
              <w:autoSpaceDN w:val="0"/>
              <w:adjustRightInd w:val="0"/>
              <w:rPr>
                <w:sz w:val="20"/>
                <w:szCs w:val="20"/>
              </w:rPr>
            </w:pPr>
            <w:r w:rsidRPr="00272DDF">
              <w:rPr>
                <w:sz w:val="20"/>
                <w:szCs w:val="20"/>
              </w:rPr>
              <w:t>Руководитель главного администратора бюджетных средств</w:t>
            </w:r>
          </w:p>
        </w:tc>
      </w:tr>
      <w:tr w:rsidR="00272DDF" w:rsidRPr="00272DDF" w:rsidTr="00272DDF">
        <w:trPr>
          <w:trHeight w:val="562"/>
        </w:trPr>
        <w:tc>
          <w:tcPr>
            <w:tcW w:w="3662" w:type="dxa"/>
            <w:tcBorders>
              <w:top w:val="single" w:sz="4" w:space="0" w:color="auto"/>
              <w:right w:val="single" w:sz="4" w:space="0" w:color="auto"/>
            </w:tcBorders>
          </w:tcPr>
          <w:p w:rsidR="00272DDF" w:rsidRPr="00272DDF" w:rsidRDefault="00272DDF" w:rsidP="00272DDF">
            <w:pPr>
              <w:autoSpaceDE w:val="0"/>
              <w:autoSpaceDN w:val="0"/>
              <w:adjustRightInd w:val="0"/>
              <w:jc w:val="both"/>
              <w:rPr>
                <w:sz w:val="20"/>
                <w:szCs w:val="20"/>
              </w:rPr>
            </w:pPr>
            <w:r w:rsidRPr="00272DDF">
              <w:rPr>
                <w:sz w:val="20"/>
                <w:szCs w:val="20"/>
              </w:rPr>
              <w:t xml:space="preserve">Обеспечение соблюдения получателями </w:t>
            </w:r>
            <w:proofErr w:type="gramStart"/>
            <w:r w:rsidRPr="00272DDF">
              <w:rPr>
                <w:sz w:val="20"/>
                <w:szCs w:val="20"/>
              </w:rPr>
              <w:t>межбюджетных</w:t>
            </w:r>
            <w:proofErr w:type="gramEnd"/>
          </w:p>
        </w:tc>
        <w:tc>
          <w:tcPr>
            <w:tcW w:w="7699" w:type="dxa"/>
            <w:tcBorders>
              <w:top w:val="single" w:sz="4" w:space="0" w:color="auto"/>
              <w:left w:val="single" w:sz="4" w:space="0" w:color="auto"/>
              <w:right w:val="single" w:sz="4" w:space="0" w:color="auto"/>
            </w:tcBorders>
          </w:tcPr>
          <w:p w:rsidR="00272DDF" w:rsidRPr="00272DDF" w:rsidRDefault="00272DDF" w:rsidP="00272DDF">
            <w:pPr>
              <w:autoSpaceDE w:val="0"/>
              <w:autoSpaceDN w:val="0"/>
              <w:adjustRightInd w:val="0"/>
              <w:rPr>
                <w:sz w:val="20"/>
                <w:szCs w:val="20"/>
              </w:rPr>
            </w:pPr>
            <w:r w:rsidRPr="00272DDF">
              <w:rPr>
                <w:sz w:val="20"/>
                <w:szCs w:val="20"/>
              </w:rPr>
              <w:t xml:space="preserve">Сбор и анализ информации о соблюдении условий предоставления средств из бюджета (результативности их использования) </w:t>
            </w:r>
            <w:proofErr w:type="gramStart"/>
            <w:r w:rsidRPr="00272DDF">
              <w:rPr>
                <w:sz w:val="20"/>
                <w:szCs w:val="20"/>
              </w:rPr>
              <w:t>по</w:t>
            </w:r>
            <w:proofErr w:type="gramEnd"/>
          </w:p>
        </w:tc>
        <w:tc>
          <w:tcPr>
            <w:tcW w:w="3381" w:type="dxa"/>
            <w:tcBorders>
              <w:top w:val="single" w:sz="4" w:space="0" w:color="auto"/>
              <w:left w:val="single" w:sz="4" w:space="0" w:color="auto"/>
            </w:tcBorders>
          </w:tcPr>
          <w:p w:rsidR="00272DDF" w:rsidRPr="00272DDF" w:rsidRDefault="00272DDF" w:rsidP="00272DDF">
            <w:pPr>
              <w:autoSpaceDE w:val="0"/>
              <w:autoSpaceDN w:val="0"/>
              <w:adjustRightInd w:val="0"/>
              <w:rPr>
                <w:sz w:val="20"/>
                <w:szCs w:val="20"/>
              </w:rPr>
            </w:pPr>
            <w:r w:rsidRPr="00272DDF">
              <w:rPr>
                <w:sz w:val="20"/>
                <w:szCs w:val="20"/>
              </w:rPr>
              <w:t>Уполномоченное подразделение главного</w:t>
            </w:r>
          </w:p>
        </w:tc>
      </w:tr>
      <w:tr w:rsidR="00272DDF" w:rsidRPr="00272DDF" w:rsidTr="00272DDF">
        <w:tc>
          <w:tcPr>
            <w:tcW w:w="3662" w:type="dxa"/>
            <w:tcBorders>
              <w:top w:val="single" w:sz="4" w:space="0" w:color="auto"/>
              <w:bottom w:val="single" w:sz="4" w:space="0" w:color="auto"/>
              <w:right w:val="single" w:sz="4" w:space="0" w:color="auto"/>
            </w:tcBorders>
          </w:tcPr>
          <w:p w:rsidR="00272DDF" w:rsidRPr="00272DDF" w:rsidRDefault="00272DDF" w:rsidP="00272DDF">
            <w:pPr>
              <w:autoSpaceDE w:val="0"/>
              <w:autoSpaceDN w:val="0"/>
              <w:adjustRightInd w:val="0"/>
              <w:jc w:val="center"/>
              <w:rPr>
                <w:sz w:val="20"/>
                <w:szCs w:val="20"/>
              </w:rPr>
            </w:pPr>
            <w:r w:rsidRPr="00272DDF">
              <w:rPr>
                <w:sz w:val="20"/>
                <w:szCs w:val="20"/>
              </w:rPr>
              <w:t>1</w:t>
            </w:r>
          </w:p>
        </w:tc>
        <w:tc>
          <w:tcPr>
            <w:tcW w:w="7699" w:type="dxa"/>
            <w:tcBorders>
              <w:top w:val="single" w:sz="4" w:space="0" w:color="auto"/>
              <w:left w:val="single" w:sz="4" w:space="0" w:color="auto"/>
              <w:bottom w:val="single" w:sz="4" w:space="0" w:color="auto"/>
              <w:right w:val="single" w:sz="4" w:space="0" w:color="auto"/>
            </w:tcBorders>
          </w:tcPr>
          <w:p w:rsidR="00272DDF" w:rsidRPr="00272DDF" w:rsidRDefault="00272DDF" w:rsidP="00272DDF">
            <w:pPr>
              <w:autoSpaceDE w:val="0"/>
              <w:autoSpaceDN w:val="0"/>
              <w:adjustRightInd w:val="0"/>
              <w:jc w:val="center"/>
              <w:rPr>
                <w:sz w:val="20"/>
                <w:szCs w:val="20"/>
              </w:rPr>
            </w:pPr>
            <w:r w:rsidRPr="00272DDF">
              <w:rPr>
                <w:sz w:val="20"/>
                <w:szCs w:val="20"/>
              </w:rPr>
              <w:t>2</w:t>
            </w:r>
          </w:p>
        </w:tc>
        <w:tc>
          <w:tcPr>
            <w:tcW w:w="3381" w:type="dxa"/>
            <w:tcBorders>
              <w:top w:val="single" w:sz="4" w:space="0" w:color="auto"/>
              <w:left w:val="single" w:sz="4" w:space="0" w:color="auto"/>
              <w:bottom w:val="single" w:sz="4" w:space="0" w:color="auto"/>
            </w:tcBorders>
          </w:tcPr>
          <w:p w:rsidR="00272DDF" w:rsidRPr="00272DDF" w:rsidRDefault="00272DDF" w:rsidP="00272DDF">
            <w:pPr>
              <w:autoSpaceDE w:val="0"/>
              <w:autoSpaceDN w:val="0"/>
              <w:adjustRightInd w:val="0"/>
              <w:jc w:val="center"/>
              <w:rPr>
                <w:sz w:val="20"/>
                <w:szCs w:val="20"/>
              </w:rPr>
            </w:pPr>
            <w:r w:rsidRPr="00272DDF">
              <w:rPr>
                <w:sz w:val="20"/>
                <w:szCs w:val="20"/>
              </w:rPr>
              <w:t>3</w:t>
            </w:r>
          </w:p>
        </w:tc>
      </w:tr>
      <w:tr w:rsidR="00272DDF" w:rsidRPr="00272DDF" w:rsidTr="00272DDF">
        <w:trPr>
          <w:trHeight w:val="555"/>
        </w:trPr>
        <w:tc>
          <w:tcPr>
            <w:tcW w:w="3662" w:type="dxa"/>
            <w:vMerge w:val="restart"/>
            <w:tcBorders>
              <w:top w:val="single" w:sz="4" w:space="0" w:color="auto"/>
              <w:right w:val="single" w:sz="4" w:space="0" w:color="auto"/>
            </w:tcBorders>
          </w:tcPr>
          <w:p w:rsidR="00272DDF" w:rsidRPr="00272DDF" w:rsidRDefault="00272DDF" w:rsidP="00272DDF">
            <w:pPr>
              <w:autoSpaceDE w:val="0"/>
              <w:autoSpaceDN w:val="0"/>
              <w:adjustRightInd w:val="0"/>
              <w:rPr>
                <w:sz w:val="20"/>
                <w:szCs w:val="20"/>
              </w:rPr>
            </w:pPr>
            <w:r w:rsidRPr="00272DDF">
              <w:rPr>
                <w:sz w:val="20"/>
                <w:szCs w:val="20"/>
              </w:rPr>
              <w:t xml:space="preserve">субсидий, субвенций и иных межбюджетных трансфертов, </w:t>
            </w:r>
          </w:p>
          <w:p w:rsidR="00272DDF" w:rsidRPr="00272DDF" w:rsidRDefault="00272DDF" w:rsidP="00272DDF">
            <w:pPr>
              <w:autoSpaceDE w:val="0"/>
              <w:autoSpaceDN w:val="0"/>
              <w:adjustRightInd w:val="0"/>
              <w:jc w:val="both"/>
              <w:rPr>
                <w:sz w:val="20"/>
                <w:szCs w:val="20"/>
              </w:rPr>
            </w:pPr>
            <w:r w:rsidRPr="00272DDF">
              <w:rPr>
                <w:sz w:val="20"/>
                <w:szCs w:val="20"/>
              </w:rPr>
              <w:t>имеющих целевое назначение, а также иных субсидий и бюджетных инвестиций условий, целей и порядка, установленных при их предоставлении</w:t>
            </w:r>
          </w:p>
        </w:tc>
        <w:tc>
          <w:tcPr>
            <w:tcW w:w="7699" w:type="dxa"/>
            <w:tcBorders>
              <w:top w:val="single" w:sz="4" w:space="0" w:color="auto"/>
              <w:left w:val="single" w:sz="4" w:space="0" w:color="auto"/>
              <w:bottom w:val="single" w:sz="4" w:space="0" w:color="auto"/>
              <w:right w:val="single" w:sz="4" w:space="0" w:color="auto"/>
            </w:tcBorders>
          </w:tcPr>
          <w:p w:rsidR="00272DDF" w:rsidRPr="00272DDF" w:rsidRDefault="00272DDF" w:rsidP="00272DDF">
            <w:pPr>
              <w:autoSpaceDE w:val="0"/>
              <w:autoSpaceDN w:val="0"/>
              <w:adjustRightInd w:val="0"/>
              <w:rPr>
                <w:sz w:val="20"/>
                <w:szCs w:val="20"/>
              </w:rPr>
            </w:pPr>
            <w:r w:rsidRPr="00272DDF">
              <w:rPr>
                <w:sz w:val="20"/>
                <w:szCs w:val="20"/>
              </w:rPr>
              <w:t>соответствующему трансферту</w:t>
            </w:r>
          </w:p>
        </w:tc>
        <w:tc>
          <w:tcPr>
            <w:tcW w:w="3381" w:type="dxa"/>
            <w:tcBorders>
              <w:top w:val="single" w:sz="4" w:space="0" w:color="auto"/>
              <w:left w:val="single" w:sz="4" w:space="0" w:color="auto"/>
              <w:bottom w:val="single" w:sz="4" w:space="0" w:color="auto"/>
            </w:tcBorders>
          </w:tcPr>
          <w:p w:rsidR="00272DDF" w:rsidRPr="00272DDF" w:rsidRDefault="00272DDF" w:rsidP="00272DDF">
            <w:pPr>
              <w:autoSpaceDE w:val="0"/>
              <w:autoSpaceDN w:val="0"/>
              <w:adjustRightInd w:val="0"/>
              <w:rPr>
                <w:sz w:val="20"/>
                <w:szCs w:val="20"/>
              </w:rPr>
            </w:pPr>
            <w:r w:rsidRPr="00272DDF">
              <w:rPr>
                <w:sz w:val="20"/>
                <w:szCs w:val="20"/>
              </w:rPr>
              <w:t>администратора бюджетных средств</w:t>
            </w:r>
          </w:p>
        </w:tc>
      </w:tr>
      <w:tr w:rsidR="00272DDF" w:rsidRPr="00272DDF" w:rsidTr="00272DDF">
        <w:tc>
          <w:tcPr>
            <w:tcW w:w="3662" w:type="dxa"/>
            <w:vMerge/>
            <w:tcBorders>
              <w:right w:val="single" w:sz="4" w:space="0" w:color="auto"/>
            </w:tcBorders>
          </w:tcPr>
          <w:p w:rsidR="00272DDF" w:rsidRPr="00272DDF" w:rsidRDefault="00272DDF" w:rsidP="00272DDF">
            <w:pPr>
              <w:autoSpaceDE w:val="0"/>
              <w:autoSpaceDN w:val="0"/>
              <w:adjustRightInd w:val="0"/>
              <w:jc w:val="both"/>
              <w:rPr>
                <w:sz w:val="20"/>
                <w:szCs w:val="20"/>
              </w:rPr>
            </w:pPr>
          </w:p>
        </w:tc>
        <w:tc>
          <w:tcPr>
            <w:tcW w:w="7699" w:type="dxa"/>
            <w:tcBorders>
              <w:top w:val="single" w:sz="4" w:space="0" w:color="auto"/>
              <w:left w:val="single" w:sz="4" w:space="0" w:color="auto"/>
              <w:bottom w:val="single" w:sz="4" w:space="0" w:color="auto"/>
              <w:right w:val="single" w:sz="4" w:space="0" w:color="auto"/>
            </w:tcBorders>
          </w:tcPr>
          <w:p w:rsidR="00272DDF" w:rsidRPr="00272DDF" w:rsidRDefault="00272DDF" w:rsidP="00272DDF">
            <w:pPr>
              <w:autoSpaceDE w:val="0"/>
              <w:autoSpaceDN w:val="0"/>
              <w:adjustRightInd w:val="0"/>
              <w:rPr>
                <w:sz w:val="20"/>
                <w:szCs w:val="20"/>
              </w:rPr>
            </w:pPr>
            <w:r w:rsidRPr="00272DDF">
              <w:rPr>
                <w:sz w:val="20"/>
                <w:szCs w:val="20"/>
              </w:rPr>
              <w:t>Представление результатов руководителю (заместителю руководителя) главного администратора бюджетных средств анализа информации о соблюдении условий предоставления средств из бюджета</w:t>
            </w:r>
          </w:p>
        </w:tc>
        <w:tc>
          <w:tcPr>
            <w:tcW w:w="3381" w:type="dxa"/>
            <w:tcBorders>
              <w:top w:val="single" w:sz="4" w:space="0" w:color="auto"/>
              <w:left w:val="single" w:sz="4" w:space="0" w:color="auto"/>
              <w:bottom w:val="single" w:sz="4" w:space="0" w:color="auto"/>
            </w:tcBorders>
          </w:tcPr>
          <w:p w:rsidR="00272DDF" w:rsidRPr="00272DDF" w:rsidRDefault="00272DDF" w:rsidP="00272DDF">
            <w:pPr>
              <w:autoSpaceDE w:val="0"/>
              <w:autoSpaceDN w:val="0"/>
              <w:adjustRightInd w:val="0"/>
              <w:rPr>
                <w:sz w:val="20"/>
                <w:szCs w:val="20"/>
              </w:rPr>
            </w:pPr>
            <w:r w:rsidRPr="00272DDF">
              <w:rPr>
                <w:sz w:val="20"/>
                <w:szCs w:val="20"/>
              </w:rPr>
              <w:t>Уполномоченное подразделение главного администратора бюджетных средств</w:t>
            </w:r>
          </w:p>
        </w:tc>
      </w:tr>
      <w:tr w:rsidR="00272DDF" w:rsidRPr="00272DDF" w:rsidTr="00272DDF">
        <w:tc>
          <w:tcPr>
            <w:tcW w:w="3662" w:type="dxa"/>
            <w:vMerge/>
            <w:tcBorders>
              <w:bottom w:val="single" w:sz="4" w:space="0" w:color="auto"/>
              <w:right w:val="single" w:sz="4" w:space="0" w:color="auto"/>
            </w:tcBorders>
          </w:tcPr>
          <w:p w:rsidR="00272DDF" w:rsidRPr="00272DDF" w:rsidRDefault="00272DDF" w:rsidP="00272DDF">
            <w:pPr>
              <w:autoSpaceDE w:val="0"/>
              <w:autoSpaceDN w:val="0"/>
              <w:adjustRightInd w:val="0"/>
              <w:jc w:val="both"/>
              <w:rPr>
                <w:sz w:val="20"/>
                <w:szCs w:val="20"/>
              </w:rPr>
            </w:pPr>
          </w:p>
        </w:tc>
        <w:tc>
          <w:tcPr>
            <w:tcW w:w="7699" w:type="dxa"/>
            <w:tcBorders>
              <w:top w:val="single" w:sz="4" w:space="0" w:color="auto"/>
              <w:left w:val="single" w:sz="4" w:space="0" w:color="auto"/>
              <w:bottom w:val="single" w:sz="4" w:space="0" w:color="auto"/>
              <w:right w:val="single" w:sz="4" w:space="0" w:color="auto"/>
            </w:tcBorders>
          </w:tcPr>
          <w:p w:rsidR="00272DDF" w:rsidRPr="00272DDF" w:rsidRDefault="00272DDF" w:rsidP="00272DDF">
            <w:pPr>
              <w:autoSpaceDE w:val="0"/>
              <w:autoSpaceDN w:val="0"/>
              <w:adjustRightInd w:val="0"/>
              <w:rPr>
                <w:sz w:val="20"/>
                <w:szCs w:val="20"/>
              </w:rPr>
            </w:pPr>
            <w:r w:rsidRPr="00272DDF">
              <w:rPr>
                <w:sz w:val="20"/>
                <w:szCs w:val="20"/>
              </w:rPr>
              <w:t>Принятие мер по обеспечению условий предоставления средств из бюджета по результатам анализа, проверок соблюдения условий предоставления средств из бюджета</w:t>
            </w:r>
          </w:p>
        </w:tc>
        <w:tc>
          <w:tcPr>
            <w:tcW w:w="3381" w:type="dxa"/>
            <w:tcBorders>
              <w:top w:val="single" w:sz="4" w:space="0" w:color="auto"/>
              <w:left w:val="single" w:sz="4" w:space="0" w:color="auto"/>
              <w:bottom w:val="single" w:sz="4" w:space="0" w:color="auto"/>
            </w:tcBorders>
          </w:tcPr>
          <w:p w:rsidR="00272DDF" w:rsidRPr="00272DDF" w:rsidRDefault="00272DDF" w:rsidP="00272DDF">
            <w:pPr>
              <w:autoSpaceDE w:val="0"/>
              <w:autoSpaceDN w:val="0"/>
              <w:adjustRightInd w:val="0"/>
              <w:rPr>
                <w:sz w:val="20"/>
                <w:szCs w:val="20"/>
              </w:rPr>
            </w:pPr>
            <w:r w:rsidRPr="00272DDF">
              <w:rPr>
                <w:sz w:val="20"/>
                <w:szCs w:val="20"/>
              </w:rPr>
              <w:t>Руководитель (заместитель руководителя) главного администратора бюджетных средств</w:t>
            </w:r>
          </w:p>
        </w:tc>
      </w:tr>
      <w:tr w:rsidR="00272DDF" w:rsidRPr="00272DDF" w:rsidTr="00272DDF">
        <w:tc>
          <w:tcPr>
            <w:tcW w:w="3662" w:type="dxa"/>
            <w:vMerge w:val="restart"/>
            <w:tcBorders>
              <w:top w:val="single" w:sz="4" w:space="0" w:color="auto"/>
              <w:bottom w:val="single" w:sz="4" w:space="0" w:color="auto"/>
              <w:right w:val="single" w:sz="4" w:space="0" w:color="auto"/>
            </w:tcBorders>
          </w:tcPr>
          <w:p w:rsidR="00272DDF" w:rsidRPr="00272DDF" w:rsidRDefault="00272DDF" w:rsidP="00272DDF">
            <w:pPr>
              <w:autoSpaceDE w:val="0"/>
              <w:autoSpaceDN w:val="0"/>
              <w:adjustRightInd w:val="0"/>
              <w:rPr>
                <w:sz w:val="20"/>
                <w:szCs w:val="20"/>
              </w:rPr>
            </w:pPr>
            <w:r w:rsidRPr="00272DDF">
              <w:rPr>
                <w:sz w:val="20"/>
                <w:szCs w:val="20"/>
              </w:rPr>
              <w:t>Составление и представление бюджетной отчетности и сводной бюджетной отчетности</w:t>
            </w:r>
          </w:p>
        </w:tc>
        <w:tc>
          <w:tcPr>
            <w:tcW w:w="7699" w:type="dxa"/>
            <w:tcBorders>
              <w:top w:val="single" w:sz="4" w:space="0" w:color="auto"/>
              <w:left w:val="single" w:sz="4" w:space="0" w:color="auto"/>
              <w:bottom w:val="single" w:sz="4" w:space="0" w:color="auto"/>
              <w:right w:val="single" w:sz="4" w:space="0" w:color="auto"/>
            </w:tcBorders>
          </w:tcPr>
          <w:p w:rsidR="00272DDF" w:rsidRPr="00272DDF" w:rsidRDefault="00272DDF" w:rsidP="00272DDF">
            <w:pPr>
              <w:autoSpaceDE w:val="0"/>
              <w:autoSpaceDN w:val="0"/>
              <w:adjustRightInd w:val="0"/>
              <w:rPr>
                <w:sz w:val="20"/>
                <w:szCs w:val="20"/>
              </w:rPr>
            </w:pPr>
            <w:r w:rsidRPr="00272DDF">
              <w:rPr>
                <w:sz w:val="20"/>
                <w:szCs w:val="20"/>
              </w:rPr>
              <w:t>Составление бюджетной отчетности</w:t>
            </w:r>
          </w:p>
        </w:tc>
        <w:tc>
          <w:tcPr>
            <w:tcW w:w="3381" w:type="dxa"/>
            <w:tcBorders>
              <w:top w:val="single" w:sz="4" w:space="0" w:color="auto"/>
              <w:left w:val="single" w:sz="4" w:space="0" w:color="auto"/>
              <w:bottom w:val="single" w:sz="4" w:space="0" w:color="auto"/>
            </w:tcBorders>
          </w:tcPr>
          <w:p w:rsidR="00272DDF" w:rsidRPr="00272DDF" w:rsidRDefault="00272DDF" w:rsidP="00272DDF">
            <w:pPr>
              <w:autoSpaceDE w:val="0"/>
              <w:autoSpaceDN w:val="0"/>
              <w:adjustRightInd w:val="0"/>
              <w:rPr>
                <w:sz w:val="20"/>
                <w:szCs w:val="20"/>
              </w:rPr>
            </w:pPr>
            <w:r w:rsidRPr="00272DDF">
              <w:rPr>
                <w:sz w:val="20"/>
                <w:szCs w:val="20"/>
              </w:rPr>
              <w:t>Уполномоченное должностное лицо субъекта учета</w:t>
            </w:r>
          </w:p>
        </w:tc>
      </w:tr>
      <w:tr w:rsidR="00272DDF" w:rsidRPr="00272DDF" w:rsidTr="00272DDF">
        <w:tc>
          <w:tcPr>
            <w:tcW w:w="3662" w:type="dxa"/>
            <w:vMerge/>
            <w:tcBorders>
              <w:top w:val="single" w:sz="4" w:space="0" w:color="auto"/>
              <w:bottom w:val="single" w:sz="4" w:space="0" w:color="auto"/>
              <w:right w:val="single" w:sz="4" w:space="0" w:color="auto"/>
            </w:tcBorders>
          </w:tcPr>
          <w:p w:rsidR="00272DDF" w:rsidRPr="00272DDF" w:rsidRDefault="00272DDF" w:rsidP="00272DDF">
            <w:pPr>
              <w:autoSpaceDE w:val="0"/>
              <w:autoSpaceDN w:val="0"/>
              <w:adjustRightInd w:val="0"/>
              <w:jc w:val="both"/>
              <w:rPr>
                <w:sz w:val="20"/>
                <w:szCs w:val="20"/>
              </w:rPr>
            </w:pPr>
          </w:p>
        </w:tc>
        <w:tc>
          <w:tcPr>
            <w:tcW w:w="7699" w:type="dxa"/>
            <w:tcBorders>
              <w:top w:val="single" w:sz="4" w:space="0" w:color="auto"/>
              <w:left w:val="single" w:sz="4" w:space="0" w:color="auto"/>
              <w:bottom w:val="single" w:sz="4" w:space="0" w:color="auto"/>
              <w:right w:val="single" w:sz="4" w:space="0" w:color="auto"/>
            </w:tcBorders>
          </w:tcPr>
          <w:p w:rsidR="00272DDF" w:rsidRPr="00272DDF" w:rsidRDefault="00272DDF" w:rsidP="00272DDF">
            <w:pPr>
              <w:autoSpaceDE w:val="0"/>
              <w:autoSpaceDN w:val="0"/>
              <w:adjustRightInd w:val="0"/>
              <w:rPr>
                <w:sz w:val="20"/>
                <w:szCs w:val="20"/>
              </w:rPr>
            </w:pPr>
            <w:r w:rsidRPr="00272DDF">
              <w:rPr>
                <w:sz w:val="20"/>
                <w:szCs w:val="20"/>
              </w:rPr>
              <w:t>Представление бюджетной отчетности</w:t>
            </w:r>
          </w:p>
        </w:tc>
        <w:tc>
          <w:tcPr>
            <w:tcW w:w="3381" w:type="dxa"/>
            <w:tcBorders>
              <w:top w:val="single" w:sz="4" w:space="0" w:color="auto"/>
              <w:left w:val="single" w:sz="4" w:space="0" w:color="auto"/>
              <w:bottom w:val="single" w:sz="4" w:space="0" w:color="auto"/>
            </w:tcBorders>
          </w:tcPr>
          <w:p w:rsidR="00272DDF" w:rsidRPr="00272DDF" w:rsidRDefault="00272DDF" w:rsidP="00272DDF">
            <w:pPr>
              <w:autoSpaceDE w:val="0"/>
              <w:autoSpaceDN w:val="0"/>
              <w:adjustRightInd w:val="0"/>
              <w:rPr>
                <w:sz w:val="20"/>
                <w:szCs w:val="20"/>
              </w:rPr>
            </w:pPr>
            <w:r w:rsidRPr="00272DDF">
              <w:rPr>
                <w:sz w:val="20"/>
                <w:szCs w:val="20"/>
              </w:rPr>
              <w:t>Уполномоченное должностное лицо субъекта учета</w:t>
            </w:r>
          </w:p>
        </w:tc>
      </w:tr>
      <w:tr w:rsidR="00272DDF" w:rsidRPr="00272DDF" w:rsidTr="00272DDF">
        <w:tc>
          <w:tcPr>
            <w:tcW w:w="3662" w:type="dxa"/>
            <w:vMerge/>
            <w:tcBorders>
              <w:top w:val="single" w:sz="4" w:space="0" w:color="auto"/>
              <w:bottom w:val="single" w:sz="4" w:space="0" w:color="auto"/>
              <w:right w:val="single" w:sz="4" w:space="0" w:color="auto"/>
            </w:tcBorders>
          </w:tcPr>
          <w:p w:rsidR="00272DDF" w:rsidRPr="00272DDF" w:rsidRDefault="00272DDF" w:rsidP="00272DDF">
            <w:pPr>
              <w:autoSpaceDE w:val="0"/>
              <w:autoSpaceDN w:val="0"/>
              <w:adjustRightInd w:val="0"/>
              <w:jc w:val="both"/>
              <w:rPr>
                <w:sz w:val="20"/>
                <w:szCs w:val="20"/>
              </w:rPr>
            </w:pPr>
          </w:p>
        </w:tc>
        <w:tc>
          <w:tcPr>
            <w:tcW w:w="7699" w:type="dxa"/>
            <w:tcBorders>
              <w:top w:val="single" w:sz="4" w:space="0" w:color="auto"/>
              <w:left w:val="single" w:sz="4" w:space="0" w:color="auto"/>
              <w:bottom w:val="single" w:sz="4" w:space="0" w:color="auto"/>
              <w:right w:val="single" w:sz="4" w:space="0" w:color="auto"/>
            </w:tcBorders>
          </w:tcPr>
          <w:p w:rsidR="00272DDF" w:rsidRPr="00272DDF" w:rsidRDefault="00272DDF" w:rsidP="00272DDF">
            <w:pPr>
              <w:autoSpaceDE w:val="0"/>
              <w:autoSpaceDN w:val="0"/>
              <w:adjustRightInd w:val="0"/>
              <w:rPr>
                <w:sz w:val="20"/>
                <w:szCs w:val="20"/>
              </w:rPr>
            </w:pPr>
            <w:r w:rsidRPr="00272DDF">
              <w:rPr>
                <w:sz w:val="20"/>
                <w:szCs w:val="20"/>
              </w:rPr>
              <w:t>Составление сводной бюджетной отчетности</w:t>
            </w:r>
          </w:p>
        </w:tc>
        <w:tc>
          <w:tcPr>
            <w:tcW w:w="3381" w:type="dxa"/>
            <w:tcBorders>
              <w:top w:val="single" w:sz="4" w:space="0" w:color="auto"/>
              <w:left w:val="single" w:sz="4" w:space="0" w:color="auto"/>
              <w:bottom w:val="single" w:sz="4" w:space="0" w:color="auto"/>
            </w:tcBorders>
          </w:tcPr>
          <w:p w:rsidR="00272DDF" w:rsidRPr="00272DDF" w:rsidRDefault="00272DDF" w:rsidP="00272DDF">
            <w:pPr>
              <w:autoSpaceDE w:val="0"/>
              <w:autoSpaceDN w:val="0"/>
              <w:adjustRightInd w:val="0"/>
              <w:rPr>
                <w:sz w:val="20"/>
                <w:szCs w:val="20"/>
              </w:rPr>
            </w:pPr>
            <w:r w:rsidRPr="00272DDF">
              <w:rPr>
                <w:sz w:val="20"/>
                <w:szCs w:val="20"/>
              </w:rPr>
              <w:t>Уполномоченное подразделение главного администратора бюджетных средств</w:t>
            </w:r>
          </w:p>
        </w:tc>
      </w:tr>
      <w:tr w:rsidR="00272DDF" w:rsidRPr="00272DDF" w:rsidTr="00272DDF">
        <w:tc>
          <w:tcPr>
            <w:tcW w:w="3662" w:type="dxa"/>
            <w:vMerge/>
            <w:tcBorders>
              <w:top w:val="single" w:sz="4" w:space="0" w:color="auto"/>
              <w:bottom w:val="single" w:sz="4" w:space="0" w:color="auto"/>
              <w:right w:val="single" w:sz="4" w:space="0" w:color="auto"/>
            </w:tcBorders>
          </w:tcPr>
          <w:p w:rsidR="00272DDF" w:rsidRPr="00272DDF" w:rsidRDefault="00272DDF" w:rsidP="00272DDF">
            <w:pPr>
              <w:autoSpaceDE w:val="0"/>
              <w:autoSpaceDN w:val="0"/>
              <w:adjustRightInd w:val="0"/>
              <w:jc w:val="both"/>
              <w:rPr>
                <w:sz w:val="20"/>
                <w:szCs w:val="20"/>
              </w:rPr>
            </w:pPr>
          </w:p>
        </w:tc>
        <w:tc>
          <w:tcPr>
            <w:tcW w:w="7699" w:type="dxa"/>
            <w:tcBorders>
              <w:top w:val="single" w:sz="4" w:space="0" w:color="auto"/>
              <w:left w:val="single" w:sz="4" w:space="0" w:color="auto"/>
              <w:bottom w:val="single" w:sz="4" w:space="0" w:color="auto"/>
              <w:right w:val="single" w:sz="4" w:space="0" w:color="auto"/>
            </w:tcBorders>
          </w:tcPr>
          <w:p w:rsidR="00272DDF" w:rsidRPr="00272DDF" w:rsidRDefault="00272DDF" w:rsidP="00272DDF">
            <w:pPr>
              <w:autoSpaceDE w:val="0"/>
              <w:autoSpaceDN w:val="0"/>
              <w:adjustRightInd w:val="0"/>
              <w:rPr>
                <w:sz w:val="20"/>
                <w:szCs w:val="20"/>
              </w:rPr>
            </w:pPr>
            <w:r w:rsidRPr="00272DDF">
              <w:rPr>
                <w:sz w:val="20"/>
                <w:szCs w:val="20"/>
              </w:rPr>
              <w:t>Представление сводной бюджетной отчетности</w:t>
            </w:r>
          </w:p>
        </w:tc>
        <w:tc>
          <w:tcPr>
            <w:tcW w:w="3381" w:type="dxa"/>
            <w:tcBorders>
              <w:top w:val="single" w:sz="4" w:space="0" w:color="auto"/>
              <w:left w:val="single" w:sz="4" w:space="0" w:color="auto"/>
              <w:bottom w:val="single" w:sz="4" w:space="0" w:color="auto"/>
            </w:tcBorders>
          </w:tcPr>
          <w:p w:rsidR="00272DDF" w:rsidRPr="00272DDF" w:rsidRDefault="00272DDF" w:rsidP="00272DDF">
            <w:pPr>
              <w:autoSpaceDE w:val="0"/>
              <w:autoSpaceDN w:val="0"/>
              <w:adjustRightInd w:val="0"/>
              <w:rPr>
                <w:sz w:val="20"/>
                <w:szCs w:val="20"/>
              </w:rPr>
            </w:pPr>
            <w:r w:rsidRPr="00272DDF">
              <w:rPr>
                <w:sz w:val="20"/>
                <w:szCs w:val="20"/>
              </w:rPr>
              <w:t>Уполномоченное подразделение главного администратора бюджетных средств</w:t>
            </w:r>
          </w:p>
        </w:tc>
      </w:tr>
      <w:tr w:rsidR="00272DDF" w:rsidRPr="00272DDF" w:rsidTr="00272DDF">
        <w:tc>
          <w:tcPr>
            <w:tcW w:w="3662" w:type="dxa"/>
            <w:vMerge w:val="restart"/>
            <w:tcBorders>
              <w:top w:val="single" w:sz="4" w:space="0" w:color="auto"/>
              <w:right w:val="single" w:sz="4" w:space="0" w:color="auto"/>
            </w:tcBorders>
          </w:tcPr>
          <w:p w:rsidR="00272DDF" w:rsidRPr="00272DDF" w:rsidRDefault="00272DDF" w:rsidP="00272DDF">
            <w:pPr>
              <w:autoSpaceDE w:val="0"/>
              <w:autoSpaceDN w:val="0"/>
              <w:adjustRightInd w:val="0"/>
              <w:rPr>
                <w:sz w:val="20"/>
                <w:szCs w:val="20"/>
              </w:rPr>
            </w:pPr>
            <w:r w:rsidRPr="00272DDF">
              <w:rPr>
                <w:sz w:val="20"/>
                <w:szCs w:val="20"/>
              </w:rPr>
              <w:t xml:space="preserve">Осуществление начисления, учета и </w:t>
            </w:r>
            <w:proofErr w:type="gramStart"/>
            <w:r w:rsidRPr="00272DDF">
              <w:rPr>
                <w:sz w:val="20"/>
                <w:szCs w:val="20"/>
              </w:rPr>
              <w:t>контроля за</w:t>
            </w:r>
            <w:proofErr w:type="gramEnd"/>
            <w:r w:rsidRPr="00272DDF">
              <w:rPr>
                <w:sz w:val="20"/>
                <w:szCs w:val="20"/>
              </w:rPr>
              <w:t xml:space="preserve"> правильностью исчисления, полнотой и своевременностью </w:t>
            </w:r>
          </w:p>
          <w:p w:rsidR="00272DDF" w:rsidRPr="00272DDF" w:rsidRDefault="00272DDF" w:rsidP="00272DDF">
            <w:pPr>
              <w:autoSpaceDE w:val="0"/>
              <w:autoSpaceDN w:val="0"/>
              <w:adjustRightInd w:val="0"/>
              <w:rPr>
                <w:sz w:val="20"/>
                <w:szCs w:val="20"/>
              </w:rPr>
            </w:pPr>
            <w:r w:rsidRPr="00272DDF">
              <w:rPr>
                <w:sz w:val="20"/>
                <w:szCs w:val="20"/>
              </w:rPr>
              <w:t xml:space="preserve">осуществления платежей (поступления источников финансирования дефицита </w:t>
            </w:r>
            <w:r w:rsidRPr="00272DDF">
              <w:rPr>
                <w:sz w:val="20"/>
                <w:szCs w:val="20"/>
              </w:rPr>
              <w:lastRenderedPageBreak/>
              <w:t>бюджета) в бюджет, пеней и</w:t>
            </w:r>
          </w:p>
          <w:p w:rsidR="00272DDF" w:rsidRPr="00272DDF" w:rsidRDefault="00272DDF" w:rsidP="00272DDF">
            <w:pPr>
              <w:autoSpaceDE w:val="0"/>
              <w:autoSpaceDN w:val="0"/>
              <w:adjustRightInd w:val="0"/>
              <w:rPr>
                <w:sz w:val="20"/>
                <w:szCs w:val="20"/>
              </w:rPr>
            </w:pPr>
            <w:proofErr w:type="gramStart"/>
            <w:r w:rsidRPr="00272DDF">
              <w:rPr>
                <w:sz w:val="20"/>
                <w:szCs w:val="20"/>
              </w:rPr>
              <w:t>штрафов по ним (за</w:t>
            </w:r>
            <w:proofErr w:type="gramEnd"/>
          </w:p>
        </w:tc>
        <w:tc>
          <w:tcPr>
            <w:tcW w:w="7699" w:type="dxa"/>
            <w:tcBorders>
              <w:top w:val="single" w:sz="4" w:space="0" w:color="auto"/>
              <w:left w:val="single" w:sz="4" w:space="0" w:color="auto"/>
              <w:bottom w:val="single" w:sz="4" w:space="0" w:color="auto"/>
              <w:right w:val="single" w:sz="4" w:space="0" w:color="auto"/>
            </w:tcBorders>
          </w:tcPr>
          <w:p w:rsidR="00272DDF" w:rsidRPr="00272DDF" w:rsidRDefault="00272DDF" w:rsidP="00272DDF">
            <w:pPr>
              <w:autoSpaceDE w:val="0"/>
              <w:autoSpaceDN w:val="0"/>
              <w:adjustRightInd w:val="0"/>
              <w:rPr>
                <w:sz w:val="20"/>
                <w:szCs w:val="20"/>
              </w:rPr>
            </w:pPr>
            <w:r w:rsidRPr="00272DDF">
              <w:rPr>
                <w:sz w:val="20"/>
                <w:szCs w:val="20"/>
              </w:rPr>
              <w:lastRenderedPageBreak/>
              <w:t>Формирование (актуализация) и утверждение перечня администраторов доходов бюджетов, подведомственных главному администратору доходов бюджетов</w:t>
            </w:r>
          </w:p>
        </w:tc>
        <w:tc>
          <w:tcPr>
            <w:tcW w:w="3381" w:type="dxa"/>
            <w:tcBorders>
              <w:top w:val="single" w:sz="4" w:space="0" w:color="auto"/>
              <w:left w:val="single" w:sz="4" w:space="0" w:color="auto"/>
              <w:bottom w:val="single" w:sz="4" w:space="0" w:color="auto"/>
            </w:tcBorders>
          </w:tcPr>
          <w:p w:rsidR="00272DDF" w:rsidRPr="00272DDF" w:rsidRDefault="00272DDF" w:rsidP="00272DDF">
            <w:pPr>
              <w:autoSpaceDE w:val="0"/>
              <w:autoSpaceDN w:val="0"/>
              <w:adjustRightInd w:val="0"/>
              <w:rPr>
                <w:sz w:val="20"/>
                <w:szCs w:val="20"/>
              </w:rPr>
            </w:pPr>
            <w:r w:rsidRPr="00272DDF">
              <w:rPr>
                <w:sz w:val="20"/>
                <w:szCs w:val="20"/>
              </w:rPr>
              <w:t>Уполномоченное подразделение главного администратора бюджетных средств</w:t>
            </w:r>
          </w:p>
        </w:tc>
      </w:tr>
      <w:tr w:rsidR="00272DDF" w:rsidRPr="00272DDF" w:rsidTr="00272DDF">
        <w:tc>
          <w:tcPr>
            <w:tcW w:w="3662" w:type="dxa"/>
            <w:vMerge/>
            <w:tcBorders>
              <w:right w:val="single" w:sz="4" w:space="0" w:color="auto"/>
            </w:tcBorders>
          </w:tcPr>
          <w:p w:rsidR="00272DDF" w:rsidRPr="00272DDF" w:rsidRDefault="00272DDF" w:rsidP="00272DDF">
            <w:pPr>
              <w:autoSpaceDE w:val="0"/>
              <w:autoSpaceDN w:val="0"/>
              <w:adjustRightInd w:val="0"/>
              <w:rPr>
                <w:sz w:val="20"/>
                <w:szCs w:val="20"/>
              </w:rPr>
            </w:pPr>
          </w:p>
        </w:tc>
        <w:tc>
          <w:tcPr>
            <w:tcW w:w="7699" w:type="dxa"/>
            <w:tcBorders>
              <w:top w:val="single" w:sz="4" w:space="0" w:color="auto"/>
              <w:left w:val="single" w:sz="4" w:space="0" w:color="auto"/>
              <w:bottom w:val="single" w:sz="4" w:space="0" w:color="auto"/>
              <w:right w:val="single" w:sz="4" w:space="0" w:color="auto"/>
            </w:tcBorders>
          </w:tcPr>
          <w:p w:rsidR="00272DDF" w:rsidRPr="00272DDF" w:rsidRDefault="00272DDF" w:rsidP="00272DDF">
            <w:pPr>
              <w:autoSpaceDE w:val="0"/>
              <w:autoSpaceDN w:val="0"/>
              <w:adjustRightInd w:val="0"/>
              <w:rPr>
                <w:sz w:val="20"/>
                <w:szCs w:val="20"/>
              </w:rPr>
            </w:pPr>
            <w:proofErr w:type="gramStart"/>
            <w:r w:rsidRPr="00272DDF">
              <w:rPr>
                <w:sz w:val="20"/>
                <w:szCs w:val="20"/>
              </w:rPr>
              <w:t>Контроль за</w:t>
            </w:r>
            <w:proofErr w:type="gramEnd"/>
            <w:r w:rsidRPr="00272DDF">
              <w:rPr>
                <w:sz w:val="20"/>
                <w:szCs w:val="20"/>
              </w:rPr>
              <w:t xml:space="preserve"> правильностью исчисления, полнотой и своевременностью осуществления платежей (поступления источников финансирования дефицита бюджета) в бюджет</w:t>
            </w:r>
          </w:p>
        </w:tc>
        <w:tc>
          <w:tcPr>
            <w:tcW w:w="3381" w:type="dxa"/>
            <w:tcBorders>
              <w:top w:val="single" w:sz="4" w:space="0" w:color="auto"/>
              <w:left w:val="single" w:sz="4" w:space="0" w:color="auto"/>
              <w:bottom w:val="single" w:sz="4" w:space="0" w:color="auto"/>
            </w:tcBorders>
          </w:tcPr>
          <w:p w:rsidR="00272DDF" w:rsidRPr="00272DDF" w:rsidRDefault="00272DDF" w:rsidP="00272DDF">
            <w:pPr>
              <w:autoSpaceDE w:val="0"/>
              <w:autoSpaceDN w:val="0"/>
              <w:adjustRightInd w:val="0"/>
              <w:rPr>
                <w:sz w:val="20"/>
                <w:szCs w:val="20"/>
              </w:rPr>
            </w:pPr>
            <w:r w:rsidRPr="00272DDF">
              <w:rPr>
                <w:sz w:val="20"/>
                <w:szCs w:val="20"/>
              </w:rPr>
              <w:t>Администратор доходов бюджетов, администратор источников финансирования дефицита бюджета</w:t>
            </w:r>
          </w:p>
        </w:tc>
      </w:tr>
      <w:tr w:rsidR="00272DDF" w:rsidRPr="00272DDF" w:rsidTr="00272DDF">
        <w:tc>
          <w:tcPr>
            <w:tcW w:w="3662" w:type="dxa"/>
            <w:tcBorders>
              <w:top w:val="single" w:sz="4" w:space="0" w:color="auto"/>
              <w:bottom w:val="single" w:sz="4" w:space="0" w:color="auto"/>
              <w:right w:val="single" w:sz="4" w:space="0" w:color="auto"/>
            </w:tcBorders>
          </w:tcPr>
          <w:p w:rsidR="00272DDF" w:rsidRPr="00272DDF" w:rsidRDefault="00272DDF" w:rsidP="00272DDF">
            <w:pPr>
              <w:autoSpaceDE w:val="0"/>
              <w:autoSpaceDN w:val="0"/>
              <w:adjustRightInd w:val="0"/>
              <w:jc w:val="center"/>
              <w:rPr>
                <w:sz w:val="20"/>
                <w:szCs w:val="20"/>
              </w:rPr>
            </w:pPr>
            <w:r w:rsidRPr="00272DDF">
              <w:rPr>
                <w:sz w:val="20"/>
                <w:szCs w:val="20"/>
              </w:rPr>
              <w:lastRenderedPageBreak/>
              <w:t>1</w:t>
            </w:r>
          </w:p>
        </w:tc>
        <w:tc>
          <w:tcPr>
            <w:tcW w:w="7699" w:type="dxa"/>
            <w:tcBorders>
              <w:top w:val="single" w:sz="4" w:space="0" w:color="auto"/>
              <w:left w:val="single" w:sz="4" w:space="0" w:color="auto"/>
              <w:bottom w:val="single" w:sz="4" w:space="0" w:color="auto"/>
              <w:right w:val="single" w:sz="4" w:space="0" w:color="auto"/>
            </w:tcBorders>
          </w:tcPr>
          <w:p w:rsidR="00272DDF" w:rsidRPr="00272DDF" w:rsidRDefault="00272DDF" w:rsidP="00272DDF">
            <w:pPr>
              <w:autoSpaceDE w:val="0"/>
              <w:autoSpaceDN w:val="0"/>
              <w:adjustRightInd w:val="0"/>
              <w:jc w:val="center"/>
              <w:rPr>
                <w:sz w:val="20"/>
                <w:szCs w:val="20"/>
              </w:rPr>
            </w:pPr>
            <w:r w:rsidRPr="00272DDF">
              <w:rPr>
                <w:sz w:val="20"/>
                <w:szCs w:val="20"/>
              </w:rPr>
              <w:t>2</w:t>
            </w:r>
          </w:p>
        </w:tc>
        <w:tc>
          <w:tcPr>
            <w:tcW w:w="3381" w:type="dxa"/>
            <w:tcBorders>
              <w:top w:val="single" w:sz="4" w:space="0" w:color="auto"/>
              <w:left w:val="single" w:sz="4" w:space="0" w:color="auto"/>
              <w:bottom w:val="single" w:sz="4" w:space="0" w:color="auto"/>
            </w:tcBorders>
          </w:tcPr>
          <w:p w:rsidR="00272DDF" w:rsidRPr="00272DDF" w:rsidRDefault="00272DDF" w:rsidP="00272DDF">
            <w:pPr>
              <w:autoSpaceDE w:val="0"/>
              <w:autoSpaceDN w:val="0"/>
              <w:adjustRightInd w:val="0"/>
              <w:jc w:val="center"/>
              <w:rPr>
                <w:sz w:val="20"/>
                <w:szCs w:val="20"/>
              </w:rPr>
            </w:pPr>
            <w:r w:rsidRPr="00272DDF">
              <w:rPr>
                <w:sz w:val="20"/>
                <w:szCs w:val="20"/>
              </w:rPr>
              <w:t>3</w:t>
            </w:r>
          </w:p>
        </w:tc>
      </w:tr>
      <w:tr w:rsidR="00272DDF" w:rsidRPr="00272DDF" w:rsidTr="00272DDF">
        <w:trPr>
          <w:trHeight w:val="825"/>
        </w:trPr>
        <w:tc>
          <w:tcPr>
            <w:tcW w:w="3662" w:type="dxa"/>
            <w:vMerge w:val="restart"/>
            <w:tcBorders>
              <w:top w:val="single" w:sz="4" w:space="0" w:color="auto"/>
              <w:right w:val="single" w:sz="4" w:space="0" w:color="auto"/>
            </w:tcBorders>
          </w:tcPr>
          <w:p w:rsidR="00272DDF" w:rsidRPr="00272DDF" w:rsidRDefault="00272DDF" w:rsidP="00272DDF">
            <w:pPr>
              <w:autoSpaceDE w:val="0"/>
              <w:autoSpaceDN w:val="0"/>
              <w:adjustRightInd w:val="0"/>
              <w:jc w:val="both"/>
              <w:rPr>
                <w:sz w:val="20"/>
                <w:szCs w:val="20"/>
              </w:rPr>
            </w:pPr>
            <w:r w:rsidRPr="00272DDF">
              <w:rPr>
                <w:sz w:val="20"/>
                <w:szCs w:val="20"/>
              </w:rPr>
              <w:t xml:space="preserve">исключением операций, осуществляемых в соответствии с </w:t>
            </w:r>
            <w:hyperlink r:id="rId29" w:history="1">
              <w:r w:rsidRPr="00272DDF">
                <w:rPr>
                  <w:sz w:val="20"/>
                  <w:szCs w:val="20"/>
                </w:rPr>
                <w:t>законодательством</w:t>
              </w:r>
            </w:hyperlink>
            <w:r w:rsidRPr="00272DDF">
              <w:rPr>
                <w:sz w:val="20"/>
                <w:szCs w:val="20"/>
              </w:rPr>
              <w:t xml:space="preserve"> Российской Федерации о налогах и сборах, </w:t>
            </w:r>
            <w:hyperlink r:id="rId30" w:history="1">
              <w:r w:rsidRPr="00272DDF">
                <w:rPr>
                  <w:sz w:val="20"/>
                  <w:szCs w:val="20"/>
                </w:rPr>
                <w:t>законодательством</w:t>
              </w:r>
            </w:hyperlink>
            <w:r w:rsidRPr="00272DDF">
              <w:rPr>
                <w:sz w:val="20"/>
                <w:szCs w:val="20"/>
              </w:rPr>
              <w:t xml:space="preserve"> Российской Федерации о таможенном деле)</w:t>
            </w:r>
          </w:p>
        </w:tc>
        <w:tc>
          <w:tcPr>
            <w:tcW w:w="7699" w:type="dxa"/>
            <w:tcBorders>
              <w:top w:val="single" w:sz="4" w:space="0" w:color="auto"/>
              <w:left w:val="single" w:sz="4" w:space="0" w:color="auto"/>
              <w:bottom w:val="single" w:sz="4" w:space="0" w:color="auto"/>
              <w:right w:val="single" w:sz="4" w:space="0" w:color="auto"/>
            </w:tcBorders>
          </w:tcPr>
          <w:p w:rsidR="00272DDF" w:rsidRPr="00272DDF" w:rsidRDefault="00272DDF" w:rsidP="00272DDF">
            <w:pPr>
              <w:autoSpaceDE w:val="0"/>
              <w:autoSpaceDN w:val="0"/>
              <w:adjustRightInd w:val="0"/>
              <w:rPr>
                <w:sz w:val="20"/>
                <w:szCs w:val="20"/>
              </w:rPr>
            </w:pPr>
            <w:r w:rsidRPr="00272DDF">
              <w:rPr>
                <w:sz w:val="20"/>
                <w:szCs w:val="20"/>
              </w:rPr>
              <w:t>Принятие решений о возврате излишне уплаченных (взысканных) платежей в бюджет, пеней и штрафов, а также процентов за несвоевременное осуществление такого возврата и процентов, начисленных на излишне взысканные суммы, и представление в орган Федерального казначейства поручений (сообщений) для осуществления возврата</w:t>
            </w:r>
          </w:p>
        </w:tc>
        <w:tc>
          <w:tcPr>
            <w:tcW w:w="3381" w:type="dxa"/>
            <w:tcBorders>
              <w:top w:val="single" w:sz="4" w:space="0" w:color="auto"/>
              <w:left w:val="single" w:sz="4" w:space="0" w:color="auto"/>
              <w:bottom w:val="single" w:sz="4" w:space="0" w:color="auto"/>
            </w:tcBorders>
          </w:tcPr>
          <w:p w:rsidR="00272DDF" w:rsidRPr="00272DDF" w:rsidRDefault="00272DDF" w:rsidP="00272DDF">
            <w:pPr>
              <w:autoSpaceDE w:val="0"/>
              <w:autoSpaceDN w:val="0"/>
              <w:adjustRightInd w:val="0"/>
              <w:rPr>
                <w:sz w:val="20"/>
                <w:szCs w:val="20"/>
              </w:rPr>
            </w:pPr>
            <w:r w:rsidRPr="00272DDF">
              <w:rPr>
                <w:sz w:val="20"/>
                <w:szCs w:val="20"/>
              </w:rPr>
              <w:t>Администратор доходов бюджетов, администратор источников финансирования дефицита бюджета</w:t>
            </w:r>
          </w:p>
        </w:tc>
      </w:tr>
      <w:tr w:rsidR="00272DDF" w:rsidRPr="00272DDF" w:rsidTr="00272DDF">
        <w:tc>
          <w:tcPr>
            <w:tcW w:w="3662" w:type="dxa"/>
            <w:vMerge/>
            <w:tcBorders>
              <w:bottom w:val="single" w:sz="4" w:space="0" w:color="auto"/>
              <w:right w:val="single" w:sz="4" w:space="0" w:color="auto"/>
            </w:tcBorders>
          </w:tcPr>
          <w:p w:rsidR="00272DDF" w:rsidRPr="00272DDF" w:rsidRDefault="00272DDF" w:rsidP="00272DDF">
            <w:pPr>
              <w:autoSpaceDE w:val="0"/>
              <w:autoSpaceDN w:val="0"/>
              <w:adjustRightInd w:val="0"/>
              <w:jc w:val="both"/>
              <w:rPr>
                <w:sz w:val="20"/>
                <w:szCs w:val="20"/>
              </w:rPr>
            </w:pPr>
          </w:p>
        </w:tc>
        <w:tc>
          <w:tcPr>
            <w:tcW w:w="7699" w:type="dxa"/>
            <w:tcBorders>
              <w:top w:val="single" w:sz="4" w:space="0" w:color="auto"/>
              <w:left w:val="single" w:sz="4" w:space="0" w:color="auto"/>
              <w:bottom w:val="single" w:sz="4" w:space="0" w:color="auto"/>
              <w:right w:val="single" w:sz="4" w:space="0" w:color="auto"/>
            </w:tcBorders>
          </w:tcPr>
          <w:p w:rsidR="00272DDF" w:rsidRPr="00272DDF" w:rsidRDefault="00272DDF" w:rsidP="00272DDF">
            <w:pPr>
              <w:autoSpaceDE w:val="0"/>
              <w:autoSpaceDN w:val="0"/>
              <w:adjustRightInd w:val="0"/>
              <w:rPr>
                <w:sz w:val="20"/>
                <w:szCs w:val="20"/>
              </w:rPr>
            </w:pPr>
            <w:r w:rsidRPr="00272DDF">
              <w:rPr>
                <w:sz w:val="20"/>
                <w:szCs w:val="20"/>
              </w:rPr>
              <w:t>Уточнение платежей в бюджет, в том числе невыясненных поступлений</w:t>
            </w:r>
          </w:p>
        </w:tc>
        <w:tc>
          <w:tcPr>
            <w:tcW w:w="3381" w:type="dxa"/>
            <w:tcBorders>
              <w:top w:val="single" w:sz="4" w:space="0" w:color="auto"/>
              <w:left w:val="single" w:sz="4" w:space="0" w:color="auto"/>
              <w:bottom w:val="single" w:sz="4" w:space="0" w:color="auto"/>
            </w:tcBorders>
          </w:tcPr>
          <w:p w:rsidR="00272DDF" w:rsidRPr="00272DDF" w:rsidRDefault="00272DDF" w:rsidP="00272DDF">
            <w:pPr>
              <w:autoSpaceDE w:val="0"/>
              <w:autoSpaceDN w:val="0"/>
              <w:adjustRightInd w:val="0"/>
              <w:rPr>
                <w:sz w:val="20"/>
                <w:szCs w:val="20"/>
              </w:rPr>
            </w:pPr>
            <w:r w:rsidRPr="00272DDF">
              <w:rPr>
                <w:sz w:val="20"/>
                <w:szCs w:val="20"/>
              </w:rPr>
              <w:t>Администратор доходов бюджетов, администратор источников финансирования дефицита бюджета</w:t>
            </w:r>
          </w:p>
        </w:tc>
      </w:tr>
    </w:tbl>
    <w:p w:rsidR="00272DDF" w:rsidRPr="00272DDF" w:rsidRDefault="00272DDF" w:rsidP="00272DDF">
      <w:pPr>
        <w:rPr>
          <w:rFonts w:eastAsia="Calibri"/>
          <w:sz w:val="20"/>
          <w:szCs w:val="20"/>
          <w:lang w:eastAsia="en-US"/>
        </w:rPr>
        <w:sectPr w:rsidR="00272DDF" w:rsidRPr="00272DDF" w:rsidSect="00272DDF">
          <w:pgSz w:w="16838" w:h="11906" w:orient="landscape"/>
          <w:pgMar w:top="851" w:right="851" w:bottom="1418" w:left="1134" w:header="709" w:footer="709" w:gutter="0"/>
          <w:cols w:space="708"/>
          <w:docGrid w:linePitch="360"/>
        </w:sectPr>
      </w:pPr>
    </w:p>
    <w:p w:rsidR="00272DDF" w:rsidRPr="00272DDF" w:rsidRDefault="00272DDF" w:rsidP="00272DDF">
      <w:pPr>
        <w:autoSpaceDE w:val="0"/>
        <w:autoSpaceDN w:val="0"/>
        <w:adjustRightInd w:val="0"/>
        <w:jc w:val="right"/>
        <w:rPr>
          <w:sz w:val="20"/>
          <w:szCs w:val="20"/>
        </w:rPr>
      </w:pPr>
      <w:r w:rsidRPr="00272DDF">
        <w:rPr>
          <w:sz w:val="20"/>
          <w:szCs w:val="20"/>
        </w:rPr>
        <w:lastRenderedPageBreak/>
        <w:t>Приложение № 2</w:t>
      </w:r>
    </w:p>
    <w:p w:rsidR="00272DDF" w:rsidRPr="00272DDF" w:rsidRDefault="00272DDF" w:rsidP="00272DDF">
      <w:pPr>
        <w:autoSpaceDE w:val="0"/>
        <w:autoSpaceDN w:val="0"/>
        <w:adjustRightInd w:val="0"/>
        <w:jc w:val="right"/>
        <w:rPr>
          <w:sz w:val="20"/>
          <w:szCs w:val="20"/>
        </w:rPr>
      </w:pPr>
      <w:r w:rsidRPr="00272DDF">
        <w:rPr>
          <w:sz w:val="20"/>
          <w:szCs w:val="20"/>
        </w:rPr>
        <w:t xml:space="preserve">к </w:t>
      </w:r>
      <w:hyperlink w:anchor="sub_1000" w:history="1">
        <w:r w:rsidRPr="00272DDF">
          <w:rPr>
            <w:sz w:val="20"/>
            <w:szCs w:val="20"/>
          </w:rPr>
          <w:t>порядку</w:t>
        </w:r>
      </w:hyperlink>
      <w:r w:rsidRPr="00272DDF">
        <w:rPr>
          <w:sz w:val="20"/>
          <w:szCs w:val="20"/>
        </w:rPr>
        <w:t xml:space="preserve"> по осуществлению</w:t>
      </w:r>
    </w:p>
    <w:p w:rsidR="00272DDF" w:rsidRPr="00272DDF" w:rsidRDefault="00272DDF" w:rsidP="00272DDF">
      <w:pPr>
        <w:autoSpaceDE w:val="0"/>
        <w:autoSpaceDN w:val="0"/>
        <w:adjustRightInd w:val="0"/>
        <w:jc w:val="right"/>
        <w:rPr>
          <w:sz w:val="20"/>
          <w:szCs w:val="20"/>
        </w:rPr>
      </w:pPr>
      <w:r w:rsidRPr="00272DDF">
        <w:rPr>
          <w:sz w:val="20"/>
          <w:szCs w:val="20"/>
        </w:rPr>
        <w:t>внутреннего финансового контроля</w:t>
      </w:r>
    </w:p>
    <w:p w:rsidR="00272DDF" w:rsidRPr="00272DDF" w:rsidRDefault="00272DDF" w:rsidP="00272DDF">
      <w:pPr>
        <w:autoSpaceDE w:val="0"/>
        <w:autoSpaceDN w:val="0"/>
        <w:adjustRightInd w:val="0"/>
        <w:jc w:val="right"/>
        <w:rPr>
          <w:sz w:val="20"/>
          <w:szCs w:val="20"/>
        </w:rPr>
      </w:pPr>
      <w:r w:rsidRPr="00272DDF">
        <w:rPr>
          <w:sz w:val="20"/>
          <w:szCs w:val="20"/>
        </w:rPr>
        <w:t>главным распорядителем</w:t>
      </w:r>
    </w:p>
    <w:p w:rsidR="00272DDF" w:rsidRPr="00272DDF" w:rsidRDefault="00272DDF" w:rsidP="00272DDF">
      <w:pPr>
        <w:autoSpaceDE w:val="0"/>
        <w:autoSpaceDN w:val="0"/>
        <w:adjustRightInd w:val="0"/>
        <w:jc w:val="right"/>
        <w:rPr>
          <w:sz w:val="20"/>
          <w:szCs w:val="20"/>
        </w:rPr>
      </w:pPr>
      <w:r w:rsidRPr="00272DDF">
        <w:rPr>
          <w:sz w:val="20"/>
          <w:szCs w:val="20"/>
        </w:rPr>
        <w:t>(распорядителем) средств местного</w:t>
      </w:r>
    </w:p>
    <w:p w:rsidR="00272DDF" w:rsidRPr="00272DDF" w:rsidRDefault="00272DDF" w:rsidP="00272DDF">
      <w:pPr>
        <w:autoSpaceDE w:val="0"/>
        <w:autoSpaceDN w:val="0"/>
        <w:adjustRightInd w:val="0"/>
        <w:jc w:val="right"/>
        <w:rPr>
          <w:sz w:val="20"/>
          <w:szCs w:val="20"/>
        </w:rPr>
      </w:pPr>
      <w:r w:rsidRPr="00272DDF">
        <w:rPr>
          <w:sz w:val="20"/>
          <w:szCs w:val="20"/>
        </w:rPr>
        <w:t>бюджета, главным администратором</w:t>
      </w:r>
    </w:p>
    <w:p w:rsidR="00272DDF" w:rsidRPr="00272DDF" w:rsidRDefault="00272DDF" w:rsidP="00272DDF">
      <w:pPr>
        <w:autoSpaceDE w:val="0"/>
        <w:autoSpaceDN w:val="0"/>
        <w:adjustRightInd w:val="0"/>
        <w:jc w:val="right"/>
        <w:rPr>
          <w:sz w:val="20"/>
          <w:szCs w:val="20"/>
        </w:rPr>
      </w:pPr>
      <w:r w:rsidRPr="00272DDF">
        <w:rPr>
          <w:sz w:val="20"/>
          <w:szCs w:val="20"/>
        </w:rPr>
        <w:t>(администратором) доходов местного</w:t>
      </w:r>
    </w:p>
    <w:p w:rsidR="00272DDF" w:rsidRPr="00272DDF" w:rsidRDefault="00272DDF" w:rsidP="00272DDF">
      <w:pPr>
        <w:autoSpaceDE w:val="0"/>
        <w:autoSpaceDN w:val="0"/>
        <w:adjustRightInd w:val="0"/>
        <w:jc w:val="right"/>
        <w:rPr>
          <w:sz w:val="20"/>
          <w:szCs w:val="20"/>
        </w:rPr>
      </w:pPr>
      <w:r w:rsidRPr="00272DDF">
        <w:rPr>
          <w:sz w:val="20"/>
          <w:szCs w:val="20"/>
        </w:rPr>
        <w:t>бюджета, главным администратором</w:t>
      </w:r>
    </w:p>
    <w:p w:rsidR="00272DDF" w:rsidRPr="00272DDF" w:rsidRDefault="00272DDF" w:rsidP="00272DDF">
      <w:pPr>
        <w:autoSpaceDE w:val="0"/>
        <w:autoSpaceDN w:val="0"/>
        <w:adjustRightInd w:val="0"/>
        <w:jc w:val="right"/>
        <w:rPr>
          <w:sz w:val="20"/>
          <w:szCs w:val="20"/>
        </w:rPr>
      </w:pPr>
      <w:r w:rsidRPr="00272DDF">
        <w:rPr>
          <w:sz w:val="20"/>
          <w:szCs w:val="20"/>
        </w:rPr>
        <w:t xml:space="preserve"> (администратором) источников финансирования дефицита</w:t>
      </w:r>
    </w:p>
    <w:p w:rsidR="00272DDF" w:rsidRPr="00272DDF" w:rsidRDefault="00272DDF" w:rsidP="00272DDF">
      <w:pPr>
        <w:autoSpaceDE w:val="0"/>
        <w:autoSpaceDN w:val="0"/>
        <w:adjustRightInd w:val="0"/>
        <w:jc w:val="right"/>
        <w:rPr>
          <w:sz w:val="20"/>
          <w:szCs w:val="20"/>
        </w:rPr>
      </w:pPr>
      <w:r w:rsidRPr="00272DDF">
        <w:rPr>
          <w:sz w:val="20"/>
          <w:szCs w:val="20"/>
        </w:rPr>
        <w:t>местного бюджета</w:t>
      </w:r>
    </w:p>
    <w:p w:rsidR="00272DDF" w:rsidRPr="00272DDF" w:rsidRDefault="00272DDF" w:rsidP="00272DDF">
      <w:pPr>
        <w:autoSpaceDE w:val="0"/>
        <w:autoSpaceDN w:val="0"/>
        <w:adjustRightInd w:val="0"/>
        <w:jc w:val="center"/>
        <w:rPr>
          <w:sz w:val="20"/>
          <w:szCs w:val="20"/>
        </w:rPr>
      </w:pPr>
    </w:p>
    <w:p w:rsidR="00272DDF" w:rsidRPr="00272DDF" w:rsidRDefault="00272DDF" w:rsidP="00272DDF">
      <w:pPr>
        <w:autoSpaceDE w:val="0"/>
        <w:autoSpaceDN w:val="0"/>
        <w:adjustRightInd w:val="0"/>
        <w:jc w:val="both"/>
        <w:rPr>
          <w:sz w:val="20"/>
          <w:szCs w:val="20"/>
        </w:rPr>
      </w:pPr>
    </w:p>
    <w:p w:rsidR="00272DDF" w:rsidRPr="00272DDF" w:rsidRDefault="00272DDF" w:rsidP="00272DDF">
      <w:pPr>
        <w:autoSpaceDE w:val="0"/>
        <w:autoSpaceDN w:val="0"/>
        <w:adjustRightInd w:val="0"/>
        <w:jc w:val="center"/>
        <w:outlineLvl w:val="0"/>
        <w:rPr>
          <w:b/>
          <w:bCs/>
          <w:sz w:val="20"/>
          <w:szCs w:val="20"/>
        </w:rPr>
      </w:pPr>
      <w:r w:rsidRPr="00272DDF">
        <w:rPr>
          <w:b/>
          <w:bCs/>
          <w:sz w:val="20"/>
          <w:szCs w:val="20"/>
        </w:rPr>
        <w:t>РЕКОМЕНДАЦИИ</w:t>
      </w:r>
    </w:p>
    <w:p w:rsidR="00272DDF" w:rsidRPr="00272DDF" w:rsidRDefault="00272DDF" w:rsidP="00272DDF">
      <w:pPr>
        <w:autoSpaceDE w:val="0"/>
        <w:autoSpaceDN w:val="0"/>
        <w:adjustRightInd w:val="0"/>
        <w:jc w:val="center"/>
        <w:outlineLvl w:val="0"/>
        <w:rPr>
          <w:b/>
          <w:bCs/>
          <w:sz w:val="20"/>
          <w:szCs w:val="20"/>
        </w:rPr>
      </w:pPr>
      <w:r w:rsidRPr="00272DDF">
        <w:rPr>
          <w:b/>
          <w:bCs/>
          <w:sz w:val="20"/>
          <w:szCs w:val="20"/>
        </w:rPr>
        <w:t>по заполнению Карты внутреннего финансового контроля</w:t>
      </w:r>
    </w:p>
    <w:p w:rsidR="00272DDF" w:rsidRPr="00272DDF" w:rsidRDefault="00272DDF" w:rsidP="00272DDF">
      <w:pPr>
        <w:autoSpaceDE w:val="0"/>
        <w:autoSpaceDN w:val="0"/>
        <w:adjustRightInd w:val="0"/>
        <w:jc w:val="both"/>
        <w:rPr>
          <w:sz w:val="20"/>
          <w:szCs w:val="20"/>
        </w:rPr>
      </w:pPr>
    </w:p>
    <w:p w:rsidR="00272DDF" w:rsidRPr="00272DDF" w:rsidRDefault="00272DDF" w:rsidP="00272DDF">
      <w:pPr>
        <w:autoSpaceDE w:val="0"/>
        <w:autoSpaceDN w:val="0"/>
        <w:adjustRightInd w:val="0"/>
        <w:ind w:firstLine="709"/>
        <w:jc w:val="both"/>
        <w:rPr>
          <w:sz w:val="20"/>
          <w:szCs w:val="20"/>
        </w:rPr>
      </w:pPr>
      <w:r w:rsidRPr="00272DDF">
        <w:rPr>
          <w:sz w:val="20"/>
          <w:szCs w:val="20"/>
        </w:rPr>
        <w:t xml:space="preserve">При заполнении </w:t>
      </w:r>
      <w:hyperlink w:anchor="sub_121000" w:history="1">
        <w:r w:rsidRPr="00272DDF">
          <w:rPr>
            <w:sz w:val="20"/>
            <w:szCs w:val="20"/>
          </w:rPr>
          <w:t>Карты</w:t>
        </w:r>
      </w:hyperlink>
      <w:r w:rsidRPr="00272DDF">
        <w:rPr>
          <w:sz w:val="20"/>
          <w:szCs w:val="20"/>
        </w:rPr>
        <w:t xml:space="preserve"> внутреннего финансового контроля (далее - Карта) указываются следующие сведения.</w:t>
      </w:r>
    </w:p>
    <w:p w:rsidR="00272DDF" w:rsidRPr="00272DDF" w:rsidRDefault="00272DDF" w:rsidP="00272DDF">
      <w:pPr>
        <w:autoSpaceDE w:val="0"/>
        <w:autoSpaceDN w:val="0"/>
        <w:adjustRightInd w:val="0"/>
        <w:ind w:firstLine="709"/>
        <w:jc w:val="both"/>
        <w:rPr>
          <w:sz w:val="20"/>
          <w:szCs w:val="20"/>
        </w:rPr>
      </w:pPr>
      <w:bookmarkStart w:id="138" w:name="sub_12001"/>
      <w:r w:rsidRPr="00272DDF">
        <w:rPr>
          <w:sz w:val="20"/>
          <w:szCs w:val="20"/>
        </w:rPr>
        <w:t xml:space="preserve">1. В </w:t>
      </w:r>
      <w:hyperlink w:anchor="sub_121100" w:history="1">
        <w:r w:rsidRPr="00272DDF">
          <w:rPr>
            <w:sz w:val="20"/>
            <w:szCs w:val="20"/>
          </w:rPr>
          <w:t>графе 1</w:t>
        </w:r>
      </w:hyperlink>
      <w:r w:rsidRPr="00272DDF">
        <w:rPr>
          <w:sz w:val="20"/>
          <w:szCs w:val="20"/>
        </w:rPr>
        <w:t xml:space="preserve"> Карты указывается наименование процесса внутренней бюджетной процедуры.</w:t>
      </w:r>
    </w:p>
    <w:p w:rsidR="00272DDF" w:rsidRPr="00272DDF" w:rsidRDefault="00272DDF" w:rsidP="00272DDF">
      <w:pPr>
        <w:autoSpaceDE w:val="0"/>
        <w:autoSpaceDN w:val="0"/>
        <w:adjustRightInd w:val="0"/>
        <w:ind w:firstLine="709"/>
        <w:jc w:val="both"/>
        <w:rPr>
          <w:sz w:val="20"/>
          <w:szCs w:val="20"/>
        </w:rPr>
      </w:pPr>
      <w:bookmarkStart w:id="139" w:name="sub_12002"/>
      <w:bookmarkEnd w:id="138"/>
      <w:r w:rsidRPr="00272DDF">
        <w:rPr>
          <w:sz w:val="20"/>
          <w:szCs w:val="20"/>
        </w:rPr>
        <w:t xml:space="preserve">2. В </w:t>
      </w:r>
      <w:hyperlink w:anchor="sub_121100" w:history="1">
        <w:r w:rsidRPr="00272DDF">
          <w:rPr>
            <w:sz w:val="20"/>
            <w:szCs w:val="20"/>
          </w:rPr>
          <w:t>графе 2</w:t>
        </w:r>
      </w:hyperlink>
      <w:r w:rsidRPr="00272DDF">
        <w:rPr>
          <w:sz w:val="20"/>
          <w:szCs w:val="20"/>
        </w:rPr>
        <w:t xml:space="preserve"> Карты указывается наименование операции (действия по формированию документа, необходимого для выполнения внутренней бюджетной процедуры).</w:t>
      </w:r>
    </w:p>
    <w:p w:rsidR="00272DDF" w:rsidRPr="00272DDF" w:rsidRDefault="00272DDF" w:rsidP="00272DDF">
      <w:pPr>
        <w:autoSpaceDE w:val="0"/>
        <w:autoSpaceDN w:val="0"/>
        <w:adjustRightInd w:val="0"/>
        <w:ind w:firstLine="709"/>
        <w:jc w:val="both"/>
        <w:rPr>
          <w:sz w:val="20"/>
          <w:szCs w:val="20"/>
        </w:rPr>
      </w:pPr>
      <w:bookmarkStart w:id="140" w:name="sub_12003"/>
      <w:bookmarkEnd w:id="139"/>
      <w:r w:rsidRPr="00272DDF">
        <w:rPr>
          <w:sz w:val="20"/>
          <w:szCs w:val="20"/>
        </w:rPr>
        <w:t xml:space="preserve">3. В </w:t>
      </w:r>
      <w:hyperlink w:anchor="sub_121100" w:history="1">
        <w:r w:rsidRPr="00272DDF">
          <w:rPr>
            <w:sz w:val="20"/>
            <w:szCs w:val="20"/>
          </w:rPr>
          <w:t>графе 3</w:t>
        </w:r>
      </w:hyperlink>
      <w:r w:rsidRPr="00272DDF">
        <w:rPr>
          <w:sz w:val="20"/>
          <w:szCs w:val="20"/>
        </w:rPr>
        <w:t xml:space="preserve"> Карты указывается уникальный код операции в формате: А.Б.В, где</w:t>
      </w:r>
    </w:p>
    <w:bookmarkEnd w:id="140"/>
    <w:p w:rsidR="00272DDF" w:rsidRPr="00272DDF" w:rsidRDefault="00272DDF" w:rsidP="00272DDF">
      <w:pPr>
        <w:autoSpaceDE w:val="0"/>
        <w:autoSpaceDN w:val="0"/>
        <w:adjustRightInd w:val="0"/>
        <w:ind w:firstLine="709"/>
        <w:jc w:val="both"/>
        <w:rPr>
          <w:sz w:val="20"/>
          <w:szCs w:val="20"/>
        </w:rPr>
      </w:pPr>
      <w:r w:rsidRPr="00272DDF">
        <w:rPr>
          <w:sz w:val="20"/>
          <w:szCs w:val="20"/>
        </w:rPr>
        <w:t>А - порядковый номер внутренней бюджетной процедуры;</w:t>
      </w:r>
    </w:p>
    <w:p w:rsidR="00272DDF" w:rsidRPr="00272DDF" w:rsidRDefault="00272DDF" w:rsidP="00272DDF">
      <w:pPr>
        <w:autoSpaceDE w:val="0"/>
        <w:autoSpaceDN w:val="0"/>
        <w:adjustRightInd w:val="0"/>
        <w:ind w:firstLine="709"/>
        <w:jc w:val="both"/>
        <w:rPr>
          <w:sz w:val="20"/>
          <w:szCs w:val="20"/>
        </w:rPr>
      </w:pPr>
      <w:proofErr w:type="gramStart"/>
      <w:r w:rsidRPr="00272DDF">
        <w:rPr>
          <w:sz w:val="20"/>
          <w:szCs w:val="20"/>
        </w:rPr>
        <w:t>Б</w:t>
      </w:r>
      <w:proofErr w:type="gramEnd"/>
      <w:r w:rsidRPr="00272DDF">
        <w:rPr>
          <w:sz w:val="20"/>
          <w:szCs w:val="20"/>
        </w:rPr>
        <w:t xml:space="preserve"> - порядковый номер процесса соответствующей внутренней бюджетной процедуры;</w:t>
      </w:r>
    </w:p>
    <w:p w:rsidR="00272DDF" w:rsidRPr="00272DDF" w:rsidRDefault="00272DDF" w:rsidP="00272DDF">
      <w:pPr>
        <w:autoSpaceDE w:val="0"/>
        <w:autoSpaceDN w:val="0"/>
        <w:adjustRightInd w:val="0"/>
        <w:ind w:firstLine="709"/>
        <w:jc w:val="both"/>
        <w:rPr>
          <w:sz w:val="20"/>
          <w:szCs w:val="20"/>
        </w:rPr>
      </w:pPr>
      <w:r w:rsidRPr="00272DDF">
        <w:rPr>
          <w:sz w:val="20"/>
          <w:szCs w:val="20"/>
        </w:rPr>
        <w:t>В - порядковый номер операции соответствующего процесса соответствующей внутренней бюджетной процедуры.</w:t>
      </w:r>
    </w:p>
    <w:p w:rsidR="00272DDF" w:rsidRPr="00272DDF" w:rsidRDefault="00272DDF" w:rsidP="00272DDF">
      <w:pPr>
        <w:autoSpaceDE w:val="0"/>
        <w:autoSpaceDN w:val="0"/>
        <w:adjustRightInd w:val="0"/>
        <w:ind w:firstLine="709"/>
        <w:jc w:val="both"/>
        <w:rPr>
          <w:sz w:val="20"/>
          <w:szCs w:val="20"/>
        </w:rPr>
      </w:pPr>
      <w:bookmarkStart w:id="141" w:name="sub_12004"/>
      <w:r w:rsidRPr="00272DDF">
        <w:rPr>
          <w:sz w:val="20"/>
          <w:szCs w:val="20"/>
        </w:rPr>
        <w:t xml:space="preserve">4. В </w:t>
      </w:r>
      <w:hyperlink w:anchor="sub_121100" w:history="1">
        <w:r w:rsidRPr="00272DDF">
          <w:rPr>
            <w:sz w:val="20"/>
            <w:szCs w:val="20"/>
          </w:rPr>
          <w:t>графе 4</w:t>
        </w:r>
      </w:hyperlink>
      <w:r w:rsidRPr="00272DDF">
        <w:rPr>
          <w:sz w:val="20"/>
          <w:szCs w:val="20"/>
        </w:rPr>
        <w:t xml:space="preserve"> Карты указываются данные о должностном лице, ответственном за выполнение операции, включающие фамилию и инициалы и (или) наименование замещаемой им должности.</w:t>
      </w:r>
    </w:p>
    <w:p w:rsidR="00272DDF" w:rsidRPr="00272DDF" w:rsidRDefault="00272DDF" w:rsidP="00272DDF">
      <w:pPr>
        <w:autoSpaceDE w:val="0"/>
        <w:autoSpaceDN w:val="0"/>
        <w:adjustRightInd w:val="0"/>
        <w:ind w:firstLine="709"/>
        <w:jc w:val="both"/>
        <w:rPr>
          <w:sz w:val="20"/>
          <w:szCs w:val="20"/>
        </w:rPr>
      </w:pPr>
      <w:bookmarkStart w:id="142" w:name="sub_12005"/>
      <w:bookmarkEnd w:id="141"/>
      <w:r w:rsidRPr="00272DDF">
        <w:rPr>
          <w:sz w:val="20"/>
          <w:szCs w:val="20"/>
        </w:rPr>
        <w:t xml:space="preserve">5. В </w:t>
      </w:r>
      <w:hyperlink w:anchor="sub_121100" w:history="1">
        <w:r w:rsidRPr="00272DDF">
          <w:rPr>
            <w:sz w:val="20"/>
            <w:szCs w:val="20"/>
          </w:rPr>
          <w:t>графе 5</w:t>
        </w:r>
      </w:hyperlink>
      <w:r w:rsidRPr="00272DDF">
        <w:rPr>
          <w:sz w:val="20"/>
          <w:szCs w:val="20"/>
        </w:rPr>
        <w:t xml:space="preserve"> Карты указывается периодичность выполнения операции (например, не позднее одного рабочего дня </w:t>
      </w:r>
      <w:proofErr w:type="gramStart"/>
      <w:r w:rsidRPr="00272DDF">
        <w:rPr>
          <w:sz w:val="20"/>
          <w:szCs w:val="20"/>
        </w:rPr>
        <w:t>с даты поступления</w:t>
      </w:r>
      <w:proofErr w:type="gramEnd"/>
      <w:r w:rsidRPr="00272DDF">
        <w:rPr>
          <w:sz w:val="20"/>
          <w:szCs w:val="20"/>
        </w:rPr>
        <w:t xml:space="preserve"> сведений, необходимых для формирования документа).</w:t>
      </w:r>
    </w:p>
    <w:p w:rsidR="00272DDF" w:rsidRPr="00272DDF" w:rsidRDefault="00272DDF" w:rsidP="00272DDF">
      <w:pPr>
        <w:autoSpaceDE w:val="0"/>
        <w:autoSpaceDN w:val="0"/>
        <w:adjustRightInd w:val="0"/>
        <w:ind w:firstLine="709"/>
        <w:jc w:val="both"/>
        <w:rPr>
          <w:sz w:val="20"/>
          <w:szCs w:val="20"/>
        </w:rPr>
      </w:pPr>
      <w:bookmarkStart w:id="143" w:name="sub_12006"/>
      <w:bookmarkEnd w:id="142"/>
      <w:r w:rsidRPr="00272DDF">
        <w:rPr>
          <w:sz w:val="20"/>
          <w:szCs w:val="20"/>
        </w:rPr>
        <w:t xml:space="preserve">6. В </w:t>
      </w:r>
      <w:hyperlink w:anchor="sub_121100" w:history="1">
        <w:r w:rsidRPr="00272DDF">
          <w:rPr>
            <w:sz w:val="20"/>
            <w:szCs w:val="20"/>
          </w:rPr>
          <w:t>графе 6</w:t>
        </w:r>
      </w:hyperlink>
      <w:r w:rsidRPr="00272DDF">
        <w:rPr>
          <w:sz w:val="20"/>
          <w:szCs w:val="20"/>
        </w:rPr>
        <w:t xml:space="preserve"> Карты указываются данные о должностном лице, выполняющем контрольные действия, включающие фамилию и инициалы и (или) наименование замещаемой им должности.</w:t>
      </w:r>
    </w:p>
    <w:p w:rsidR="00272DDF" w:rsidRPr="00272DDF" w:rsidRDefault="00272DDF" w:rsidP="00272DDF">
      <w:pPr>
        <w:autoSpaceDE w:val="0"/>
        <w:autoSpaceDN w:val="0"/>
        <w:adjustRightInd w:val="0"/>
        <w:ind w:firstLine="709"/>
        <w:jc w:val="both"/>
        <w:rPr>
          <w:sz w:val="20"/>
          <w:szCs w:val="20"/>
        </w:rPr>
      </w:pPr>
      <w:bookmarkStart w:id="144" w:name="sub_12007"/>
      <w:bookmarkEnd w:id="143"/>
      <w:r w:rsidRPr="00272DDF">
        <w:rPr>
          <w:sz w:val="20"/>
          <w:szCs w:val="20"/>
        </w:rPr>
        <w:t xml:space="preserve">7. В </w:t>
      </w:r>
      <w:hyperlink w:anchor="sub_121100" w:history="1">
        <w:r w:rsidRPr="00272DDF">
          <w:rPr>
            <w:sz w:val="20"/>
            <w:szCs w:val="20"/>
          </w:rPr>
          <w:t>графе 7</w:t>
        </w:r>
      </w:hyperlink>
      <w:r w:rsidRPr="00272DDF">
        <w:rPr>
          <w:sz w:val="20"/>
          <w:szCs w:val="20"/>
        </w:rPr>
        <w:t xml:space="preserve"> Карты указывается один из методов контроля «Самоконтроль», «Контроль по уровню подчиненности» или «Контроль по уровню подведомственности». Например, при формировании показателей расходного расписания в части распределения лимитов бюджетных обязательств на закупку товаров, работ и услуг для обеспечения государственных (муниципальных) нужд в целях обеспечения исполнения бюджетных смет уполномоченное подразделение главного администратора бюджетных средств получает проекты бюджетных смет и (или) проекты планов-графиков закупок для обеспечения государственных (муниципальных) нужд. Должностное лицо уполномоченного подразделения главного администратора бюджетных средств осуществляет контроль по уровню подведомственности путем проверки оформления проекта бюджетной сметы и (или) проверки плана-графика закупок, затем оформляет заключение об устранении нарушений и недостатков в случае их выявления. В отношении оформления заключения указанное лицо осуществляет самоконтроль, а руководитель структурного подразделения - контроль по уровню подчиненности.</w:t>
      </w:r>
    </w:p>
    <w:p w:rsidR="00272DDF" w:rsidRPr="00272DDF" w:rsidRDefault="00272DDF" w:rsidP="00272DDF">
      <w:pPr>
        <w:autoSpaceDE w:val="0"/>
        <w:autoSpaceDN w:val="0"/>
        <w:adjustRightInd w:val="0"/>
        <w:ind w:firstLine="709"/>
        <w:jc w:val="both"/>
        <w:rPr>
          <w:sz w:val="20"/>
          <w:szCs w:val="20"/>
        </w:rPr>
      </w:pPr>
      <w:bookmarkStart w:id="145" w:name="sub_12008"/>
      <w:bookmarkEnd w:id="144"/>
      <w:r w:rsidRPr="00272DDF">
        <w:rPr>
          <w:sz w:val="20"/>
          <w:szCs w:val="20"/>
        </w:rPr>
        <w:t xml:space="preserve">8. В </w:t>
      </w:r>
      <w:hyperlink w:anchor="sub_121100" w:history="1">
        <w:r w:rsidRPr="00272DDF">
          <w:rPr>
            <w:sz w:val="20"/>
            <w:szCs w:val="20"/>
          </w:rPr>
          <w:t>графе 8</w:t>
        </w:r>
      </w:hyperlink>
      <w:r w:rsidRPr="00272DDF">
        <w:rPr>
          <w:sz w:val="20"/>
          <w:szCs w:val="20"/>
        </w:rPr>
        <w:t xml:space="preserve"> Карты указывается одно из следующих контрольных действий «Проверка оформления документа»; «Авторизация операций»; «Сверка данных». Например, в ходе контроля по уровню подчиненности проводится авторизация операций.</w:t>
      </w:r>
    </w:p>
    <w:p w:rsidR="00272DDF" w:rsidRPr="00272DDF" w:rsidRDefault="00272DDF" w:rsidP="00272DDF">
      <w:pPr>
        <w:autoSpaceDE w:val="0"/>
        <w:autoSpaceDN w:val="0"/>
        <w:adjustRightInd w:val="0"/>
        <w:ind w:firstLine="709"/>
        <w:jc w:val="both"/>
        <w:rPr>
          <w:sz w:val="20"/>
          <w:szCs w:val="20"/>
        </w:rPr>
      </w:pPr>
      <w:bookmarkStart w:id="146" w:name="sub_12009"/>
      <w:bookmarkEnd w:id="145"/>
      <w:r w:rsidRPr="00272DDF">
        <w:rPr>
          <w:sz w:val="20"/>
          <w:szCs w:val="20"/>
        </w:rPr>
        <w:t xml:space="preserve">9. В </w:t>
      </w:r>
      <w:hyperlink w:anchor="sub_121100" w:history="1">
        <w:r w:rsidRPr="00272DDF">
          <w:rPr>
            <w:sz w:val="20"/>
            <w:szCs w:val="20"/>
          </w:rPr>
          <w:t>графе 9</w:t>
        </w:r>
      </w:hyperlink>
      <w:r w:rsidRPr="00272DDF">
        <w:rPr>
          <w:sz w:val="20"/>
          <w:szCs w:val="20"/>
        </w:rPr>
        <w:t xml:space="preserve"> Карты указывается один из следующих видов контроля – «Визуальный»; «Автоматический»; «Смешанный», а также способов контроля – «Сплошной» или «Выборочный».</w:t>
      </w:r>
    </w:p>
    <w:bookmarkEnd w:id="146"/>
    <w:p w:rsidR="00272DDF" w:rsidRPr="00272DDF" w:rsidRDefault="00272DDF" w:rsidP="00272DDF">
      <w:pPr>
        <w:autoSpaceDE w:val="0"/>
        <w:autoSpaceDN w:val="0"/>
        <w:adjustRightInd w:val="0"/>
        <w:ind w:firstLine="709"/>
        <w:jc w:val="both"/>
        <w:rPr>
          <w:sz w:val="20"/>
          <w:szCs w:val="20"/>
        </w:rPr>
      </w:pPr>
      <w:r w:rsidRPr="00272DDF">
        <w:rPr>
          <w:sz w:val="20"/>
          <w:szCs w:val="20"/>
        </w:rPr>
        <w:t xml:space="preserve">10. В </w:t>
      </w:r>
      <w:hyperlink w:anchor="sub_121100" w:history="1">
        <w:r w:rsidRPr="00272DDF">
          <w:rPr>
            <w:sz w:val="20"/>
            <w:szCs w:val="20"/>
          </w:rPr>
          <w:t>графе 10</w:t>
        </w:r>
      </w:hyperlink>
      <w:r w:rsidRPr="00272DDF">
        <w:rPr>
          <w:sz w:val="20"/>
          <w:szCs w:val="20"/>
        </w:rPr>
        <w:t xml:space="preserve"> Карты указывается периодичность осуществления контрольного действия (например, после проведения операции, ежедневно, 1 раз в неделю) и срок выполнения контрольного действия (например, 1 час, 5 дней).</w:t>
      </w:r>
    </w:p>
    <w:p w:rsidR="00272DDF" w:rsidRPr="00272DDF" w:rsidRDefault="00272DDF" w:rsidP="00272DDF">
      <w:pPr>
        <w:autoSpaceDE w:val="0"/>
        <w:autoSpaceDN w:val="0"/>
        <w:adjustRightInd w:val="0"/>
        <w:jc w:val="both"/>
        <w:rPr>
          <w:sz w:val="20"/>
          <w:szCs w:val="20"/>
        </w:rPr>
      </w:pPr>
    </w:p>
    <w:p w:rsidR="00272DDF" w:rsidRPr="00272DDF" w:rsidRDefault="00272DDF" w:rsidP="00272DDF">
      <w:pPr>
        <w:autoSpaceDE w:val="0"/>
        <w:autoSpaceDN w:val="0"/>
        <w:adjustRightInd w:val="0"/>
        <w:jc w:val="center"/>
        <w:rPr>
          <w:sz w:val="20"/>
          <w:szCs w:val="20"/>
        </w:rPr>
        <w:sectPr w:rsidR="00272DDF" w:rsidRPr="00272DDF" w:rsidSect="00272DDF">
          <w:pgSz w:w="11906" w:h="16838"/>
          <w:pgMar w:top="1134" w:right="851" w:bottom="851" w:left="1418" w:header="709" w:footer="709" w:gutter="0"/>
          <w:cols w:space="708"/>
          <w:docGrid w:linePitch="360"/>
        </w:sectPr>
      </w:pPr>
    </w:p>
    <w:p w:rsidR="00272DDF" w:rsidRPr="00272DDF" w:rsidRDefault="00272DDF" w:rsidP="00272DDF">
      <w:pPr>
        <w:autoSpaceDE w:val="0"/>
        <w:autoSpaceDN w:val="0"/>
        <w:adjustRightInd w:val="0"/>
        <w:jc w:val="right"/>
        <w:rPr>
          <w:sz w:val="20"/>
          <w:szCs w:val="20"/>
        </w:rPr>
      </w:pPr>
      <w:r w:rsidRPr="00272DDF">
        <w:rPr>
          <w:sz w:val="20"/>
          <w:szCs w:val="20"/>
        </w:rPr>
        <w:lastRenderedPageBreak/>
        <w:t>Приложение № 3</w:t>
      </w:r>
      <w:r w:rsidRPr="00272DDF">
        <w:rPr>
          <w:sz w:val="20"/>
          <w:szCs w:val="20"/>
        </w:rPr>
        <w:br/>
        <w:t xml:space="preserve">к </w:t>
      </w:r>
      <w:hyperlink w:anchor="sub_1000" w:history="1">
        <w:r w:rsidRPr="00272DDF">
          <w:rPr>
            <w:sz w:val="20"/>
            <w:szCs w:val="20"/>
          </w:rPr>
          <w:t>порядку</w:t>
        </w:r>
      </w:hyperlink>
      <w:r w:rsidRPr="00272DDF">
        <w:rPr>
          <w:sz w:val="20"/>
          <w:szCs w:val="20"/>
        </w:rPr>
        <w:t xml:space="preserve"> по осуществлению</w:t>
      </w:r>
    </w:p>
    <w:p w:rsidR="00272DDF" w:rsidRPr="00272DDF" w:rsidRDefault="00272DDF" w:rsidP="00272DDF">
      <w:pPr>
        <w:autoSpaceDE w:val="0"/>
        <w:autoSpaceDN w:val="0"/>
        <w:adjustRightInd w:val="0"/>
        <w:jc w:val="right"/>
        <w:rPr>
          <w:sz w:val="20"/>
          <w:szCs w:val="20"/>
        </w:rPr>
      </w:pPr>
      <w:r w:rsidRPr="00272DDF">
        <w:rPr>
          <w:sz w:val="20"/>
          <w:szCs w:val="20"/>
        </w:rPr>
        <w:t>внутреннего финансового контроля</w:t>
      </w:r>
    </w:p>
    <w:p w:rsidR="00272DDF" w:rsidRPr="00272DDF" w:rsidRDefault="00272DDF" w:rsidP="00272DDF">
      <w:pPr>
        <w:autoSpaceDE w:val="0"/>
        <w:autoSpaceDN w:val="0"/>
        <w:adjustRightInd w:val="0"/>
        <w:jc w:val="right"/>
        <w:rPr>
          <w:sz w:val="20"/>
          <w:szCs w:val="20"/>
        </w:rPr>
      </w:pPr>
      <w:r w:rsidRPr="00272DDF">
        <w:rPr>
          <w:sz w:val="20"/>
          <w:szCs w:val="20"/>
        </w:rPr>
        <w:t>главным распорядителем</w:t>
      </w:r>
    </w:p>
    <w:p w:rsidR="00272DDF" w:rsidRPr="00272DDF" w:rsidRDefault="00272DDF" w:rsidP="00272DDF">
      <w:pPr>
        <w:autoSpaceDE w:val="0"/>
        <w:autoSpaceDN w:val="0"/>
        <w:adjustRightInd w:val="0"/>
        <w:jc w:val="right"/>
        <w:rPr>
          <w:sz w:val="20"/>
          <w:szCs w:val="20"/>
        </w:rPr>
      </w:pPr>
      <w:r w:rsidRPr="00272DDF">
        <w:rPr>
          <w:sz w:val="20"/>
          <w:szCs w:val="20"/>
        </w:rPr>
        <w:t>(распорядителем) средств местного бюджета, главным администратором</w:t>
      </w:r>
    </w:p>
    <w:p w:rsidR="00272DDF" w:rsidRPr="00272DDF" w:rsidRDefault="00272DDF" w:rsidP="00272DDF">
      <w:pPr>
        <w:autoSpaceDE w:val="0"/>
        <w:autoSpaceDN w:val="0"/>
        <w:adjustRightInd w:val="0"/>
        <w:jc w:val="right"/>
        <w:rPr>
          <w:sz w:val="20"/>
          <w:szCs w:val="20"/>
        </w:rPr>
      </w:pPr>
      <w:r w:rsidRPr="00272DDF">
        <w:rPr>
          <w:sz w:val="20"/>
          <w:szCs w:val="20"/>
        </w:rPr>
        <w:t>(администратором) доходов местного</w:t>
      </w:r>
    </w:p>
    <w:p w:rsidR="00272DDF" w:rsidRPr="00272DDF" w:rsidRDefault="00272DDF" w:rsidP="00272DDF">
      <w:pPr>
        <w:autoSpaceDE w:val="0"/>
        <w:autoSpaceDN w:val="0"/>
        <w:adjustRightInd w:val="0"/>
        <w:jc w:val="right"/>
        <w:rPr>
          <w:sz w:val="20"/>
          <w:szCs w:val="20"/>
        </w:rPr>
      </w:pPr>
      <w:r w:rsidRPr="00272DDF">
        <w:rPr>
          <w:sz w:val="20"/>
          <w:szCs w:val="20"/>
        </w:rPr>
        <w:t>бюджета, главным администратором</w:t>
      </w:r>
    </w:p>
    <w:p w:rsidR="00272DDF" w:rsidRPr="00272DDF" w:rsidRDefault="00272DDF" w:rsidP="00272DDF">
      <w:pPr>
        <w:autoSpaceDE w:val="0"/>
        <w:autoSpaceDN w:val="0"/>
        <w:adjustRightInd w:val="0"/>
        <w:jc w:val="right"/>
        <w:rPr>
          <w:sz w:val="20"/>
          <w:szCs w:val="20"/>
        </w:rPr>
      </w:pPr>
      <w:r w:rsidRPr="00272DDF">
        <w:rPr>
          <w:sz w:val="20"/>
          <w:szCs w:val="20"/>
        </w:rPr>
        <w:t>(администратором) источников</w:t>
      </w:r>
    </w:p>
    <w:p w:rsidR="00272DDF" w:rsidRPr="00272DDF" w:rsidRDefault="00272DDF" w:rsidP="00272DDF">
      <w:pPr>
        <w:autoSpaceDE w:val="0"/>
        <w:autoSpaceDN w:val="0"/>
        <w:adjustRightInd w:val="0"/>
        <w:jc w:val="right"/>
        <w:rPr>
          <w:sz w:val="20"/>
          <w:szCs w:val="20"/>
        </w:rPr>
      </w:pPr>
      <w:r w:rsidRPr="00272DDF">
        <w:rPr>
          <w:sz w:val="20"/>
          <w:szCs w:val="20"/>
        </w:rPr>
        <w:t>финансирования дефицита</w:t>
      </w:r>
    </w:p>
    <w:p w:rsidR="00272DDF" w:rsidRPr="00272DDF" w:rsidRDefault="00272DDF" w:rsidP="00272DDF">
      <w:pPr>
        <w:autoSpaceDE w:val="0"/>
        <w:autoSpaceDN w:val="0"/>
        <w:adjustRightInd w:val="0"/>
        <w:jc w:val="right"/>
        <w:rPr>
          <w:sz w:val="20"/>
          <w:szCs w:val="20"/>
        </w:rPr>
      </w:pPr>
      <w:r w:rsidRPr="00272DDF">
        <w:rPr>
          <w:sz w:val="20"/>
          <w:szCs w:val="20"/>
        </w:rPr>
        <w:t>местного бюджета</w:t>
      </w:r>
    </w:p>
    <w:p w:rsidR="00272DDF" w:rsidRPr="00272DDF" w:rsidRDefault="00272DDF" w:rsidP="00272DDF">
      <w:pPr>
        <w:autoSpaceDE w:val="0"/>
        <w:autoSpaceDN w:val="0"/>
        <w:adjustRightInd w:val="0"/>
        <w:jc w:val="right"/>
        <w:outlineLvl w:val="0"/>
        <w:rPr>
          <w:b/>
          <w:bCs/>
          <w:sz w:val="20"/>
          <w:szCs w:val="20"/>
        </w:rPr>
      </w:pPr>
    </w:p>
    <w:p w:rsidR="00272DDF" w:rsidRPr="00272DDF" w:rsidRDefault="00272DDF" w:rsidP="00272DDF">
      <w:pPr>
        <w:autoSpaceDE w:val="0"/>
        <w:autoSpaceDN w:val="0"/>
        <w:adjustRightInd w:val="0"/>
        <w:jc w:val="center"/>
        <w:outlineLvl w:val="0"/>
        <w:rPr>
          <w:b/>
          <w:bCs/>
          <w:sz w:val="20"/>
          <w:szCs w:val="20"/>
        </w:rPr>
      </w:pPr>
    </w:p>
    <w:p w:rsidR="00272DDF" w:rsidRPr="00272DDF" w:rsidRDefault="00272DDF" w:rsidP="00272DDF">
      <w:pPr>
        <w:autoSpaceDE w:val="0"/>
        <w:autoSpaceDN w:val="0"/>
        <w:adjustRightInd w:val="0"/>
        <w:jc w:val="center"/>
        <w:outlineLvl w:val="0"/>
        <w:rPr>
          <w:b/>
          <w:bCs/>
          <w:sz w:val="20"/>
          <w:szCs w:val="20"/>
        </w:rPr>
      </w:pPr>
      <w:r w:rsidRPr="00272DDF">
        <w:rPr>
          <w:b/>
          <w:bCs/>
          <w:sz w:val="20"/>
          <w:szCs w:val="20"/>
        </w:rPr>
        <w:t>ПРИМЕРНЫЙ ПЕРЕЧЕНЬ</w:t>
      </w:r>
    </w:p>
    <w:p w:rsidR="00272DDF" w:rsidRPr="00272DDF" w:rsidRDefault="00272DDF" w:rsidP="00272DDF">
      <w:pPr>
        <w:autoSpaceDE w:val="0"/>
        <w:autoSpaceDN w:val="0"/>
        <w:adjustRightInd w:val="0"/>
        <w:jc w:val="center"/>
        <w:outlineLvl w:val="0"/>
        <w:rPr>
          <w:b/>
          <w:bCs/>
          <w:sz w:val="20"/>
          <w:szCs w:val="20"/>
        </w:rPr>
      </w:pPr>
      <w:r w:rsidRPr="00272DDF">
        <w:rPr>
          <w:b/>
          <w:bCs/>
          <w:sz w:val="20"/>
          <w:szCs w:val="20"/>
        </w:rPr>
        <w:t>тем и вопросов проверок, осуществляемых в ходе ведомственного финансового контроля</w:t>
      </w:r>
    </w:p>
    <w:p w:rsidR="00272DDF" w:rsidRPr="00272DDF" w:rsidRDefault="00272DDF" w:rsidP="00272DDF">
      <w:pPr>
        <w:autoSpaceDE w:val="0"/>
        <w:autoSpaceDN w:val="0"/>
        <w:adjustRightInd w:val="0"/>
        <w:jc w:val="both"/>
        <w:rPr>
          <w:sz w:val="20"/>
          <w:szCs w:val="20"/>
        </w:rPr>
      </w:pPr>
    </w:p>
    <w:tbl>
      <w:tblPr>
        <w:tblW w:w="0" w:type="auto"/>
        <w:tblInd w:w="-10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325"/>
        <w:gridCol w:w="7088"/>
        <w:gridCol w:w="3095"/>
      </w:tblGrid>
      <w:tr w:rsidR="00272DDF" w:rsidRPr="00272DDF" w:rsidTr="00272DDF">
        <w:tc>
          <w:tcPr>
            <w:tcW w:w="4325" w:type="dxa"/>
            <w:tcBorders>
              <w:top w:val="single" w:sz="4" w:space="0" w:color="auto"/>
              <w:bottom w:val="single" w:sz="4" w:space="0" w:color="auto"/>
              <w:right w:val="single" w:sz="4" w:space="0" w:color="auto"/>
            </w:tcBorders>
            <w:vAlign w:val="center"/>
          </w:tcPr>
          <w:p w:rsidR="00272DDF" w:rsidRPr="00272DDF" w:rsidRDefault="00272DDF" w:rsidP="00272DDF">
            <w:pPr>
              <w:autoSpaceDE w:val="0"/>
              <w:autoSpaceDN w:val="0"/>
              <w:adjustRightInd w:val="0"/>
              <w:jc w:val="center"/>
              <w:rPr>
                <w:sz w:val="20"/>
                <w:szCs w:val="20"/>
              </w:rPr>
            </w:pPr>
            <w:r w:rsidRPr="00272DDF">
              <w:rPr>
                <w:sz w:val="20"/>
                <w:szCs w:val="20"/>
              </w:rPr>
              <w:t>Темы проверок</w:t>
            </w:r>
          </w:p>
        </w:tc>
        <w:tc>
          <w:tcPr>
            <w:tcW w:w="7088" w:type="dxa"/>
            <w:tcBorders>
              <w:top w:val="single" w:sz="4" w:space="0" w:color="auto"/>
              <w:left w:val="single" w:sz="4" w:space="0" w:color="auto"/>
              <w:bottom w:val="single" w:sz="4" w:space="0" w:color="auto"/>
              <w:right w:val="single" w:sz="4" w:space="0" w:color="auto"/>
            </w:tcBorders>
            <w:vAlign w:val="center"/>
          </w:tcPr>
          <w:p w:rsidR="00272DDF" w:rsidRPr="00272DDF" w:rsidRDefault="00272DDF" w:rsidP="00272DDF">
            <w:pPr>
              <w:autoSpaceDE w:val="0"/>
              <w:autoSpaceDN w:val="0"/>
              <w:adjustRightInd w:val="0"/>
              <w:jc w:val="center"/>
              <w:rPr>
                <w:sz w:val="20"/>
                <w:szCs w:val="20"/>
              </w:rPr>
            </w:pPr>
            <w:r w:rsidRPr="00272DDF">
              <w:rPr>
                <w:sz w:val="20"/>
                <w:szCs w:val="20"/>
              </w:rPr>
              <w:t>Вопросы, подлежащие изучению</w:t>
            </w:r>
          </w:p>
        </w:tc>
        <w:tc>
          <w:tcPr>
            <w:tcW w:w="3095" w:type="dxa"/>
            <w:tcBorders>
              <w:top w:val="single" w:sz="4" w:space="0" w:color="auto"/>
              <w:left w:val="single" w:sz="4" w:space="0" w:color="auto"/>
              <w:bottom w:val="single" w:sz="4" w:space="0" w:color="auto"/>
            </w:tcBorders>
            <w:vAlign w:val="center"/>
          </w:tcPr>
          <w:p w:rsidR="00272DDF" w:rsidRPr="00272DDF" w:rsidRDefault="00272DDF" w:rsidP="00272DDF">
            <w:pPr>
              <w:autoSpaceDE w:val="0"/>
              <w:autoSpaceDN w:val="0"/>
              <w:adjustRightInd w:val="0"/>
              <w:jc w:val="center"/>
              <w:rPr>
                <w:sz w:val="20"/>
                <w:szCs w:val="20"/>
              </w:rPr>
            </w:pPr>
            <w:r w:rsidRPr="00272DDF">
              <w:rPr>
                <w:sz w:val="20"/>
                <w:szCs w:val="20"/>
              </w:rPr>
              <w:t>Объекты проверок</w:t>
            </w:r>
          </w:p>
        </w:tc>
      </w:tr>
      <w:tr w:rsidR="00272DDF" w:rsidRPr="00272DDF" w:rsidTr="00272DDF">
        <w:tc>
          <w:tcPr>
            <w:tcW w:w="4325" w:type="dxa"/>
            <w:tcBorders>
              <w:top w:val="single" w:sz="4" w:space="0" w:color="auto"/>
              <w:bottom w:val="single" w:sz="4" w:space="0" w:color="auto"/>
              <w:right w:val="single" w:sz="4" w:space="0" w:color="auto"/>
            </w:tcBorders>
            <w:vAlign w:val="center"/>
          </w:tcPr>
          <w:p w:rsidR="00272DDF" w:rsidRPr="00272DDF" w:rsidRDefault="00272DDF" w:rsidP="00272DDF">
            <w:pPr>
              <w:autoSpaceDE w:val="0"/>
              <w:autoSpaceDN w:val="0"/>
              <w:adjustRightInd w:val="0"/>
              <w:jc w:val="center"/>
              <w:rPr>
                <w:sz w:val="20"/>
                <w:szCs w:val="20"/>
              </w:rPr>
            </w:pPr>
            <w:r w:rsidRPr="00272DDF">
              <w:rPr>
                <w:sz w:val="20"/>
                <w:szCs w:val="20"/>
              </w:rPr>
              <w:t>1</w:t>
            </w:r>
          </w:p>
        </w:tc>
        <w:tc>
          <w:tcPr>
            <w:tcW w:w="7088" w:type="dxa"/>
            <w:tcBorders>
              <w:top w:val="single" w:sz="4" w:space="0" w:color="auto"/>
              <w:left w:val="single" w:sz="4" w:space="0" w:color="auto"/>
              <w:bottom w:val="single" w:sz="4" w:space="0" w:color="auto"/>
              <w:right w:val="single" w:sz="4" w:space="0" w:color="auto"/>
            </w:tcBorders>
            <w:vAlign w:val="center"/>
          </w:tcPr>
          <w:p w:rsidR="00272DDF" w:rsidRPr="00272DDF" w:rsidRDefault="00272DDF" w:rsidP="00272DDF">
            <w:pPr>
              <w:autoSpaceDE w:val="0"/>
              <w:autoSpaceDN w:val="0"/>
              <w:adjustRightInd w:val="0"/>
              <w:jc w:val="center"/>
              <w:rPr>
                <w:sz w:val="20"/>
                <w:szCs w:val="20"/>
              </w:rPr>
            </w:pPr>
            <w:r w:rsidRPr="00272DDF">
              <w:rPr>
                <w:sz w:val="20"/>
                <w:szCs w:val="20"/>
              </w:rPr>
              <w:t>2</w:t>
            </w:r>
          </w:p>
        </w:tc>
        <w:tc>
          <w:tcPr>
            <w:tcW w:w="3095" w:type="dxa"/>
            <w:tcBorders>
              <w:top w:val="single" w:sz="4" w:space="0" w:color="auto"/>
              <w:left w:val="single" w:sz="4" w:space="0" w:color="auto"/>
              <w:bottom w:val="single" w:sz="4" w:space="0" w:color="auto"/>
            </w:tcBorders>
            <w:vAlign w:val="center"/>
          </w:tcPr>
          <w:p w:rsidR="00272DDF" w:rsidRPr="00272DDF" w:rsidRDefault="00272DDF" w:rsidP="00272DDF">
            <w:pPr>
              <w:autoSpaceDE w:val="0"/>
              <w:autoSpaceDN w:val="0"/>
              <w:adjustRightInd w:val="0"/>
              <w:jc w:val="center"/>
              <w:rPr>
                <w:sz w:val="20"/>
                <w:szCs w:val="20"/>
              </w:rPr>
            </w:pPr>
            <w:r w:rsidRPr="00272DDF">
              <w:rPr>
                <w:sz w:val="20"/>
                <w:szCs w:val="20"/>
              </w:rPr>
              <w:t>3</w:t>
            </w:r>
          </w:p>
        </w:tc>
      </w:tr>
      <w:tr w:rsidR="00272DDF" w:rsidRPr="00272DDF" w:rsidTr="00272DDF">
        <w:tc>
          <w:tcPr>
            <w:tcW w:w="4325" w:type="dxa"/>
            <w:tcBorders>
              <w:top w:val="single" w:sz="4" w:space="0" w:color="auto"/>
              <w:bottom w:val="single" w:sz="4" w:space="0" w:color="auto"/>
              <w:right w:val="single" w:sz="4" w:space="0" w:color="auto"/>
            </w:tcBorders>
          </w:tcPr>
          <w:p w:rsidR="00272DDF" w:rsidRPr="00272DDF" w:rsidRDefault="00272DDF" w:rsidP="00272DDF">
            <w:pPr>
              <w:autoSpaceDE w:val="0"/>
              <w:autoSpaceDN w:val="0"/>
              <w:adjustRightInd w:val="0"/>
              <w:rPr>
                <w:sz w:val="20"/>
                <w:szCs w:val="20"/>
              </w:rPr>
            </w:pPr>
            <w:bookmarkStart w:id="147" w:name="sub_13001"/>
            <w:r w:rsidRPr="00272DDF">
              <w:rPr>
                <w:sz w:val="20"/>
                <w:szCs w:val="20"/>
              </w:rPr>
              <w:t>1) Полнота и обоснованность документов, представляемых главному администратору бюджетных сре</w:t>
            </w:r>
            <w:proofErr w:type="gramStart"/>
            <w:r w:rsidRPr="00272DDF">
              <w:rPr>
                <w:sz w:val="20"/>
                <w:szCs w:val="20"/>
              </w:rPr>
              <w:t>дств в ц</w:t>
            </w:r>
            <w:proofErr w:type="gramEnd"/>
            <w:r w:rsidRPr="00272DDF">
              <w:rPr>
                <w:sz w:val="20"/>
                <w:szCs w:val="20"/>
              </w:rPr>
              <w:t>елях составления и рассмотрения проекта бюджета, а также своевременность их представления (далее - плановые документы)</w:t>
            </w:r>
            <w:bookmarkEnd w:id="147"/>
          </w:p>
        </w:tc>
        <w:tc>
          <w:tcPr>
            <w:tcW w:w="7088" w:type="dxa"/>
            <w:tcBorders>
              <w:top w:val="single" w:sz="4" w:space="0" w:color="auto"/>
              <w:left w:val="single" w:sz="4" w:space="0" w:color="auto"/>
              <w:bottom w:val="single" w:sz="4" w:space="0" w:color="auto"/>
              <w:right w:val="single" w:sz="4" w:space="0" w:color="auto"/>
            </w:tcBorders>
          </w:tcPr>
          <w:p w:rsidR="00272DDF" w:rsidRPr="00272DDF" w:rsidRDefault="00272DDF" w:rsidP="00272DDF">
            <w:pPr>
              <w:autoSpaceDE w:val="0"/>
              <w:autoSpaceDN w:val="0"/>
              <w:adjustRightInd w:val="0"/>
              <w:rPr>
                <w:sz w:val="20"/>
                <w:szCs w:val="20"/>
              </w:rPr>
            </w:pPr>
            <w:r w:rsidRPr="00272DDF">
              <w:rPr>
                <w:sz w:val="20"/>
                <w:szCs w:val="20"/>
              </w:rPr>
              <w:t>Соответствие показателей планового документа требованиям (указаниям, методикам), установленным высшим органом исполнительной власти (местной администрацией), финансовым органом в области планирования бюджета по расходам;</w:t>
            </w:r>
          </w:p>
          <w:p w:rsidR="00272DDF" w:rsidRPr="00272DDF" w:rsidRDefault="00272DDF" w:rsidP="00272DDF">
            <w:pPr>
              <w:autoSpaceDE w:val="0"/>
              <w:autoSpaceDN w:val="0"/>
              <w:adjustRightInd w:val="0"/>
              <w:rPr>
                <w:sz w:val="20"/>
                <w:szCs w:val="20"/>
              </w:rPr>
            </w:pPr>
            <w:r w:rsidRPr="00272DDF">
              <w:rPr>
                <w:sz w:val="20"/>
                <w:szCs w:val="20"/>
              </w:rPr>
              <w:t>Соответствие показателей планового документа положениям правовых актов (распоряжений) главного администратора бюджетных сре</w:t>
            </w:r>
            <w:proofErr w:type="gramStart"/>
            <w:r w:rsidRPr="00272DDF">
              <w:rPr>
                <w:sz w:val="20"/>
                <w:szCs w:val="20"/>
              </w:rPr>
              <w:t>дств в ч</w:t>
            </w:r>
            <w:proofErr w:type="gramEnd"/>
            <w:r w:rsidRPr="00272DDF">
              <w:rPr>
                <w:sz w:val="20"/>
                <w:szCs w:val="20"/>
              </w:rPr>
              <w:t>асти планирования бюджета по расходам</w:t>
            </w:r>
          </w:p>
          <w:p w:rsidR="00272DDF" w:rsidRPr="00272DDF" w:rsidRDefault="00272DDF" w:rsidP="00272DDF">
            <w:pPr>
              <w:autoSpaceDE w:val="0"/>
              <w:autoSpaceDN w:val="0"/>
              <w:adjustRightInd w:val="0"/>
              <w:rPr>
                <w:sz w:val="20"/>
                <w:szCs w:val="20"/>
              </w:rPr>
            </w:pPr>
          </w:p>
        </w:tc>
        <w:tc>
          <w:tcPr>
            <w:tcW w:w="3095" w:type="dxa"/>
            <w:tcBorders>
              <w:top w:val="single" w:sz="4" w:space="0" w:color="auto"/>
              <w:left w:val="single" w:sz="4" w:space="0" w:color="auto"/>
              <w:bottom w:val="single" w:sz="4" w:space="0" w:color="auto"/>
            </w:tcBorders>
          </w:tcPr>
          <w:p w:rsidR="00272DDF" w:rsidRPr="00272DDF" w:rsidRDefault="00272DDF" w:rsidP="00272DDF">
            <w:pPr>
              <w:autoSpaceDE w:val="0"/>
              <w:autoSpaceDN w:val="0"/>
              <w:adjustRightInd w:val="0"/>
              <w:rPr>
                <w:sz w:val="20"/>
                <w:szCs w:val="20"/>
              </w:rPr>
            </w:pPr>
            <w:r w:rsidRPr="00272DDF">
              <w:rPr>
                <w:sz w:val="20"/>
                <w:szCs w:val="20"/>
              </w:rPr>
              <w:t>Уполномоченные подразделения подведомственных распорядителей и получателей бюджетных средств</w:t>
            </w:r>
          </w:p>
        </w:tc>
      </w:tr>
      <w:tr w:rsidR="00272DDF" w:rsidRPr="00272DDF" w:rsidTr="00272DDF">
        <w:tc>
          <w:tcPr>
            <w:tcW w:w="4325" w:type="dxa"/>
            <w:tcBorders>
              <w:top w:val="single" w:sz="4" w:space="0" w:color="auto"/>
              <w:bottom w:val="single" w:sz="4" w:space="0" w:color="auto"/>
              <w:right w:val="single" w:sz="4" w:space="0" w:color="auto"/>
            </w:tcBorders>
            <w:vAlign w:val="center"/>
          </w:tcPr>
          <w:p w:rsidR="00272DDF" w:rsidRPr="00272DDF" w:rsidRDefault="00272DDF" w:rsidP="00272DDF">
            <w:pPr>
              <w:autoSpaceDE w:val="0"/>
              <w:autoSpaceDN w:val="0"/>
              <w:adjustRightInd w:val="0"/>
              <w:jc w:val="center"/>
              <w:rPr>
                <w:sz w:val="20"/>
                <w:szCs w:val="20"/>
              </w:rPr>
            </w:pPr>
            <w:r w:rsidRPr="00272DDF">
              <w:rPr>
                <w:sz w:val="20"/>
                <w:szCs w:val="20"/>
              </w:rPr>
              <w:t>1</w:t>
            </w:r>
          </w:p>
        </w:tc>
        <w:tc>
          <w:tcPr>
            <w:tcW w:w="7088" w:type="dxa"/>
            <w:tcBorders>
              <w:top w:val="single" w:sz="4" w:space="0" w:color="auto"/>
              <w:left w:val="single" w:sz="4" w:space="0" w:color="auto"/>
              <w:bottom w:val="single" w:sz="4" w:space="0" w:color="auto"/>
              <w:right w:val="single" w:sz="4" w:space="0" w:color="auto"/>
            </w:tcBorders>
            <w:vAlign w:val="center"/>
          </w:tcPr>
          <w:p w:rsidR="00272DDF" w:rsidRPr="00272DDF" w:rsidRDefault="00272DDF" w:rsidP="00272DDF">
            <w:pPr>
              <w:autoSpaceDE w:val="0"/>
              <w:autoSpaceDN w:val="0"/>
              <w:adjustRightInd w:val="0"/>
              <w:jc w:val="center"/>
              <w:rPr>
                <w:sz w:val="20"/>
                <w:szCs w:val="20"/>
              </w:rPr>
            </w:pPr>
            <w:r w:rsidRPr="00272DDF">
              <w:rPr>
                <w:sz w:val="20"/>
                <w:szCs w:val="20"/>
              </w:rPr>
              <w:t>2</w:t>
            </w:r>
          </w:p>
        </w:tc>
        <w:tc>
          <w:tcPr>
            <w:tcW w:w="3095" w:type="dxa"/>
            <w:tcBorders>
              <w:top w:val="single" w:sz="4" w:space="0" w:color="auto"/>
              <w:left w:val="single" w:sz="4" w:space="0" w:color="auto"/>
              <w:bottom w:val="single" w:sz="4" w:space="0" w:color="auto"/>
            </w:tcBorders>
            <w:vAlign w:val="center"/>
          </w:tcPr>
          <w:p w:rsidR="00272DDF" w:rsidRPr="00272DDF" w:rsidRDefault="00272DDF" w:rsidP="00272DDF">
            <w:pPr>
              <w:autoSpaceDE w:val="0"/>
              <w:autoSpaceDN w:val="0"/>
              <w:adjustRightInd w:val="0"/>
              <w:jc w:val="center"/>
              <w:rPr>
                <w:sz w:val="20"/>
                <w:szCs w:val="20"/>
              </w:rPr>
            </w:pPr>
            <w:r w:rsidRPr="00272DDF">
              <w:rPr>
                <w:sz w:val="20"/>
                <w:szCs w:val="20"/>
              </w:rPr>
              <w:t>3</w:t>
            </w:r>
          </w:p>
        </w:tc>
      </w:tr>
      <w:tr w:rsidR="00272DDF" w:rsidRPr="00272DDF" w:rsidTr="00272DDF">
        <w:tc>
          <w:tcPr>
            <w:tcW w:w="4325" w:type="dxa"/>
            <w:tcBorders>
              <w:top w:val="single" w:sz="4" w:space="0" w:color="auto"/>
              <w:bottom w:val="single" w:sz="4" w:space="0" w:color="auto"/>
              <w:right w:val="single" w:sz="4" w:space="0" w:color="auto"/>
            </w:tcBorders>
          </w:tcPr>
          <w:p w:rsidR="00272DDF" w:rsidRPr="00272DDF" w:rsidRDefault="00272DDF" w:rsidP="00272DDF">
            <w:pPr>
              <w:autoSpaceDE w:val="0"/>
              <w:autoSpaceDN w:val="0"/>
              <w:adjustRightInd w:val="0"/>
              <w:rPr>
                <w:sz w:val="20"/>
                <w:szCs w:val="20"/>
              </w:rPr>
            </w:pPr>
            <w:bookmarkStart w:id="148" w:name="sub_13002"/>
            <w:r w:rsidRPr="00272DDF">
              <w:rPr>
                <w:sz w:val="20"/>
                <w:szCs w:val="20"/>
              </w:rPr>
              <w:t>2) Полнота и обоснованность документов, представляемых главному администратору бюджетных сре</w:t>
            </w:r>
            <w:proofErr w:type="gramStart"/>
            <w:r w:rsidRPr="00272DDF">
              <w:rPr>
                <w:sz w:val="20"/>
                <w:szCs w:val="20"/>
              </w:rPr>
              <w:t>дств в ц</w:t>
            </w:r>
            <w:proofErr w:type="gramEnd"/>
            <w:r w:rsidRPr="00272DDF">
              <w:rPr>
                <w:sz w:val="20"/>
                <w:szCs w:val="20"/>
              </w:rPr>
              <w:t>елях составления, утверждения и ведения бюджетной росписи, формирования документов по внесению изменений в сводную бюджетную роспись</w:t>
            </w:r>
            <w:bookmarkEnd w:id="148"/>
          </w:p>
        </w:tc>
        <w:tc>
          <w:tcPr>
            <w:tcW w:w="7088" w:type="dxa"/>
            <w:tcBorders>
              <w:top w:val="single" w:sz="4" w:space="0" w:color="auto"/>
              <w:left w:val="single" w:sz="4" w:space="0" w:color="auto"/>
              <w:bottom w:val="single" w:sz="4" w:space="0" w:color="auto"/>
              <w:right w:val="single" w:sz="4" w:space="0" w:color="auto"/>
            </w:tcBorders>
          </w:tcPr>
          <w:p w:rsidR="00272DDF" w:rsidRPr="00272DDF" w:rsidRDefault="00272DDF" w:rsidP="00272DDF">
            <w:pPr>
              <w:autoSpaceDE w:val="0"/>
              <w:autoSpaceDN w:val="0"/>
              <w:adjustRightInd w:val="0"/>
              <w:rPr>
                <w:sz w:val="20"/>
                <w:szCs w:val="20"/>
              </w:rPr>
            </w:pPr>
            <w:proofErr w:type="gramStart"/>
            <w:r w:rsidRPr="00272DDF">
              <w:rPr>
                <w:sz w:val="20"/>
                <w:szCs w:val="20"/>
              </w:rPr>
              <w:t>Соответствие показателей документа требованиям (указаниям), установленным высшим органом исполнительной власти (местной администрацией), финансовым органом в части формирования сводной бюджетной росписи, бюджетной росписи;</w:t>
            </w:r>
            <w:proofErr w:type="gramEnd"/>
          </w:p>
          <w:p w:rsidR="00272DDF" w:rsidRPr="00272DDF" w:rsidRDefault="00272DDF" w:rsidP="00272DDF">
            <w:pPr>
              <w:autoSpaceDE w:val="0"/>
              <w:autoSpaceDN w:val="0"/>
              <w:adjustRightInd w:val="0"/>
              <w:rPr>
                <w:sz w:val="20"/>
                <w:szCs w:val="20"/>
              </w:rPr>
            </w:pPr>
            <w:r w:rsidRPr="00272DDF">
              <w:rPr>
                <w:sz w:val="20"/>
                <w:szCs w:val="20"/>
              </w:rPr>
              <w:t>Соответствие показателей документа положениям правовых актов (распоряжений) главного администратора бюджетных сре</w:t>
            </w:r>
            <w:proofErr w:type="gramStart"/>
            <w:r w:rsidRPr="00272DDF">
              <w:rPr>
                <w:sz w:val="20"/>
                <w:szCs w:val="20"/>
              </w:rPr>
              <w:t>дств в ч</w:t>
            </w:r>
            <w:proofErr w:type="gramEnd"/>
            <w:r w:rsidRPr="00272DDF">
              <w:rPr>
                <w:sz w:val="20"/>
                <w:szCs w:val="20"/>
              </w:rPr>
              <w:t>асти составления, утверждения и ведения бюджетной росписи, формирования документов по внесению изменений в сводную бюджетную роспись</w:t>
            </w:r>
          </w:p>
        </w:tc>
        <w:tc>
          <w:tcPr>
            <w:tcW w:w="3095" w:type="dxa"/>
            <w:tcBorders>
              <w:top w:val="single" w:sz="4" w:space="0" w:color="auto"/>
              <w:left w:val="single" w:sz="4" w:space="0" w:color="auto"/>
              <w:bottom w:val="single" w:sz="4" w:space="0" w:color="auto"/>
            </w:tcBorders>
          </w:tcPr>
          <w:p w:rsidR="00272DDF" w:rsidRPr="00272DDF" w:rsidRDefault="00272DDF" w:rsidP="00272DDF">
            <w:pPr>
              <w:autoSpaceDE w:val="0"/>
              <w:autoSpaceDN w:val="0"/>
              <w:adjustRightInd w:val="0"/>
              <w:rPr>
                <w:sz w:val="20"/>
                <w:szCs w:val="20"/>
              </w:rPr>
            </w:pPr>
            <w:r w:rsidRPr="00272DDF">
              <w:rPr>
                <w:sz w:val="20"/>
                <w:szCs w:val="20"/>
              </w:rPr>
              <w:t>Уполномоченные подразделения подведомственных распорядителей и получателей бюджетных средств, администраторов источников финансирования дефицита бюджета</w:t>
            </w:r>
          </w:p>
        </w:tc>
      </w:tr>
      <w:tr w:rsidR="00272DDF" w:rsidRPr="00272DDF" w:rsidTr="00272DDF">
        <w:tc>
          <w:tcPr>
            <w:tcW w:w="4325" w:type="dxa"/>
            <w:tcBorders>
              <w:top w:val="single" w:sz="4" w:space="0" w:color="auto"/>
              <w:bottom w:val="single" w:sz="4" w:space="0" w:color="auto"/>
              <w:right w:val="single" w:sz="4" w:space="0" w:color="auto"/>
            </w:tcBorders>
          </w:tcPr>
          <w:p w:rsidR="00272DDF" w:rsidRPr="00272DDF" w:rsidRDefault="00272DDF" w:rsidP="00272DDF">
            <w:pPr>
              <w:autoSpaceDE w:val="0"/>
              <w:autoSpaceDN w:val="0"/>
              <w:adjustRightInd w:val="0"/>
              <w:rPr>
                <w:sz w:val="20"/>
                <w:szCs w:val="20"/>
              </w:rPr>
            </w:pPr>
            <w:bookmarkStart w:id="149" w:name="sub_13003"/>
            <w:r w:rsidRPr="00272DDF">
              <w:rPr>
                <w:sz w:val="20"/>
                <w:szCs w:val="20"/>
              </w:rPr>
              <w:t>3) Соблюдение порядка доведения лимитов бюджетных обязательств подведомственными распорядителями бюджетных средств</w:t>
            </w:r>
            <w:bookmarkEnd w:id="149"/>
          </w:p>
        </w:tc>
        <w:tc>
          <w:tcPr>
            <w:tcW w:w="7088" w:type="dxa"/>
            <w:tcBorders>
              <w:top w:val="single" w:sz="4" w:space="0" w:color="auto"/>
              <w:left w:val="single" w:sz="4" w:space="0" w:color="auto"/>
              <w:bottom w:val="single" w:sz="4" w:space="0" w:color="auto"/>
              <w:right w:val="single" w:sz="4" w:space="0" w:color="auto"/>
            </w:tcBorders>
          </w:tcPr>
          <w:p w:rsidR="00272DDF" w:rsidRPr="00272DDF" w:rsidRDefault="00272DDF" w:rsidP="00272DDF">
            <w:pPr>
              <w:autoSpaceDE w:val="0"/>
              <w:autoSpaceDN w:val="0"/>
              <w:adjustRightInd w:val="0"/>
              <w:rPr>
                <w:sz w:val="20"/>
                <w:szCs w:val="20"/>
              </w:rPr>
            </w:pPr>
            <w:r w:rsidRPr="00272DDF">
              <w:rPr>
                <w:sz w:val="20"/>
                <w:szCs w:val="20"/>
              </w:rPr>
              <w:t>Соответствие распределения лимитов бюджетных обязатель</w:t>
            </w:r>
            <w:proofErr w:type="gramStart"/>
            <w:r w:rsidRPr="00272DDF">
              <w:rPr>
                <w:sz w:val="20"/>
                <w:szCs w:val="20"/>
              </w:rPr>
              <w:t>ств тр</w:t>
            </w:r>
            <w:proofErr w:type="gramEnd"/>
            <w:r w:rsidRPr="00272DDF">
              <w:rPr>
                <w:sz w:val="20"/>
                <w:szCs w:val="20"/>
              </w:rPr>
              <w:t>ебованиям к срокам и объемам распределения, установленным законодательством</w:t>
            </w:r>
          </w:p>
          <w:p w:rsidR="00272DDF" w:rsidRPr="00272DDF" w:rsidRDefault="00272DDF" w:rsidP="00272DDF">
            <w:pPr>
              <w:autoSpaceDE w:val="0"/>
              <w:autoSpaceDN w:val="0"/>
              <w:adjustRightInd w:val="0"/>
              <w:rPr>
                <w:sz w:val="20"/>
                <w:szCs w:val="20"/>
              </w:rPr>
            </w:pPr>
            <w:r w:rsidRPr="00272DDF">
              <w:rPr>
                <w:sz w:val="20"/>
                <w:szCs w:val="20"/>
              </w:rPr>
              <w:t>Определение рисков образования значительных объемов неиспользованных бюджетных ассигнований</w:t>
            </w:r>
          </w:p>
        </w:tc>
        <w:tc>
          <w:tcPr>
            <w:tcW w:w="3095" w:type="dxa"/>
            <w:tcBorders>
              <w:top w:val="single" w:sz="4" w:space="0" w:color="auto"/>
              <w:left w:val="single" w:sz="4" w:space="0" w:color="auto"/>
              <w:bottom w:val="single" w:sz="4" w:space="0" w:color="auto"/>
            </w:tcBorders>
          </w:tcPr>
          <w:p w:rsidR="00272DDF" w:rsidRPr="00272DDF" w:rsidRDefault="00272DDF" w:rsidP="00272DDF">
            <w:pPr>
              <w:autoSpaceDE w:val="0"/>
              <w:autoSpaceDN w:val="0"/>
              <w:adjustRightInd w:val="0"/>
              <w:rPr>
                <w:sz w:val="20"/>
                <w:szCs w:val="20"/>
              </w:rPr>
            </w:pPr>
            <w:r w:rsidRPr="00272DDF">
              <w:rPr>
                <w:sz w:val="20"/>
                <w:szCs w:val="20"/>
              </w:rPr>
              <w:t>Подведомственные распорядители бюджетных средств</w:t>
            </w:r>
          </w:p>
        </w:tc>
      </w:tr>
      <w:tr w:rsidR="00272DDF" w:rsidRPr="00272DDF" w:rsidTr="00272DDF">
        <w:tc>
          <w:tcPr>
            <w:tcW w:w="4325" w:type="dxa"/>
            <w:tcBorders>
              <w:top w:val="single" w:sz="4" w:space="0" w:color="auto"/>
              <w:bottom w:val="single" w:sz="4" w:space="0" w:color="auto"/>
              <w:right w:val="single" w:sz="4" w:space="0" w:color="auto"/>
            </w:tcBorders>
          </w:tcPr>
          <w:p w:rsidR="00272DDF" w:rsidRPr="00272DDF" w:rsidRDefault="00272DDF" w:rsidP="00272DDF">
            <w:pPr>
              <w:autoSpaceDE w:val="0"/>
              <w:autoSpaceDN w:val="0"/>
              <w:adjustRightInd w:val="0"/>
              <w:rPr>
                <w:sz w:val="20"/>
                <w:szCs w:val="20"/>
              </w:rPr>
            </w:pPr>
            <w:bookmarkStart w:id="150" w:name="sub_13004"/>
            <w:r w:rsidRPr="00272DDF">
              <w:rPr>
                <w:sz w:val="20"/>
                <w:szCs w:val="20"/>
              </w:rPr>
              <w:t>4) Соблюдение порядка составления, утверждения и ведения бюджетных смет</w:t>
            </w:r>
            <w:bookmarkEnd w:id="150"/>
          </w:p>
        </w:tc>
        <w:tc>
          <w:tcPr>
            <w:tcW w:w="7088" w:type="dxa"/>
            <w:tcBorders>
              <w:top w:val="single" w:sz="4" w:space="0" w:color="auto"/>
              <w:left w:val="single" w:sz="4" w:space="0" w:color="auto"/>
              <w:bottom w:val="single" w:sz="4" w:space="0" w:color="auto"/>
              <w:right w:val="single" w:sz="4" w:space="0" w:color="auto"/>
            </w:tcBorders>
          </w:tcPr>
          <w:p w:rsidR="00272DDF" w:rsidRPr="00272DDF" w:rsidRDefault="00272DDF" w:rsidP="00272DDF">
            <w:pPr>
              <w:autoSpaceDE w:val="0"/>
              <w:autoSpaceDN w:val="0"/>
              <w:adjustRightInd w:val="0"/>
              <w:rPr>
                <w:sz w:val="20"/>
                <w:szCs w:val="20"/>
              </w:rPr>
            </w:pPr>
            <w:r w:rsidRPr="00272DDF">
              <w:rPr>
                <w:sz w:val="20"/>
                <w:szCs w:val="20"/>
              </w:rPr>
              <w:t xml:space="preserve">Соблюдение сроков утверждения бюджетной сметы, установленных </w:t>
            </w:r>
            <w:hyperlink r:id="rId31" w:history="1">
              <w:r w:rsidRPr="00272DDF">
                <w:rPr>
                  <w:sz w:val="20"/>
                  <w:szCs w:val="20"/>
                </w:rPr>
                <w:t>Бюджетным кодексом</w:t>
              </w:r>
            </w:hyperlink>
            <w:r w:rsidRPr="00272DDF">
              <w:rPr>
                <w:sz w:val="20"/>
                <w:szCs w:val="20"/>
              </w:rPr>
              <w:t xml:space="preserve"> Российской Федерации, правовыми актами, регулирующими составление, утверждение и ведение бюджетных смет</w:t>
            </w:r>
          </w:p>
          <w:p w:rsidR="00272DDF" w:rsidRPr="00272DDF" w:rsidRDefault="00272DDF" w:rsidP="00272DDF">
            <w:pPr>
              <w:autoSpaceDE w:val="0"/>
              <w:autoSpaceDN w:val="0"/>
              <w:adjustRightInd w:val="0"/>
              <w:rPr>
                <w:sz w:val="20"/>
                <w:szCs w:val="20"/>
              </w:rPr>
            </w:pPr>
            <w:r w:rsidRPr="00272DDF">
              <w:rPr>
                <w:sz w:val="20"/>
                <w:szCs w:val="20"/>
              </w:rPr>
              <w:lastRenderedPageBreak/>
              <w:t>Обоснованность показателей бюджетной сметы (проекта бюджетной сметы)</w:t>
            </w:r>
          </w:p>
          <w:p w:rsidR="00272DDF" w:rsidRPr="00272DDF" w:rsidRDefault="00272DDF" w:rsidP="00272DDF">
            <w:pPr>
              <w:autoSpaceDE w:val="0"/>
              <w:autoSpaceDN w:val="0"/>
              <w:adjustRightInd w:val="0"/>
              <w:rPr>
                <w:sz w:val="20"/>
                <w:szCs w:val="20"/>
              </w:rPr>
            </w:pPr>
            <w:r w:rsidRPr="00272DDF">
              <w:rPr>
                <w:sz w:val="20"/>
                <w:szCs w:val="20"/>
              </w:rPr>
              <w:t>Соответствие показателей бюджетной сметы доведенным лимитам бюджетных обязательств</w:t>
            </w:r>
          </w:p>
          <w:p w:rsidR="00272DDF" w:rsidRPr="00272DDF" w:rsidRDefault="00272DDF" w:rsidP="00272DDF">
            <w:pPr>
              <w:autoSpaceDE w:val="0"/>
              <w:autoSpaceDN w:val="0"/>
              <w:adjustRightInd w:val="0"/>
              <w:rPr>
                <w:sz w:val="20"/>
                <w:szCs w:val="20"/>
              </w:rPr>
            </w:pPr>
          </w:p>
        </w:tc>
        <w:tc>
          <w:tcPr>
            <w:tcW w:w="3095" w:type="dxa"/>
            <w:tcBorders>
              <w:top w:val="single" w:sz="4" w:space="0" w:color="auto"/>
              <w:left w:val="single" w:sz="4" w:space="0" w:color="auto"/>
              <w:bottom w:val="single" w:sz="4" w:space="0" w:color="auto"/>
            </w:tcBorders>
          </w:tcPr>
          <w:p w:rsidR="00272DDF" w:rsidRPr="00272DDF" w:rsidRDefault="00272DDF" w:rsidP="00272DDF">
            <w:pPr>
              <w:autoSpaceDE w:val="0"/>
              <w:autoSpaceDN w:val="0"/>
              <w:adjustRightInd w:val="0"/>
              <w:rPr>
                <w:sz w:val="20"/>
                <w:szCs w:val="20"/>
              </w:rPr>
            </w:pPr>
            <w:r w:rsidRPr="00272DDF">
              <w:rPr>
                <w:sz w:val="20"/>
                <w:szCs w:val="20"/>
              </w:rPr>
              <w:lastRenderedPageBreak/>
              <w:t>Подведомственные получатели бюджетных средств</w:t>
            </w:r>
          </w:p>
        </w:tc>
      </w:tr>
      <w:tr w:rsidR="00272DDF" w:rsidRPr="00272DDF" w:rsidTr="00272DDF">
        <w:tc>
          <w:tcPr>
            <w:tcW w:w="4325" w:type="dxa"/>
            <w:tcBorders>
              <w:top w:val="single" w:sz="4" w:space="0" w:color="auto"/>
              <w:bottom w:val="single" w:sz="4" w:space="0" w:color="auto"/>
              <w:right w:val="single" w:sz="4" w:space="0" w:color="auto"/>
            </w:tcBorders>
            <w:vAlign w:val="center"/>
          </w:tcPr>
          <w:p w:rsidR="00272DDF" w:rsidRPr="00272DDF" w:rsidRDefault="00272DDF" w:rsidP="00272DDF">
            <w:pPr>
              <w:autoSpaceDE w:val="0"/>
              <w:autoSpaceDN w:val="0"/>
              <w:adjustRightInd w:val="0"/>
              <w:jc w:val="center"/>
              <w:rPr>
                <w:sz w:val="20"/>
                <w:szCs w:val="20"/>
              </w:rPr>
            </w:pPr>
            <w:r w:rsidRPr="00272DDF">
              <w:rPr>
                <w:sz w:val="20"/>
                <w:szCs w:val="20"/>
              </w:rPr>
              <w:lastRenderedPageBreak/>
              <w:t>1</w:t>
            </w:r>
          </w:p>
        </w:tc>
        <w:tc>
          <w:tcPr>
            <w:tcW w:w="7088" w:type="dxa"/>
            <w:tcBorders>
              <w:top w:val="single" w:sz="4" w:space="0" w:color="auto"/>
              <w:left w:val="single" w:sz="4" w:space="0" w:color="auto"/>
              <w:bottom w:val="single" w:sz="4" w:space="0" w:color="auto"/>
              <w:right w:val="single" w:sz="4" w:space="0" w:color="auto"/>
            </w:tcBorders>
            <w:vAlign w:val="center"/>
          </w:tcPr>
          <w:p w:rsidR="00272DDF" w:rsidRPr="00272DDF" w:rsidRDefault="00272DDF" w:rsidP="00272DDF">
            <w:pPr>
              <w:autoSpaceDE w:val="0"/>
              <w:autoSpaceDN w:val="0"/>
              <w:adjustRightInd w:val="0"/>
              <w:jc w:val="center"/>
              <w:rPr>
                <w:sz w:val="20"/>
                <w:szCs w:val="20"/>
              </w:rPr>
            </w:pPr>
            <w:r w:rsidRPr="00272DDF">
              <w:rPr>
                <w:sz w:val="20"/>
                <w:szCs w:val="20"/>
              </w:rPr>
              <w:t>2</w:t>
            </w:r>
          </w:p>
        </w:tc>
        <w:tc>
          <w:tcPr>
            <w:tcW w:w="3095" w:type="dxa"/>
            <w:tcBorders>
              <w:top w:val="single" w:sz="4" w:space="0" w:color="auto"/>
              <w:left w:val="single" w:sz="4" w:space="0" w:color="auto"/>
              <w:bottom w:val="single" w:sz="4" w:space="0" w:color="auto"/>
            </w:tcBorders>
            <w:vAlign w:val="center"/>
          </w:tcPr>
          <w:p w:rsidR="00272DDF" w:rsidRPr="00272DDF" w:rsidRDefault="00272DDF" w:rsidP="00272DDF">
            <w:pPr>
              <w:autoSpaceDE w:val="0"/>
              <w:autoSpaceDN w:val="0"/>
              <w:adjustRightInd w:val="0"/>
              <w:jc w:val="center"/>
              <w:rPr>
                <w:sz w:val="20"/>
                <w:szCs w:val="20"/>
              </w:rPr>
            </w:pPr>
            <w:r w:rsidRPr="00272DDF">
              <w:rPr>
                <w:sz w:val="20"/>
                <w:szCs w:val="20"/>
              </w:rPr>
              <w:t>3</w:t>
            </w:r>
          </w:p>
        </w:tc>
      </w:tr>
      <w:tr w:rsidR="00272DDF" w:rsidRPr="00272DDF" w:rsidTr="00272DDF">
        <w:tc>
          <w:tcPr>
            <w:tcW w:w="4325" w:type="dxa"/>
            <w:tcBorders>
              <w:top w:val="single" w:sz="4" w:space="0" w:color="auto"/>
              <w:bottom w:val="single" w:sz="4" w:space="0" w:color="auto"/>
              <w:right w:val="single" w:sz="4" w:space="0" w:color="auto"/>
            </w:tcBorders>
          </w:tcPr>
          <w:p w:rsidR="00272DDF" w:rsidRPr="00272DDF" w:rsidRDefault="00272DDF" w:rsidP="00272DDF">
            <w:pPr>
              <w:autoSpaceDE w:val="0"/>
              <w:autoSpaceDN w:val="0"/>
              <w:adjustRightInd w:val="0"/>
              <w:rPr>
                <w:sz w:val="20"/>
                <w:szCs w:val="20"/>
              </w:rPr>
            </w:pPr>
            <w:bookmarkStart w:id="151" w:name="sub_13005"/>
            <w:r w:rsidRPr="00272DDF">
              <w:rPr>
                <w:sz w:val="20"/>
                <w:szCs w:val="20"/>
              </w:rPr>
              <w:t xml:space="preserve">5) Соблюдение </w:t>
            </w:r>
            <w:hyperlink r:id="rId32" w:history="1">
              <w:r w:rsidRPr="00272DDF">
                <w:rPr>
                  <w:sz w:val="20"/>
                  <w:szCs w:val="20"/>
                </w:rPr>
                <w:t>бюджетного законодательства</w:t>
              </w:r>
            </w:hyperlink>
            <w:r w:rsidRPr="00272DDF">
              <w:rPr>
                <w:sz w:val="20"/>
                <w:szCs w:val="20"/>
              </w:rPr>
              <w:t xml:space="preserve"> при исполнении бюджетной сметы</w:t>
            </w:r>
            <w:bookmarkEnd w:id="151"/>
          </w:p>
        </w:tc>
        <w:tc>
          <w:tcPr>
            <w:tcW w:w="7088" w:type="dxa"/>
            <w:tcBorders>
              <w:top w:val="single" w:sz="4" w:space="0" w:color="auto"/>
              <w:left w:val="single" w:sz="4" w:space="0" w:color="auto"/>
              <w:bottom w:val="single" w:sz="4" w:space="0" w:color="auto"/>
              <w:right w:val="single" w:sz="4" w:space="0" w:color="auto"/>
            </w:tcBorders>
          </w:tcPr>
          <w:p w:rsidR="00272DDF" w:rsidRPr="00272DDF" w:rsidRDefault="00272DDF" w:rsidP="00272DDF">
            <w:pPr>
              <w:autoSpaceDE w:val="0"/>
              <w:autoSpaceDN w:val="0"/>
              <w:adjustRightInd w:val="0"/>
              <w:rPr>
                <w:sz w:val="20"/>
                <w:szCs w:val="20"/>
              </w:rPr>
            </w:pPr>
            <w:r w:rsidRPr="00272DDF">
              <w:rPr>
                <w:sz w:val="20"/>
                <w:szCs w:val="20"/>
              </w:rPr>
              <w:t>Правомерность произведенных выплат персоналу в целях обеспечения выполнения функций государственным (муниципальным) органом, казенным учреждением, органом управления государственным внебюджетным фондом</w:t>
            </w:r>
          </w:p>
          <w:p w:rsidR="00272DDF" w:rsidRPr="00272DDF" w:rsidRDefault="00272DDF" w:rsidP="00272DDF">
            <w:pPr>
              <w:autoSpaceDE w:val="0"/>
              <w:autoSpaceDN w:val="0"/>
              <w:adjustRightInd w:val="0"/>
              <w:rPr>
                <w:sz w:val="20"/>
                <w:szCs w:val="20"/>
              </w:rPr>
            </w:pPr>
            <w:r w:rsidRPr="00272DDF">
              <w:rPr>
                <w:sz w:val="20"/>
                <w:szCs w:val="20"/>
              </w:rPr>
              <w:t>Соответствие кассовых расходов показателям бюджетной сметы</w:t>
            </w:r>
          </w:p>
          <w:p w:rsidR="00272DDF" w:rsidRPr="00272DDF" w:rsidRDefault="00272DDF" w:rsidP="00272DDF">
            <w:pPr>
              <w:autoSpaceDE w:val="0"/>
              <w:autoSpaceDN w:val="0"/>
              <w:adjustRightInd w:val="0"/>
              <w:rPr>
                <w:sz w:val="20"/>
                <w:szCs w:val="20"/>
              </w:rPr>
            </w:pPr>
            <w:r w:rsidRPr="00272DDF">
              <w:rPr>
                <w:sz w:val="20"/>
                <w:szCs w:val="20"/>
              </w:rPr>
              <w:t>Соответствие авансовых платежей ограничениям, установленным высшим органом исполнительной власти (местной администрацией), финансовым органом, и (или) положениям законодательства Российской Федерации</w:t>
            </w:r>
          </w:p>
        </w:tc>
        <w:tc>
          <w:tcPr>
            <w:tcW w:w="3095" w:type="dxa"/>
            <w:tcBorders>
              <w:top w:val="single" w:sz="4" w:space="0" w:color="auto"/>
              <w:left w:val="single" w:sz="4" w:space="0" w:color="auto"/>
              <w:bottom w:val="single" w:sz="4" w:space="0" w:color="auto"/>
            </w:tcBorders>
          </w:tcPr>
          <w:p w:rsidR="00272DDF" w:rsidRPr="00272DDF" w:rsidRDefault="00272DDF" w:rsidP="00272DDF">
            <w:pPr>
              <w:autoSpaceDE w:val="0"/>
              <w:autoSpaceDN w:val="0"/>
              <w:adjustRightInd w:val="0"/>
              <w:rPr>
                <w:sz w:val="20"/>
                <w:szCs w:val="20"/>
              </w:rPr>
            </w:pPr>
            <w:r w:rsidRPr="00272DDF">
              <w:rPr>
                <w:sz w:val="20"/>
                <w:szCs w:val="20"/>
              </w:rPr>
              <w:t>Подведомственные получатели бюджетных средств</w:t>
            </w:r>
          </w:p>
        </w:tc>
      </w:tr>
      <w:tr w:rsidR="00272DDF" w:rsidRPr="00272DDF" w:rsidTr="00272DDF">
        <w:tc>
          <w:tcPr>
            <w:tcW w:w="4325" w:type="dxa"/>
            <w:tcBorders>
              <w:top w:val="single" w:sz="4" w:space="0" w:color="auto"/>
              <w:bottom w:val="single" w:sz="4" w:space="0" w:color="auto"/>
              <w:right w:val="single" w:sz="4" w:space="0" w:color="auto"/>
            </w:tcBorders>
          </w:tcPr>
          <w:p w:rsidR="00272DDF" w:rsidRPr="00272DDF" w:rsidRDefault="00272DDF" w:rsidP="00272DDF">
            <w:pPr>
              <w:autoSpaceDE w:val="0"/>
              <w:autoSpaceDN w:val="0"/>
              <w:adjustRightInd w:val="0"/>
              <w:rPr>
                <w:sz w:val="20"/>
                <w:szCs w:val="20"/>
              </w:rPr>
            </w:pPr>
            <w:bookmarkStart w:id="152" w:name="sub_13006"/>
            <w:r w:rsidRPr="00272DDF">
              <w:rPr>
                <w:sz w:val="20"/>
                <w:szCs w:val="20"/>
              </w:rPr>
              <w:t xml:space="preserve">6) Соблюдение </w:t>
            </w:r>
            <w:hyperlink r:id="rId33" w:history="1">
              <w:r w:rsidRPr="00272DDF">
                <w:rPr>
                  <w:sz w:val="20"/>
                  <w:szCs w:val="20"/>
                </w:rPr>
                <w:t>бюджетного законодательства</w:t>
              </w:r>
            </w:hyperlink>
            <w:r w:rsidRPr="00272DDF">
              <w:rPr>
                <w:sz w:val="20"/>
                <w:szCs w:val="20"/>
              </w:rPr>
              <w:t xml:space="preserve"> при предоставлении социальных выплат населению</w:t>
            </w:r>
            <w:bookmarkEnd w:id="152"/>
          </w:p>
        </w:tc>
        <w:tc>
          <w:tcPr>
            <w:tcW w:w="7088" w:type="dxa"/>
            <w:tcBorders>
              <w:top w:val="single" w:sz="4" w:space="0" w:color="auto"/>
              <w:left w:val="single" w:sz="4" w:space="0" w:color="auto"/>
              <w:bottom w:val="single" w:sz="4" w:space="0" w:color="auto"/>
              <w:right w:val="single" w:sz="4" w:space="0" w:color="auto"/>
            </w:tcBorders>
          </w:tcPr>
          <w:p w:rsidR="00272DDF" w:rsidRPr="00272DDF" w:rsidRDefault="00272DDF" w:rsidP="00272DDF">
            <w:pPr>
              <w:autoSpaceDE w:val="0"/>
              <w:autoSpaceDN w:val="0"/>
              <w:adjustRightInd w:val="0"/>
              <w:rPr>
                <w:sz w:val="20"/>
                <w:szCs w:val="20"/>
              </w:rPr>
            </w:pPr>
            <w:r w:rsidRPr="00272DDF">
              <w:rPr>
                <w:sz w:val="20"/>
                <w:szCs w:val="20"/>
              </w:rPr>
              <w:t>Правомерность произведенных социальных выплат населению</w:t>
            </w:r>
          </w:p>
        </w:tc>
        <w:tc>
          <w:tcPr>
            <w:tcW w:w="3095" w:type="dxa"/>
            <w:tcBorders>
              <w:top w:val="single" w:sz="4" w:space="0" w:color="auto"/>
              <w:left w:val="single" w:sz="4" w:space="0" w:color="auto"/>
              <w:bottom w:val="single" w:sz="4" w:space="0" w:color="auto"/>
            </w:tcBorders>
          </w:tcPr>
          <w:p w:rsidR="00272DDF" w:rsidRPr="00272DDF" w:rsidRDefault="00272DDF" w:rsidP="00272DDF">
            <w:pPr>
              <w:autoSpaceDE w:val="0"/>
              <w:autoSpaceDN w:val="0"/>
              <w:adjustRightInd w:val="0"/>
              <w:rPr>
                <w:sz w:val="20"/>
                <w:szCs w:val="20"/>
              </w:rPr>
            </w:pPr>
            <w:r w:rsidRPr="00272DDF">
              <w:rPr>
                <w:sz w:val="20"/>
                <w:szCs w:val="20"/>
              </w:rPr>
              <w:t>Подведомственные получатели бюджетных средств</w:t>
            </w:r>
          </w:p>
        </w:tc>
      </w:tr>
      <w:tr w:rsidR="00272DDF" w:rsidRPr="00272DDF" w:rsidTr="00272DDF">
        <w:tc>
          <w:tcPr>
            <w:tcW w:w="4325" w:type="dxa"/>
            <w:tcBorders>
              <w:top w:val="single" w:sz="4" w:space="0" w:color="auto"/>
              <w:bottom w:val="single" w:sz="4" w:space="0" w:color="auto"/>
              <w:right w:val="single" w:sz="4" w:space="0" w:color="auto"/>
            </w:tcBorders>
          </w:tcPr>
          <w:p w:rsidR="00272DDF" w:rsidRPr="00272DDF" w:rsidRDefault="00272DDF" w:rsidP="00272DDF">
            <w:pPr>
              <w:autoSpaceDE w:val="0"/>
              <w:autoSpaceDN w:val="0"/>
              <w:adjustRightInd w:val="0"/>
              <w:rPr>
                <w:sz w:val="20"/>
                <w:szCs w:val="20"/>
              </w:rPr>
            </w:pPr>
            <w:bookmarkStart w:id="153" w:name="sub_13007"/>
            <w:r w:rsidRPr="00272DDF">
              <w:rPr>
                <w:sz w:val="20"/>
                <w:szCs w:val="20"/>
              </w:rPr>
              <w:t>7) Своевременность, полнота и достоверность отражения в бюджетном учете отдельных операций</w:t>
            </w:r>
            <w:bookmarkEnd w:id="153"/>
          </w:p>
        </w:tc>
        <w:tc>
          <w:tcPr>
            <w:tcW w:w="7088" w:type="dxa"/>
            <w:tcBorders>
              <w:top w:val="single" w:sz="4" w:space="0" w:color="auto"/>
              <w:left w:val="single" w:sz="4" w:space="0" w:color="auto"/>
              <w:bottom w:val="single" w:sz="4" w:space="0" w:color="auto"/>
              <w:right w:val="single" w:sz="4" w:space="0" w:color="auto"/>
            </w:tcBorders>
          </w:tcPr>
          <w:p w:rsidR="00272DDF" w:rsidRPr="00272DDF" w:rsidRDefault="00272DDF" w:rsidP="00272DDF">
            <w:pPr>
              <w:autoSpaceDE w:val="0"/>
              <w:autoSpaceDN w:val="0"/>
              <w:adjustRightInd w:val="0"/>
              <w:rPr>
                <w:sz w:val="20"/>
                <w:szCs w:val="20"/>
              </w:rPr>
            </w:pPr>
            <w:proofErr w:type="gramStart"/>
            <w:r w:rsidRPr="00272DDF">
              <w:rPr>
                <w:sz w:val="20"/>
                <w:szCs w:val="20"/>
              </w:rPr>
              <w:t>Отражение отдельных операций в бюджетном учете согласно положениям Инструкции по бюджетному учету, учетной политики, принятой в казенном учреждении, в том числе операций с нефинансовыми активами, нематериальными активами, некорректное отражение которых приведет к грубому нарушению правил ведения бюджетного учета и представления бюджетной отчетности Полнота и актуальность учетной политики, принятой в казенном учреждении, в части регулирования отражения в учете проверяемых операций</w:t>
            </w:r>
            <w:proofErr w:type="gramEnd"/>
          </w:p>
        </w:tc>
        <w:tc>
          <w:tcPr>
            <w:tcW w:w="3095" w:type="dxa"/>
            <w:tcBorders>
              <w:top w:val="single" w:sz="4" w:space="0" w:color="auto"/>
              <w:left w:val="single" w:sz="4" w:space="0" w:color="auto"/>
              <w:bottom w:val="single" w:sz="4" w:space="0" w:color="auto"/>
            </w:tcBorders>
          </w:tcPr>
          <w:p w:rsidR="00272DDF" w:rsidRPr="00272DDF" w:rsidRDefault="00272DDF" w:rsidP="00272DDF">
            <w:pPr>
              <w:autoSpaceDE w:val="0"/>
              <w:autoSpaceDN w:val="0"/>
              <w:adjustRightInd w:val="0"/>
              <w:rPr>
                <w:sz w:val="20"/>
                <w:szCs w:val="20"/>
              </w:rPr>
            </w:pPr>
            <w:r w:rsidRPr="00272DDF">
              <w:rPr>
                <w:sz w:val="20"/>
                <w:szCs w:val="20"/>
              </w:rPr>
              <w:t>Подведомственные получатели бюджетных средств</w:t>
            </w:r>
          </w:p>
        </w:tc>
      </w:tr>
      <w:tr w:rsidR="00272DDF" w:rsidRPr="00272DDF" w:rsidTr="00272DDF">
        <w:tc>
          <w:tcPr>
            <w:tcW w:w="4325" w:type="dxa"/>
            <w:tcBorders>
              <w:top w:val="single" w:sz="4" w:space="0" w:color="auto"/>
              <w:bottom w:val="single" w:sz="4" w:space="0" w:color="auto"/>
              <w:right w:val="single" w:sz="4" w:space="0" w:color="auto"/>
            </w:tcBorders>
            <w:vAlign w:val="center"/>
          </w:tcPr>
          <w:p w:rsidR="00272DDF" w:rsidRPr="00272DDF" w:rsidRDefault="00272DDF" w:rsidP="00272DDF">
            <w:pPr>
              <w:autoSpaceDE w:val="0"/>
              <w:autoSpaceDN w:val="0"/>
              <w:adjustRightInd w:val="0"/>
              <w:jc w:val="center"/>
              <w:rPr>
                <w:sz w:val="20"/>
                <w:szCs w:val="20"/>
              </w:rPr>
            </w:pPr>
            <w:r w:rsidRPr="00272DDF">
              <w:rPr>
                <w:sz w:val="20"/>
                <w:szCs w:val="20"/>
              </w:rPr>
              <w:t>1</w:t>
            </w:r>
          </w:p>
        </w:tc>
        <w:tc>
          <w:tcPr>
            <w:tcW w:w="7088" w:type="dxa"/>
            <w:tcBorders>
              <w:top w:val="single" w:sz="4" w:space="0" w:color="auto"/>
              <w:left w:val="single" w:sz="4" w:space="0" w:color="auto"/>
              <w:bottom w:val="single" w:sz="4" w:space="0" w:color="auto"/>
              <w:right w:val="single" w:sz="4" w:space="0" w:color="auto"/>
            </w:tcBorders>
            <w:vAlign w:val="center"/>
          </w:tcPr>
          <w:p w:rsidR="00272DDF" w:rsidRPr="00272DDF" w:rsidRDefault="00272DDF" w:rsidP="00272DDF">
            <w:pPr>
              <w:autoSpaceDE w:val="0"/>
              <w:autoSpaceDN w:val="0"/>
              <w:adjustRightInd w:val="0"/>
              <w:jc w:val="center"/>
              <w:rPr>
                <w:sz w:val="20"/>
                <w:szCs w:val="20"/>
              </w:rPr>
            </w:pPr>
            <w:r w:rsidRPr="00272DDF">
              <w:rPr>
                <w:sz w:val="20"/>
                <w:szCs w:val="20"/>
              </w:rPr>
              <w:t>2</w:t>
            </w:r>
          </w:p>
        </w:tc>
        <w:tc>
          <w:tcPr>
            <w:tcW w:w="3095" w:type="dxa"/>
            <w:tcBorders>
              <w:top w:val="single" w:sz="4" w:space="0" w:color="auto"/>
              <w:left w:val="single" w:sz="4" w:space="0" w:color="auto"/>
              <w:bottom w:val="single" w:sz="4" w:space="0" w:color="auto"/>
            </w:tcBorders>
            <w:vAlign w:val="center"/>
          </w:tcPr>
          <w:p w:rsidR="00272DDF" w:rsidRPr="00272DDF" w:rsidRDefault="00272DDF" w:rsidP="00272DDF">
            <w:pPr>
              <w:autoSpaceDE w:val="0"/>
              <w:autoSpaceDN w:val="0"/>
              <w:adjustRightInd w:val="0"/>
              <w:jc w:val="center"/>
              <w:rPr>
                <w:sz w:val="20"/>
                <w:szCs w:val="20"/>
              </w:rPr>
            </w:pPr>
            <w:r w:rsidRPr="00272DDF">
              <w:rPr>
                <w:sz w:val="20"/>
                <w:szCs w:val="20"/>
              </w:rPr>
              <w:t>3</w:t>
            </w:r>
          </w:p>
        </w:tc>
      </w:tr>
      <w:tr w:rsidR="00272DDF" w:rsidRPr="00272DDF" w:rsidTr="00272DDF">
        <w:tc>
          <w:tcPr>
            <w:tcW w:w="4325" w:type="dxa"/>
            <w:tcBorders>
              <w:top w:val="single" w:sz="4" w:space="0" w:color="auto"/>
              <w:bottom w:val="single" w:sz="4" w:space="0" w:color="auto"/>
              <w:right w:val="single" w:sz="4" w:space="0" w:color="auto"/>
            </w:tcBorders>
          </w:tcPr>
          <w:p w:rsidR="00272DDF" w:rsidRPr="00272DDF" w:rsidRDefault="00272DDF" w:rsidP="00272DDF">
            <w:pPr>
              <w:autoSpaceDE w:val="0"/>
              <w:autoSpaceDN w:val="0"/>
              <w:adjustRightInd w:val="0"/>
              <w:rPr>
                <w:sz w:val="20"/>
                <w:szCs w:val="20"/>
              </w:rPr>
            </w:pPr>
            <w:bookmarkStart w:id="154" w:name="sub_13008"/>
            <w:r w:rsidRPr="00272DDF">
              <w:rPr>
                <w:sz w:val="20"/>
                <w:szCs w:val="20"/>
              </w:rPr>
              <w:t>8) Полнота и обоснованность документов, представляемых главному администратору бюджетных сре</w:t>
            </w:r>
            <w:proofErr w:type="gramStart"/>
            <w:r w:rsidRPr="00272DDF">
              <w:rPr>
                <w:sz w:val="20"/>
                <w:szCs w:val="20"/>
              </w:rPr>
              <w:t>дств в ц</w:t>
            </w:r>
            <w:proofErr w:type="gramEnd"/>
            <w:r w:rsidRPr="00272DDF">
              <w:rPr>
                <w:sz w:val="20"/>
                <w:szCs w:val="20"/>
              </w:rPr>
              <w:t>елях формирования планов (прогнозов) поступлений доходов в бюджет (источников финансирования дефицита бюджета), а также своевременность их представления</w:t>
            </w:r>
            <w:bookmarkEnd w:id="154"/>
          </w:p>
        </w:tc>
        <w:tc>
          <w:tcPr>
            <w:tcW w:w="7088" w:type="dxa"/>
            <w:tcBorders>
              <w:top w:val="single" w:sz="4" w:space="0" w:color="auto"/>
              <w:left w:val="single" w:sz="4" w:space="0" w:color="auto"/>
              <w:bottom w:val="single" w:sz="4" w:space="0" w:color="auto"/>
              <w:right w:val="single" w:sz="4" w:space="0" w:color="auto"/>
            </w:tcBorders>
          </w:tcPr>
          <w:p w:rsidR="00272DDF" w:rsidRPr="00272DDF" w:rsidRDefault="00272DDF" w:rsidP="00272DDF">
            <w:pPr>
              <w:autoSpaceDE w:val="0"/>
              <w:autoSpaceDN w:val="0"/>
              <w:adjustRightInd w:val="0"/>
              <w:rPr>
                <w:sz w:val="20"/>
                <w:szCs w:val="20"/>
              </w:rPr>
            </w:pPr>
            <w:r w:rsidRPr="00272DDF">
              <w:rPr>
                <w:sz w:val="20"/>
                <w:szCs w:val="20"/>
              </w:rPr>
              <w:t>Соответствие требованиям (указаниям, методикам), установленным высшим органом исполнительной власти (местной администрацией), финансовым органом в части составления планов (прогнозов) поступлений в бюджет</w:t>
            </w:r>
          </w:p>
        </w:tc>
        <w:tc>
          <w:tcPr>
            <w:tcW w:w="3095" w:type="dxa"/>
            <w:tcBorders>
              <w:top w:val="single" w:sz="4" w:space="0" w:color="auto"/>
              <w:left w:val="single" w:sz="4" w:space="0" w:color="auto"/>
              <w:bottom w:val="single" w:sz="4" w:space="0" w:color="auto"/>
            </w:tcBorders>
          </w:tcPr>
          <w:p w:rsidR="00272DDF" w:rsidRPr="00272DDF" w:rsidRDefault="00272DDF" w:rsidP="00272DDF">
            <w:pPr>
              <w:autoSpaceDE w:val="0"/>
              <w:autoSpaceDN w:val="0"/>
              <w:adjustRightInd w:val="0"/>
              <w:rPr>
                <w:sz w:val="20"/>
                <w:szCs w:val="20"/>
              </w:rPr>
            </w:pPr>
            <w:r w:rsidRPr="00272DDF">
              <w:rPr>
                <w:sz w:val="20"/>
                <w:szCs w:val="20"/>
              </w:rPr>
              <w:t>Подведомственные администраторы доходов бюджета (администраторы источников финансирования дефицита бюджета)</w:t>
            </w:r>
          </w:p>
        </w:tc>
      </w:tr>
      <w:tr w:rsidR="00272DDF" w:rsidRPr="00272DDF" w:rsidTr="00272DDF">
        <w:tc>
          <w:tcPr>
            <w:tcW w:w="4325" w:type="dxa"/>
            <w:tcBorders>
              <w:top w:val="single" w:sz="4" w:space="0" w:color="auto"/>
              <w:bottom w:val="single" w:sz="4" w:space="0" w:color="auto"/>
              <w:right w:val="single" w:sz="4" w:space="0" w:color="auto"/>
            </w:tcBorders>
          </w:tcPr>
          <w:p w:rsidR="00272DDF" w:rsidRPr="00272DDF" w:rsidRDefault="00272DDF" w:rsidP="00272DDF">
            <w:pPr>
              <w:autoSpaceDE w:val="0"/>
              <w:autoSpaceDN w:val="0"/>
              <w:adjustRightInd w:val="0"/>
              <w:rPr>
                <w:sz w:val="20"/>
                <w:szCs w:val="20"/>
              </w:rPr>
            </w:pPr>
            <w:bookmarkStart w:id="155" w:name="sub_13009"/>
            <w:r w:rsidRPr="00272DDF">
              <w:rPr>
                <w:sz w:val="20"/>
                <w:szCs w:val="20"/>
              </w:rPr>
              <w:t xml:space="preserve">9) Соблюдение порядка начисления, учета и </w:t>
            </w:r>
            <w:proofErr w:type="gramStart"/>
            <w:r w:rsidRPr="00272DDF">
              <w:rPr>
                <w:sz w:val="20"/>
                <w:szCs w:val="20"/>
              </w:rPr>
              <w:t>контроля за</w:t>
            </w:r>
            <w:proofErr w:type="gramEnd"/>
            <w:r w:rsidRPr="00272DDF">
              <w:rPr>
                <w:sz w:val="20"/>
                <w:szCs w:val="20"/>
              </w:rPr>
              <w:t xml:space="preserve"> правильностью исчисления, полнотой и своевременностью осуществления платежей в бюджет, пеней и штрафов по ним</w:t>
            </w:r>
            <w:bookmarkEnd w:id="155"/>
          </w:p>
        </w:tc>
        <w:tc>
          <w:tcPr>
            <w:tcW w:w="7088" w:type="dxa"/>
            <w:tcBorders>
              <w:top w:val="single" w:sz="4" w:space="0" w:color="auto"/>
              <w:left w:val="single" w:sz="4" w:space="0" w:color="auto"/>
              <w:bottom w:val="single" w:sz="4" w:space="0" w:color="auto"/>
              <w:right w:val="single" w:sz="4" w:space="0" w:color="auto"/>
            </w:tcBorders>
          </w:tcPr>
          <w:p w:rsidR="00272DDF" w:rsidRPr="00272DDF" w:rsidRDefault="00272DDF" w:rsidP="00272DDF">
            <w:pPr>
              <w:autoSpaceDE w:val="0"/>
              <w:autoSpaceDN w:val="0"/>
              <w:adjustRightInd w:val="0"/>
              <w:rPr>
                <w:sz w:val="20"/>
                <w:szCs w:val="20"/>
              </w:rPr>
            </w:pPr>
            <w:r w:rsidRPr="00272DDF">
              <w:rPr>
                <w:sz w:val="20"/>
                <w:szCs w:val="20"/>
              </w:rPr>
              <w:t xml:space="preserve">Соответствие операций с доходами бюджета положениям установленного порядка осуществления бюджетных полномочий главного администратора (администратора) доходов бюджета в части процедур начисления, учета и </w:t>
            </w:r>
            <w:proofErr w:type="gramStart"/>
            <w:r w:rsidRPr="00272DDF">
              <w:rPr>
                <w:sz w:val="20"/>
                <w:szCs w:val="20"/>
              </w:rPr>
              <w:t>контроля за</w:t>
            </w:r>
            <w:proofErr w:type="gramEnd"/>
            <w:r w:rsidRPr="00272DDF">
              <w:rPr>
                <w:sz w:val="20"/>
                <w:szCs w:val="20"/>
              </w:rPr>
              <w:t xml:space="preserve"> правильностью исчисления, полнотой и своевременностью осуществления платежей в бюджет, пеней и штрафов по ним</w:t>
            </w:r>
          </w:p>
        </w:tc>
        <w:tc>
          <w:tcPr>
            <w:tcW w:w="3095" w:type="dxa"/>
            <w:tcBorders>
              <w:top w:val="single" w:sz="4" w:space="0" w:color="auto"/>
              <w:left w:val="single" w:sz="4" w:space="0" w:color="auto"/>
              <w:bottom w:val="single" w:sz="4" w:space="0" w:color="auto"/>
            </w:tcBorders>
          </w:tcPr>
          <w:p w:rsidR="00272DDF" w:rsidRPr="00272DDF" w:rsidRDefault="00272DDF" w:rsidP="00272DDF">
            <w:pPr>
              <w:autoSpaceDE w:val="0"/>
              <w:autoSpaceDN w:val="0"/>
              <w:adjustRightInd w:val="0"/>
              <w:rPr>
                <w:sz w:val="20"/>
                <w:szCs w:val="20"/>
              </w:rPr>
            </w:pPr>
            <w:r w:rsidRPr="00272DDF">
              <w:rPr>
                <w:sz w:val="20"/>
                <w:szCs w:val="20"/>
              </w:rPr>
              <w:t>Подведомственные администраторы доходов бюджета (администраторы источников финансирования дефицита бюджета)</w:t>
            </w:r>
          </w:p>
        </w:tc>
      </w:tr>
      <w:tr w:rsidR="00272DDF" w:rsidRPr="00272DDF" w:rsidTr="00272DDF">
        <w:tc>
          <w:tcPr>
            <w:tcW w:w="4325" w:type="dxa"/>
            <w:tcBorders>
              <w:top w:val="single" w:sz="4" w:space="0" w:color="auto"/>
              <w:bottom w:val="single" w:sz="4" w:space="0" w:color="auto"/>
              <w:right w:val="single" w:sz="4" w:space="0" w:color="auto"/>
            </w:tcBorders>
          </w:tcPr>
          <w:p w:rsidR="00272DDF" w:rsidRPr="00272DDF" w:rsidRDefault="00272DDF" w:rsidP="00272DDF">
            <w:pPr>
              <w:autoSpaceDE w:val="0"/>
              <w:autoSpaceDN w:val="0"/>
              <w:adjustRightInd w:val="0"/>
              <w:rPr>
                <w:sz w:val="20"/>
                <w:szCs w:val="20"/>
              </w:rPr>
            </w:pPr>
            <w:r w:rsidRPr="00272DDF">
              <w:rPr>
                <w:sz w:val="20"/>
                <w:szCs w:val="20"/>
              </w:rPr>
              <w:t xml:space="preserve">10) Проверка расходования бюджетных средств на осуществление закупок товаров, работ, услуг для муниципальных нужд </w:t>
            </w:r>
          </w:p>
        </w:tc>
        <w:tc>
          <w:tcPr>
            <w:tcW w:w="7088" w:type="dxa"/>
            <w:tcBorders>
              <w:top w:val="single" w:sz="4" w:space="0" w:color="auto"/>
              <w:left w:val="single" w:sz="4" w:space="0" w:color="auto"/>
              <w:bottom w:val="single" w:sz="4" w:space="0" w:color="auto"/>
              <w:right w:val="single" w:sz="4" w:space="0" w:color="auto"/>
            </w:tcBorders>
          </w:tcPr>
          <w:p w:rsidR="00272DDF" w:rsidRPr="00272DDF" w:rsidRDefault="00272DDF" w:rsidP="00272DDF">
            <w:pPr>
              <w:autoSpaceDE w:val="0"/>
              <w:autoSpaceDN w:val="0"/>
              <w:adjustRightInd w:val="0"/>
              <w:rPr>
                <w:sz w:val="20"/>
                <w:szCs w:val="20"/>
              </w:rPr>
            </w:pPr>
            <w:r w:rsidRPr="00272DDF">
              <w:rPr>
                <w:sz w:val="20"/>
                <w:szCs w:val="20"/>
              </w:rPr>
              <w:t>В соответствии с ч.8 ст.99 Федерального закона ФЗ-44</w:t>
            </w:r>
          </w:p>
        </w:tc>
        <w:tc>
          <w:tcPr>
            <w:tcW w:w="3095" w:type="dxa"/>
            <w:tcBorders>
              <w:top w:val="single" w:sz="4" w:space="0" w:color="auto"/>
              <w:left w:val="single" w:sz="4" w:space="0" w:color="auto"/>
              <w:bottom w:val="single" w:sz="4" w:space="0" w:color="auto"/>
            </w:tcBorders>
          </w:tcPr>
          <w:p w:rsidR="00272DDF" w:rsidRPr="00272DDF" w:rsidRDefault="00272DDF" w:rsidP="00272DDF">
            <w:pPr>
              <w:autoSpaceDE w:val="0"/>
              <w:autoSpaceDN w:val="0"/>
              <w:adjustRightInd w:val="0"/>
              <w:rPr>
                <w:sz w:val="20"/>
                <w:szCs w:val="20"/>
              </w:rPr>
            </w:pPr>
            <w:r w:rsidRPr="00272DDF">
              <w:rPr>
                <w:sz w:val="20"/>
                <w:szCs w:val="20"/>
              </w:rPr>
              <w:t xml:space="preserve">Сандогорское сельское поселение Костромского района, главный распорядитель (распорядитель) бюджетных средств, подведомственные </w:t>
            </w:r>
            <w:r w:rsidRPr="00272DDF">
              <w:rPr>
                <w:sz w:val="20"/>
                <w:szCs w:val="20"/>
              </w:rPr>
              <w:lastRenderedPageBreak/>
              <w:t>администраторы доходов бюджета (администраторы источников финансирования дефицита бюджета)</w:t>
            </w:r>
          </w:p>
        </w:tc>
      </w:tr>
    </w:tbl>
    <w:p w:rsidR="00272DDF" w:rsidRPr="00272DDF" w:rsidRDefault="00272DDF" w:rsidP="00272DDF">
      <w:pPr>
        <w:autoSpaceDE w:val="0"/>
        <w:autoSpaceDN w:val="0"/>
        <w:adjustRightInd w:val="0"/>
        <w:jc w:val="both"/>
        <w:rPr>
          <w:sz w:val="20"/>
          <w:szCs w:val="20"/>
        </w:rPr>
      </w:pPr>
    </w:p>
    <w:p w:rsidR="00272DDF" w:rsidRPr="00272DDF" w:rsidRDefault="00272DDF" w:rsidP="00272DDF">
      <w:pPr>
        <w:autoSpaceDE w:val="0"/>
        <w:autoSpaceDN w:val="0"/>
        <w:adjustRightInd w:val="0"/>
        <w:jc w:val="both"/>
        <w:rPr>
          <w:sz w:val="20"/>
          <w:szCs w:val="20"/>
        </w:rPr>
        <w:sectPr w:rsidR="00272DDF" w:rsidRPr="00272DDF" w:rsidSect="00272DDF">
          <w:pgSz w:w="16838" w:h="11906" w:orient="landscape"/>
          <w:pgMar w:top="851" w:right="851" w:bottom="1418" w:left="1134" w:header="709" w:footer="709" w:gutter="0"/>
          <w:cols w:space="708"/>
          <w:docGrid w:linePitch="360"/>
        </w:sectPr>
      </w:pPr>
    </w:p>
    <w:p w:rsidR="00272DDF" w:rsidRPr="00272DDF" w:rsidRDefault="00272DDF" w:rsidP="00272DDF">
      <w:pPr>
        <w:autoSpaceDE w:val="0"/>
        <w:autoSpaceDN w:val="0"/>
        <w:adjustRightInd w:val="0"/>
        <w:jc w:val="both"/>
        <w:rPr>
          <w:sz w:val="20"/>
          <w:szCs w:val="20"/>
        </w:rPr>
      </w:pPr>
    </w:p>
    <w:p w:rsidR="00272DDF" w:rsidRPr="00272DDF" w:rsidRDefault="00272DDF" w:rsidP="00272DDF">
      <w:pPr>
        <w:autoSpaceDE w:val="0"/>
        <w:autoSpaceDN w:val="0"/>
        <w:adjustRightInd w:val="0"/>
        <w:jc w:val="right"/>
        <w:rPr>
          <w:sz w:val="20"/>
          <w:szCs w:val="20"/>
        </w:rPr>
      </w:pPr>
      <w:bookmarkStart w:id="156" w:name="sub_113000"/>
      <w:r w:rsidRPr="00272DDF">
        <w:rPr>
          <w:sz w:val="20"/>
          <w:szCs w:val="20"/>
        </w:rPr>
        <w:t>Приложение № 4</w:t>
      </w:r>
      <w:r w:rsidRPr="00272DDF">
        <w:rPr>
          <w:sz w:val="20"/>
          <w:szCs w:val="20"/>
        </w:rPr>
        <w:br/>
        <w:t xml:space="preserve">к </w:t>
      </w:r>
      <w:hyperlink w:anchor="sub_1000" w:history="1">
        <w:r w:rsidRPr="00272DDF">
          <w:rPr>
            <w:sz w:val="20"/>
            <w:szCs w:val="20"/>
          </w:rPr>
          <w:t>порядку</w:t>
        </w:r>
      </w:hyperlink>
      <w:r w:rsidRPr="00272DDF">
        <w:rPr>
          <w:sz w:val="20"/>
          <w:szCs w:val="20"/>
        </w:rPr>
        <w:t xml:space="preserve"> по осуществлению</w:t>
      </w:r>
    </w:p>
    <w:p w:rsidR="00272DDF" w:rsidRPr="00272DDF" w:rsidRDefault="00272DDF" w:rsidP="00272DDF">
      <w:pPr>
        <w:autoSpaceDE w:val="0"/>
        <w:autoSpaceDN w:val="0"/>
        <w:adjustRightInd w:val="0"/>
        <w:jc w:val="right"/>
        <w:rPr>
          <w:sz w:val="20"/>
          <w:szCs w:val="20"/>
        </w:rPr>
      </w:pPr>
      <w:r w:rsidRPr="00272DDF">
        <w:rPr>
          <w:sz w:val="20"/>
          <w:szCs w:val="20"/>
        </w:rPr>
        <w:t>внутреннего финансового контроля</w:t>
      </w:r>
    </w:p>
    <w:p w:rsidR="00272DDF" w:rsidRPr="00272DDF" w:rsidRDefault="00272DDF" w:rsidP="00272DDF">
      <w:pPr>
        <w:autoSpaceDE w:val="0"/>
        <w:autoSpaceDN w:val="0"/>
        <w:adjustRightInd w:val="0"/>
        <w:jc w:val="right"/>
        <w:rPr>
          <w:sz w:val="20"/>
          <w:szCs w:val="20"/>
        </w:rPr>
      </w:pPr>
      <w:r w:rsidRPr="00272DDF">
        <w:rPr>
          <w:sz w:val="20"/>
          <w:szCs w:val="20"/>
        </w:rPr>
        <w:t>главным распорядителем</w:t>
      </w:r>
    </w:p>
    <w:p w:rsidR="00272DDF" w:rsidRPr="00272DDF" w:rsidRDefault="00272DDF" w:rsidP="00272DDF">
      <w:pPr>
        <w:autoSpaceDE w:val="0"/>
        <w:autoSpaceDN w:val="0"/>
        <w:adjustRightInd w:val="0"/>
        <w:jc w:val="right"/>
        <w:rPr>
          <w:sz w:val="20"/>
          <w:szCs w:val="20"/>
        </w:rPr>
      </w:pPr>
      <w:r w:rsidRPr="00272DDF">
        <w:rPr>
          <w:sz w:val="20"/>
          <w:szCs w:val="20"/>
        </w:rPr>
        <w:t>(распорядителем) средств местного</w:t>
      </w:r>
    </w:p>
    <w:p w:rsidR="00272DDF" w:rsidRPr="00272DDF" w:rsidRDefault="00272DDF" w:rsidP="00272DDF">
      <w:pPr>
        <w:autoSpaceDE w:val="0"/>
        <w:autoSpaceDN w:val="0"/>
        <w:adjustRightInd w:val="0"/>
        <w:jc w:val="right"/>
        <w:rPr>
          <w:sz w:val="20"/>
          <w:szCs w:val="20"/>
        </w:rPr>
      </w:pPr>
      <w:r w:rsidRPr="00272DDF">
        <w:rPr>
          <w:sz w:val="20"/>
          <w:szCs w:val="20"/>
        </w:rPr>
        <w:t>бюджета, главным администратором</w:t>
      </w:r>
    </w:p>
    <w:p w:rsidR="00272DDF" w:rsidRPr="00272DDF" w:rsidRDefault="00272DDF" w:rsidP="00272DDF">
      <w:pPr>
        <w:autoSpaceDE w:val="0"/>
        <w:autoSpaceDN w:val="0"/>
        <w:adjustRightInd w:val="0"/>
        <w:jc w:val="right"/>
        <w:rPr>
          <w:sz w:val="20"/>
          <w:szCs w:val="20"/>
        </w:rPr>
      </w:pPr>
      <w:r w:rsidRPr="00272DDF">
        <w:rPr>
          <w:sz w:val="20"/>
          <w:szCs w:val="20"/>
        </w:rPr>
        <w:t>(администратором) доходов местного</w:t>
      </w:r>
    </w:p>
    <w:p w:rsidR="00272DDF" w:rsidRPr="00272DDF" w:rsidRDefault="00272DDF" w:rsidP="00272DDF">
      <w:pPr>
        <w:autoSpaceDE w:val="0"/>
        <w:autoSpaceDN w:val="0"/>
        <w:adjustRightInd w:val="0"/>
        <w:jc w:val="right"/>
        <w:rPr>
          <w:sz w:val="20"/>
          <w:szCs w:val="20"/>
        </w:rPr>
      </w:pPr>
      <w:r w:rsidRPr="00272DDF">
        <w:rPr>
          <w:sz w:val="20"/>
          <w:szCs w:val="20"/>
        </w:rPr>
        <w:t>бюджета, главным администратором</w:t>
      </w:r>
    </w:p>
    <w:p w:rsidR="00272DDF" w:rsidRPr="00272DDF" w:rsidRDefault="00272DDF" w:rsidP="00272DDF">
      <w:pPr>
        <w:autoSpaceDE w:val="0"/>
        <w:autoSpaceDN w:val="0"/>
        <w:adjustRightInd w:val="0"/>
        <w:jc w:val="right"/>
        <w:rPr>
          <w:sz w:val="20"/>
          <w:szCs w:val="20"/>
        </w:rPr>
      </w:pPr>
      <w:r w:rsidRPr="00272DDF">
        <w:rPr>
          <w:sz w:val="20"/>
          <w:szCs w:val="20"/>
        </w:rPr>
        <w:t>(администратором) источников</w:t>
      </w:r>
    </w:p>
    <w:p w:rsidR="00272DDF" w:rsidRPr="00272DDF" w:rsidRDefault="00272DDF" w:rsidP="00272DDF">
      <w:pPr>
        <w:autoSpaceDE w:val="0"/>
        <w:autoSpaceDN w:val="0"/>
        <w:adjustRightInd w:val="0"/>
        <w:jc w:val="right"/>
        <w:rPr>
          <w:sz w:val="20"/>
          <w:szCs w:val="20"/>
        </w:rPr>
      </w:pPr>
      <w:r w:rsidRPr="00272DDF">
        <w:rPr>
          <w:sz w:val="20"/>
          <w:szCs w:val="20"/>
        </w:rPr>
        <w:t xml:space="preserve">финансирования дефицита </w:t>
      </w:r>
    </w:p>
    <w:p w:rsidR="00272DDF" w:rsidRPr="00272DDF" w:rsidRDefault="00272DDF" w:rsidP="00272DDF">
      <w:pPr>
        <w:autoSpaceDE w:val="0"/>
        <w:autoSpaceDN w:val="0"/>
        <w:adjustRightInd w:val="0"/>
        <w:jc w:val="right"/>
        <w:rPr>
          <w:sz w:val="20"/>
          <w:szCs w:val="20"/>
        </w:rPr>
      </w:pPr>
      <w:r w:rsidRPr="00272DDF">
        <w:rPr>
          <w:sz w:val="20"/>
          <w:szCs w:val="20"/>
        </w:rPr>
        <w:t>местного бюджета</w:t>
      </w:r>
    </w:p>
    <w:p w:rsidR="00272DDF" w:rsidRPr="00272DDF" w:rsidRDefault="00272DDF" w:rsidP="00272DDF">
      <w:pPr>
        <w:autoSpaceDE w:val="0"/>
        <w:autoSpaceDN w:val="0"/>
        <w:adjustRightInd w:val="0"/>
        <w:jc w:val="right"/>
        <w:rPr>
          <w:sz w:val="20"/>
          <w:szCs w:val="20"/>
        </w:rPr>
      </w:pPr>
    </w:p>
    <w:p w:rsidR="00272DDF" w:rsidRPr="00272DDF" w:rsidRDefault="00272DDF" w:rsidP="00272DDF">
      <w:pPr>
        <w:autoSpaceDE w:val="0"/>
        <w:autoSpaceDN w:val="0"/>
        <w:adjustRightInd w:val="0"/>
        <w:jc w:val="both"/>
        <w:rPr>
          <w:sz w:val="20"/>
          <w:szCs w:val="20"/>
        </w:rPr>
      </w:pPr>
    </w:p>
    <w:p w:rsidR="00272DDF" w:rsidRPr="00272DDF" w:rsidRDefault="00272DDF" w:rsidP="00272DDF">
      <w:pPr>
        <w:autoSpaceDE w:val="0"/>
        <w:autoSpaceDN w:val="0"/>
        <w:adjustRightInd w:val="0"/>
        <w:jc w:val="center"/>
        <w:outlineLvl w:val="0"/>
        <w:rPr>
          <w:b/>
          <w:bCs/>
          <w:sz w:val="20"/>
          <w:szCs w:val="20"/>
        </w:rPr>
      </w:pPr>
      <w:r w:rsidRPr="00272DDF">
        <w:rPr>
          <w:b/>
          <w:bCs/>
          <w:sz w:val="20"/>
          <w:szCs w:val="20"/>
        </w:rPr>
        <w:t>РЕКОМЕНДАЦИИ</w:t>
      </w:r>
      <w:r w:rsidRPr="00272DDF">
        <w:rPr>
          <w:b/>
          <w:bCs/>
          <w:sz w:val="20"/>
          <w:szCs w:val="20"/>
        </w:rPr>
        <w:br/>
        <w:t>по заполнению Журнала учета результатов внутреннего финансового контроля</w:t>
      </w:r>
    </w:p>
    <w:p w:rsidR="00272DDF" w:rsidRPr="00272DDF" w:rsidRDefault="00272DDF" w:rsidP="00272DDF">
      <w:pPr>
        <w:autoSpaceDE w:val="0"/>
        <w:autoSpaceDN w:val="0"/>
        <w:adjustRightInd w:val="0"/>
        <w:jc w:val="both"/>
        <w:rPr>
          <w:sz w:val="20"/>
          <w:szCs w:val="20"/>
        </w:rPr>
      </w:pPr>
    </w:p>
    <w:p w:rsidR="00272DDF" w:rsidRPr="00272DDF" w:rsidRDefault="00272DDF" w:rsidP="00272DDF">
      <w:pPr>
        <w:autoSpaceDE w:val="0"/>
        <w:autoSpaceDN w:val="0"/>
        <w:adjustRightInd w:val="0"/>
        <w:jc w:val="both"/>
        <w:rPr>
          <w:sz w:val="20"/>
          <w:szCs w:val="20"/>
        </w:rPr>
      </w:pPr>
      <w:bookmarkStart w:id="157" w:name="sub_14001"/>
      <w:r w:rsidRPr="00272DDF">
        <w:rPr>
          <w:sz w:val="20"/>
          <w:szCs w:val="20"/>
        </w:rPr>
        <w:t xml:space="preserve">1. В </w:t>
      </w:r>
      <w:hyperlink w:anchor="sub_141100" w:history="1">
        <w:r w:rsidRPr="00272DDF">
          <w:rPr>
            <w:sz w:val="20"/>
            <w:szCs w:val="20"/>
          </w:rPr>
          <w:t>графе 1</w:t>
        </w:r>
      </w:hyperlink>
      <w:r w:rsidRPr="00272DDF">
        <w:rPr>
          <w:sz w:val="20"/>
          <w:szCs w:val="20"/>
        </w:rPr>
        <w:t xml:space="preserve"> Журнала учета результатов внутреннего финансового контроля (далее - Журнал) указывается дата проведения контрольного действия.</w:t>
      </w:r>
    </w:p>
    <w:p w:rsidR="00272DDF" w:rsidRPr="00272DDF" w:rsidRDefault="00272DDF" w:rsidP="00272DDF">
      <w:pPr>
        <w:autoSpaceDE w:val="0"/>
        <w:autoSpaceDN w:val="0"/>
        <w:adjustRightInd w:val="0"/>
        <w:jc w:val="both"/>
        <w:rPr>
          <w:sz w:val="20"/>
          <w:szCs w:val="20"/>
        </w:rPr>
      </w:pPr>
      <w:bookmarkStart w:id="158" w:name="sub_14002"/>
      <w:bookmarkEnd w:id="157"/>
      <w:r w:rsidRPr="00272DDF">
        <w:rPr>
          <w:sz w:val="20"/>
          <w:szCs w:val="20"/>
        </w:rPr>
        <w:t xml:space="preserve">2. В </w:t>
      </w:r>
      <w:hyperlink w:anchor="sub_141100" w:history="1">
        <w:r w:rsidRPr="00272DDF">
          <w:rPr>
            <w:sz w:val="20"/>
            <w:szCs w:val="20"/>
          </w:rPr>
          <w:t>графе 2</w:t>
        </w:r>
      </w:hyperlink>
      <w:r w:rsidRPr="00272DDF">
        <w:rPr>
          <w:sz w:val="20"/>
          <w:szCs w:val="20"/>
        </w:rPr>
        <w:t xml:space="preserve"> Журнала указывается наименование операции.</w:t>
      </w:r>
    </w:p>
    <w:p w:rsidR="00272DDF" w:rsidRPr="00272DDF" w:rsidRDefault="00272DDF" w:rsidP="00272DDF">
      <w:pPr>
        <w:autoSpaceDE w:val="0"/>
        <w:autoSpaceDN w:val="0"/>
        <w:adjustRightInd w:val="0"/>
        <w:jc w:val="both"/>
        <w:rPr>
          <w:sz w:val="20"/>
          <w:szCs w:val="20"/>
        </w:rPr>
      </w:pPr>
      <w:bookmarkStart w:id="159" w:name="sub_14003"/>
      <w:bookmarkEnd w:id="158"/>
      <w:r w:rsidRPr="00272DDF">
        <w:rPr>
          <w:sz w:val="20"/>
          <w:szCs w:val="20"/>
        </w:rPr>
        <w:t xml:space="preserve">3. В </w:t>
      </w:r>
      <w:hyperlink w:anchor="sub_141100" w:history="1">
        <w:r w:rsidRPr="00272DDF">
          <w:rPr>
            <w:sz w:val="20"/>
            <w:szCs w:val="20"/>
          </w:rPr>
          <w:t>графе 3</w:t>
        </w:r>
      </w:hyperlink>
      <w:r w:rsidRPr="00272DDF">
        <w:rPr>
          <w:sz w:val="20"/>
          <w:szCs w:val="20"/>
        </w:rPr>
        <w:t xml:space="preserve"> Журнала указывается уникальный код в формате: А.Б.В.Г, где</w:t>
      </w:r>
    </w:p>
    <w:bookmarkEnd w:id="159"/>
    <w:p w:rsidR="00272DDF" w:rsidRPr="00272DDF" w:rsidRDefault="00272DDF" w:rsidP="00272DDF">
      <w:pPr>
        <w:autoSpaceDE w:val="0"/>
        <w:autoSpaceDN w:val="0"/>
        <w:adjustRightInd w:val="0"/>
        <w:jc w:val="both"/>
        <w:rPr>
          <w:sz w:val="20"/>
          <w:szCs w:val="20"/>
        </w:rPr>
      </w:pPr>
      <w:r w:rsidRPr="00272DDF">
        <w:rPr>
          <w:sz w:val="20"/>
          <w:szCs w:val="20"/>
        </w:rPr>
        <w:t>А.Б.В - код операции;</w:t>
      </w:r>
    </w:p>
    <w:p w:rsidR="00272DDF" w:rsidRPr="00272DDF" w:rsidRDefault="00272DDF" w:rsidP="00272DDF">
      <w:pPr>
        <w:autoSpaceDE w:val="0"/>
        <w:autoSpaceDN w:val="0"/>
        <w:adjustRightInd w:val="0"/>
        <w:jc w:val="both"/>
        <w:rPr>
          <w:sz w:val="20"/>
          <w:szCs w:val="20"/>
        </w:rPr>
      </w:pPr>
      <w:r w:rsidRPr="00272DDF">
        <w:rPr>
          <w:sz w:val="20"/>
          <w:szCs w:val="20"/>
        </w:rPr>
        <w:t>Г - порядковый номер проведенного контрольного действия по данной операции.</w:t>
      </w:r>
    </w:p>
    <w:p w:rsidR="00272DDF" w:rsidRPr="00272DDF" w:rsidRDefault="00272DDF" w:rsidP="00272DDF">
      <w:pPr>
        <w:autoSpaceDE w:val="0"/>
        <w:autoSpaceDN w:val="0"/>
        <w:adjustRightInd w:val="0"/>
        <w:jc w:val="both"/>
        <w:rPr>
          <w:sz w:val="20"/>
          <w:szCs w:val="20"/>
        </w:rPr>
      </w:pPr>
      <w:bookmarkStart w:id="160" w:name="sub_14004"/>
      <w:r w:rsidRPr="00272DDF">
        <w:rPr>
          <w:sz w:val="20"/>
          <w:szCs w:val="20"/>
        </w:rPr>
        <w:t xml:space="preserve">4. В </w:t>
      </w:r>
      <w:hyperlink w:anchor="sub_141100" w:history="1">
        <w:r w:rsidRPr="00272DDF">
          <w:rPr>
            <w:sz w:val="20"/>
            <w:szCs w:val="20"/>
          </w:rPr>
          <w:t>графе 4</w:t>
        </w:r>
      </w:hyperlink>
      <w:r w:rsidRPr="00272DDF">
        <w:rPr>
          <w:sz w:val="20"/>
          <w:szCs w:val="20"/>
        </w:rPr>
        <w:t xml:space="preserve"> Журнала указываются данные о должностном лице, ответственном за выполнение операции, включающие фамилию и инициалы и (или) наименование замещаемой им должности.</w:t>
      </w:r>
    </w:p>
    <w:p w:rsidR="00272DDF" w:rsidRPr="00272DDF" w:rsidRDefault="00272DDF" w:rsidP="00272DDF">
      <w:pPr>
        <w:autoSpaceDE w:val="0"/>
        <w:autoSpaceDN w:val="0"/>
        <w:adjustRightInd w:val="0"/>
        <w:jc w:val="both"/>
        <w:rPr>
          <w:sz w:val="20"/>
          <w:szCs w:val="20"/>
        </w:rPr>
      </w:pPr>
      <w:bookmarkStart w:id="161" w:name="sub_14005"/>
      <w:bookmarkEnd w:id="160"/>
      <w:r w:rsidRPr="00272DDF">
        <w:rPr>
          <w:sz w:val="20"/>
          <w:szCs w:val="20"/>
        </w:rPr>
        <w:t xml:space="preserve">5. В </w:t>
      </w:r>
      <w:hyperlink w:anchor="sub_141100" w:history="1">
        <w:r w:rsidRPr="00272DDF">
          <w:rPr>
            <w:sz w:val="20"/>
            <w:szCs w:val="20"/>
          </w:rPr>
          <w:t>графе 5</w:t>
        </w:r>
      </w:hyperlink>
      <w:r w:rsidRPr="00272DDF">
        <w:rPr>
          <w:sz w:val="20"/>
          <w:szCs w:val="20"/>
        </w:rPr>
        <w:t xml:space="preserve"> Журнала указываются данные о должностном лице, выполняющем контрольные действия, включающие фамилию и инициалы и (или) наименование замещаемой им должности.</w:t>
      </w:r>
    </w:p>
    <w:p w:rsidR="00272DDF" w:rsidRPr="00272DDF" w:rsidRDefault="00272DDF" w:rsidP="00272DDF">
      <w:pPr>
        <w:autoSpaceDE w:val="0"/>
        <w:autoSpaceDN w:val="0"/>
        <w:adjustRightInd w:val="0"/>
        <w:jc w:val="both"/>
        <w:rPr>
          <w:sz w:val="20"/>
          <w:szCs w:val="20"/>
        </w:rPr>
      </w:pPr>
      <w:bookmarkStart w:id="162" w:name="sub_14006"/>
      <w:bookmarkEnd w:id="161"/>
      <w:r w:rsidRPr="00272DDF">
        <w:rPr>
          <w:sz w:val="20"/>
          <w:szCs w:val="20"/>
        </w:rPr>
        <w:t xml:space="preserve">6. В </w:t>
      </w:r>
      <w:hyperlink w:anchor="sub_141100" w:history="1">
        <w:r w:rsidRPr="00272DDF">
          <w:rPr>
            <w:sz w:val="20"/>
            <w:szCs w:val="20"/>
          </w:rPr>
          <w:t>графе 6</w:t>
        </w:r>
      </w:hyperlink>
      <w:r w:rsidRPr="00272DDF">
        <w:rPr>
          <w:sz w:val="20"/>
          <w:szCs w:val="20"/>
        </w:rPr>
        <w:t xml:space="preserve"> Журнала указываются метод контроля и наименование контрольного действия (например, проверка оформления первичных учетных документов на соответствие установленным требованиям, их полноты и достоверности при принятии их к бюджетному учету методом самоконтроля).</w:t>
      </w:r>
    </w:p>
    <w:p w:rsidR="00272DDF" w:rsidRPr="00272DDF" w:rsidRDefault="00272DDF" w:rsidP="00272DDF">
      <w:pPr>
        <w:autoSpaceDE w:val="0"/>
        <w:autoSpaceDN w:val="0"/>
        <w:adjustRightInd w:val="0"/>
        <w:jc w:val="both"/>
        <w:rPr>
          <w:sz w:val="20"/>
          <w:szCs w:val="20"/>
        </w:rPr>
      </w:pPr>
      <w:bookmarkStart w:id="163" w:name="sub_14007"/>
      <w:bookmarkEnd w:id="162"/>
      <w:r w:rsidRPr="00272DDF">
        <w:rPr>
          <w:sz w:val="20"/>
          <w:szCs w:val="20"/>
        </w:rPr>
        <w:t xml:space="preserve">7. В </w:t>
      </w:r>
      <w:hyperlink w:anchor="sub_141100" w:history="1">
        <w:r w:rsidRPr="00272DDF">
          <w:rPr>
            <w:sz w:val="20"/>
            <w:szCs w:val="20"/>
          </w:rPr>
          <w:t>графе 7</w:t>
        </w:r>
      </w:hyperlink>
      <w:r w:rsidRPr="00272DDF">
        <w:rPr>
          <w:sz w:val="20"/>
          <w:szCs w:val="20"/>
        </w:rPr>
        <w:t xml:space="preserve"> Журнала указываются результаты контрольного действия - выявленные недостатки и нарушения.</w:t>
      </w:r>
    </w:p>
    <w:p w:rsidR="00272DDF" w:rsidRPr="00272DDF" w:rsidRDefault="00272DDF" w:rsidP="00272DDF">
      <w:pPr>
        <w:autoSpaceDE w:val="0"/>
        <w:autoSpaceDN w:val="0"/>
        <w:adjustRightInd w:val="0"/>
        <w:jc w:val="both"/>
        <w:rPr>
          <w:sz w:val="20"/>
          <w:szCs w:val="20"/>
        </w:rPr>
      </w:pPr>
      <w:bookmarkStart w:id="164" w:name="sub_14008"/>
      <w:bookmarkEnd w:id="163"/>
      <w:r w:rsidRPr="00272DDF">
        <w:rPr>
          <w:sz w:val="20"/>
          <w:szCs w:val="20"/>
        </w:rPr>
        <w:t xml:space="preserve">8. В </w:t>
      </w:r>
      <w:hyperlink w:anchor="sub_141100" w:history="1">
        <w:r w:rsidRPr="00272DDF">
          <w:rPr>
            <w:sz w:val="20"/>
            <w:szCs w:val="20"/>
          </w:rPr>
          <w:t>графе 8</w:t>
        </w:r>
      </w:hyperlink>
      <w:r w:rsidRPr="00272DDF">
        <w:rPr>
          <w:sz w:val="20"/>
          <w:szCs w:val="20"/>
        </w:rPr>
        <w:t xml:space="preserve"> Журнала указываются сведения о причинах возникновения недостатков (нарушений).</w:t>
      </w:r>
    </w:p>
    <w:p w:rsidR="00272DDF" w:rsidRPr="00272DDF" w:rsidRDefault="00272DDF" w:rsidP="00272DDF">
      <w:pPr>
        <w:autoSpaceDE w:val="0"/>
        <w:autoSpaceDN w:val="0"/>
        <w:adjustRightInd w:val="0"/>
        <w:jc w:val="both"/>
        <w:rPr>
          <w:sz w:val="20"/>
          <w:szCs w:val="20"/>
        </w:rPr>
      </w:pPr>
      <w:bookmarkStart w:id="165" w:name="sub_14009"/>
      <w:bookmarkEnd w:id="164"/>
      <w:r w:rsidRPr="00272DDF">
        <w:rPr>
          <w:sz w:val="20"/>
          <w:szCs w:val="20"/>
        </w:rPr>
        <w:t xml:space="preserve">9. В </w:t>
      </w:r>
      <w:hyperlink w:anchor="sub_141100" w:history="1">
        <w:r w:rsidRPr="00272DDF">
          <w:rPr>
            <w:sz w:val="20"/>
            <w:szCs w:val="20"/>
          </w:rPr>
          <w:t>графе 9</w:t>
        </w:r>
      </w:hyperlink>
      <w:r w:rsidRPr="00272DDF">
        <w:rPr>
          <w:sz w:val="20"/>
          <w:szCs w:val="20"/>
        </w:rPr>
        <w:t xml:space="preserve"> Журнала указываются предлагаемые меры по устранению недостатков (нарушений), причин их возникновения (например, требуется доработка программного прикладного обеспечения в части формирования прогнозов поступлений в бюджет).</w:t>
      </w:r>
    </w:p>
    <w:p w:rsidR="00272DDF" w:rsidRPr="00272DDF" w:rsidRDefault="00272DDF" w:rsidP="00272DDF">
      <w:pPr>
        <w:autoSpaceDE w:val="0"/>
        <w:autoSpaceDN w:val="0"/>
        <w:adjustRightInd w:val="0"/>
        <w:jc w:val="both"/>
        <w:rPr>
          <w:sz w:val="20"/>
          <w:szCs w:val="20"/>
        </w:rPr>
      </w:pPr>
      <w:bookmarkStart w:id="166" w:name="sub_14010"/>
      <w:bookmarkEnd w:id="165"/>
      <w:r w:rsidRPr="00272DDF">
        <w:rPr>
          <w:sz w:val="20"/>
          <w:szCs w:val="20"/>
        </w:rPr>
        <w:t xml:space="preserve">10. В </w:t>
      </w:r>
      <w:hyperlink w:anchor="sub_141100" w:history="1">
        <w:r w:rsidRPr="00272DDF">
          <w:rPr>
            <w:sz w:val="20"/>
            <w:szCs w:val="20"/>
          </w:rPr>
          <w:t>графе 10</w:t>
        </w:r>
      </w:hyperlink>
      <w:r w:rsidRPr="00272DDF">
        <w:rPr>
          <w:sz w:val="20"/>
          <w:szCs w:val="20"/>
        </w:rPr>
        <w:t xml:space="preserve"> Журнала ставится отметка после устранения выявленных недостатков (нарушений).</w:t>
      </w:r>
    </w:p>
    <w:bookmarkEnd w:id="166"/>
    <w:p w:rsidR="00272DDF" w:rsidRPr="00272DDF" w:rsidRDefault="00272DDF" w:rsidP="00272DDF">
      <w:pPr>
        <w:autoSpaceDE w:val="0"/>
        <w:autoSpaceDN w:val="0"/>
        <w:adjustRightInd w:val="0"/>
        <w:jc w:val="center"/>
        <w:rPr>
          <w:sz w:val="28"/>
          <w:szCs w:val="28"/>
        </w:rPr>
        <w:sectPr w:rsidR="00272DDF" w:rsidRPr="00272DDF" w:rsidSect="00272DDF">
          <w:pgSz w:w="11906" w:h="16838"/>
          <w:pgMar w:top="1134" w:right="851" w:bottom="851" w:left="1418" w:header="709" w:footer="709" w:gutter="0"/>
          <w:cols w:space="708"/>
          <w:docGrid w:linePitch="360"/>
        </w:sectPr>
      </w:pPr>
      <w:r w:rsidRPr="00272DDF">
        <w:rPr>
          <w:sz w:val="28"/>
          <w:szCs w:val="28"/>
        </w:rPr>
        <w:t xml:space="preserve"> 3</w:t>
      </w:r>
      <w:r w:rsidRPr="00272DDF">
        <w:rPr>
          <w:sz w:val="28"/>
          <w:szCs w:val="28"/>
        </w:rPr>
        <w:br/>
      </w:r>
      <w:bookmarkEnd w:id="156"/>
    </w:p>
    <w:p w:rsidR="00272DDF" w:rsidRPr="00272DDF" w:rsidRDefault="00272DDF" w:rsidP="00272DDF">
      <w:pPr>
        <w:autoSpaceDE w:val="0"/>
        <w:autoSpaceDN w:val="0"/>
        <w:adjustRightInd w:val="0"/>
        <w:jc w:val="right"/>
        <w:outlineLvl w:val="0"/>
        <w:rPr>
          <w:sz w:val="20"/>
          <w:szCs w:val="20"/>
        </w:rPr>
      </w:pPr>
      <w:r w:rsidRPr="00272DDF">
        <w:rPr>
          <w:sz w:val="20"/>
          <w:szCs w:val="20"/>
        </w:rPr>
        <w:lastRenderedPageBreak/>
        <w:t>Приложение № 2</w:t>
      </w:r>
    </w:p>
    <w:p w:rsidR="00272DDF" w:rsidRPr="00272DDF" w:rsidRDefault="00272DDF" w:rsidP="00272DDF">
      <w:pPr>
        <w:autoSpaceDE w:val="0"/>
        <w:autoSpaceDN w:val="0"/>
        <w:adjustRightInd w:val="0"/>
        <w:jc w:val="right"/>
        <w:rPr>
          <w:sz w:val="20"/>
          <w:szCs w:val="20"/>
        </w:rPr>
      </w:pPr>
      <w:r w:rsidRPr="00272DDF">
        <w:rPr>
          <w:sz w:val="20"/>
          <w:szCs w:val="20"/>
        </w:rPr>
        <w:t>к постановлению администрации</w:t>
      </w:r>
    </w:p>
    <w:p w:rsidR="00272DDF" w:rsidRPr="00272DDF" w:rsidRDefault="00272DDF" w:rsidP="00272DDF">
      <w:pPr>
        <w:autoSpaceDE w:val="0"/>
        <w:autoSpaceDN w:val="0"/>
        <w:adjustRightInd w:val="0"/>
        <w:jc w:val="right"/>
        <w:rPr>
          <w:sz w:val="20"/>
          <w:szCs w:val="20"/>
        </w:rPr>
      </w:pPr>
      <w:r w:rsidRPr="00272DDF">
        <w:rPr>
          <w:sz w:val="20"/>
          <w:szCs w:val="20"/>
        </w:rPr>
        <w:t xml:space="preserve">Сандогорского сельского поселения </w:t>
      </w:r>
    </w:p>
    <w:p w:rsidR="00272DDF" w:rsidRPr="00272DDF" w:rsidRDefault="00272DDF" w:rsidP="00272DDF">
      <w:pPr>
        <w:autoSpaceDE w:val="0"/>
        <w:autoSpaceDN w:val="0"/>
        <w:adjustRightInd w:val="0"/>
        <w:jc w:val="right"/>
        <w:rPr>
          <w:sz w:val="20"/>
          <w:szCs w:val="20"/>
        </w:rPr>
      </w:pPr>
      <w:r>
        <w:rPr>
          <w:sz w:val="20"/>
          <w:szCs w:val="20"/>
        </w:rPr>
        <w:t>от 30.08.2017</w:t>
      </w:r>
      <w:r w:rsidRPr="00272DDF">
        <w:rPr>
          <w:sz w:val="20"/>
          <w:szCs w:val="20"/>
        </w:rPr>
        <w:t xml:space="preserve"> № 21</w:t>
      </w:r>
    </w:p>
    <w:p w:rsidR="00272DDF" w:rsidRPr="00272DDF" w:rsidRDefault="00272DDF" w:rsidP="00272DDF">
      <w:pPr>
        <w:widowControl w:val="0"/>
        <w:autoSpaceDE w:val="0"/>
        <w:autoSpaceDN w:val="0"/>
        <w:adjustRightInd w:val="0"/>
        <w:jc w:val="center"/>
        <w:rPr>
          <w:sz w:val="20"/>
          <w:szCs w:val="20"/>
        </w:rPr>
      </w:pPr>
    </w:p>
    <w:p w:rsidR="00272DDF" w:rsidRPr="00272DDF" w:rsidRDefault="00272DDF" w:rsidP="00272DDF">
      <w:pPr>
        <w:autoSpaceDE w:val="0"/>
        <w:autoSpaceDN w:val="0"/>
        <w:adjustRightInd w:val="0"/>
        <w:jc w:val="center"/>
        <w:outlineLvl w:val="0"/>
        <w:rPr>
          <w:bCs/>
          <w:sz w:val="20"/>
          <w:szCs w:val="20"/>
        </w:rPr>
      </w:pPr>
      <w:r w:rsidRPr="00272DDF">
        <w:rPr>
          <w:bCs/>
          <w:sz w:val="20"/>
          <w:szCs w:val="20"/>
        </w:rPr>
        <w:t xml:space="preserve">ПОРЯДОК </w:t>
      </w:r>
    </w:p>
    <w:p w:rsidR="00272DDF" w:rsidRPr="00272DDF" w:rsidRDefault="00272DDF" w:rsidP="00272DDF">
      <w:pPr>
        <w:autoSpaceDE w:val="0"/>
        <w:autoSpaceDN w:val="0"/>
        <w:adjustRightInd w:val="0"/>
        <w:jc w:val="center"/>
        <w:outlineLvl w:val="0"/>
        <w:rPr>
          <w:bCs/>
          <w:sz w:val="20"/>
          <w:szCs w:val="20"/>
        </w:rPr>
      </w:pPr>
      <w:r w:rsidRPr="00272DDF">
        <w:rPr>
          <w:bCs/>
          <w:sz w:val="20"/>
          <w:szCs w:val="20"/>
        </w:rPr>
        <w:t>по осуществлению внутреннего финансового аудита главным распорядителем (распорядителем) средств местного бюджета, главным администратором (администратором) доходов местного бюджета, главным администратором (администратором) источников финансирования дефицита местного бюджета</w:t>
      </w:r>
    </w:p>
    <w:p w:rsidR="00272DDF" w:rsidRPr="00272DDF" w:rsidRDefault="00272DDF" w:rsidP="00272DDF">
      <w:pPr>
        <w:autoSpaceDE w:val="0"/>
        <w:autoSpaceDN w:val="0"/>
        <w:adjustRightInd w:val="0"/>
        <w:jc w:val="both"/>
        <w:rPr>
          <w:sz w:val="20"/>
          <w:szCs w:val="20"/>
        </w:rPr>
      </w:pPr>
    </w:p>
    <w:p w:rsidR="00272DDF" w:rsidRPr="00272DDF" w:rsidRDefault="00272DDF" w:rsidP="00272DDF">
      <w:pPr>
        <w:autoSpaceDE w:val="0"/>
        <w:autoSpaceDN w:val="0"/>
        <w:adjustRightInd w:val="0"/>
        <w:jc w:val="center"/>
        <w:outlineLvl w:val="0"/>
        <w:rPr>
          <w:bCs/>
          <w:sz w:val="20"/>
          <w:szCs w:val="20"/>
        </w:rPr>
      </w:pPr>
      <w:bookmarkStart w:id="167" w:name="sub_2100"/>
      <w:r w:rsidRPr="00272DDF">
        <w:rPr>
          <w:bCs/>
          <w:sz w:val="20"/>
          <w:szCs w:val="20"/>
        </w:rPr>
        <w:t>1. Общие положения</w:t>
      </w:r>
      <w:bookmarkEnd w:id="167"/>
    </w:p>
    <w:p w:rsidR="00272DDF" w:rsidRPr="00272DDF" w:rsidRDefault="00272DDF" w:rsidP="00272DDF">
      <w:pPr>
        <w:autoSpaceDE w:val="0"/>
        <w:autoSpaceDN w:val="0"/>
        <w:adjustRightInd w:val="0"/>
        <w:ind w:firstLine="709"/>
        <w:jc w:val="both"/>
        <w:outlineLvl w:val="0"/>
        <w:rPr>
          <w:sz w:val="20"/>
          <w:szCs w:val="20"/>
        </w:rPr>
      </w:pPr>
      <w:bookmarkStart w:id="168" w:name="sub_2001"/>
      <w:r w:rsidRPr="00272DDF">
        <w:rPr>
          <w:sz w:val="20"/>
          <w:szCs w:val="20"/>
        </w:rPr>
        <w:t>1.1. Настоящий Порядок по осуществлению внутреннего финансового аудита главным распорядителем (распорядителем) средств местного бюджета, главным администратором (администратором) доходов местного бюджета, главным администраторо</w:t>
      </w:r>
      <w:proofErr w:type="gramStart"/>
      <w:r w:rsidRPr="00272DDF">
        <w:rPr>
          <w:sz w:val="20"/>
          <w:szCs w:val="20"/>
        </w:rPr>
        <w:t>м(</w:t>
      </w:r>
      <w:proofErr w:type="gramEnd"/>
      <w:r w:rsidRPr="00272DDF">
        <w:rPr>
          <w:sz w:val="20"/>
          <w:szCs w:val="20"/>
        </w:rPr>
        <w:t xml:space="preserve">администратором) источников финансирования дефицита местного бюджета (далее - Порядок по осуществлению внутреннего финансового аудита) разработан с целью исполнения основных требований </w:t>
      </w:r>
      <w:hyperlink r:id="rId34" w:history="1">
        <w:r w:rsidRPr="00272DDF">
          <w:rPr>
            <w:sz w:val="20"/>
            <w:szCs w:val="20"/>
          </w:rPr>
          <w:t>статьи 160.2-1</w:t>
        </w:r>
      </w:hyperlink>
      <w:r w:rsidRPr="00272DDF">
        <w:rPr>
          <w:sz w:val="20"/>
          <w:szCs w:val="20"/>
        </w:rPr>
        <w:t xml:space="preserve"> Бюджетного кодекса Российской Федерации в части обеспечения единого подхода к организации и проведению внутреннего финансового аудита.</w:t>
      </w:r>
    </w:p>
    <w:p w:rsidR="00272DDF" w:rsidRPr="00272DDF" w:rsidRDefault="00272DDF" w:rsidP="00272DDF">
      <w:pPr>
        <w:autoSpaceDE w:val="0"/>
        <w:autoSpaceDN w:val="0"/>
        <w:adjustRightInd w:val="0"/>
        <w:ind w:firstLine="709"/>
        <w:jc w:val="both"/>
        <w:rPr>
          <w:sz w:val="20"/>
          <w:szCs w:val="20"/>
        </w:rPr>
      </w:pPr>
      <w:bookmarkStart w:id="169" w:name="sub_2002"/>
      <w:bookmarkEnd w:id="168"/>
      <w:r w:rsidRPr="00272DDF">
        <w:rPr>
          <w:sz w:val="20"/>
          <w:szCs w:val="20"/>
        </w:rPr>
        <w:t>1.2. Субъектом внутреннего финансового аудита является уполномоченное на осуществление внутреннего финансового аудита подразделение главного администратора бюджетных средств (обособленное или в составе другого структурного подразделения). Должностное лицо субъекта внутреннего финансового аудита не может осуществлять действия по изучению проведенных им операций (действий по формированию документов, необходимых для выполнения внутренних бюджетных процедур).</w:t>
      </w:r>
    </w:p>
    <w:p w:rsidR="00272DDF" w:rsidRPr="00272DDF" w:rsidRDefault="00272DDF" w:rsidP="00272DDF">
      <w:pPr>
        <w:autoSpaceDE w:val="0"/>
        <w:autoSpaceDN w:val="0"/>
        <w:adjustRightInd w:val="0"/>
        <w:ind w:firstLine="709"/>
        <w:jc w:val="both"/>
        <w:rPr>
          <w:sz w:val="20"/>
          <w:szCs w:val="20"/>
        </w:rPr>
      </w:pPr>
      <w:bookmarkStart w:id="170" w:name="sub_2003"/>
      <w:bookmarkEnd w:id="169"/>
      <w:r w:rsidRPr="00272DDF">
        <w:rPr>
          <w:sz w:val="20"/>
          <w:szCs w:val="20"/>
        </w:rPr>
        <w:t>1.3. Деятельность субъекта внутреннего финансового аудита основывается на принципах законности, объективности, эффективности, независимости, профессиональной компетентности и системности.</w:t>
      </w:r>
    </w:p>
    <w:bookmarkEnd w:id="170"/>
    <w:p w:rsidR="00272DDF" w:rsidRPr="00272DDF" w:rsidRDefault="00272DDF" w:rsidP="00272DDF">
      <w:pPr>
        <w:autoSpaceDE w:val="0"/>
        <w:autoSpaceDN w:val="0"/>
        <w:adjustRightInd w:val="0"/>
        <w:ind w:firstLine="709"/>
        <w:jc w:val="both"/>
        <w:rPr>
          <w:sz w:val="20"/>
          <w:szCs w:val="20"/>
        </w:rPr>
      </w:pPr>
      <w:r w:rsidRPr="00272DDF">
        <w:rPr>
          <w:sz w:val="20"/>
          <w:szCs w:val="20"/>
        </w:rPr>
        <w:t>Принцип законности выражается в строгом и полном выполнении правовых норм, регулирующих процесс внутреннего финансового аудита.</w:t>
      </w:r>
    </w:p>
    <w:p w:rsidR="00272DDF" w:rsidRPr="00272DDF" w:rsidRDefault="00272DDF" w:rsidP="00272DDF">
      <w:pPr>
        <w:autoSpaceDE w:val="0"/>
        <w:autoSpaceDN w:val="0"/>
        <w:adjustRightInd w:val="0"/>
        <w:ind w:firstLine="709"/>
        <w:jc w:val="both"/>
        <w:rPr>
          <w:sz w:val="20"/>
          <w:szCs w:val="20"/>
        </w:rPr>
      </w:pPr>
      <w:r w:rsidRPr="00272DDF">
        <w:rPr>
          <w:sz w:val="20"/>
          <w:szCs w:val="20"/>
        </w:rPr>
        <w:t>Принцип объективности и профессиональной компетентности выражается в применении соответствующими должностными лицами и работниками совокупности профессиональных аудиторских знаний, навыков и других компетенций, позволяющих субъекту внутреннего финансового аудита осуществлять внутренний финансовый аудит беспристрастно, качественно и с недопущением конфликта интересов любого рода для выполнения стоящих перед субъектом внутреннего финансового аудита целей и задач.</w:t>
      </w:r>
    </w:p>
    <w:p w:rsidR="00272DDF" w:rsidRPr="00272DDF" w:rsidRDefault="00272DDF" w:rsidP="00272DDF">
      <w:pPr>
        <w:autoSpaceDE w:val="0"/>
        <w:autoSpaceDN w:val="0"/>
        <w:adjustRightInd w:val="0"/>
        <w:ind w:firstLine="709"/>
        <w:jc w:val="both"/>
        <w:rPr>
          <w:sz w:val="20"/>
          <w:szCs w:val="20"/>
        </w:rPr>
      </w:pPr>
      <w:r w:rsidRPr="00272DDF">
        <w:rPr>
          <w:sz w:val="20"/>
          <w:szCs w:val="20"/>
        </w:rPr>
        <w:t xml:space="preserve">Принцип эффективности означает, что внутренний финансовый аудит должен исходить из необходимости достижения наилучших (заданных) результатов </w:t>
      </w:r>
      <w:proofErr w:type="gramStart"/>
      <w:r w:rsidRPr="00272DDF">
        <w:rPr>
          <w:sz w:val="20"/>
          <w:szCs w:val="20"/>
        </w:rPr>
        <w:t>аудита</w:t>
      </w:r>
      <w:proofErr w:type="gramEnd"/>
      <w:r w:rsidRPr="00272DDF">
        <w:rPr>
          <w:sz w:val="20"/>
          <w:szCs w:val="20"/>
        </w:rPr>
        <w:t xml:space="preserve"> с использованием наименьшего объема затрачиваемых на него ресурсов (финансовых, трудовых и материальных).</w:t>
      </w:r>
    </w:p>
    <w:p w:rsidR="00272DDF" w:rsidRPr="00272DDF" w:rsidRDefault="00272DDF" w:rsidP="00272DDF">
      <w:pPr>
        <w:autoSpaceDE w:val="0"/>
        <w:autoSpaceDN w:val="0"/>
        <w:adjustRightInd w:val="0"/>
        <w:ind w:firstLine="709"/>
        <w:jc w:val="both"/>
        <w:rPr>
          <w:sz w:val="20"/>
          <w:szCs w:val="20"/>
        </w:rPr>
      </w:pPr>
      <w:r w:rsidRPr="00272DDF">
        <w:rPr>
          <w:sz w:val="20"/>
          <w:szCs w:val="20"/>
        </w:rPr>
        <w:t>Принцип независимости означает отсутствие условий, которые создают угрозу способности субъекта внутреннего финансового аудита беспристрастно и объективно выполнять свои обязанности.</w:t>
      </w:r>
    </w:p>
    <w:p w:rsidR="00272DDF" w:rsidRPr="00272DDF" w:rsidRDefault="00272DDF" w:rsidP="00272DDF">
      <w:pPr>
        <w:autoSpaceDE w:val="0"/>
        <w:autoSpaceDN w:val="0"/>
        <w:adjustRightInd w:val="0"/>
        <w:ind w:firstLine="709"/>
        <w:jc w:val="both"/>
        <w:rPr>
          <w:sz w:val="20"/>
          <w:szCs w:val="20"/>
        </w:rPr>
      </w:pPr>
      <w:r w:rsidRPr="00272DDF">
        <w:rPr>
          <w:sz w:val="20"/>
          <w:szCs w:val="20"/>
        </w:rPr>
        <w:t>Принцип системности заключается в том, что при осуществлении внутреннего финансового аудита выявленные риски (неопределённости) и нарушения анализируются в целях оценки надежности системы контроля в отношении внутренних бюджетных процедур.</w:t>
      </w:r>
    </w:p>
    <w:p w:rsidR="00272DDF" w:rsidRPr="00272DDF" w:rsidRDefault="00272DDF" w:rsidP="00272DDF">
      <w:pPr>
        <w:autoSpaceDE w:val="0"/>
        <w:autoSpaceDN w:val="0"/>
        <w:adjustRightInd w:val="0"/>
        <w:ind w:firstLine="709"/>
        <w:jc w:val="both"/>
        <w:rPr>
          <w:sz w:val="20"/>
          <w:szCs w:val="20"/>
        </w:rPr>
      </w:pPr>
      <w:bookmarkStart w:id="171" w:name="sub_2004"/>
      <w:r w:rsidRPr="00272DDF">
        <w:rPr>
          <w:sz w:val="20"/>
          <w:szCs w:val="20"/>
        </w:rPr>
        <w:t xml:space="preserve">1.4. При организации внутреннего финансового аудита необходимо учесть требования </w:t>
      </w:r>
      <w:hyperlink r:id="rId35" w:history="1">
        <w:r w:rsidRPr="00272DDF">
          <w:rPr>
            <w:sz w:val="20"/>
            <w:szCs w:val="20"/>
          </w:rPr>
          <w:t>статьи 160.2-1</w:t>
        </w:r>
      </w:hyperlink>
      <w:r w:rsidRPr="00272DDF">
        <w:rPr>
          <w:sz w:val="20"/>
          <w:szCs w:val="20"/>
        </w:rPr>
        <w:t xml:space="preserve"> Бюджетного кодекса Российской Федерации, определяющие, что внутренний финансовый аудит направлен:</w:t>
      </w:r>
    </w:p>
    <w:p w:rsidR="00272DDF" w:rsidRPr="00272DDF" w:rsidRDefault="00272DDF" w:rsidP="00272DDF">
      <w:pPr>
        <w:autoSpaceDE w:val="0"/>
        <w:autoSpaceDN w:val="0"/>
        <w:adjustRightInd w:val="0"/>
        <w:ind w:firstLine="709"/>
        <w:jc w:val="both"/>
        <w:rPr>
          <w:sz w:val="20"/>
          <w:szCs w:val="20"/>
        </w:rPr>
      </w:pPr>
      <w:bookmarkStart w:id="172" w:name="sub_2041"/>
      <w:bookmarkEnd w:id="171"/>
      <w:r w:rsidRPr="00272DDF">
        <w:rPr>
          <w:sz w:val="20"/>
          <w:szCs w:val="20"/>
        </w:rPr>
        <w:t>на оценку надежности внутреннего финансового контроля и подготовку рекомендаций по повышению его эффективности;</w:t>
      </w:r>
    </w:p>
    <w:p w:rsidR="00272DDF" w:rsidRPr="00272DDF" w:rsidRDefault="00272DDF" w:rsidP="00272DDF">
      <w:pPr>
        <w:autoSpaceDE w:val="0"/>
        <w:autoSpaceDN w:val="0"/>
        <w:adjustRightInd w:val="0"/>
        <w:ind w:firstLine="709"/>
        <w:jc w:val="both"/>
        <w:rPr>
          <w:sz w:val="20"/>
          <w:szCs w:val="20"/>
        </w:rPr>
      </w:pPr>
      <w:bookmarkStart w:id="173" w:name="sub_2042"/>
      <w:bookmarkEnd w:id="172"/>
      <w:r w:rsidRPr="00272DDF">
        <w:rPr>
          <w:sz w:val="20"/>
          <w:szCs w:val="20"/>
        </w:rPr>
        <w:t>на подтверждение достоверности бюджетной отчетности и соответствия порядка ведения бюджетного учета методологии и стандартам бюджетного учета, установленным Министерством финансов Российской Федерации;</w:t>
      </w:r>
    </w:p>
    <w:p w:rsidR="00272DDF" w:rsidRPr="00272DDF" w:rsidRDefault="00272DDF" w:rsidP="00272DDF">
      <w:pPr>
        <w:autoSpaceDE w:val="0"/>
        <w:autoSpaceDN w:val="0"/>
        <w:adjustRightInd w:val="0"/>
        <w:ind w:firstLine="709"/>
        <w:jc w:val="both"/>
        <w:rPr>
          <w:sz w:val="20"/>
          <w:szCs w:val="20"/>
        </w:rPr>
      </w:pPr>
      <w:bookmarkStart w:id="174" w:name="sub_2043"/>
      <w:bookmarkEnd w:id="173"/>
      <w:r w:rsidRPr="00272DDF">
        <w:rPr>
          <w:sz w:val="20"/>
          <w:szCs w:val="20"/>
        </w:rPr>
        <w:t>подготовку предложений по повышению экономности и результативности использования бюджетных средств.</w:t>
      </w:r>
    </w:p>
    <w:p w:rsidR="00272DDF" w:rsidRPr="00272DDF" w:rsidRDefault="00272DDF" w:rsidP="00272DDF">
      <w:pPr>
        <w:autoSpaceDE w:val="0"/>
        <w:autoSpaceDN w:val="0"/>
        <w:adjustRightInd w:val="0"/>
        <w:ind w:firstLine="709"/>
        <w:jc w:val="both"/>
        <w:rPr>
          <w:sz w:val="20"/>
          <w:szCs w:val="20"/>
        </w:rPr>
      </w:pPr>
      <w:bookmarkStart w:id="175" w:name="sub_2005"/>
      <w:bookmarkEnd w:id="174"/>
      <w:r w:rsidRPr="00272DDF">
        <w:rPr>
          <w:sz w:val="20"/>
          <w:szCs w:val="20"/>
        </w:rPr>
        <w:t>1.5. Предметом внутреннего финансового аудита является оценка (тестирование) эффективности (надежности) и качества процедур внутреннего финансового контроля, в том числе посредством осуществления аудита операций с активами и обязательствами, совершенных структурными подразделениями главного администратора (администраторов) бюджетных средств, подведомственными им получателями бюджетных средств, администраторами доходов бюджета, администраторами источников финансирования дефицита бюджета (далее - объекты аудита).</w:t>
      </w:r>
    </w:p>
    <w:p w:rsidR="00272DDF" w:rsidRPr="00272DDF" w:rsidRDefault="00272DDF" w:rsidP="00272DDF">
      <w:pPr>
        <w:autoSpaceDE w:val="0"/>
        <w:autoSpaceDN w:val="0"/>
        <w:adjustRightInd w:val="0"/>
        <w:ind w:firstLine="709"/>
        <w:jc w:val="both"/>
        <w:rPr>
          <w:sz w:val="20"/>
          <w:szCs w:val="20"/>
        </w:rPr>
      </w:pPr>
      <w:bookmarkStart w:id="176" w:name="sub_2006"/>
      <w:bookmarkEnd w:id="175"/>
      <w:r w:rsidRPr="00272DDF">
        <w:rPr>
          <w:sz w:val="20"/>
          <w:szCs w:val="20"/>
        </w:rPr>
        <w:t>1.6. Внутренний финансовый аудит осуществляется посредством проведения плановых и внеплановых аудиторских проверок. Плановые проверки осуществляются в соответствии с годовым планом внутреннего финансового аудита, утверждаемым руководителем главного администратора бюджетных средств (далее - план).</w:t>
      </w:r>
    </w:p>
    <w:p w:rsidR="00272DDF" w:rsidRPr="00272DDF" w:rsidRDefault="00272DDF" w:rsidP="00272DDF">
      <w:pPr>
        <w:autoSpaceDE w:val="0"/>
        <w:autoSpaceDN w:val="0"/>
        <w:adjustRightInd w:val="0"/>
        <w:ind w:firstLine="709"/>
        <w:jc w:val="both"/>
        <w:rPr>
          <w:sz w:val="20"/>
          <w:szCs w:val="20"/>
        </w:rPr>
      </w:pPr>
      <w:bookmarkStart w:id="177" w:name="sub_2007"/>
      <w:bookmarkEnd w:id="176"/>
      <w:r w:rsidRPr="00272DDF">
        <w:rPr>
          <w:sz w:val="20"/>
          <w:szCs w:val="20"/>
        </w:rPr>
        <w:t>1.7. Субъект внутреннего финансового аудита вправе осуществлять подготовку заключений по вопросам обоснованности и полноты документов главного администратора (администратора) бюджетных средств, направляемых в Министерство финансов Российской Федерации (финансовый орган) в целях составления и рассмотрения проекта бюджета.</w:t>
      </w:r>
    </w:p>
    <w:p w:rsidR="00272DDF" w:rsidRPr="00272DDF" w:rsidRDefault="00272DDF" w:rsidP="00272DDF">
      <w:pPr>
        <w:autoSpaceDE w:val="0"/>
        <w:autoSpaceDN w:val="0"/>
        <w:adjustRightInd w:val="0"/>
        <w:ind w:firstLine="709"/>
        <w:jc w:val="both"/>
        <w:rPr>
          <w:sz w:val="20"/>
          <w:szCs w:val="20"/>
        </w:rPr>
      </w:pPr>
      <w:bookmarkStart w:id="178" w:name="sub_2008"/>
      <w:bookmarkEnd w:id="177"/>
      <w:r w:rsidRPr="00272DDF">
        <w:rPr>
          <w:sz w:val="20"/>
          <w:szCs w:val="20"/>
        </w:rPr>
        <w:t>1.8. Аудиторские проверки подразделяются:</w:t>
      </w:r>
    </w:p>
    <w:p w:rsidR="00272DDF" w:rsidRPr="00272DDF" w:rsidRDefault="00272DDF" w:rsidP="00272DDF">
      <w:pPr>
        <w:autoSpaceDE w:val="0"/>
        <w:autoSpaceDN w:val="0"/>
        <w:adjustRightInd w:val="0"/>
        <w:ind w:firstLine="709"/>
        <w:jc w:val="both"/>
        <w:rPr>
          <w:sz w:val="20"/>
          <w:szCs w:val="20"/>
        </w:rPr>
      </w:pPr>
      <w:bookmarkStart w:id="179" w:name="sub_2081"/>
      <w:bookmarkEnd w:id="178"/>
      <w:r w:rsidRPr="00272DDF">
        <w:rPr>
          <w:sz w:val="20"/>
          <w:szCs w:val="20"/>
        </w:rPr>
        <w:lastRenderedPageBreak/>
        <w:t>на камеральные проверки, которые проводятся по месту нахождения субъекта внутреннего финансового аудита на основании представленных по его запросу информации и материалов;</w:t>
      </w:r>
    </w:p>
    <w:p w:rsidR="00272DDF" w:rsidRPr="00272DDF" w:rsidRDefault="00272DDF" w:rsidP="00272DDF">
      <w:pPr>
        <w:autoSpaceDE w:val="0"/>
        <w:autoSpaceDN w:val="0"/>
        <w:adjustRightInd w:val="0"/>
        <w:ind w:firstLine="709"/>
        <w:jc w:val="both"/>
        <w:rPr>
          <w:sz w:val="20"/>
          <w:szCs w:val="20"/>
        </w:rPr>
      </w:pPr>
      <w:bookmarkStart w:id="180" w:name="sub_2082"/>
      <w:bookmarkEnd w:id="179"/>
      <w:r w:rsidRPr="00272DDF">
        <w:rPr>
          <w:sz w:val="20"/>
          <w:szCs w:val="20"/>
        </w:rPr>
        <w:t>на выездные проверки, которые проводятся по месту нахождения объектов аудита;</w:t>
      </w:r>
      <w:bookmarkStart w:id="181" w:name="sub_2083"/>
      <w:bookmarkEnd w:id="180"/>
    </w:p>
    <w:p w:rsidR="00272DDF" w:rsidRPr="00272DDF" w:rsidRDefault="00272DDF" w:rsidP="00272DDF">
      <w:pPr>
        <w:autoSpaceDE w:val="0"/>
        <w:autoSpaceDN w:val="0"/>
        <w:adjustRightInd w:val="0"/>
        <w:ind w:firstLine="709"/>
        <w:jc w:val="both"/>
        <w:rPr>
          <w:sz w:val="20"/>
          <w:szCs w:val="20"/>
        </w:rPr>
      </w:pPr>
      <w:r w:rsidRPr="00272DDF">
        <w:rPr>
          <w:sz w:val="20"/>
          <w:szCs w:val="20"/>
        </w:rPr>
        <w:t>на комбинированные проверки, которые проводятся как по месту нахождения субъекта внутреннего финансового аудита, так и по месту нахождения объектов аудита.</w:t>
      </w:r>
    </w:p>
    <w:p w:rsidR="00272DDF" w:rsidRPr="00272DDF" w:rsidRDefault="00272DDF" w:rsidP="00272DDF">
      <w:pPr>
        <w:autoSpaceDE w:val="0"/>
        <w:autoSpaceDN w:val="0"/>
        <w:adjustRightInd w:val="0"/>
        <w:ind w:firstLine="709"/>
        <w:jc w:val="both"/>
        <w:rPr>
          <w:sz w:val="20"/>
          <w:szCs w:val="20"/>
        </w:rPr>
      </w:pPr>
      <w:bookmarkStart w:id="182" w:name="sub_2009"/>
      <w:bookmarkEnd w:id="181"/>
      <w:r w:rsidRPr="00272DDF">
        <w:rPr>
          <w:sz w:val="20"/>
          <w:szCs w:val="20"/>
        </w:rPr>
        <w:t xml:space="preserve">1.9. Должностные лица субъекта внутреннего финансового аудита при проведении ими аудиторских проверок имеют право </w:t>
      </w:r>
      <w:proofErr w:type="gramStart"/>
      <w:r w:rsidRPr="00272DDF">
        <w:rPr>
          <w:sz w:val="20"/>
          <w:szCs w:val="20"/>
        </w:rPr>
        <w:t>по</w:t>
      </w:r>
      <w:proofErr w:type="gramEnd"/>
      <w:r w:rsidRPr="00272DDF">
        <w:rPr>
          <w:sz w:val="20"/>
          <w:szCs w:val="20"/>
        </w:rPr>
        <w:t>:</w:t>
      </w:r>
    </w:p>
    <w:bookmarkEnd w:id="182"/>
    <w:p w:rsidR="00272DDF" w:rsidRPr="00272DDF" w:rsidRDefault="00272DDF" w:rsidP="00272DDF">
      <w:pPr>
        <w:autoSpaceDE w:val="0"/>
        <w:autoSpaceDN w:val="0"/>
        <w:adjustRightInd w:val="0"/>
        <w:ind w:firstLine="709"/>
        <w:jc w:val="both"/>
        <w:rPr>
          <w:sz w:val="20"/>
          <w:szCs w:val="20"/>
        </w:rPr>
      </w:pPr>
      <w:r w:rsidRPr="00272DDF">
        <w:rPr>
          <w:sz w:val="20"/>
          <w:szCs w:val="20"/>
        </w:rPr>
        <w:t>запросу и получению на основании мотивированного запроса документов, материалов и информации, необходимых для проведения аудиторских проверок, в том числе информации об организации и о результатах проведения внутреннего финансового контроля;</w:t>
      </w:r>
    </w:p>
    <w:p w:rsidR="00272DDF" w:rsidRPr="00272DDF" w:rsidRDefault="00272DDF" w:rsidP="00272DDF">
      <w:pPr>
        <w:autoSpaceDE w:val="0"/>
        <w:autoSpaceDN w:val="0"/>
        <w:adjustRightInd w:val="0"/>
        <w:ind w:firstLine="709"/>
        <w:jc w:val="both"/>
        <w:rPr>
          <w:sz w:val="20"/>
          <w:szCs w:val="20"/>
        </w:rPr>
      </w:pPr>
      <w:r w:rsidRPr="00272DDF">
        <w:rPr>
          <w:sz w:val="20"/>
          <w:szCs w:val="20"/>
        </w:rPr>
        <w:t>посещению помещений и территорий, которые занимают объекты аудита, в отношении которых осуществляется аудиторская проверка;</w:t>
      </w:r>
    </w:p>
    <w:p w:rsidR="00272DDF" w:rsidRPr="00272DDF" w:rsidRDefault="00272DDF" w:rsidP="00272DDF">
      <w:pPr>
        <w:autoSpaceDE w:val="0"/>
        <w:autoSpaceDN w:val="0"/>
        <w:adjustRightInd w:val="0"/>
        <w:ind w:firstLine="709"/>
        <w:jc w:val="both"/>
        <w:rPr>
          <w:sz w:val="20"/>
          <w:szCs w:val="20"/>
        </w:rPr>
      </w:pPr>
      <w:r w:rsidRPr="00272DDF">
        <w:rPr>
          <w:sz w:val="20"/>
          <w:szCs w:val="20"/>
        </w:rPr>
        <w:t>привлечению независимых экспертов, в том числе в целях подготовки актов и заключений.</w:t>
      </w:r>
    </w:p>
    <w:p w:rsidR="00272DDF" w:rsidRPr="00272DDF" w:rsidRDefault="00272DDF" w:rsidP="00272DDF">
      <w:pPr>
        <w:autoSpaceDE w:val="0"/>
        <w:autoSpaceDN w:val="0"/>
        <w:adjustRightInd w:val="0"/>
        <w:ind w:firstLine="709"/>
        <w:jc w:val="both"/>
        <w:rPr>
          <w:sz w:val="20"/>
          <w:szCs w:val="20"/>
        </w:rPr>
      </w:pPr>
      <w:r w:rsidRPr="00272DDF">
        <w:rPr>
          <w:sz w:val="20"/>
          <w:szCs w:val="20"/>
        </w:rPr>
        <w:t>Главный администратор бюджетных средств устанавливает предельный срок направления и исполнения указанного запроса. Срок направления и исполнения указанного запроса составляет не более 30 дней.</w:t>
      </w:r>
    </w:p>
    <w:p w:rsidR="00272DDF" w:rsidRPr="00272DDF" w:rsidRDefault="00272DDF" w:rsidP="00272DDF">
      <w:pPr>
        <w:autoSpaceDE w:val="0"/>
        <w:autoSpaceDN w:val="0"/>
        <w:adjustRightInd w:val="0"/>
        <w:ind w:firstLine="709"/>
        <w:jc w:val="both"/>
        <w:rPr>
          <w:sz w:val="20"/>
          <w:szCs w:val="20"/>
        </w:rPr>
      </w:pPr>
      <w:bookmarkStart w:id="183" w:name="sub_2010"/>
      <w:r w:rsidRPr="00272DDF">
        <w:rPr>
          <w:sz w:val="20"/>
          <w:szCs w:val="20"/>
        </w:rPr>
        <w:t>1.10. Должностные лица субъекта внутреннего финансового аудита обязаны:</w:t>
      </w:r>
    </w:p>
    <w:p w:rsidR="00272DDF" w:rsidRPr="00272DDF" w:rsidRDefault="00272DDF" w:rsidP="00272DDF">
      <w:pPr>
        <w:autoSpaceDE w:val="0"/>
        <w:autoSpaceDN w:val="0"/>
        <w:adjustRightInd w:val="0"/>
        <w:ind w:firstLine="709"/>
        <w:jc w:val="both"/>
        <w:rPr>
          <w:sz w:val="20"/>
          <w:szCs w:val="20"/>
        </w:rPr>
      </w:pPr>
      <w:bookmarkStart w:id="184" w:name="sub_2101"/>
      <w:bookmarkEnd w:id="183"/>
      <w:r w:rsidRPr="00272DDF">
        <w:rPr>
          <w:sz w:val="20"/>
          <w:szCs w:val="20"/>
        </w:rPr>
        <w:t>соблюдать требования нормативных правовых актов в установленной сфере деятельности;</w:t>
      </w:r>
    </w:p>
    <w:p w:rsidR="00272DDF" w:rsidRPr="00272DDF" w:rsidRDefault="00272DDF" w:rsidP="00272DDF">
      <w:pPr>
        <w:autoSpaceDE w:val="0"/>
        <w:autoSpaceDN w:val="0"/>
        <w:adjustRightInd w:val="0"/>
        <w:ind w:firstLine="709"/>
        <w:jc w:val="both"/>
        <w:rPr>
          <w:sz w:val="20"/>
          <w:szCs w:val="20"/>
        </w:rPr>
      </w:pPr>
      <w:bookmarkStart w:id="185" w:name="sub_2102"/>
      <w:bookmarkEnd w:id="184"/>
      <w:r w:rsidRPr="00272DDF">
        <w:rPr>
          <w:sz w:val="20"/>
          <w:szCs w:val="20"/>
        </w:rPr>
        <w:t>проводить аудиторские проверки в соответствии с программой аудиторской проверки;</w:t>
      </w:r>
    </w:p>
    <w:p w:rsidR="00272DDF" w:rsidRPr="00272DDF" w:rsidRDefault="00272DDF" w:rsidP="00272DDF">
      <w:pPr>
        <w:autoSpaceDE w:val="0"/>
        <w:autoSpaceDN w:val="0"/>
        <w:adjustRightInd w:val="0"/>
        <w:ind w:firstLine="709"/>
        <w:jc w:val="both"/>
        <w:rPr>
          <w:sz w:val="20"/>
          <w:szCs w:val="20"/>
        </w:rPr>
      </w:pPr>
      <w:bookmarkStart w:id="186" w:name="sub_2103"/>
      <w:bookmarkEnd w:id="185"/>
      <w:r w:rsidRPr="00272DDF">
        <w:rPr>
          <w:sz w:val="20"/>
          <w:szCs w:val="20"/>
        </w:rPr>
        <w:t>ознакомлять руководителя или уполномоченное должностное лицо объекта аудита с программой аудиторской проверки, а также с результатами аудиторских проверок (актами и заключениями).</w:t>
      </w:r>
    </w:p>
    <w:p w:rsidR="00272DDF" w:rsidRPr="00272DDF" w:rsidRDefault="00272DDF" w:rsidP="00272DDF">
      <w:pPr>
        <w:autoSpaceDE w:val="0"/>
        <w:autoSpaceDN w:val="0"/>
        <w:adjustRightInd w:val="0"/>
        <w:ind w:firstLine="709"/>
        <w:jc w:val="both"/>
        <w:rPr>
          <w:sz w:val="20"/>
          <w:szCs w:val="20"/>
        </w:rPr>
      </w:pPr>
      <w:bookmarkStart w:id="187" w:name="sub_2011"/>
      <w:bookmarkEnd w:id="186"/>
      <w:r w:rsidRPr="00272DDF">
        <w:rPr>
          <w:sz w:val="20"/>
          <w:szCs w:val="20"/>
        </w:rPr>
        <w:t>1.11. Ответственность за организацию внутреннего финансового аудита несет руководитель главного администратора бюджетных средств.</w:t>
      </w:r>
    </w:p>
    <w:bookmarkEnd w:id="187"/>
    <w:p w:rsidR="00272DDF" w:rsidRPr="00272DDF" w:rsidRDefault="00272DDF" w:rsidP="00272DDF">
      <w:pPr>
        <w:autoSpaceDE w:val="0"/>
        <w:autoSpaceDN w:val="0"/>
        <w:adjustRightInd w:val="0"/>
        <w:jc w:val="both"/>
        <w:rPr>
          <w:sz w:val="20"/>
          <w:szCs w:val="20"/>
        </w:rPr>
      </w:pPr>
    </w:p>
    <w:p w:rsidR="00272DDF" w:rsidRPr="00272DDF" w:rsidRDefault="00272DDF" w:rsidP="00272DDF">
      <w:pPr>
        <w:autoSpaceDE w:val="0"/>
        <w:autoSpaceDN w:val="0"/>
        <w:adjustRightInd w:val="0"/>
        <w:jc w:val="center"/>
        <w:outlineLvl w:val="0"/>
        <w:rPr>
          <w:bCs/>
          <w:sz w:val="20"/>
          <w:szCs w:val="20"/>
        </w:rPr>
      </w:pPr>
      <w:bookmarkStart w:id="188" w:name="sub_2200"/>
      <w:r w:rsidRPr="00272DDF">
        <w:rPr>
          <w:bCs/>
          <w:sz w:val="20"/>
          <w:szCs w:val="20"/>
        </w:rPr>
        <w:t>2. Составление годового плана внутреннего финансового аудита и программ аудиторских проверок</w:t>
      </w:r>
    </w:p>
    <w:bookmarkEnd w:id="188"/>
    <w:p w:rsidR="00272DDF" w:rsidRPr="00272DDF" w:rsidRDefault="00272DDF" w:rsidP="00272DDF">
      <w:pPr>
        <w:autoSpaceDE w:val="0"/>
        <w:autoSpaceDN w:val="0"/>
        <w:adjustRightInd w:val="0"/>
        <w:jc w:val="both"/>
        <w:rPr>
          <w:sz w:val="20"/>
          <w:szCs w:val="20"/>
        </w:rPr>
      </w:pPr>
    </w:p>
    <w:p w:rsidR="00272DDF" w:rsidRPr="00272DDF" w:rsidRDefault="00272DDF" w:rsidP="00272DDF">
      <w:pPr>
        <w:autoSpaceDE w:val="0"/>
        <w:autoSpaceDN w:val="0"/>
        <w:adjustRightInd w:val="0"/>
        <w:ind w:firstLine="709"/>
        <w:jc w:val="both"/>
        <w:rPr>
          <w:sz w:val="20"/>
          <w:szCs w:val="20"/>
        </w:rPr>
      </w:pPr>
      <w:bookmarkStart w:id="189" w:name="sub_2012"/>
      <w:r w:rsidRPr="00272DDF">
        <w:rPr>
          <w:sz w:val="20"/>
          <w:szCs w:val="20"/>
        </w:rPr>
        <w:t>2.1. Составление, утверждение и ведение плана осуществляется в порядке, установленном главным администратором бюджетных средств.</w:t>
      </w:r>
    </w:p>
    <w:p w:rsidR="00272DDF" w:rsidRPr="00272DDF" w:rsidRDefault="00272DDF" w:rsidP="00272DDF">
      <w:pPr>
        <w:autoSpaceDE w:val="0"/>
        <w:autoSpaceDN w:val="0"/>
        <w:adjustRightInd w:val="0"/>
        <w:ind w:firstLine="709"/>
        <w:jc w:val="both"/>
        <w:rPr>
          <w:sz w:val="20"/>
          <w:szCs w:val="20"/>
        </w:rPr>
      </w:pPr>
      <w:bookmarkStart w:id="190" w:name="sub_2013"/>
      <w:bookmarkEnd w:id="189"/>
      <w:r w:rsidRPr="00272DDF">
        <w:rPr>
          <w:sz w:val="20"/>
          <w:szCs w:val="20"/>
        </w:rPr>
        <w:t>2.2. План представляет собой перечень аудиторских проверок, которые планируется провести в очередном финансовом году.</w:t>
      </w:r>
    </w:p>
    <w:bookmarkEnd w:id="190"/>
    <w:p w:rsidR="00272DDF" w:rsidRPr="00272DDF" w:rsidRDefault="00272DDF" w:rsidP="00272DDF">
      <w:pPr>
        <w:autoSpaceDE w:val="0"/>
        <w:autoSpaceDN w:val="0"/>
        <w:adjustRightInd w:val="0"/>
        <w:ind w:firstLine="709"/>
        <w:jc w:val="both"/>
        <w:rPr>
          <w:sz w:val="20"/>
          <w:szCs w:val="20"/>
        </w:rPr>
      </w:pPr>
      <w:r w:rsidRPr="00272DDF">
        <w:rPr>
          <w:sz w:val="20"/>
          <w:szCs w:val="20"/>
        </w:rPr>
        <w:t>По каждой аудиторской проверке в плане указывается тема аудиторской проверки, срок проведения аудиторской проверки и ответственные исполнители.</w:t>
      </w:r>
    </w:p>
    <w:p w:rsidR="00272DDF" w:rsidRPr="00272DDF" w:rsidRDefault="00272DDF" w:rsidP="00272DDF">
      <w:pPr>
        <w:autoSpaceDE w:val="0"/>
        <w:autoSpaceDN w:val="0"/>
        <w:adjustRightInd w:val="0"/>
        <w:ind w:firstLine="709"/>
        <w:jc w:val="both"/>
        <w:rPr>
          <w:sz w:val="20"/>
          <w:szCs w:val="20"/>
        </w:rPr>
      </w:pPr>
      <w:bookmarkStart w:id="191" w:name="sub_2014"/>
      <w:r w:rsidRPr="00272DDF">
        <w:rPr>
          <w:sz w:val="20"/>
          <w:szCs w:val="20"/>
        </w:rPr>
        <w:t>2.3. В плане предусматриваются аудиторские проверки, осуществляемые последовательно по следующим направлениям:</w:t>
      </w:r>
    </w:p>
    <w:bookmarkEnd w:id="191"/>
    <w:p w:rsidR="00272DDF" w:rsidRPr="00272DDF" w:rsidRDefault="00272DDF" w:rsidP="00272DDF">
      <w:pPr>
        <w:autoSpaceDE w:val="0"/>
        <w:autoSpaceDN w:val="0"/>
        <w:adjustRightInd w:val="0"/>
        <w:ind w:firstLine="709"/>
        <w:jc w:val="both"/>
        <w:rPr>
          <w:sz w:val="20"/>
          <w:szCs w:val="20"/>
        </w:rPr>
      </w:pPr>
      <w:r w:rsidRPr="00272DDF">
        <w:rPr>
          <w:sz w:val="20"/>
          <w:szCs w:val="20"/>
        </w:rPr>
        <w:t>аудит эффективности системы внутреннего финансового контроля в отношении расходов бюджета на социальное обеспечение и иные выплаты населению;</w:t>
      </w:r>
    </w:p>
    <w:p w:rsidR="00272DDF" w:rsidRPr="00272DDF" w:rsidRDefault="00272DDF" w:rsidP="00272DDF">
      <w:pPr>
        <w:autoSpaceDE w:val="0"/>
        <w:autoSpaceDN w:val="0"/>
        <w:adjustRightInd w:val="0"/>
        <w:ind w:firstLine="709"/>
        <w:jc w:val="both"/>
        <w:rPr>
          <w:sz w:val="20"/>
          <w:szCs w:val="20"/>
        </w:rPr>
      </w:pPr>
      <w:r w:rsidRPr="00272DDF">
        <w:rPr>
          <w:sz w:val="20"/>
          <w:szCs w:val="20"/>
        </w:rPr>
        <w:t>аудит эффективности системы внутреннего финансового контроля в отношении формирования (ведения) и исполнения бюджетных смет казенных учреждений;</w:t>
      </w:r>
    </w:p>
    <w:p w:rsidR="00272DDF" w:rsidRPr="00272DDF" w:rsidRDefault="00272DDF" w:rsidP="00272DDF">
      <w:pPr>
        <w:autoSpaceDE w:val="0"/>
        <w:autoSpaceDN w:val="0"/>
        <w:adjustRightInd w:val="0"/>
        <w:ind w:firstLine="709"/>
        <w:jc w:val="both"/>
        <w:rPr>
          <w:sz w:val="20"/>
          <w:szCs w:val="20"/>
        </w:rPr>
      </w:pPr>
      <w:r w:rsidRPr="00272DDF">
        <w:rPr>
          <w:sz w:val="20"/>
          <w:szCs w:val="20"/>
        </w:rPr>
        <w:t>аудит эффективности системы внутреннего финансового контроля при осуществлении полномочий главного администратора (администратора) доходов бюджета;</w:t>
      </w:r>
    </w:p>
    <w:p w:rsidR="00272DDF" w:rsidRPr="00272DDF" w:rsidRDefault="00272DDF" w:rsidP="00272DDF">
      <w:pPr>
        <w:autoSpaceDE w:val="0"/>
        <w:autoSpaceDN w:val="0"/>
        <w:adjustRightInd w:val="0"/>
        <w:ind w:firstLine="709"/>
        <w:jc w:val="both"/>
        <w:rPr>
          <w:sz w:val="20"/>
          <w:szCs w:val="20"/>
        </w:rPr>
      </w:pPr>
      <w:r w:rsidRPr="00272DDF">
        <w:rPr>
          <w:sz w:val="20"/>
          <w:szCs w:val="20"/>
        </w:rPr>
        <w:t>аудит эффективности системы внутреннего финансового контроля в отношении бюджетных инвестиций;</w:t>
      </w:r>
    </w:p>
    <w:p w:rsidR="00272DDF" w:rsidRPr="00272DDF" w:rsidRDefault="00272DDF" w:rsidP="00272DDF">
      <w:pPr>
        <w:autoSpaceDE w:val="0"/>
        <w:autoSpaceDN w:val="0"/>
        <w:adjustRightInd w:val="0"/>
        <w:ind w:firstLine="709"/>
        <w:jc w:val="both"/>
        <w:rPr>
          <w:sz w:val="20"/>
          <w:szCs w:val="20"/>
        </w:rPr>
      </w:pPr>
      <w:r w:rsidRPr="00272DDF">
        <w:rPr>
          <w:sz w:val="20"/>
          <w:szCs w:val="20"/>
        </w:rPr>
        <w:t>аудит эффективности системы внутреннего финансового контроля в отношении исполнения судебных актов по обращению взыскания на средства бюджета бюджетной системы Российской Федерации;</w:t>
      </w:r>
    </w:p>
    <w:p w:rsidR="00272DDF" w:rsidRPr="00272DDF" w:rsidRDefault="00272DDF" w:rsidP="00272DDF">
      <w:pPr>
        <w:autoSpaceDE w:val="0"/>
        <w:autoSpaceDN w:val="0"/>
        <w:adjustRightInd w:val="0"/>
        <w:ind w:firstLine="709"/>
        <w:jc w:val="both"/>
        <w:rPr>
          <w:sz w:val="20"/>
          <w:szCs w:val="20"/>
        </w:rPr>
      </w:pPr>
      <w:r w:rsidRPr="00272DDF">
        <w:rPr>
          <w:sz w:val="20"/>
          <w:szCs w:val="20"/>
        </w:rPr>
        <w:t>аудит эффективности системы внутреннего финансового контроля в отношении предоставления государственных (муниципальных) гарантий;</w:t>
      </w:r>
    </w:p>
    <w:p w:rsidR="00272DDF" w:rsidRPr="00272DDF" w:rsidRDefault="00272DDF" w:rsidP="00272DDF">
      <w:pPr>
        <w:autoSpaceDE w:val="0"/>
        <w:autoSpaceDN w:val="0"/>
        <w:adjustRightInd w:val="0"/>
        <w:ind w:firstLine="709"/>
        <w:jc w:val="both"/>
        <w:rPr>
          <w:sz w:val="20"/>
          <w:szCs w:val="20"/>
        </w:rPr>
      </w:pPr>
      <w:r w:rsidRPr="00272DDF">
        <w:rPr>
          <w:sz w:val="20"/>
          <w:szCs w:val="20"/>
        </w:rPr>
        <w:t>аудит эффективности системы внутреннего финансового контроля в отношении предоставления межбюджетных трансфертов, кредитов и обеспечения соблюдения получателями указанных трансфертов, кредитов целей и порядка, установленных при их предоставлении;</w:t>
      </w:r>
    </w:p>
    <w:p w:rsidR="00272DDF" w:rsidRPr="00272DDF" w:rsidRDefault="00272DDF" w:rsidP="00272DDF">
      <w:pPr>
        <w:autoSpaceDE w:val="0"/>
        <w:autoSpaceDN w:val="0"/>
        <w:adjustRightInd w:val="0"/>
        <w:ind w:firstLine="709"/>
        <w:jc w:val="both"/>
        <w:rPr>
          <w:sz w:val="20"/>
          <w:szCs w:val="20"/>
        </w:rPr>
      </w:pPr>
      <w:r w:rsidRPr="00272DDF">
        <w:rPr>
          <w:sz w:val="20"/>
          <w:szCs w:val="20"/>
        </w:rPr>
        <w:t>аудит эффективности системы внутреннего финансового контроля в отношении предоставления субсидий юридическим и физическим лицам (за исключением бюджетных и автономных учреждений) и обеспечения соблюдения получателями указанных субсидий целей и порядка, установленных при их предоставлении;</w:t>
      </w:r>
    </w:p>
    <w:p w:rsidR="00272DDF" w:rsidRPr="00272DDF" w:rsidRDefault="00272DDF" w:rsidP="00272DDF">
      <w:pPr>
        <w:autoSpaceDE w:val="0"/>
        <w:autoSpaceDN w:val="0"/>
        <w:adjustRightInd w:val="0"/>
        <w:ind w:firstLine="709"/>
        <w:jc w:val="both"/>
        <w:rPr>
          <w:sz w:val="20"/>
          <w:szCs w:val="20"/>
        </w:rPr>
      </w:pPr>
      <w:r w:rsidRPr="00272DDF">
        <w:rPr>
          <w:sz w:val="20"/>
          <w:szCs w:val="20"/>
        </w:rPr>
        <w:t>аудит эффективности системы внутреннего финансового контроля в отношении предоставления субсидий бюджетным и автономным учреждениям и обеспечения соблюдения получателями указанных субсидий целей и порядка, установленных при их предоставлении;</w:t>
      </w:r>
    </w:p>
    <w:p w:rsidR="00272DDF" w:rsidRPr="00272DDF" w:rsidRDefault="00272DDF" w:rsidP="00272DDF">
      <w:pPr>
        <w:autoSpaceDE w:val="0"/>
        <w:autoSpaceDN w:val="0"/>
        <w:adjustRightInd w:val="0"/>
        <w:ind w:firstLine="709"/>
        <w:jc w:val="both"/>
        <w:rPr>
          <w:sz w:val="20"/>
          <w:szCs w:val="20"/>
        </w:rPr>
      </w:pPr>
      <w:r w:rsidRPr="00272DDF">
        <w:rPr>
          <w:sz w:val="20"/>
          <w:szCs w:val="20"/>
        </w:rPr>
        <w:t>аудит достоверности и полноты бюджетной отчетности главного администратора бюджетных средств.</w:t>
      </w:r>
    </w:p>
    <w:p w:rsidR="00272DDF" w:rsidRPr="00272DDF" w:rsidRDefault="00272DDF" w:rsidP="00272DDF">
      <w:pPr>
        <w:autoSpaceDE w:val="0"/>
        <w:autoSpaceDN w:val="0"/>
        <w:adjustRightInd w:val="0"/>
        <w:ind w:firstLine="709"/>
        <w:jc w:val="both"/>
        <w:rPr>
          <w:sz w:val="20"/>
          <w:szCs w:val="20"/>
        </w:rPr>
      </w:pPr>
      <w:bookmarkStart w:id="192" w:name="sub_2015"/>
      <w:r w:rsidRPr="00272DDF">
        <w:rPr>
          <w:sz w:val="20"/>
          <w:szCs w:val="20"/>
        </w:rPr>
        <w:t>2.4. Тема аудиторской проверки составляется путем детализации соответствующего направления аудиторской проверки по конкретным видам и (или) направлениям расходов (доходов, источников финансирования дефицита) бюджета, а также проверяемого периода. Охват проверяемого периода включает период текущего года до начала проведения аудиторской проверки.</w:t>
      </w:r>
    </w:p>
    <w:p w:rsidR="00272DDF" w:rsidRPr="00272DDF" w:rsidRDefault="00272DDF" w:rsidP="00272DDF">
      <w:pPr>
        <w:autoSpaceDE w:val="0"/>
        <w:autoSpaceDN w:val="0"/>
        <w:adjustRightInd w:val="0"/>
        <w:ind w:firstLine="709"/>
        <w:jc w:val="both"/>
        <w:rPr>
          <w:sz w:val="20"/>
          <w:szCs w:val="20"/>
        </w:rPr>
      </w:pPr>
      <w:bookmarkStart w:id="193" w:name="sub_2016"/>
      <w:bookmarkEnd w:id="192"/>
      <w:r w:rsidRPr="00272DDF">
        <w:rPr>
          <w:sz w:val="20"/>
          <w:szCs w:val="20"/>
        </w:rPr>
        <w:t>2.5. При составлении плана и программ аудиторских проверок учитываются:</w:t>
      </w:r>
    </w:p>
    <w:p w:rsidR="00272DDF" w:rsidRPr="00272DDF" w:rsidRDefault="00272DDF" w:rsidP="00272DDF">
      <w:pPr>
        <w:autoSpaceDE w:val="0"/>
        <w:autoSpaceDN w:val="0"/>
        <w:adjustRightInd w:val="0"/>
        <w:ind w:firstLine="709"/>
        <w:jc w:val="both"/>
        <w:rPr>
          <w:sz w:val="20"/>
          <w:szCs w:val="20"/>
        </w:rPr>
      </w:pPr>
      <w:bookmarkStart w:id="194" w:name="sub_2161"/>
      <w:bookmarkEnd w:id="193"/>
      <w:r w:rsidRPr="00272DDF">
        <w:rPr>
          <w:sz w:val="20"/>
          <w:szCs w:val="20"/>
        </w:rPr>
        <w:lastRenderedPageBreak/>
        <w:t>значимость операций, групп однотипных операций объектов аудита, которые могут оказать значительное влияние на годовую и (или) квартальную бюджетную отчетность главного администратора бюджетных сре</w:t>
      </w:r>
      <w:proofErr w:type="gramStart"/>
      <w:r w:rsidRPr="00272DDF">
        <w:rPr>
          <w:sz w:val="20"/>
          <w:szCs w:val="20"/>
        </w:rPr>
        <w:t>дств в сл</w:t>
      </w:r>
      <w:proofErr w:type="gramEnd"/>
      <w:r w:rsidRPr="00272DDF">
        <w:rPr>
          <w:sz w:val="20"/>
          <w:szCs w:val="20"/>
        </w:rPr>
        <w:t>учае неправомерного исполнения этих операций;</w:t>
      </w:r>
    </w:p>
    <w:p w:rsidR="00272DDF" w:rsidRPr="00272DDF" w:rsidRDefault="00272DDF" w:rsidP="00272DDF">
      <w:pPr>
        <w:autoSpaceDE w:val="0"/>
        <w:autoSpaceDN w:val="0"/>
        <w:adjustRightInd w:val="0"/>
        <w:ind w:firstLine="709"/>
        <w:jc w:val="both"/>
        <w:rPr>
          <w:sz w:val="20"/>
          <w:szCs w:val="20"/>
        </w:rPr>
      </w:pPr>
      <w:bookmarkStart w:id="195" w:name="sub_2162"/>
      <w:bookmarkEnd w:id="194"/>
      <w:r w:rsidRPr="00272DDF">
        <w:rPr>
          <w:sz w:val="20"/>
          <w:szCs w:val="20"/>
        </w:rPr>
        <w:t>факторы, влияющие на объем выборки проверяемых операций для тестирования эффективности (надежности) внутреннего финансового контроля, к которым в том числе относятся частота выполнения визуальных контрольных действий, существенность процедур внутреннего финансового контроля и уровень автоматизации процедур внутреннего финансового контроля;</w:t>
      </w:r>
    </w:p>
    <w:p w:rsidR="00272DDF" w:rsidRPr="00272DDF" w:rsidRDefault="00272DDF" w:rsidP="00272DDF">
      <w:pPr>
        <w:autoSpaceDE w:val="0"/>
        <w:autoSpaceDN w:val="0"/>
        <w:adjustRightInd w:val="0"/>
        <w:ind w:firstLine="709"/>
        <w:jc w:val="both"/>
        <w:rPr>
          <w:sz w:val="20"/>
          <w:szCs w:val="20"/>
        </w:rPr>
      </w:pPr>
      <w:bookmarkStart w:id="196" w:name="sub_2163"/>
      <w:bookmarkEnd w:id="195"/>
      <w:r w:rsidRPr="00272DDF">
        <w:rPr>
          <w:sz w:val="20"/>
          <w:szCs w:val="20"/>
        </w:rPr>
        <w:t>наличие значимых бюджетных рисков после проведения процедур внутреннего финансового контроля;</w:t>
      </w:r>
    </w:p>
    <w:p w:rsidR="00272DDF" w:rsidRPr="00272DDF" w:rsidRDefault="00272DDF" w:rsidP="00272DDF">
      <w:pPr>
        <w:autoSpaceDE w:val="0"/>
        <w:autoSpaceDN w:val="0"/>
        <w:adjustRightInd w:val="0"/>
        <w:ind w:firstLine="709"/>
        <w:jc w:val="both"/>
        <w:rPr>
          <w:sz w:val="20"/>
          <w:szCs w:val="20"/>
        </w:rPr>
      </w:pPr>
      <w:bookmarkStart w:id="197" w:name="sub_2164"/>
      <w:bookmarkEnd w:id="196"/>
      <w:r w:rsidRPr="00272DDF">
        <w:rPr>
          <w:sz w:val="20"/>
          <w:szCs w:val="20"/>
        </w:rPr>
        <w:t>степень обеспеченности подразделения внутреннего финансового аудита ресурсами (трудовыми, материальными и финансовыми);</w:t>
      </w:r>
    </w:p>
    <w:p w:rsidR="00272DDF" w:rsidRPr="00272DDF" w:rsidRDefault="00272DDF" w:rsidP="00272DDF">
      <w:pPr>
        <w:autoSpaceDE w:val="0"/>
        <w:autoSpaceDN w:val="0"/>
        <w:adjustRightInd w:val="0"/>
        <w:ind w:firstLine="709"/>
        <w:jc w:val="both"/>
        <w:rPr>
          <w:sz w:val="20"/>
          <w:szCs w:val="20"/>
        </w:rPr>
      </w:pPr>
      <w:bookmarkStart w:id="198" w:name="sub_2165"/>
      <w:bookmarkEnd w:id="197"/>
      <w:r w:rsidRPr="00272DDF">
        <w:rPr>
          <w:sz w:val="20"/>
          <w:szCs w:val="20"/>
        </w:rPr>
        <w:t>возможность проведения аудиторских проверок в установленные сроки;</w:t>
      </w:r>
    </w:p>
    <w:p w:rsidR="00272DDF" w:rsidRPr="00272DDF" w:rsidRDefault="00272DDF" w:rsidP="00272DDF">
      <w:pPr>
        <w:autoSpaceDE w:val="0"/>
        <w:autoSpaceDN w:val="0"/>
        <w:adjustRightInd w:val="0"/>
        <w:ind w:firstLine="709"/>
        <w:jc w:val="both"/>
        <w:rPr>
          <w:sz w:val="20"/>
          <w:szCs w:val="20"/>
        </w:rPr>
      </w:pPr>
      <w:bookmarkStart w:id="199" w:name="sub_2166"/>
      <w:bookmarkEnd w:id="198"/>
      <w:r w:rsidRPr="00272DDF">
        <w:rPr>
          <w:sz w:val="20"/>
          <w:szCs w:val="20"/>
        </w:rPr>
        <w:t>наличие резерва времени для выполнения внеплановых аудиторских проверок.</w:t>
      </w:r>
    </w:p>
    <w:p w:rsidR="00272DDF" w:rsidRPr="00272DDF" w:rsidRDefault="00272DDF" w:rsidP="00272DDF">
      <w:pPr>
        <w:autoSpaceDE w:val="0"/>
        <w:autoSpaceDN w:val="0"/>
        <w:adjustRightInd w:val="0"/>
        <w:ind w:firstLine="709"/>
        <w:jc w:val="both"/>
        <w:rPr>
          <w:sz w:val="20"/>
          <w:szCs w:val="20"/>
        </w:rPr>
      </w:pPr>
      <w:bookmarkStart w:id="200" w:name="sub_2017"/>
      <w:bookmarkEnd w:id="199"/>
      <w:r w:rsidRPr="00272DDF">
        <w:rPr>
          <w:sz w:val="20"/>
          <w:szCs w:val="20"/>
        </w:rPr>
        <w:t xml:space="preserve">2.6. План составляется и утверждается до начала очередного финансового года. Примерная форма плана приведена в </w:t>
      </w:r>
      <w:hyperlink w:anchor="sub_21000" w:history="1">
        <w:r w:rsidRPr="00272DDF">
          <w:rPr>
            <w:sz w:val="20"/>
            <w:szCs w:val="20"/>
          </w:rPr>
          <w:t>приложении № 1</w:t>
        </w:r>
      </w:hyperlink>
      <w:r w:rsidRPr="00272DDF">
        <w:rPr>
          <w:sz w:val="20"/>
          <w:szCs w:val="20"/>
        </w:rPr>
        <w:t xml:space="preserve"> к настоящему Порядку по осуществлению внутреннего финансового аудита.</w:t>
      </w:r>
    </w:p>
    <w:p w:rsidR="00272DDF" w:rsidRPr="00272DDF" w:rsidRDefault="00272DDF" w:rsidP="00272DDF">
      <w:pPr>
        <w:autoSpaceDE w:val="0"/>
        <w:autoSpaceDN w:val="0"/>
        <w:adjustRightInd w:val="0"/>
        <w:ind w:firstLine="709"/>
        <w:jc w:val="both"/>
        <w:rPr>
          <w:sz w:val="20"/>
          <w:szCs w:val="20"/>
        </w:rPr>
      </w:pPr>
      <w:bookmarkStart w:id="201" w:name="sub_2018"/>
      <w:bookmarkEnd w:id="200"/>
      <w:r w:rsidRPr="00272DDF">
        <w:rPr>
          <w:sz w:val="20"/>
          <w:szCs w:val="20"/>
        </w:rPr>
        <w:t>2.7. Аудиторскую проверку рекомендуется назначать в соответствии с решением (приказом, распоряжением) руководителя главного администратора бюджетных средств.</w:t>
      </w:r>
    </w:p>
    <w:p w:rsidR="00272DDF" w:rsidRPr="00272DDF" w:rsidRDefault="00272DDF" w:rsidP="00272DDF">
      <w:pPr>
        <w:autoSpaceDE w:val="0"/>
        <w:autoSpaceDN w:val="0"/>
        <w:adjustRightInd w:val="0"/>
        <w:ind w:firstLine="709"/>
        <w:jc w:val="both"/>
        <w:rPr>
          <w:sz w:val="20"/>
          <w:szCs w:val="20"/>
        </w:rPr>
      </w:pPr>
      <w:bookmarkStart w:id="202" w:name="sub_2019"/>
      <w:bookmarkEnd w:id="201"/>
      <w:r w:rsidRPr="00272DDF">
        <w:rPr>
          <w:sz w:val="20"/>
          <w:szCs w:val="20"/>
        </w:rPr>
        <w:t>2.8. Программа аудиторской проверки утверждается руководителем субъекта внутреннего финансового аудита.</w:t>
      </w:r>
    </w:p>
    <w:p w:rsidR="00272DDF" w:rsidRPr="00272DDF" w:rsidRDefault="00272DDF" w:rsidP="00272DDF">
      <w:pPr>
        <w:autoSpaceDE w:val="0"/>
        <w:autoSpaceDN w:val="0"/>
        <w:adjustRightInd w:val="0"/>
        <w:ind w:firstLine="709"/>
        <w:jc w:val="both"/>
        <w:rPr>
          <w:sz w:val="20"/>
          <w:szCs w:val="20"/>
        </w:rPr>
      </w:pPr>
      <w:bookmarkStart w:id="203" w:name="sub_2020"/>
      <w:bookmarkEnd w:id="202"/>
      <w:r w:rsidRPr="00272DDF">
        <w:rPr>
          <w:sz w:val="20"/>
          <w:szCs w:val="20"/>
        </w:rPr>
        <w:t>2.9. В целях составления программы аудиторской проверки субъект внутреннего финансового аудита проводит предварительный анализ данных об объектах аудита, в том числе сведений о результатах:</w:t>
      </w:r>
    </w:p>
    <w:p w:rsidR="00272DDF" w:rsidRPr="00272DDF" w:rsidRDefault="00272DDF" w:rsidP="00272DDF">
      <w:pPr>
        <w:autoSpaceDE w:val="0"/>
        <w:autoSpaceDN w:val="0"/>
        <w:adjustRightInd w:val="0"/>
        <w:ind w:firstLine="709"/>
        <w:jc w:val="both"/>
        <w:rPr>
          <w:sz w:val="20"/>
          <w:szCs w:val="20"/>
        </w:rPr>
      </w:pPr>
      <w:bookmarkStart w:id="204" w:name="sub_2201"/>
      <w:bookmarkEnd w:id="203"/>
      <w:r w:rsidRPr="00272DDF">
        <w:rPr>
          <w:sz w:val="20"/>
          <w:szCs w:val="20"/>
        </w:rPr>
        <w:t>осуществления внутреннего финансового контроля за период, подлежащий аудиторской проверке;</w:t>
      </w:r>
    </w:p>
    <w:p w:rsidR="00272DDF" w:rsidRPr="00272DDF" w:rsidRDefault="00272DDF" w:rsidP="00272DDF">
      <w:pPr>
        <w:autoSpaceDE w:val="0"/>
        <w:autoSpaceDN w:val="0"/>
        <w:adjustRightInd w:val="0"/>
        <w:ind w:firstLine="709"/>
        <w:jc w:val="both"/>
        <w:rPr>
          <w:sz w:val="20"/>
          <w:szCs w:val="20"/>
        </w:rPr>
      </w:pPr>
      <w:bookmarkStart w:id="205" w:name="sub_2202"/>
      <w:bookmarkEnd w:id="204"/>
      <w:r w:rsidRPr="00272DDF">
        <w:rPr>
          <w:sz w:val="20"/>
          <w:szCs w:val="20"/>
        </w:rPr>
        <w:t>проведения в текущем и (или) отчетном финансовом году контрольных мероприятий уполномоченными органами государственного (муниципального) финансового контроля в отношении финансово-хозяйственной деятельности объектов аудита.</w:t>
      </w:r>
    </w:p>
    <w:p w:rsidR="00272DDF" w:rsidRPr="00272DDF" w:rsidRDefault="00272DDF" w:rsidP="00272DDF">
      <w:pPr>
        <w:autoSpaceDE w:val="0"/>
        <w:autoSpaceDN w:val="0"/>
        <w:adjustRightInd w:val="0"/>
        <w:ind w:firstLine="709"/>
        <w:jc w:val="both"/>
        <w:rPr>
          <w:sz w:val="20"/>
          <w:szCs w:val="20"/>
        </w:rPr>
      </w:pPr>
      <w:bookmarkStart w:id="206" w:name="sub_2021"/>
      <w:bookmarkEnd w:id="205"/>
      <w:r w:rsidRPr="00272DDF">
        <w:rPr>
          <w:sz w:val="20"/>
          <w:szCs w:val="20"/>
        </w:rPr>
        <w:t>2.10. При составлении программы аудиторской проверки формируется аудиторская группа, состоящая из работников, проводящих аудиторскую проверку, и распределяются обязанности между членами аудиторской группы. Программа аудиторской проверки может содержать:</w:t>
      </w:r>
    </w:p>
    <w:p w:rsidR="00272DDF" w:rsidRPr="00272DDF" w:rsidRDefault="00272DDF" w:rsidP="00272DDF">
      <w:pPr>
        <w:autoSpaceDE w:val="0"/>
        <w:autoSpaceDN w:val="0"/>
        <w:adjustRightInd w:val="0"/>
        <w:ind w:firstLine="709"/>
        <w:jc w:val="both"/>
        <w:rPr>
          <w:sz w:val="20"/>
          <w:szCs w:val="20"/>
        </w:rPr>
      </w:pPr>
      <w:bookmarkStart w:id="207" w:name="sub_2211"/>
      <w:bookmarkEnd w:id="206"/>
      <w:r w:rsidRPr="00272DDF">
        <w:rPr>
          <w:sz w:val="20"/>
          <w:szCs w:val="20"/>
        </w:rPr>
        <w:t>тему аудиторской проверки;</w:t>
      </w:r>
    </w:p>
    <w:p w:rsidR="00272DDF" w:rsidRPr="00272DDF" w:rsidRDefault="00272DDF" w:rsidP="00272DDF">
      <w:pPr>
        <w:autoSpaceDE w:val="0"/>
        <w:autoSpaceDN w:val="0"/>
        <w:adjustRightInd w:val="0"/>
        <w:ind w:firstLine="709"/>
        <w:jc w:val="both"/>
        <w:rPr>
          <w:sz w:val="20"/>
          <w:szCs w:val="20"/>
        </w:rPr>
      </w:pPr>
      <w:bookmarkStart w:id="208" w:name="sub_2212"/>
      <w:bookmarkEnd w:id="207"/>
      <w:r w:rsidRPr="00272DDF">
        <w:rPr>
          <w:sz w:val="20"/>
          <w:szCs w:val="20"/>
        </w:rPr>
        <w:t>наименование объектов аудита;</w:t>
      </w:r>
    </w:p>
    <w:p w:rsidR="00272DDF" w:rsidRPr="00272DDF" w:rsidRDefault="00272DDF" w:rsidP="00272DDF">
      <w:pPr>
        <w:autoSpaceDE w:val="0"/>
        <w:autoSpaceDN w:val="0"/>
        <w:adjustRightInd w:val="0"/>
        <w:ind w:firstLine="709"/>
        <w:jc w:val="both"/>
        <w:rPr>
          <w:sz w:val="20"/>
          <w:szCs w:val="20"/>
        </w:rPr>
      </w:pPr>
      <w:bookmarkStart w:id="209" w:name="sub_2213"/>
      <w:bookmarkEnd w:id="208"/>
      <w:r w:rsidRPr="00272DDF">
        <w:rPr>
          <w:sz w:val="20"/>
          <w:szCs w:val="20"/>
        </w:rPr>
        <w:t>перечень вопросов, подлежащих изучению в ходе аудиторской проверки, а также сроки ее проведения.</w:t>
      </w:r>
    </w:p>
    <w:p w:rsidR="00272DDF" w:rsidRPr="00272DDF" w:rsidRDefault="00272DDF" w:rsidP="00272DDF">
      <w:pPr>
        <w:autoSpaceDE w:val="0"/>
        <w:autoSpaceDN w:val="0"/>
        <w:adjustRightInd w:val="0"/>
        <w:ind w:firstLine="709"/>
        <w:jc w:val="both"/>
        <w:rPr>
          <w:sz w:val="20"/>
          <w:szCs w:val="20"/>
        </w:rPr>
      </w:pPr>
      <w:bookmarkStart w:id="210" w:name="sub_2022"/>
      <w:bookmarkEnd w:id="209"/>
      <w:r w:rsidRPr="00272DDF">
        <w:rPr>
          <w:sz w:val="20"/>
          <w:szCs w:val="20"/>
        </w:rPr>
        <w:t>2.11.  Объекты аудита включаются в программу аудиторской проверки на основе установленных критериев отбора объектов аудита, например, в программу аудиторской проверки обязательно включается объект аудита, в отношении которого проведены контрольные мероприятия ведомственного финансового контроля, соответствующие теме аудиторской проверки.</w:t>
      </w:r>
    </w:p>
    <w:p w:rsidR="00272DDF" w:rsidRPr="00272DDF" w:rsidRDefault="00272DDF" w:rsidP="00272DDF">
      <w:pPr>
        <w:autoSpaceDE w:val="0"/>
        <w:autoSpaceDN w:val="0"/>
        <w:adjustRightInd w:val="0"/>
        <w:ind w:firstLine="709"/>
        <w:jc w:val="both"/>
        <w:rPr>
          <w:sz w:val="20"/>
          <w:szCs w:val="20"/>
        </w:rPr>
      </w:pPr>
      <w:bookmarkStart w:id="211" w:name="sub_2023"/>
      <w:bookmarkEnd w:id="210"/>
      <w:r w:rsidRPr="00272DDF">
        <w:rPr>
          <w:sz w:val="20"/>
          <w:szCs w:val="20"/>
        </w:rPr>
        <w:t xml:space="preserve">2.12. Примерная форма программы аудиторской проверки приведена в </w:t>
      </w:r>
      <w:hyperlink w:anchor="sub_22000" w:history="1">
        <w:r w:rsidRPr="00272DDF">
          <w:rPr>
            <w:sz w:val="20"/>
            <w:szCs w:val="20"/>
          </w:rPr>
          <w:t>приложении № 2</w:t>
        </w:r>
      </w:hyperlink>
      <w:r w:rsidRPr="00272DDF">
        <w:rPr>
          <w:sz w:val="20"/>
          <w:szCs w:val="20"/>
        </w:rPr>
        <w:t xml:space="preserve"> к настоящему Порядку по осуществлению внутреннего финансового аудита.</w:t>
      </w:r>
    </w:p>
    <w:p w:rsidR="00272DDF" w:rsidRPr="00272DDF" w:rsidRDefault="00272DDF" w:rsidP="00272DDF">
      <w:pPr>
        <w:autoSpaceDE w:val="0"/>
        <w:autoSpaceDN w:val="0"/>
        <w:adjustRightInd w:val="0"/>
        <w:ind w:firstLine="709"/>
        <w:jc w:val="both"/>
        <w:rPr>
          <w:sz w:val="20"/>
          <w:szCs w:val="20"/>
        </w:rPr>
      </w:pPr>
      <w:bookmarkStart w:id="212" w:name="sub_2024"/>
      <w:bookmarkEnd w:id="211"/>
      <w:r w:rsidRPr="00272DDF">
        <w:rPr>
          <w:sz w:val="20"/>
          <w:szCs w:val="20"/>
        </w:rPr>
        <w:t>2.13. Программа аудиторской проверки может содержать общие вопросы в части:</w:t>
      </w:r>
    </w:p>
    <w:p w:rsidR="00272DDF" w:rsidRPr="00272DDF" w:rsidRDefault="00272DDF" w:rsidP="00272DDF">
      <w:pPr>
        <w:autoSpaceDE w:val="0"/>
        <w:autoSpaceDN w:val="0"/>
        <w:adjustRightInd w:val="0"/>
        <w:ind w:firstLine="709"/>
        <w:jc w:val="both"/>
        <w:rPr>
          <w:sz w:val="20"/>
          <w:szCs w:val="20"/>
        </w:rPr>
      </w:pPr>
      <w:bookmarkStart w:id="213" w:name="sub_2241"/>
      <w:bookmarkEnd w:id="212"/>
      <w:r w:rsidRPr="00272DDF">
        <w:rPr>
          <w:sz w:val="20"/>
          <w:szCs w:val="20"/>
        </w:rPr>
        <w:t xml:space="preserve">организации внутреннего финансового контроля в отношении </w:t>
      </w:r>
      <w:proofErr w:type="spellStart"/>
      <w:r w:rsidRPr="00272DDF">
        <w:rPr>
          <w:sz w:val="20"/>
          <w:szCs w:val="20"/>
        </w:rPr>
        <w:t>аудируемой</w:t>
      </w:r>
      <w:proofErr w:type="spellEnd"/>
      <w:r w:rsidRPr="00272DDF">
        <w:rPr>
          <w:sz w:val="20"/>
          <w:szCs w:val="20"/>
        </w:rPr>
        <w:t xml:space="preserve"> внутренней бюджетной процедуры;</w:t>
      </w:r>
    </w:p>
    <w:p w:rsidR="00272DDF" w:rsidRPr="00272DDF" w:rsidRDefault="00272DDF" w:rsidP="00272DDF">
      <w:pPr>
        <w:autoSpaceDE w:val="0"/>
        <w:autoSpaceDN w:val="0"/>
        <w:adjustRightInd w:val="0"/>
        <w:ind w:firstLine="709"/>
        <w:jc w:val="both"/>
        <w:rPr>
          <w:sz w:val="20"/>
          <w:szCs w:val="20"/>
        </w:rPr>
      </w:pPr>
      <w:bookmarkStart w:id="214" w:name="sub_2242"/>
      <w:bookmarkEnd w:id="213"/>
      <w:r w:rsidRPr="00272DDF">
        <w:rPr>
          <w:sz w:val="20"/>
          <w:szCs w:val="20"/>
        </w:rPr>
        <w:t xml:space="preserve">применения автоматизированных информационных систем объектами аудита при осуществлении </w:t>
      </w:r>
      <w:proofErr w:type="spellStart"/>
      <w:r w:rsidRPr="00272DDF">
        <w:rPr>
          <w:sz w:val="20"/>
          <w:szCs w:val="20"/>
        </w:rPr>
        <w:t>аудируемой</w:t>
      </w:r>
      <w:proofErr w:type="spellEnd"/>
      <w:r w:rsidRPr="00272DDF">
        <w:rPr>
          <w:sz w:val="20"/>
          <w:szCs w:val="20"/>
        </w:rPr>
        <w:t xml:space="preserve"> внутренней бюджетной процедуры, включая наделение правами доступа пользователей к базам данных, вводу и выводу информации из автоматизированных информационных систем;</w:t>
      </w:r>
    </w:p>
    <w:p w:rsidR="00272DDF" w:rsidRPr="00272DDF" w:rsidRDefault="00272DDF" w:rsidP="00272DDF">
      <w:pPr>
        <w:autoSpaceDE w:val="0"/>
        <w:autoSpaceDN w:val="0"/>
        <w:adjustRightInd w:val="0"/>
        <w:ind w:firstLine="709"/>
        <w:jc w:val="both"/>
        <w:rPr>
          <w:sz w:val="20"/>
          <w:szCs w:val="20"/>
        </w:rPr>
      </w:pPr>
      <w:bookmarkStart w:id="215" w:name="sub_2243"/>
      <w:bookmarkEnd w:id="214"/>
      <w:r w:rsidRPr="00272DDF">
        <w:rPr>
          <w:sz w:val="20"/>
          <w:szCs w:val="20"/>
        </w:rPr>
        <w:t xml:space="preserve">наличия конфликта интересов у должностных лиц, принимающих участие в осуществлении </w:t>
      </w:r>
      <w:proofErr w:type="spellStart"/>
      <w:r w:rsidRPr="00272DDF">
        <w:rPr>
          <w:sz w:val="20"/>
          <w:szCs w:val="20"/>
        </w:rPr>
        <w:t>аудируемой</w:t>
      </w:r>
      <w:proofErr w:type="spellEnd"/>
      <w:r w:rsidRPr="00272DDF">
        <w:rPr>
          <w:sz w:val="20"/>
          <w:szCs w:val="20"/>
        </w:rPr>
        <w:t xml:space="preserve"> внутренней бюджетной процедуры.</w:t>
      </w:r>
    </w:p>
    <w:p w:rsidR="00272DDF" w:rsidRPr="00272DDF" w:rsidRDefault="00272DDF" w:rsidP="00272DDF">
      <w:pPr>
        <w:autoSpaceDE w:val="0"/>
        <w:autoSpaceDN w:val="0"/>
        <w:adjustRightInd w:val="0"/>
        <w:ind w:firstLine="709"/>
        <w:jc w:val="both"/>
        <w:rPr>
          <w:sz w:val="20"/>
          <w:szCs w:val="20"/>
        </w:rPr>
      </w:pPr>
      <w:bookmarkStart w:id="216" w:name="sub_2025"/>
      <w:bookmarkEnd w:id="215"/>
      <w:r w:rsidRPr="00272DDF">
        <w:rPr>
          <w:sz w:val="20"/>
          <w:szCs w:val="20"/>
        </w:rPr>
        <w:t>2.14. Программа по аудиту достоверности и полноты бюджетной отчетности главного администратора бюджетных средств также может содержать следующие подлежащие изучению вопросы:</w:t>
      </w:r>
    </w:p>
    <w:p w:rsidR="00272DDF" w:rsidRPr="00272DDF" w:rsidRDefault="00272DDF" w:rsidP="00272DDF">
      <w:pPr>
        <w:autoSpaceDE w:val="0"/>
        <w:autoSpaceDN w:val="0"/>
        <w:adjustRightInd w:val="0"/>
        <w:ind w:firstLine="709"/>
        <w:jc w:val="both"/>
        <w:rPr>
          <w:sz w:val="20"/>
          <w:szCs w:val="20"/>
        </w:rPr>
      </w:pPr>
      <w:bookmarkStart w:id="217" w:name="sub_2251"/>
      <w:bookmarkEnd w:id="216"/>
      <w:r w:rsidRPr="00272DDF">
        <w:rPr>
          <w:sz w:val="20"/>
          <w:szCs w:val="20"/>
        </w:rPr>
        <w:t>формирование показателей сводной бюджетной отчетности главного администратора бюджетных средств;</w:t>
      </w:r>
    </w:p>
    <w:p w:rsidR="00272DDF" w:rsidRPr="00272DDF" w:rsidRDefault="00272DDF" w:rsidP="00272DDF">
      <w:pPr>
        <w:autoSpaceDE w:val="0"/>
        <w:autoSpaceDN w:val="0"/>
        <w:adjustRightInd w:val="0"/>
        <w:ind w:firstLine="709"/>
        <w:jc w:val="both"/>
        <w:rPr>
          <w:sz w:val="20"/>
          <w:szCs w:val="20"/>
        </w:rPr>
      </w:pPr>
      <w:bookmarkStart w:id="218" w:name="sub_2252"/>
      <w:bookmarkEnd w:id="217"/>
      <w:r w:rsidRPr="00272DDF">
        <w:rPr>
          <w:sz w:val="20"/>
          <w:szCs w:val="20"/>
        </w:rPr>
        <w:t>состояние процедур формирования в подразделениях главного администратора бюджетных средств и подведомственных ему администраторах бюджетных средств финансовых и первичных учетных документов, а также наделение правами доступа к записям в регистрах бюджетного учета;</w:t>
      </w:r>
    </w:p>
    <w:p w:rsidR="00272DDF" w:rsidRPr="00272DDF" w:rsidRDefault="00272DDF" w:rsidP="00272DDF">
      <w:pPr>
        <w:autoSpaceDE w:val="0"/>
        <w:autoSpaceDN w:val="0"/>
        <w:adjustRightInd w:val="0"/>
        <w:ind w:firstLine="709"/>
        <w:jc w:val="both"/>
        <w:rPr>
          <w:sz w:val="20"/>
          <w:szCs w:val="20"/>
        </w:rPr>
      </w:pPr>
      <w:bookmarkStart w:id="219" w:name="sub_2253"/>
      <w:bookmarkEnd w:id="218"/>
      <w:r w:rsidRPr="00272DDF">
        <w:rPr>
          <w:sz w:val="20"/>
          <w:szCs w:val="20"/>
        </w:rPr>
        <w:t>вопросы, по которым принимается решение исходя из профессионального мнения лица, ответственного за ведение бюджетного учета;</w:t>
      </w:r>
    </w:p>
    <w:p w:rsidR="00272DDF" w:rsidRPr="00272DDF" w:rsidRDefault="00272DDF" w:rsidP="00272DDF">
      <w:pPr>
        <w:autoSpaceDE w:val="0"/>
        <w:autoSpaceDN w:val="0"/>
        <w:adjustRightInd w:val="0"/>
        <w:ind w:firstLine="709"/>
        <w:jc w:val="both"/>
        <w:rPr>
          <w:sz w:val="20"/>
          <w:szCs w:val="20"/>
        </w:rPr>
      </w:pPr>
      <w:bookmarkStart w:id="220" w:name="sub_2254"/>
      <w:bookmarkEnd w:id="219"/>
      <w:r w:rsidRPr="00272DDF">
        <w:rPr>
          <w:sz w:val="20"/>
          <w:szCs w:val="20"/>
        </w:rPr>
        <w:t>обоснованность и актуальность учетной политики, принятой подведомственными казенными учреждениями;</w:t>
      </w:r>
    </w:p>
    <w:p w:rsidR="00272DDF" w:rsidRPr="00272DDF" w:rsidRDefault="00272DDF" w:rsidP="00272DDF">
      <w:pPr>
        <w:autoSpaceDE w:val="0"/>
        <w:autoSpaceDN w:val="0"/>
        <w:adjustRightInd w:val="0"/>
        <w:ind w:firstLine="709"/>
        <w:jc w:val="both"/>
        <w:rPr>
          <w:sz w:val="20"/>
          <w:szCs w:val="20"/>
        </w:rPr>
      </w:pPr>
      <w:bookmarkStart w:id="221" w:name="sub_2255"/>
      <w:bookmarkEnd w:id="220"/>
      <w:r w:rsidRPr="00272DDF">
        <w:rPr>
          <w:sz w:val="20"/>
          <w:szCs w:val="20"/>
        </w:rPr>
        <w:t>организация и осуществление в подведомственных получателях бюджетных средств внутреннего контроля совершаемых ими фактов хозяйственной жизни, ведения бюджетного учета и составления бюджетной отчетности.</w:t>
      </w:r>
    </w:p>
    <w:p w:rsidR="00272DDF" w:rsidRPr="00272DDF" w:rsidRDefault="00272DDF" w:rsidP="00272DDF">
      <w:pPr>
        <w:autoSpaceDE w:val="0"/>
        <w:autoSpaceDN w:val="0"/>
        <w:adjustRightInd w:val="0"/>
        <w:jc w:val="both"/>
        <w:rPr>
          <w:sz w:val="20"/>
          <w:szCs w:val="20"/>
        </w:rPr>
      </w:pPr>
    </w:p>
    <w:p w:rsidR="00272DDF" w:rsidRPr="00272DDF" w:rsidRDefault="00272DDF" w:rsidP="00272DDF">
      <w:pPr>
        <w:autoSpaceDE w:val="0"/>
        <w:autoSpaceDN w:val="0"/>
        <w:adjustRightInd w:val="0"/>
        <w:jc w:val="center"/>
        <w:outlineLvl w:val="0"/>
        <w:rPr>
          <w:bCs/>
          <w:sz w:val="20"/>
          <w:szCs w:val="20"/>
        </w:rPr>
      </w:pPr>
      <w:bookmarkStart w:id="222" w:name="sub_2300"/>
      <w:bookmarkEnd w:id="221"/>
      <w:r w:rsidRPr="00272DDF">
        <w:rPr>
          <w:bCs/>
          <w:sz w:val="20"/>
          <w:szCs w:val="20"/>
        </w:rPr>
        <w:t>3. Проведение аудиторских проверок</w:t>
      </w:r>
    </w:p>
    <w:p w:rsidR="00272DDF" w:rsidRPr="00272DDF" w:rsidRDefault="00272DDF" w:rsidP="00272DDF">
      <w:pPr>
        <w:autoSpaceDE w:val="0"/>
        <w:autoSpaceDN w:val="0"/>
        <w:adjustRightInd w:val="0"/>
        <w:ind w:firstLine="709"/>
        <w:jc w:val="both"/>
        <w:rPr>
          <w:sz w:val="20"/>
          <w:szCs w:val="20"/>
        </w:rPr>
      </w:pPr>
      <w:bookmarkStart w:id="223" w:name="sub_2026"/>
      <w:bookmarkEnd w:id="222"/>
      <w:r w:rsidRPr="00272DDF">
        <w:rPr>
          <w:sz w:val="20"/>
          <w:szCs w:val="20"/>
        </w:rPr>
        <w:t>3.1. Аудиторская проверка проводится в соответствии с программой аудиторской проверки с применением следующих возможных методов аудита:</w:t>
      </w:r>
    </w:p>
    <w:bookmarkEnd w:id="223"/>
    <w:p w:rsidR="00272DDF" w:rsidRPr="00272DDF" w:rsidRDefault="00272DDF" w:rsidP="00272DDF">
      <w:pPr>
        <w:autoSpaceDE w:val="0"/>
        <w:autoSpaceDN w:val="0"/>
        <w:adjustRightInd w:val="0"/>
        <w:ind w:firstLine="709"/>
        <w:jc w:val="both"/>
        <w:rPr>
          <w:sz w:val="20"/>
          <w:szCs w:val="20"/>
        </w:rPr>
      </w:pPr>
      <w:r w:rsidRPr="00272DDF">
        <w:rPr>
          <w:sz w:val="20"/>
          <w:szCs w:val="20"/>
        </w:rPr>
        <w:lastRenderedPageBreak/>
        <w:t>инспектирования, представляющего собой изучение записей и документов, связанных с осуществлением операций внутренней бюджетной процедуры и (или) материальных активов;</w:t>
      </w:r>
    </w:p>
    <w:p w:rsidR="00272DDF" w:rsidRPr="00272DDF" w:rsidRDefault="00272DDF" w:rsidP="00272DDF">
      <w:pPr>
        <w:autoSpaceDE w:val="0"/>
        <w:autoSpaceDN w:val="0"/>
        <w:adjustRightInd w:val="0"/>
        <w:ind w:firstLine="709"/>
        <w:jc w:val="both"/>
        <w:rPr>
          <w:sz w:val="20"/>
          <w:szCs w:val="20"/>
        </w:rPr>
      </w:pPr>
      <w:r w:rsidRPr="00272DDF">
        <w:rPr>
          <w:sz w:val="20"/>
          <w:szCs w:val="20"/>
        </w:rPr>
        <w:t>наблюдения, представляющего собой систематическое изучение действий должностных лиц и работников объекта аудита, выполняемых ими в ходе исполнения операций внутренней бюджетной процедуры;</w:t>
      </w:r>
    </w:p>
    <w:p w:rsidR="00272DDF" w:rsidRPr="00272DDF" w:rsidRDefault="00272DDF" w:rsidP="00272DDF">
      <w:pPr>
        <w:autoSpaceDE w:val="0"/>
        <w:autoSpaceDN w:val="0"/>
        <w:adjustRightInd w:val="0"/>
        <w:ind w:firstLine="709"/>
        <w:jc w:val="both"/>
        <w:rPr>
          <w:sz w:val="20"/>
          <w:szCs w:val="20"/>
        </w:rPr>
      </w:pPr>
      <w:r w:rsidRPr="00272DDF">
        <w:rPr>
          <w:sz w:val="20"/>
          <w:szCs w:val="20"/>
        </w:rPr>
        <w:t>запроса, представляющего собой обращение к осведомленным лицам в пределах или за пределами объекта аудита в целях получения сведений, необходимых для проведения аудиторской проверки;</w:t>
      </w:r>
    </w:p>
    <w:p w:rsidR="00272DDF" w:rsidRPr="00272DDF" w:rsidRDefault="00272DDF" w:rsidP="00272DDF">
      <w:pPr>
        <w:autoSpaceDE w:val="0"/>
        <w:autoSpaceDN w:val="0"/>
        <w:adjustRightInd w:val="0"/>
        <w:ind w:firstLine="709"/>
        <w:jc w:val="both"/>
        <w:rPr>
          <w:sz w:val="20"/>
          <w:szCs w:val="20"/>
        </w:rPr>
      </w:pPr>
      <w:r w:rsidRPr="00272DDF">
        <w:rPr>
          <w:sz w:val="20"/>
          <w:szCs w:val="20"/>
        </w:rPr>
        <w:t>подтверждения, представляющего собой ответ на запрос информации, содержащейся в регистрах бюджетного учета;</w:t>
      </w:r>
    </w:p>
    <w:p w:rsidR="00272DDF" w:rsidRPr="00272DDF" w:rsidRDefault="00272DDF" w:rsidP="00272DDF">
      <w:pPr>
        <w:autoSpaceDE w:val="0"/>
        <w:autoSpaceDN w:val="0"/>
        <w:adjustRightInd w:val="0"/>
        <w:ind w:firstLine="709"/>
        <w:jc w:val="both"/>
        <w:rPr>
          <w:sz w:val="20"/>
          <w:szCs w:val="20"/>
        </w:rPr>
      </w:pPr>
      <w:r w:rsidRPr="00272DDF">
        <w:rPr>
          <w:sz w:val="20"/>
          <w:szCs w:val="20"/>
        </w:rPr>
        <w:t>пересчета, представляющего собой проверку точности арифметических расчетов, произведенных объектом аудита, либо самостоятельного расчета работником подразделения внутреннего финансового аудита;</w:t>
      </w:r>
    </w:p>
    <w:p w:rsidR="00272DDF" w:rsidRPr="00272DDF" w:rsidRDefault="00272DDF" w:rsidP="00272DDF">
      <w:pPr>
        <w:autoSpaceDE w:val="0"/>
        <w:autoSpaceDN w:val="0"/>
        <w:adjustRightInd w:val="0"/>
        <w:ind w:firstLine="709"/>
        <w:jc w:val="both"/>
        <w:rPr>
          <w:sz w:val="20"/>
          <w:szCs w:val="20"/>
        </w:rPr>
      </w:pPr>
      <w:proofErr w:type="gramStart"/>
      <w:r w:rsidRPr="00272DDF">
        <w:rPr>
          <w:sz w:val="20"/>
          <w:szCs w:val="20"/>
        </w:rPr>
        <w:t>аналитических процедур, представляющих собой анализ соотношений и закономерностей, основанных на сведениях об осуществлении внутренних бюджетных процедур, а также изучение связи указанных соотношений и закономерностей с полученной информацией с целью выявления отклонений от нее и (или) неправильно отраженных в бюджетном учете операций и их причин и недостатков осуществления иных внутренних бюджетных процедур.</w:t>
      </w:r>
      <w:proofErr w:type="gramEnd"/>
    </w:p>
    <w:p w:rsidR="00272DDF" w:rsidRPr="00272DDF" w:rsidRDefault="00272DDF" w:rsidP="00272DDF">
      <w:pPr>
        <w:autoSpaceDE w:val="0"/>
        <w:autoSpaceDN w:val="0"/>
        <w:adjustRightInd w:val="0"/>
        <w:ind w:firstLine="709"/>
        <w:jc w:val="both"/>
        <w:rPr>
          <w:sz w:val="20"/>
          <w:szCs w:val="20"/>
        </w:rPr>
      </w:pPr>
      <w:bookmarkStart w:id="224" w:name="sub_2027"/>
      <w:r w:rsidRPr="00272DDF">
        <w:rPr>
          <w:sz w:val="20"/>
          <w:szCs w:val="20"/>
        </w:rPr>
        <w:t>3.2. В ходе аудиторской проверки собираются достаточные надлежащие надежные доказательства. К доказательствам относятся достаточные фактические данные и достоверная информация, основанные на рабочей документации и подтверждающие наличие выявленных нарушений и недостатков в осуществлении внутренних бюджетных процедур объектами аудита, а также являющиеся основанием для выводов и предложений по результатам аудиторской проверки.</w:t>
      </w:r>
    </w:p>
    <w:p w:rsidR="00272DDF" w:rsidRPr="00272DDF" w:rsidRDefault="00272DDF" w:rsidP="00272DDF">
      <w:pPr>
        <w:autoSpaceDE w:val="0"/>
        <w:autoSpaceDN w:val="0"/>
        <w:adjustRightInd w:val="0"/>
        <w:ind w:firstLine="709"/>
        <w:jc w:val="both"/>
        <w:rPr>
          <w:sz w:val="20"/>
          <w:szCs w:val="20"/>
        </w:rPr>
      </w:pPr>
      <w:bookmarkStart w:id="225" w:name="sub_2028"/>
      <w:bookmarkEnd w:id="224"/>
      <w:r w:rsidRPr="00272DDF">
        <w:rPr>
          <w:sz w:val="20"/>
          <w:szCs w:val="20"/>
        </w:rPr>
        <w:t>3.3. Рабочая документация, то есть документы и иные материалы, подготавливаемые или получаемые в связи с проведением аудиторской проверки, должны содержать:</w:t>
      </w:r>
    </w:p>
    <w:p w:rsidR="00272DDF" w:rsidRPr="00272DDF" w:rsidRDefault="00272DDF" w:rsidP="00272DDF">
      <w:pPr>
        <w:autoSpaceDE w:val="0"/>
        <w:autoSpaceDN w:val="0"/>
        <w:adjustRightInd w:val="0"/>
        <w:ind w:firstLine="709"/>
        <w:jc w:val="both"/>
        <w:rPr>
          <w:sz w:val="20"/>
          <w:szCs w:val="20"/>
        </w:rPr>
      </w:pPr>
      <w:bookmarkStart w:id="226" w:name="sub_2281"/>
      <w:bookmarkEnd w:id="225"/>
      <w:r w:rsidRPr="00272DDF">
        <w:rPr>
          <w:sz w:val="20"/>
          <w:szCs w:val="20"/>
        </w:rPr>
        <w:t>документы, отражающие подготовку аудиторской проверки, включая ее программу;</w:t>
      </w:r>
    </w:p>
    <w:p w:rsidR="00272DDF" w:rsidRPr="00272DDF" w:rsidRDefault="00272DDF" w:rsidP="00272DDF">
      <w:pPr>
        <w:autoSpaceDE w:val="0"/>
        <w:autoSpaceDN w:val="0"/>
        <w:adjustRightInd w:val="0"/>
        <w:ind w:firstLine="709"/>
        <w:jc w:val="both"/>
        <w:rPr>
          <w:sz w:val="20"/>
          <w:szCs w:val="20"/>
        </w:rPr>
      </w:pPr>
      <w:bookmarkStart w:id="227" w:name="sub_2282"/>
      <w:bookmarkEnd w:id="226"/>
      <w:r w:rsidRPr="00272DDF">
        <w:rPr>
          <w:sz w:val="20"/>
          <w:szCs w:val="20"/>
        </w:rPr>
        <w:t>сведения о характере, сроках, об объеме аудиторской проверки и о результатах ее выполнения;</w:t>
      </w:r>
    </w:p>
    <w:p w:rsidR="00272DDF" w:rsidRPr="00272DDF" w:rsidRDefault="00272DDF" w:rsidP="00272DDF">
      <w:pPr>
        <w:autoSpaceDE w:val="0"/>
        <w:autoSpaceDN w:val="0"/>
        <w:adjustRightInd w:val="0"/>
        <w:ind w:firstLine="709"/>
        <w:jc w:val="both"/>
        <w:rPr>
          <w:sz w:val="20"/>
          <w:szCs w:val="20"/>
        </w:rPr>
      </w:pPr>
      <w:bookmarkStart w:id="228" w:name="sub_2283"/>
      <w:bookmarkEnd w:id="227"/>
      <w:r w:rsidRPr="00272DDF">
        <w:rPr>
          <w:sz w:val="20"/>
          <w:szCs w:val="20"/>
        </w:rPr>
        <w:t>сведения о выполнении внутреннего финансового контроля в отношении операций, связанных с темой аудиторской проверки;</w:t>
      </w:r>
    </w:p>
    <w:p w:rsidR="00272DDF" w:rsidRPr="00272DDF" w:rsidRDefault="00272DDF" w:rsidP="00272DDF">
      <w:pPr>
        <w:autoSpaceDE w:val="0"/>
        <w:autoSpaceDN w:val="0"/>
        <w:adjustRightInd w:val="0"/>
        <w:ind w:firstLine="709"/>
        <w:jc w:val="both"/>
        <w:rPr>
          <w:sz w:val="20"/>
          <w:szCs w:val="20"/>
        </w:rPr>
      </w:pPr>
      <w:bookmarkStart w:id="229" w:name="sub_2284"/>
      <w:bookmarkEnd w:id="228"/>
      <w:r w:rsidRPr="00272DDF">
        <w:rPr>
          <w:sz w:val="20"/>
          <w:szCs w:val="20"/>
        </w:rPr>
        <w:t>перечень договоров, соглашений, протоколов, первичной учетной документации, документов бюджетного учета и бюджетной отчетности, изучение которых было осуществлено в ходе аудиторской проверки;</w:t>
      </w:r>
    </w:p>
    <w:p w:rsidR="00272DDF" w:rsidRPr="00272DDF" w:rsidRDefault="00272DDF" w:rsidP="00272DDF">
      <w:pPr>
        <w:autoSpaceDE w:val="0"/>
        <w:autoSpaceDN w:val="0"/>
        <w:adjustRightInd w:val="0"/>
        <w:ind w:firstLine="709"/>
        <w:jc w:val="both"/>
        <w:rPr>
          <w:sz w:val="20"/>
          <w:szCs w:val="20"/>
        </w:rPr>
      </w:pPr>
      <w:bookmarkStart w:id="230" w:name="sub_2285"/>
      <w:bookmarkEnd w:id="229"/>
      <w:r w:rsidRPr="00272DDF">
        <w:rPr>
          <w:sz w:val="20"/>
          <w:szCs w:val="20"/>
        </w:rPr>
        <w:t>письменные заявления и объяснения, полученные от должностных лиц и иных работников объектов аудита;</w:t>
      </w:r>
    </w:p>
    <w:p w:rsidR="00272DDF" w:rsidRPr="00272DDF" w:rsidRDefault="00272DDF" w:rsidP="00272DDF">
      <w:pPr>
        <w:autoSpaceDE w:val="0"/>
        <w:autoSpaceDN w:val="0"/>
        <w:adjustRightInd w:val="0"/>
        <w:ind w:firstLine="709"/>
        <w:jc w:val="both"/>
        <w:rPr>
          <w:sz w:val="20"/>
          <w:szCs w:val="20"/>
        </w:rPr>
      </w:pPr>
      <w:bookmarkStart w:id="231" w:name="sub_2286"/>
      <w:bookmarkEnd w:id="230"/>
      <w:r w:rsidRPr="00272DDF">
        <w:rPr>
          <w:sz w:val="20"/>
          <w:szCs w:val="20"/>
        </w:rPr>
        <w:t>копии обращений, направленных органам государственного финансового контроля, экспертам и (или) третьим лицам в ходе аудиторской проверки, и полученные от них сведения;</w:t>
      </w:r>
    </w:p>
    <w:p w:rsidR="00272DDF" w:rsidRPr="00272DDF" w:rsidRDefault="00272DDF" w:rsidP="00272DDF">
      <w:pPr>
        <w:autoSpaceDE w:val="0"/>
        <w:autoSpaceDN w:val="0"/>
        <w:adjustRightInd w:val="0"/>
        <w:ind w:firstLine="709"/>
        <w:jc w:val="both"/>
        <w:rPr>
          <w:sz w:val="20"/>
          <w:szCs w:val="20"/>
        </w:rPr>
      </w:pPr>
      <w:bookmarkStart w:id="232" w:name="sub_2287"/>
      <w:bookmarkEnd w:id="231"/>
      <w:r w:rsidRPr="00272DDF">
        <w:rPr>
          <w:sz w:val="20"/>
          <w:szCs w:val="20"/>
        </w:rPr>
        <w:t>копии финансово-хозяйственных документов объекта аудита, подтверждающих выявленные нарушения;</w:t>
      </w:r>
    </w:p>
    <w:p w:rsidR="00272DDF" w:rsidRPr="00272DDF" w:rsidRDefault="00272DDF" w:rsidP="00272DDF">
      <w:pPr>
        <w:autoSpaceDE w:val="0"/>
        <w:autoSpaceDN w:val="0"/>
        <w:adjustRightInd w:val="0"/>
        <w:ind w:firstLine="709"/>
        <w:jc w:val="both"/>
        <w:rPr>
          <w:sz w:val="20"/>
          <w:szCs w:val="20"/>
        </w:rPr>
      </w:pPr>
      <w:bookmarkStart w:id="233" w:name="sub_2288"/>
      <w:bookmarkEnd w:id="232"/>
      <w:r w:rsidRPr="00272DDF">
        <w:rPr>
          <w:sz w:val="20"/>
          <w:szCs w:val="20"/>
        </w:rPr>
        <w:t>акт аудиторской проверки.</w:t>
      </w:r>
    </w:p>
    <w:p w:rsidR="00272DDF" w:rsidRPr="00272DDF" w:rsidRDefault="00272DDF" w:rsidP="00272DDF">
      <w:pPr>
        <w:autoSpaceDE w:val="0"/>
        <w:autoSpaceDN w:val="0"/>
        <w:adjustRightInd w:val="0"/>
        <w:ind w:firstLine="709"/>
        <w:jc w:val="both"/>
        <w:rPr>
          <w:sz w:val="20"/>
          <w:szCs w:val="20"/>
        </w:rPr>
      </w:pPr>
      <w:bookmarkStart w:id="234" w:name="sub_2029"/>
      <w:bookmarkEnd w:id="233"/>
      <w:r w:rsidRPr="00272DDF">
        <w:rPr>
          <w:sz w:val="20"/>
          <w:szCs w:val="20"/>
        </w:rPr>
        <w:t>3.4. Главному администратору бюджетных средств рекомендуется установить основания для приостановления и продления аудиторских проверок.</w:t>
      </w:r>
    </w:p>
    <w:p w:rsidR="00272DDF" w:rsidRPr="00272DDF" w:rsidRDefault="00272DDF" w:rsidP="00272DDF">
      <w:pPr>
        <w:autoSpaceDE w:val="0"/>
        <w:autoSpaceDN w:val="0"/>
        <w:adjustRightInd w:val="0"/>
        <w:ind w:firstLine="709"/>
        <w:jc w:val="both"/>
        <w:rPr>
          <w:sz w:val="20"/>
          <w:szCs w:val="20"/>
        </w:rPr>
      </w:pPr>
      <w:bookmarkStart w:id="235" w:name="sub_2030"/>
      <w:bookmarkEnd w:id="234"/>
      <w:r w:rsidRPr="00272DDF">
        <w:rPr>
          <w:sz w:val="20"/>
          <w:szCs w:val="20"/>
        </w:rPr>
        <w:t>3.5. Результаты аудиторской проверки оформляются актом аудиторской проверки, который подписывается руководителем аудиторской группы и вручается им представителю объекта аудита, уполномоченному на получение акта. Объект аудита вправе представить письменные возражения по акту аудиторской проверки.</w:t>
      </w:r>
    </w:p>
    <w:p w:rsidR="00272DDF" w:rsidRPr="00272DDF" w:rsidRDefault="00272DDF" w:rsidP="00272DDF">
      <w:pPr>
        <w:autoSpaceDE w:val="0"/>
        <w:autoSpaceDN w:val="0"/>
        <w:adjustRightInd w:val="0"/>
        <w:ind w:firstLine="709"/>
        <w:jc w:val="both"/>
        <w:rPr>
          <w:sz w:val="20"/>
          <w:szCs w:val="20"/>
        </w:rPr>
      </w:pPr>
      <w:bookmarkStart w:id="236" w:name="sub_2031"/>
      <w:bookmarkEnd w:id="235"/>
      <w:r w:rsidRPr="00272DDF">
        <w:rPr>
          <w:sz w:val="20"/>
          <w:szCs w:val="20"/>
        </w:rPr>
        <w:t xml:space="preserve">3.6. Главный администратор бюджетных средств устанавливает форму акта аудиторской проверки, порядок направления и сроки его рассмотрения объектом аудита. Примерная форма акта приведена в </w:t>
      </w:r>
      <w:hyperlink w:anchor="sub_23000" w:history="1">
        <w:r w:rsidRPr="00272DDF">
          <w:rPr>
            <w:sz w:val="20"/>
            <w:szCs w:val="20"/>
          </w:rPr>
          <w:t>приложении № 3</w:t>
        </w:r>
      </w:hyperlink>
      <w:r w:rsidRPr="00272DDF">
        <w:rPr>
          <w:sz w:val="20"/>
          <w:szCs w:val="20"/>
        </w:rPr>
        <w:t xml:space="preserve"> к настоящему Порядку по осуществлению внутреннего финансового аудита.</w:t>
      </w:r>
    </w:p>
    <w:bookmarkEnd w:id="236"/>
    <w:p w:rsidR="00272DDF" w:rsidRPr="00272DDF" w:rsidRDefault="00272DDF" w:rsidP="00272DDF">
      <w:pPr>
        <w:autoSpaceDE w:val="0"/>
        <w:autoSpaceDN w:val="0"/>
        <w:adjustRightInd w:val="0"/>
        <w:jc w:val="both"/>
        <w:rPr>
          <w:sz w:val="20"/>
          <w:szCs w:val="20"/>
        </w:rPr>
      </w:pPr>
    </w:p>
    <w:p w:rsidR="00272DDF" w:rsidRPr="00272DDF" w:rsidRDefault="00272DDF" w:rsidP="00272DDF">
      <w:pPr>
        <w:autoSpaceDE w:val="0"/>
        <w:autoSpaceDN w:val="0"/>
        <w:adjustRightInd w:val="0"/>
        <w:jc w:val="center"/>
        <w:outlineLvl w:val="0"/>
        <w:rPr>
          <w:bCs/>
          <w:sz w:val="20"/>
          <w:szCs w:val="20"/>
        </w:rPr>
      </w:pPr>
      <w:bookmarkStart w:id="237" w:name="sub_2400"/>
      <w:r w:rsidRPr="00272DDF">
        <w:rPr>
          <w:bCs/>
          <w:sz w:val="20"/>
          <w:szCs w:val="20"/>
        </w:rPr>
        <w:t>4. Реализация результатов аудиторских проверок и отчетность</w:t>
      </w:r>
    </w:p>
    <w:bookmarkEnd w:id="237"/>
    <w:p w:rsidR="00272DDF" w:rsidRPr="00272DDF" w:rsidRDefault="00272DDF" w:rsidP="00272DDF">
      <w:pPr>
        <w:autoSpaceDE w:val="0"/>
        <w:autoSpaceDN w:val="0"/>
        <w:adjustRightInd w:val="0"/>
        <w:jc w:val="both"/>
        <w:rPr>
          <w:sz w:val="20"/>
          <w:szCs w:val="20"/>
        </w:rPr>
      </w:pPr>
    </w:p>
    <w:p w:rsidR="00272DDF" w:rsidRPr="00272DDF" w:rsidRDefault="00272DDF" w:rsidP="00272DDF">
      <w:pPr>
        <w:autoSpaceDE w:val="0"/>
        <w:autoSpaceDN w:val="0"/>
        <w:adjustRightInd w:val="0"/>
        <w:ind w:firstLine="709"/>
        <w:jc w:val="both"/>
        <w:rPr>
          <w:sz w:val="20"/>
          <w:szCs w:val="20"/>
        </w:rPr>
      </w:pPr>
      <w:bookmarkStart w:id="238" w:name="sub_2032"/>
      <w:r w:rsidRPr="00272DDF">
        <w:rPr>
          <w:sz w:val="20"/>
          <w:szCs w:val="20"/>
        </w:rPr>
        <w:t>4.1. На основании акта аудиторской проверки составляется отчет о результатах аудиторской проверки, содержащий информацию об итогах аудиторской проверки, в том числе:</w:t>
      </w:r>
    </w:p>
    <w:p w:rsidR="00272DDF" w:rsidRPr="00272DDF" w:rsidRDefault="00272DDF" w:rsidP="00272DDF">
      <w:pPr>
        <w:autoSpaceDE w:val="0"/>
        <w:autoSpaceDN w:val="0"/>
        <w:adjustRightInd w:val="0"/>
        <w:ind w:firstLine="709"/>
        <w:jc w:val="both"/>
        <w:rPr>
          <w:sz w:val="20"/>
          <w:szCs w:val="20"/>
        </w:rPr>
      </w:pPr>
      <w:bookmarkStart w:id="239" w:name="sub_2321"/>
      <w:bookmarkEnd w:id="238"/>
      <w:proofErr w:type="gramStart"/>
      <w:r w:rsidRPr="00272DDF">
        <w:rPr>
          <w:sz w:val="20"/>
          <w:szCs w:val="20"/>
        </w:rPr>
        <w:t>информацию о выявленных в ходе аудиторской проверки недостатках и нарушениях (в количественном и денежном выражении), об условиях и о причинах таких нарушений, а также о значимых остаточных бюджетных рисках - рисках, остающихся после применения контрольных действий;</w:t>
      </w:r>
      <w:proofErr w:type="gramEnd"/>
    </w:p>
    <w:p w:rsidR="00272DDF" w:rsidRPr="00272DDF" w:rsidRDefault="00272DDF" w:rsidP="00272DDF">
      <w:pPr>
        <w:autoSpaceDE w:val="0"/>
        <w:autoSpaceDN w:val="0"/>
        <w:adjustRightInd w:val="0"/>
        <w:ind w:firstLine="709"/>
        <w:jc w:val="both"/>
        <w:rPr>
          <w:sz w:val="20"/>
          <w:szCs w:val="20"/>
        </w:rPr>
      </w:pPr>
      <w:bookmarkStart w:id="240" w:name="sub_2322"/>
      <w:bookmarkEnd w:id="239"/>
      <w:r w:rsidRPr="00272DDF">
        <w:rPr>
          <w:sz w:val="20"/>
          <w:szCs w:val="20"/>
        </w:rPr>
        <w:t>информацию о наличии или об отсутствии возражений со стороны объектов аудита;</w:t>
      </w:r>
    </w:p>
    <w:p w:rsidR="00272DDF" w:rsidRPr="00272DDF" w:rsidRDefault="00272DDF" w:rsidP="00272DDF">
      <w:pPr>
        <w:autoSpaceDE w:val="0"/>
        <w:autoSpaceDN w:val="0"/>
        <w:adjustRightInd w:val="0"/>
        <w:ind w:firstLine="709"/>
        <w:jc w:val="both"/>
        <w:rPr>
          <w:sz w:val="20"/>
          <w:szCs w:val="20"/>
        </w:rPr>
      </w:pPr>
      <w:bookmarkStart w:id="241" w:name="sub_2323"/>
      <w:bookmarkEnd w:id="240"/>
      <w:r w:rsidRPr="00272DDF">
        <w:rPr>
          <w:sz w:val="20"/>
          <w:szCs w:val="20"/>
        </w:rPr>
        <w:t>выводы о степени надежности внутреннего финансового контроля;</w:t>
      </w:r>
    </w:p>
    <w:p w:rsidR="00272DDF" w:rsidRPr="00272DDF" w:rsidRDefault="00272DDF" w:rsidP="00272DDF">
      <w:pPr>
        <w:autoSpaceDE w:val="0"/>
        <w:autoSpaceDN w:val="0"/>
        <w:adjustRightInd w:val="0"/>
        <w:ind w:firstLine="709"/>
        <w:jc w:val="both"/>
        <w:rPr>
          <w:sz w:val="20"/>
          <w:szCs w:val="20"/>
        </w:rPr>
      </w:pPr>
      <w:bookmarkStart w:id="242" w:name="sub_2324"/>
      <w:bookmarkEnd w:id="241"/>
      <w:r w:rsidRPr="00272DDF">
        <w:rPr>
          <w:sz w:val="20"/>
          <w:szCs w:val="20"/>
        </w:rPr>
        <w:t>выводы о соответствии ведения бюджетного учета объектами аудита методологии и стандартам бюджетного учета, установленным Министерством финансов Российской Федерации, достоверности и полноте сводной бюджетной отчетности главного администратора бюджетных средств;</w:t>
      </w:r>
    </w:p>
    <w:p w:rsidR="00272DDF" w:rsidRPr="00272DDF" w:rsidRDefault="00272DDF" w:rsidP="00272DDF">
      <w:pPr>
        <w:autoSpaceDE w:val="0"/>
        <w:autoSpaceDN w:val="0"/>
        <w:adjustRightInd w:val="0"/>
        <w:ind w:firstLine="709"/>
        <w:jc w:val="both"/>
        <w:rPr>
          <w:sz w:val="20"/>
          <w:szCs w:val="20"/>
        </w:rPr>
      </w:pPr>
      <w:bookmarkStart w:id="243" w:name="sub_2325"/>
      <w:bookmarkEnd w:id="242"/>
      <w:r w:rsidRPr="00272DDF">
        <w:rPr>
          <w:sz w:val="20"/>
          <w:szCs w:val="20"/>
        </w:rPr>
        <w:t>выводы, предложения и рекомендации по устранению выявленных нарушений и недостатков, принятию мер по минимизации бюджетных рисков, внесению изменений в карты внутреннего финансового контроля, а также предложения по повышению экономности и результативности использования бюджетных средств.</w:t>
      </w:r>
    </w:p>
    <w:p w:rsidR="00272DDF" w:rsidRPr="00272DDF" w:rsidRDefault="00272DDF" w:rsidP="00272DDF">
      <w:pPr>
        <w:autoSpaceDE w:val="0"/>
        <w:autoSpaceDN w:val="0"/>
        <w:adjustRightInd w:val="0"/>
        <w:ind w:firstLine="709"/>
        <w:jc w:val="both"/>
        <w:rPr>
          <w:sz w:val="20"/>
          <w:szCs w:val="20"/>
        </w:rPr>
      </w:pPr>
      <w:bookmarkStart w:id="244" w:name="sub_2033"/>
      <w:bookmarkEnd w:id="243"/>
      <w:r w:rsidRPr="00272DDF">
        <w:rPr>
          <w:sz w:val="20"/>
          <w:szCs w:val="20"/>
        </w:rPr>
        <w:t>4.2. Выводы о степени надежности внутреннего финансового контроля основываются на следующих результатах аудиторской проверки, отражающих:</w:t>
      </w:r>
    </w:p>
    <w:p w:rsidR="00272DDF" w:rsidRPr="00272DDF" w:rsidRDefault="00272DDF" w:rsidP="00272DDF">
      <w:pPr>
        <w:autoSpaceDE w:val="0"/>
        <w:autoSpaceDN w:val="0"/>
        <w:adjustRightInd w:val="0"/>
        <w:ind w:firstLine="709"/>
        <w:jc w:val="both"/>
        <w:rPr>
          <w:sz w:val="20"/>
          <w:szCs w:val="20"/>
        </w:rPr>
      </w:pPr>
      <w:bookmarkStart w:id="245" w:name="sub_2331"/>
      <w:bookmarkEnd w:id="244"/>
      <w:r w:rsidRPr="00272DDF">
        <w:rPr>
          <w:sz w:val="20"/>
          <w:szCs w:val="20"/>
        </w:rPr>
        <w:lastRenderedPageBreak/>
        <w:t>наличие (отсутствие) операций бюджетных процедур, в отношении которых контрольные действия не осуществлялись, с указанием обоснований отсутствия такого контроля;</w:t>
      </w:r>
    </w:p>
    <w:p w:rsidR="00272DDF" w:rsidRPr="00272DDF" w:rsidRDefault="00272DDF" w:rsidP="00272DDF">
      <w:pPr>
        <w:autoSpaceDE w:val="0"/>
        <w:autoSpaceDN w:val="0"/>
        <w:adjustRightInd w:val="0"/>
        <w:ind w:firstLine="709"/>
        <w:jc w:val="both"/>
        <w:rPr>
          <w:sz w:val="20"/>
          <w:szCs w:val="20"/>
        </w:rPr>
      </w:pPr>
      <w:bookmarkStart w:id="246" w:name="sub_2332"/>
      <w:bookmarkEnd w:id="245"/>
      <w:r w:rsidRPr="00272DDF">
        <w:rPr>
          <w:sz w:val="20"/>
          <w:szCs w:val="20"/>
        </w:rPr>
        <w:t>наличие (отсутствие) контрольных действий, выполненных более чем один раз, и не имеющих результатов контроля;</w:t>
      </w:r>
    </w:p>
    <w:p w:rsidR="00272DDF" w:rsidRPr="00272DDF" w:rsidRDefault="00272DDF" w:rsidP="00272DDF">
      <w:pPr>
        <w:autoSpaceDE w:val="0"/>
        <w:autoSpaceDN w:val="0"/>
        <w:adjustRightInd w:val="0"/>
        <w:ind w:firstLine="709"/>
        <w:jc w:val="both"/>
        <w:rPr>
          <w:sz w:val="20"/>
          <w:szCs w:val="20"/>
        </w:rPr>
      </w:pPr>
      <w:bookmarkStart w:id="247" w:name="sub_2333"/>
      <w:bookmarkEnd w:id="246"/>
      <w:r w:rsidRPr="00272DDF">
        <w:rPr>
          <w:sz w:val="20"/>
          <w:szCs w:val="20"/>
        </w:rPr>
        <w:t>наличие (отсутствие) излишних операций при исполнении бюджетной процедуры и (или) излишних применяемых контрольных действий;</w:t>
      </w:r>
    </w:p>
    <w:p w:rsidR="00272DDF" w:rsidRPr="00272DDF" w:rsidRDefault="00272DDF" w:rsidP="00272DDF">
      <w:pPr>
        <w:autoSpaceDE w:val="0"/>
        <w:autoSpaceDN w:val="0"/>
        <w:adjustRightInd w:val="0"/>
        <w:ind w:firstLine="709"/>
        <w:jc w:val="both"/>
        <w:rPr>
          <w:sz w:val="20"/>
          <w:szCs w:val="20"/>
        </w:rPr>
      </w:pPr>
      <w:bookmarkStart w:id="248" w:name="sub_2334"/>
      <w:bookmarkEnd w:id="247"/>
      <w:r w:rsidRPr="00272DDF">
        <w:rPr>
          <w:sz w:val="20"/>
          <w:szCs w:val="20"/>
        </w:rPr>
        <w:t>наличие (отсутствие) контрольных действий внутреннего финансового контроля, в том числе действий ведомственного финансового контроля, которые не в полной мере охватывают финансово-хозяйственные операции в связи с неполным определением перечня операций бюджетной процедуры и (или) недостатками в процедуре оценки бюджетных рисков.</w:t>
      </w:r>
    </w:p>
    <w:p w:rsidR="00272DDF" w:rsidRPr="00272DDF" w:rsidRDefault="00272DDF" w:rsidP="00272DDF">
      <w:pPr>
        <w:autoSpaceDE w:val="0"/>
        <w:autoSpaceDN w:val="0"/>
        <w:adjustRightInd w:val="0"/>
        <w:ind w:firstLine="709"/>
        <w:jc w:val="both"/>
        <w:rPr>
          <w:sz w:val="20"/>
          <w:szCs w:val="20"/>
        </w:rPr>
      </w:pPr>
      <w:bookmarkStart w:id="249" w:name="sub_2034"/>
      <w:bookmarkEnd w:id="248"/>
      <w:r w:rsidRPr="00272DDF">
        <w:rPr>
          <w:sz w:val="20"/>
          <w:szCs w:val="20"/>
        </w:rPr>
        <w:t xml:space="preserve">4.3. </w:t>
      </w:r>
      <w:proofErr w:type="gramStart"/>
      <w:r w:rsidRPr="00272DDF">
        <w:rPr>
          <w:sz w:val="20"/>
          <w:szCs w:val="20"/>
        </w:rPr>
        <w:t>Выводы о соответствии ведения бюджетного учета объектами аудита методологии и стандартам бюджетного учета, установленным в соответствии с законодательством Российской Федерации, достоверности и полноте сводной бюджетной отчетности главного администратора бюджетных средств основываются на следующих результатах аудиторской проверки, отражающих:</w:t>
      </w:r>
      <w:proofErr w:type="gramEnd"/>
    </w:p>
    <w:p w:rsidR="00272DDF" w:rsidRPr="00272DDF" w:rsidRDefault="00272DDF" w:rsidP="00272DDF">
      <w:pPr>
        <w:autoSpaceDE w:val="0"/>
        <w:autoSpaceDN w:val="0"/>
        <w:adjustRightInd w:val="0"/>
        <w:ind w:firstLine="709"/>
        <w:jc w:val="both"/>
        <w:rPr>
          <w:sz w:val="20"/>
          <w:szCs w:val="20"/>
        </w:rPr>
      </w:pPr>
      <w:bookmarkStart w:id="250" w:name="sub_2341"/>
      <w:bookmarkEnd w:id="249"/>
      <w:r w:rsidRPr="00272DDF">
        <w:rPr>
          <w:sz w:val="20"/>
          <w:szCs w:val="20"/>
        </w:rPr>
        <w:t>наличие (отсутствие) обстоятельств, которые оказывают или могут оказать существенное влияние на достоверность сводной бюджетной отчетности главного администратора бюджетных средств, в том числе степень надежности внутреннего финансового контроля получателей бюджетных средств совершаемых ими фактов хозяйственной жизни, ведения бюджетного учета и составления бюджетной отчетности;</w:t>
      </w:r>
    </w:p>
    <w:p w:rsidR="00272DDF" w:rsidRPr="00272DDF" w:rsidRDefault="00272DDF" w:rsidP="00272DDF">
      <w:pPr>
        <w:autoSpaceDE w:val="0"/>
        <w:autoSpaceDN w:val="0"/>
        <w:adjustRightInd w:val="0"/>
        <w:ind w:firstLine="709"/>
        <w:jc w:val="both"/>
        <w:rPr>
          <w:sz w:val="20"/>
          <w:szCs w:val="20"/>
        </w:rPr>
      </w:pPr>
      <w:bookmarkStart w:id="251" w:name="sub_2342"/>
      <w:bookmarkEnd w:id="250"/>
      <w:r w:rsidRPr="00272DDF">
        <w:rPr>
          <w:sz w:val="20"/>
          <w:szCs w:val="20"/>
        </w:rPr>
        <w:t>подтверждение полноты и достоверности показателей сводной бюджетной отчетности главного администратора бюджетных средств;</w:t>
      </w:r>
    </w:p>
    <w:p w:rsidR="00272DDF" w:rsidRPr="00272DDF" w:rsidRDefault="00272DDF" w:rsidP="00272DDF">
      <w:pPr>
        <w:autoSpaceDE w:val="0"/>
        <w:autoSpaceDN w:val="0"/>
        <w:adjustRightInd w:val="0"/>
        <w:ind w:firstLine="709"/>
        <w:jc w:val="both"/>
        <w:rPr>
          <w:sz w:val="20"/>
          <w:szCs w:val="20"/>
        </w:rPr>
      </w:pPr>
      <w:bookmarkStart w:id="252" w:name="sub_2343"/>
      <w:bookmarkEnd w:id="251"/>
      <w:proofErr w:type="gramStart"/>
      <w:r w:rsidRPr="00272DDF">
        <w:rPr>
          <w:sz w:val="20"/>
          <w:szCs w:val="20"/>
        </w:rPr>
        <w:t>оценку актуальности и обоснованности учетной политики, принятой объектами аудита, неправомерные действия которых в части ведения бюджетного учета и составления бюджетной отчетности могут привести к существенным искажениям сводной бюджетной отчетности главного администратора бюджетных средств;</w:t>
      </w:r>
      <w:proofErr w:type="gramEnd"/>
    </w:p>
    <w:p w:rsidR="00272DDF" w:rsidRPr="00272DDF" w:rsidRDefault="00272DDF" w:rsidP="00272DDF">
      <w:pPr>
        <w:autoSpaceDE w:val="0"/>
        <w:autoSpaceDN w:val="0"/>
        <w:adjustRightInd w:val="0"/>
        <w:ind w:firstLine="709"/>
        <w:jc w:val="both"/>
        <w:rPr>
          <w:sz w:val="20"/>
          <w:szCs w:val="20"/>
        </w:rPr>
      </w:pPr>
      <w:bookmarkStart w:id="253" w:name="sub_2344"/>
      <w:bookmarkEnd w:id="252"/>
      <w:r w:rsidRPr="00272DDF">
        <w:rPr>
          <w:sz w:val="20"/>
          <w:szCs w:val="20"/>
        </w:rPr>
        <w:t>представления указанных документов, полнотой и достоверностью отражаемой в отчетах информации в целях подтверждения соблюдения условий предоставления субсидий, принятия корректирующих мер по результатам такого контроля.</w:t>
      </w:r>
    </w:p>
    <w:p w:rsidR="00272DDF" w:rsidRPr="00272DDF" w:rsidRDefault="00272DDF" w:rsidP="00272DDF">
      <w:pPr>
        <w:autoSpaceDE w:val="0"/>
        <w:autoSpaceDN w:val="0"/>
        <w:adjustRightInd w:val="0"/>
        <w:ind w:firstLine="709"/>
        <w:jc w:val="both"/>
        <w:rPr>
          <w:sz w:val="20"/>
          <w:szCs w:val="20"/>
        </w:rPr>
      </w:pPr>
      <w:bookmarkStart w:id="254" w:name="sub_2035"/>
      <w:bookmarkEnd w:id="253"/>
      <w:r w:rsidRPr="00272DDF">
        <w:rPr>
          <w:sz w:val="20"/>
          <w:szCs w:val="20"/>
        </w:rPr>
        <w:t xml:space="preserve">4.4. Примерная форма Отчета о результатах аудиторской проверки приведена в </w:t>
      </w:r>
      <w:hyperlink w:anchor="sub_24000" w:history="1">
        <w:r w:rsidRPr="00272DDF">
          <w:rPr>
            <w:sz w:val="20"/>
            <w:szCs w:val="20"/>
          </w:rPr>
          <w:t>приложении № 4</w:t>
        </w:r>
      </w:hyperlink>
      <w:r w:rsidRPr="00272DDF">
        <w:rPr>
          <w:sz w:val="20"/>
          <w:szCs w:val="20"/>
        </w:rPr>
        <w:t xml:space="preserve"> к настоящему Порядку по осуществлению внутреннего финансового аудита.</w:t>
      </w:r>
    </w:p>
    <w:p w:rsidR="00272DDF" w:rsidRPr="00272DDF" w:rsidRDefault="00272DDF" w:rsidP="00272DDF">
      <w:pPr>
        <w:autoSpaceDE w:val="0"/>
        <w:autoSpaceDN w:val="0"/>
        <w:adjustRightInd w:val="0"/>
        <w:ind w:firstLine="709"/>
        <w:jc w:val="both"/>
        <w:rPr>
          <w:sz w:val="20"/>
          <w:szCs w:val="20"/>
        </w:rPr>
      </w:pPr>
      <w:bookmarkStart w:id="255" w:name="sub_2036"/>
      <w:bookmarkEnd w:id="254"/>
      <w:r w:rsidRPr="00272DDF">
        <w:rPr>
          <w:sz w:val="20"/>
          <w:szCs w:val="20"/>
        </w:rPr>
        <w:t>4.5. Отчет о результатах аудиторской проверки с приложением акта аудиторской проверки направляется руководителю главного администратора (администратора) бюджетных средств. По результатам рассмотрения указанного отчета руководитель главного администратора (администратора) бюджетных сре</w:t>
      </w:r>
      <w:proofErr w:type="gramStart"/>
      <w:r w:rsidRPr="00272DDF">
        <w:rPr>
          <w:sz w:val="20"/>
          <w:szCs w:val="20"/>
        </w:rPr>
        <w:t>дств впр</w:t>
      </w:r>
      <w:proofErr w:type="gramEnd"/>
      <w:r w:rsidRPr="00272DDF">
        <w:rPr>
          <w:sz w:val="20"/>
          <w:szCs w:val="20"/>
        </w:rPr>
        <w:t>аве принять одно или несколько из решений:</w:t>
      </w:r>
    </w:p>
    <w:p w:rsidR="00272DDF" w:rsidRPr="00272DDF" w:rsidRDefault="00272DDF" w:rsidP="00272DDF">
      <w:pPr>
        <w:autoSpaceDE w:val="0"/>
        <w:autoSpaceDN w:val="0"/>
        <w:adjustRightInd w:val="0"/>
        <w:ind w:firstLine="709"/>
        <w:jc w:val="both"/>
        <w:rPr>
          <w:sz w:val="20"/>
          <w:szCs w:val="20"/>
        </w:rPr>
      </w:pPr>
      <w:bookmarkStart w:id="256" w:name="sub_2361"/>
      <w:bookmarkEnd w:id="255"/>
      <w:r w:rsidRPr="00272DDF">
        <w:rPr>
          <w:sz w:val="20"/>
          <w:szCs w:val="20"/>
        </w:rPr>
        <w:t>о необходимости реализац</w:t>
      </w:r>
      <w:proofErr w:type="gramStart"/>
      <w:r w:rsidRPr="00272DDF">
        <w:rPr>
          <w:sz w:val="20"/>
          <w:szCs w:val="20"/>
        </w:rPr>
        <w:t>ии ау</w:t>
      </w:r>
      <w:proofErr w:type="gramEnd"/>
      <w:r w:rsidRPr="00272DDF">
        <w:rPr>
          <w:sz w:val="20"/>
          <w:szCs w:val="20"/>
        </w:rPr>
        <w:t>диторских выводов, предложений и рекомендаций;</w:t>
      </w:r>
    </w:p>
    <w:p w:rsidR="00272DDF" w:rsidRPr="00272DDF" w:rsidRDefault="00272DDF" w:rsidP="00272DDF">
      <w:pPr>
        <w:autoSpaceDE w:val="0"/>
        <w:autoSpaceDN w:val="0"/>
        <w:adjustRightInd w:val="0"/>
        <w:ind w:firstLine="709"/>
        <w:jc w:val="both"/>
        <w:rPr>
          <w:sz w:val="20"/>
          <w:szCs w:val="20"/>
        </w:rPr>
      </w:pPr>
      <w:bookmarkStart w:id="257" w:name="sub_2362"/>
      <w:bookmarkEnd w:id="256"/>
      <w:r w:rsidRPr="00272DDF">
        <w:rPr>
          <w:sz w:val="20"/>
          <w:szCs w:val="20"/>
        </w:rPr>
        <w:t>о недостаточной обоснованности аудиторских выводов, предложений и рекомендаций;</w:t>
      </w:r>
    </w:p>
    <w:p w:rsidR="00272DDF" w:rsidRPr="00272DDF" w:rsidRDefault="00272DDF" w:rsidP="00272DDF">
      <w:pPr>
        <w:autoSpaceDE w:val="0"/>
        <w:autoSpaceDN w:val="0"/>
        <w:adjustRightInd w:val="0"/>
        <w:ind w:firstLine="709"/>
        <w:jc w:val="both"/>
        <w:rPr>
          <w:sz w:val="20"/>
          <w:szCs w:val="20"/>
        </w:rPr>
      </w:pPr>
      <w:bookmarkStart w:id="258" w:name="sub_2363"/>
      <w:bookmarkEnd w:id="257"/>
      <w:r w:rsidRPr="00272DDF">
        <w:rPr>
          <w:sz w:val="20"/>
          <w:szCs w:val="20"/>
        </w:rPr>
        <w:t>о применении материальной и (или) дисциплинарной ответственности к виновным должностным лицам, а также о проведении служебных проверок;</w:t>
      </w:r>
    </w:p>
    <w:p w:rsidR="00272DDF" w:rsidRPr="00272DDF" w:rsidRDefault="00272DDF" w:rsidP="00272DDF">
      <w:pPr>
        <w:autoSpaceDE w:val="0"/>
        <w:autoSpaceDN w:val="0"/>
        <w:adjustRightInd w:val="0"/>
        <w:ind w:firstLine="709"/>
        <w:jc w:val="both"/>
        <w:rPr>
          <w:sz w:val="20"/>
          <w:szCs w:val="20"/>
        </w:rPr>
      </w:pPr>
      <w:bookmarkStart w:id="259" w:name="sub_2364"/>
      <w:bookmarkEnd w:id="258"/>
      <w:r w:rsidRPr="00272DDF">
        <w:rPr>
          <w:sz w:val="20"/>
          <w:szCs w:val="20"/>
        </w:rPr>
        <w:t xml:space="preserve">о направлении материалов в уполномоченный орган внутреннего государственного (муниципального) финансового контроля и (или) правоохранительные органы в случае наличия признаков нарушений </w:t>
      </w:r>
      <w:hyperlink r:id="rId36" w:history="1">
        <w:r w:rsidRPr="00272DDF">
          <w:rPr>
            <w:sz w:val="20"/>
            <w:szCs w:val="20"/>
          </w:rPr>
          <w:t>бюджетного законодательства</w:t>
        </w:r>
      </w:hyperlink>
      <w:r w:rsidRPr="00272DDF">
        <w:rPr>
          <w:sz w:val="20"/>
          <w:szCs w:val="20"/>
        </w:rPr>
        <w:t xml:space="preserve"> Российской Федерации, в отношении которых отсутствует возможность их устранения.</w:t>
      </w:r>
    </w:p>
    <w:p w:rsidR="00272DDF" w:rsidRPr="00272DDF" w:rsidRDefault="00272DDF" w:rsidP="00272DDF">
      <w:pPr>
        <w:autoSpaceDE w:val="0"/>
        <w:autoSpaceDN w:val="0"/>
        <w:adjustRightInd w:val="0"/>
        <w:ind w:firstLine="709"/>
        <w:jc w:val="both"/>
        <w:rPr>
          <w:sz w:val="20"/>
          <w:szCs w:val="20"/>
        </w:rPr>
      </w:pPr>
      <w:bookmarkStart w:id="260" w:name="sub_2037"/>
      <w:bookmarkEnd w:id="259"/>
      <w:r w:rsidRPr="00272DDF">
        <w:rPr>
          <w:sz w:val="20"/>
          <w:szCs w:val="20"/>
        </w:rPr>
        <w:t>4.6. Субъекты внутреннего финансового аудита обеспечивают составление годовой отчетности о результатах осуществления внутреннего финансового аудита.</w:t>
      </w:r>
    </w:p>
    <w:p w:rsidR="00272DDF" w:rsidRPr="00272DDF" w:rsidRDefault="00272DDF" w:rsidP="00272DDF">
      <w:pPr>
        <w:autoSpaceDE w:val="0"/>
        <w:autoSpaceDN w:val="0"/>
        <w:adjustRightInd w:val="0"/>
        <w:ind w:firstLine="709"/>
        <w:jc w:val="both"/>
        <w:rPr>
          <w:sz w:val="20"/>
          <w:szCs w:val="20"/>
        </w:rPr>
      </w:pPr>
      <w:bookmarkStart w:id="261" w:name="sub_2038"/>
      <w:bookmarkEnd w:id="260"/>
      <w:r w:rsidRPr="00272DDF">
        <w:rPr>
          <w:sz w:val="20"/>
          <w:szCs w:val="20"/>
        </w:rPr>
        <w:t>4.7. Годовая отчетность о результатах осуществления внутреннего финансового аудита содержит информацию, содержащуюся в отчетах о результатах аудиторских проверок и подтверждающую выводы о надежности (эффективности) внутреннего финансового контроля, достоверности сводной бюджетной отчетности главного администратора (администратора) бюджетных средств.</w:t>
      </w:r>
    </w:p>
    <w:bookmarkEnd w:id="261"/>
    <w:p w:rsidR="00272DDF" w:rsidRPr="00272DDF" w:rsidRDefault="00272DDF" w:rsidP="00272DDF">
      <w:pPr>
        <w:autoSpaceDE w:val="0"/>
        <w:autoSpaceDN w:val="0"/>
        <w:adjustRightInd w:val="0"/>
        <w:ind w:firstLine="709"/>
        <w:jc w:val="both"/>
        <w:rPr>
          <w:sz w:val="20"/>
          <w:szCs w:val="20"/>
        </w:rPr>
      </w:pPr>
      <w:proofErr w:type="gramStart"/>
      <w:r w:rsidRPr="00272DDF">
        <w:rPr>
          <w:sz w:val="20"/>
          <w:szCs w:val="20"/>
        </w:rPr>
        <w:t>Система внутреннего финансового контроля считается надежной (эффективной), если используемые методы контроля и контрольные действия приводят к отсутствию либо существенному снижению числа нарушений нормативных правовых актов, регулирующих бюджетные правоотношения, внутренних стандартов, а также к повышению эффективности использования бюджетных средств.</w:t>
      </w:r>
      <w:proofErr w:type="gramEnd"/>
    </w:p>
    <w:p w:rsidR="00272DDF" w:rsidRPr="00272DDF" w:rsidRDefault="00272DDF" w:rsidP="00272DDF">
      <w:pPr>
        <w:autoSpaceDE w:val="0"/>
        <w:autoSpaceDN w:val="0"/>
        <w:adjustRightInd w:val="0"/>
        <w:ind w:firstLine="709"/>
        <w:jc w:val="both"/>
        <w:rPr>
          <w:sz w:val="20"/>
          <w:szCs w:val="20"/>
        </w:rPr>
      </w:pPr>
      <w:bookmarkStart w:id="262" w:name="sub_2039"/>
      <w:r w:rsidRPr="00272DDF">
        <w:rPr>
          <w:sz w:val="20"/>
          <w:szCs w:val="20"/>
        </w:rPr>
        <w:t>4.8. Главный администратор бюджетных средств устанавливает порядок составления и представления годовой отчетности о результатах осуществления внутреннего финансового аудита.</w:t>
      </w:r>
    </w:p>
    <w:bookmarkEnd w:id="262"/>
    <w:p w:rsidR="00272DDF" w:rsidRPr="00272DDF" w:rsidRDefault="00272DDF" w:rsidP="00272DDF">
      <w:pPr>
        <w:widowControl w:val="0"/>
        <w:autoSpaceDE w:val="0"/>
        <w:autoSpaceDN w:val="0"/>
        <w:adjustRightInd w:val="0"/>
        <w:jc w:val="center"/>
      </w:pPr>
    </w:p>
    <w:p w:rsidR="00272DDF" w:rsidRPr="00272DDF" w:rsidRDefault="00272DDF" w:rsidP="00272DDF">
      <w:pPr>
        <w:widowControl w:val="0"/>
        <w:autoSpaceDE w:val="0"/>
        <w:autoSpaceDN w:val="0"/>
        <w:adjustRightInd w:val="0"/>
        <w:jc w:val="center"/>
      </w:pPr>
    </w:p>
    <w:p w:rsidR="00272DDF" w:rsidRPr="00272DDF" w:rsidRDefault="00272DDF" w:rsidP="00272DDF">
      <w:pPr>
        <w:widowControl w:val="0"/>
        <w:autoSpaceDE w:val="0"/>
        <w:autoSpaceDN w:val="0"/>
        <w:adjustRightInd w:val="0"/>
        <w:jc w:val="center"/>
      </w:pPr>
    </w:p>
    <w:p w:rsidR="00272DDF" w:rsidRPr="00272DDF" w:rsidRDefault="00272DDF" w:rsidP="00272DDF">
      <w:pPr>
        <w:widowControl w:val="0"/>
        <w:autoSpaceDE w:val="0"/>
        <w:autoSpaceDN w:val="0"/>
        <w:adjustRightInd w:val="0"/>
        <w:jc w:val="center"/>
      </w:pPr>
    </w:p>
    <w:p w:rsidR="00272DDF" w:rsidRPr="00272DDF" w:rsidRDefault="00272DDF" w:rsidP="00272DDF">
      <w:pPr>
        <w:widowControl w:val="0"/>
        <w:autoSpaceDE w:val="0"/>
        <w:autoSpaceDN w:val="0"/>
        <w:adjustRightInd w:val="0"/>
        <w:jc w:val="center"/>
      </w:pPr>
    </w:p>
    <w:p w:rsidR="00272DDF" w:rsidRPr="00272DDF" w:rsidRDefault="00272DDF" w:rsidP="00272DDF">
      <w:pPr>
        <w:autoSpaceDE w:val="0"/>
        <w:autoSpaceDN w:val="0"/>
        <w:adjustRightInd w:val="0"/>
        <w:jc w:val="center"/>
        <w:rPr>
          <w:sz w:val="28"/>
          <w:szCs w:val="28"/>
        </w:rPr>
        <w:sectPr w:rsidR="00272DDF" w:rsidRPr="00272DDF" w:rsidSect="00272DDF">
          <w:pgSz w:w="11906" w:h="16838"/>
          <w:pgMar w:top="1134" w:right="851" w:bottom="851" w:left="1418" w:header="709" w:footer="709" w:gutter="0"/>
          <w:cols w:space="708"/>
          <w:docGrid w:linePitch="360"/>
        </w:sectPr>
      </w:pPr>
    </w:p>
    <w:p w:rsidR="00272DDF" w:rsidRPr="00272DDF" w:rsidRDefault="00272DDF" w:rsidP="00272DDF">
      <w:pPr>
        <w:autoSpaceDE w:val="0"/>
        <w:autoSpaceDN w:val="0"/>
        <w:adjustRightInd w:val="0"/>
        <w:jc w:val="right"/>
        <w:rPr>
          <w:sz w:val="20"/>
          <w:szCs w:val="20"/>
        </w:rPr>
      </w:pPr>
      <w:r w:rsidRPr="00272DDF">
        <w:rPr>
          <w:sz w:val="20"/>
          <w:szCs w:val="20"/>
        </w:rPr>
        <w:lastRenderedPageBreak/>
        <w:t>Приложение № 1</w:t>
      </w:r>
    </w:p>
    <w:p w:rsidR="00272DDF" w:rsidRPr="00272DDF" w:rsidRDefault="00272DDF" w:rsidP="00272DDF">
      <w:pPr>
        <w:autoSpaceDE w:val="0"/>
        <w:autoSpaceDN w:val="0"/>
        <w:adjustRightInd w:val="0"/>
        <w:jc w:val="right"/>
        <w:rPr>
          <w:sz w:val="20"/>
          <w:szCs w:val="20"/>
        </w:rPr>
      </w:pPr>
      <w:r w:rsidRPr="00272DDF">
        <w:rPr>
          <w:sz w:val="20"/>
          <w:szCs w:val="20"/>
        </w:rPr>
        <w:t xml:space="preserve">к </w:t>
      </w:r>
      <w:hyperlink w:anchor="sub_2000" w:history="1">
        <w:r w:rsidRPr="00272DDF">
          <w:rPr>
            <w:sz w:val="20"/>
            <w:szCs w:val="20"/>
          </w:rPr>
          <w:t>порядку</w:t>
        </w:r>
      </w:hyperlink>
      <w:r w:rsidRPr="00272DDF">
        <w:rPr>
          <w:sz w:val="20"/>
          <w:szCs w:val="20"/>
        </w:rPr>
        <w:t xml:space="preserve"> по осуществлению</w:t>
      </w:r>
    </w:p>
    <w:p w:rsidR="00272DDF" w:rsidRPr="00272DDF" w:rsidRDefault="00272DDF" w:rsidP="00272DDF">
      <w:pPr>
        <w:autoSpaceDE w:val="0"/>
        <w:autoSpaceDN w:val="0"/>
        <w:adjustRightInd w:val="0"/>
        <w:jc w:val="right"/>
        <w:rPr>
          <w:sz w:val="20"/>
          <w:szCs w:val="20"/>
        </w:rPr>
      </w:pPr>
      <w:r w:rsidRPr="00272DDF">
        <w:rPr>
          <w:sz w:val="20"/>
          <w:szCs w:val="20"/>
        </w:rPr>
        <w:t>внутреннего финансового аудита</w:t>
      </w:r>
    </w:p>
    <w:p w:rsidR="00272DDF" w:rsidRPr="00272DDF" w:rsidRDefault="00272DDF" w:rsidP="00272DDF">
      <w:pPr>
        <w:autoSpaceDE w:val="0"/>
        <w:autoSpaceDN w:val="0"/>
        <w:adjustRightInd w:val="0"/>
        <w:jc w:val="right"/>
        <w:rPr>
          <w:sz w:val="20"/>
          <w:szCs w:val="20"/>
        </w:rPr>
      </w:pPr>
      <w:r w:rsidRPr="00272DDF">
        <w:rPr>
          <w:sz w:val="20"/>
          <w:szCs w:val="20"/>
        </w:rPr>
        <w:t>главным распорядителем</w:t>
      </w:r>
    </w:p>
    <w:p w:rsidR="00272DDF" w:rsidRPr="00272DDF" w:rsidRDefault="00272DDF" w:rsidP="00272DDF">
      <w:pPr>
        <w:autoSpaceDE w:val="0"/>
        <w:autoSpaceDN w:val="0"/>
        <w:adjustRightInd w:val="0"/>
        <w:jc w:val="right"/>
        <w:rPr>
          <w:sz w:val="20"/>
          <w:szCs w:val="20"/>
        </w:rPr>
      </w:pPr>
      <w:r w:rsidRPr="00272DDF">
        <w:rPr>
          <w:sz w:val="20"/>
          <w:szCs w:val="20"/>
        </w:rPr>
        <w:t>(распорядителем) средств местного</w:t>
      </w:r>
    </w:p>
    <w:p w:rsidR="00272DDF" w:rsidRPr="00272DDF" w:rsidRDefault="00272DDF" w:rsidP="00272DDF">
      <w:pPr>
        <w:autoSpaceDE w:val="0"/>
        <w:autoSpaceDN w:val="0"/>
        <w:adjustRightInd w:val="0"/>
        <w:jc w:val="right"/>
        <w:rPr>
          <w:sz w:val="20"/>
          <w:szCs w:val="20"/>
        </w:rPr>
      </w:pPr>
      <w:r w:rsidRPr="00272DDF">
        <w:rPr>
          <w:sz w:val="20"/>
          <w:szCs w:val="20"/>
        </w:rPr>
        <w:t>бюджета, главным администратором</w:t>
      </w:r>
    </w:p>
    <w:p w:rsidR="00272DDF" w:rsidRPr="00272DDF" w:rsidRDefault="00272DDF" w:rsidP="00272DDF">
      <w:pPr>
        <w:autoSpaceDE w:val="0"/>
        <w:autoSpaceDN w:val="0"/>
        <w:adjustRightInd w:val="0"/>
        <w:jc w:val="right"/>
        <w:rPr>
          <w:sz w:val="20"/>
          <w:szCs w:val="20"/>
        </w:rPr>
      </w:pPr>
      <w:r w:rsidRPr="00272DDF">
        <w:rPr>
          <w:sz w:val="20"/>
          <w:szCs w:val="20"/>
        </w:rPr>
        <w:t>(администратором) доходов местного бюджета, главным администратором</w:t>
      </w:r>
    </w:p>
    <w:p w:rsidR="00272DDF" w:rsidRPr="00272DDF" w:rsidRDefault="00272DDF" w:rsidP="00272DDF">
      <w:pPr>
        <w:autoSpaceDE w:val="0"/>
        <w:autoSpaceDN w:val="0"/>
        <w:adjustRightInd w:val="0"/>
        <w:jc w:val="right"/>
        <w:rPr>
          <w:sz w:val="20"/>
          <w:szCs w:val="20"/>
        </w:rPr>
      </w:pPr>
      <w:r w:rsidRPr="00272DDF">
        <w:rPr>
          <w:sz w:val="20"/>
          <w:szCs w:val="20"/>
        </w:rPr>
        <w:t>(администратором) источников финансирования дефицита местного бюджета</w:t>
      </w:r>
    </w:p>
    <w:p w:rsidR="00272DDF" w:rsidRPr="00272DDF" w:rsidRDefault="00272DDF" w:rsidP="00272DDF">
      <w:pPr>
        <w:autoSpaceDE w:val="0"/>
        <w:autoSpaceDN w:val="0"/>
        <w:adjustRightInd w:val="0"/>
        <w:jc w:val="center"/>
        <w:rPr>
          <w:sz w:val="20"/>
          <w:szCs w:val="20"/>
        </w:rPr>
      </w:pPr>
    </w:p>
    <w:p w:rsidR="00272DDF" w:rsidRPr="00272DDF" w:rsidRDefault="00272DDF" w:rsidP="00272DDF">
      <w:pPr>
        <w:autoSpaceDE w:val="0"/>
        <w:autoSpaceDN w:val="0"/>
        <w:adjustRightInd w:val="0"/>
        <w:jc w:val="center"/>
        <w:rPr>
          <w:sz w:val="20"/>
          <w:szCs w:val="20"/>
        </w:rPr>
      </w:pPr>
    </w:p>
    <w:p w:rsidR="00272DDF" w:rsidRPr="00272DDF" w:rsidRDefault="00272DDF" w:rsidP="00272DDF">
      <w:pPr>
        <w:autoSpaceDE w:val="0"/>
        <w:autoSpaceDN w:val="0"/>
        <w:adjustRightInd w:val="0"/>
        <w:jc w:val="center"/>
        <w:rPr>
          <w:sz w:val="20"/>
          <w:szCs w:val="20"/>
        </w:rPr>
      </w:pPr>
      <w:r w:rsidRPr="00272DDF">
        <w:rPr>
          <w:sz w:val="20"/>
          <w:szCs w:val="20"/>
        </w:rPr>
        <w:t>УТВЕРЖДАЮ</w:t>
      </w:r>
    </w:p>
    <w:p w:rsidR="00272DDF" w:rsidRPr="00272DDF" w:rsidRDefault="00272DDF" w:rsidP="00272DDF">
      <w:pPr>
        <w:autoSpaceDE w:val="0"/>
        <w:autoSpaceDN w:val="0"/>
        <w:adjustRightInd w:val="0"/>
        <w:jc w:val="center"/>
        <w:rPr>
          <w:sz w:val="20"/>
          <w:szCs w:val="20"/>
        </w:rPr>
      </w:pPr>
      <w:r w:rsidRPr="00272DDF">
        <w:rPr>
          <w:sz w:val="20"/>
          <w:szCs w:val="20"/>
        </w:rPr>
        <w:t xml:space="preserve">Глава Сандогорского сельского поселения Костромского района </w:t>
      </w:r>
    </w:p>
    <w:p w:rsidR="00272DDF" w:rsidRPr="00272DDF" w:rsidRDefault="00272DDF" w:rsidP="00272DDF">
      <w:pPr>
        <w:autoSpaceDE w:val="0"/>
        <w:autoSpaceDN w:val="0"/>
        <w:adjustRightInd w:val="0"/>
        <w:jc w:val="center"/>
        <w:rPr>
          <w:sz w:val="20"/>
          <w:szCs w:val="20"/>
        </w:rPr>
      </w:pPr>
      <w:r w:rsidRPr="00272DDF">
        <w:rPr>
          <w:sz w:val="20"/>
          <w:szCs w:val="20"/>
        </w:rPr>
        <w:t>_____________________</w:t>
      </w:r>
    </w:p>
    <w:p w:rsidR="00272DDF" w:rsidRPr="00272DDF" w:rsidRDefault="00272DDF" w:rsidP="00272DDF">
      <w:pPr>
        <w:autoSpaceDE w:val="0"/>
        <w:autoSpaceDN w:val="0"/>
        <w:adjustRightInd w:val="0"/>
        <w:jc w:val="both"/>
        <w:rPr>
          <w:sz w:val="20"/>
          <w:szCs w:val="20"/>
        </w:rPr>
      </w:pPr>
      <w:r w:rsidRPr="00272DDF">
        <w:rPr>
          <w:sz w:val="20"/>
          <w:szCs w:val="20"/>
        </w:rPr>
        <w:t>«_______»_________20___</w:t>
      </w:r>
    </w:p>
    <w:p w:rsidR="00272DDF" w:rsidRPr="00272DDF" w:rsidRDefault="00272DDF" w:rsidP="00272DDF">
      <w:pPr>
        <w:autoSpaceDE w:val="0"/>
        <w:autoSpaceDN w:val="0"/>
        <w:adjustRightInd w:val="0"/>
        <w:jc w:val="center"/>
        <w:rPr>
          <w:sz w:val="20"/>
          <w:szCs w:val="20"/>
        </w:rPr>
      </w:pPr>
      <w:r w:rsidRPr="00272DDF">
        <w:rPr>
          <w:b/>
          <w:bCs/>
          <w:sz w:val="20"/>
          <w:szCs w:val="20"/>
        </w:rPr>
        <w:t>ПЛАН</w:t>
      </w:r>
    </w:p>
    <w:p w:rsidR="00272DDF" w:rsidRPr="00272DDF" w:rsidRDefault="00272DDF" w:rsidP="00272DDF">
      <w:pPr>
        <w:autoSpaceDE w:val="0"/>
        <w:autoSpaceDN w:val="0"/>
        <w:adjustRightInd w:val="0"/>
        <w:jc w:val="center"/>
        <w:rPr>
          <w:sz w:val="20"/>
          <w:szCs w:val="20"/>
        </w:rPr>
      </w:pPr>
      <w:r w:rsidRPr="00272DDF">
        <w:rPr>
          <w:b/>
          <w:bCs/>
          <w:sz w:val="20"/>
          <w:szCs w:val="20"/>
        </w:rPr>
        <w:t>внутреннего финансового аудита</w:t>
      </w:r>
    </w:p>
    <w:p w:rsidR="00272DDF" w:rsidRPr="00272DDF" w:rsidRDefault="00272DDF" w:rsidP="00272DDF">
      <w:pPr>
        <w:autoSpaceDE w:val="0"/>
        <w:autoSpaceDN w:val="0"/>
        <w:adjustRightInd w:val="0"/>
        <w:jc w:val="center"/>
        <w:rPr>
          <w:sz w:val="20"/>
          <w:szCs w:val="20"/>
        </w:rPr>
      </w:pPr>
    </w:p>
    <w:tbl>
      <w:tblPr>
        <w:tblW w:w="14291" w:type="dxa"/>
        <w:tblInd w:w="-10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86"/>
        <w:gridCol w:w="6113"/>
        <w:gridCol w:w="1674"/>
        <w:gridCol w:w="1418"/>
      </w:tblGrid>
      <w:tr w:rsidR="00272DDF" w:rsidRPr="00272DDF" w:rsidTr="00272DDF">
        <w:tc>
          <w:tcPr>
            <w:tcW w:w="11199" w:type="dxa"/>
            <w:gridSpan w:val="2"/>
            <w:tcBorders>
              <w:top w:val="nil"/>
              <w:left w:val="nil"/>
              <w:bottom w:val="nil"/>
              <w:right w:val="nil"/>
            </w:tcBorders>
            <w:vAlign w:val="center"/>
          </w:tcPr>
          <w:p w:rsidR="00272DDF" w:rsidRPr="00272DDF" w:rsidRDefault="00272DDF" w:rsidP="00272DDF">
            <w:pPr>
              <w:autoSpaceDE w:val="0"/>
              <w:autoSpaceDN w:val="0"/>
              <w:adjustRightInd w:val="0"/>
              <w:jc w:val="center"/>
              <w:rPr>
                <w:sz w:val="20"/>
                <w:szCs w:val="20"/>
              </w:rPr>
            </w:pPr>
            <w:r w:rsidRPr="00272DDF">
              <w:rPr>
                <w:sz w:val="20"/>
                <w:szCs w:val="20"/>
              </w:rPr>
              <w:t xml:space="preserve">                                            за ______________ год</w:t>
            </w:r>
          </w:p>
        </w:tc>
        <w:tc>
          <w:tcPr>
            <w:tcW w:w="1674" w:type="dxa"/>
            <w:tcBorders>
              <w:top w:val="nil"/>
              <w:left w:val="nil"/>
              <w:bottom w:val="nil"/>
              <w:right w:val="single" w:sz="4" w:space="0" w:color="auto"/>
            </w:tcBorders>
            <w:vAlign w:val="center"/>
          </w:tcPr>
          <w:p w:rsidR="00272DDF" w:rsidRPr="00272DDF" w:rsidRDefault="00272DDF" w:rsidP="00272DDF">
            <w:pPr>
              <w:autoSpaceDE w:val="0"/>
              <w:autoSpaceDN w:val="0"/>
              <w:adjustRightInd w:val="0"/>
              <w:jc w:val="both"/>
              <w:rPr>
                <w:sz w:val="20"/>
                <w:szCs w:val="20"/>
              </w:rPr>
            </w:pPr>
          </w:p>
        </w:tc>
        <w:tc>
          <w:tcPr>
            <w:tcW w:w="1418" w:type="dxa"/>
            <w:tcBorders>
              <w:top w:val="single" w:sz="4" w:space="0" w:color="auto"/>
              <w:left w:val="single" w:sz="4" w:space="0" w:color="auto"/>
              <w:bottom w:val="single" w:sz="4" w:space="0" w:color="auto"/>
            </w:tcBorders>
            <w:vAlign w:val="center"/>
          </w:tcPr>
          <w:p w:rsidR="00272DDF" w:rsidRPr="00272DDF" w:rsidRDefault="00272DDF" w:rsidP="00272DDF">
            <w:pPr>
              <w:autoSpaceDE w:val="0"/>
              <w:autoSpaceDN w:val="0"/>
              <w:adjustRightInd w:val="0"/>
              <w:ind w:right="161"/>
              <w:jc w:val="center"/>
              <w:rPr>
                <w:sz w:val="20"/>
                <w:szCs w:val="20"/>
              </w:rPr>
            </w:pPr>
            <w:r w:rsidRPr="00272DDF">
              <w:rPr>
                <w:sz w:val="20"/>
                <w:szCs w:val="20"/>
              </w:rPr>
              <w:t>Коды</w:t>
            </w:r>
          </w:p>
        </w:tc>
      </w:tr>
      <w:tr w:rsidR="00272DDF" w:rsidRPr="00272DDF" w:rsidTr="00272DDF">
        <w:tc>
          <w:tcPr>
            <w:tcW w:w="11199" w:type="dxa"/>
            <w:gridSpan w:val="2"/>
            <w:tcBorders>
              <w:top w:val="nil"/>
              <w:left w:val="nil"/>
              <w:bottom w:val="nil"/>
              <w:right w:val="nil"/>
            </w:tcBorders>
            <w:vAlign w:val="center"/>
          </w:tcPr>
          <w:p w:rsidR="00272DDF" w:rsidRPr="00272DDF" w:rsidRDefault="00272DDF" w:rsidP="00272DDF">
            <w:pPr>
              <w:autoSpaceDE w:val="0"/>
              <w:autoSpaceDN w:val="0"/>
              <w:adjustRightInd w:val="0"/>
              <w:jc w:val="center"/>
              <w:rPr>
                <w:sz w:val="20"/>
                <w:szCs w:val="20"/>
              </w:rPr>
            </w:pPr>
            <w:r w:rsidRPr="00272DDF">
              <w:rPr>
                <w:sz w:val="20"/>
                <w:szCs w:val="20"/>
              </w:rPr>
              <w:t xml:space="preserve">                                            (примерная форма)</w:t>
            </w:r>
          </w:p>
        </w:tc>
        <w:tc>
          <w:tcPr>
            <w:tcW w:w="1674" w:type="dxa"/>
            <w:tcBorders>
              <w:top w:val="nil"/>
              <w:left w:val="nil"/>
              <w:bottom w:val="nil"/>
              <w:right w:val="single" w:sz="4" w:space="0" w:color="auto"/>
            </w:tcBorders>
            <w:vAlign w:val="bottom"/>
          </w:tcPr>
          <w:p w:rsidR="00272DDF" w:rsidRPr="00272DDF" w:rsidRDefault="00272DDF" w:rsidP="00272DDF">
            <w:pPr>
              <w:autoSpaceDE w:val="0"/>
              <w:autoSpaceDN w:val="0"/>
              <w:adjustRightInd w:val="0"/>
              <w:jc w:val="both"/>
              <w:rPr>
                <w:sz w:val="20"/>
                <w:szCs w:val="20"/>
              </w:rPr>
            </w:pPr>
          </w:p>
        </w:tc>
        <w:tc>
          <w:tcPr>
            <w:tcW w:w="1418" w:type="dxa"/>
            <w:tcBorders>
              <w:top w:val="single" w:sz="4" w:space="0" w:color="auto"/>
              <w:left w:val="single" w:sz="4" w:space="0" w:color="auto"/>
              <w:bottom w:val="single" w:sz="4" w:space="0" w:color="auto"/>
            </w:tcBorders>
            <w:vAlign w:val="bottom"/>
          </w:tcPr>
          <w:p w:rsidR="00272DDF" w:rsidRPr="00272DDF" w:rsidRDefault="00272DDF" w:rsidP="00272DDF">
            <w:pPr>
              <w:autoSpaceDE w:val="0"/>
              <w:autoSpaceDN w:val="0"/>
              <w:adjustRightInd w:val="0"/>
              <w:jc w:val="center"/>
              <w:rPr>
                <w:sz w:val="20"/>
                <w:szCs w:val="20"/>
              </w:rPr>
            </w:pPr>
            <w:r w:rsidRPr="00272DDF">
              <w:rPr>
                <w:sz w:val="20"/>
                <w:szCs w:val="20"/>
              </w:rPr>
              <w:t> </w:t>
            </w:r>
          </w:p>
        </w:tc>
      </w:tr>
      <w:tr w:rsidR="00272DDF" w:rsidRPr="00272DDF" w:rsidTr="00272DDF">
        <w:tc>
          <w:tcPr>
            <w:tcW w:w="5086" w:type="dxa"/>
            <w:vMerge w:val="restart"/>
            <w:tcBorders>
              <w:top w:val="nil"/>
              <w:left w:val="nil"/>
              <w:bottom w:val="nil"/>
              <w:right w:val="nil"/>
            </w:tcBorders>
            <w:vAlign w:val="bottom"/>
          </w:tcPr>
          <w:p w:rsidR="00272DDF" w:rsidRPr="00272DDF" w:rsidRDefault="00272DDF" w:rsidP="00272DDF">
            <w:pPr>
              <w:autoSpaceDE w:val="0"/>
              <w:autoSpaceDN w:val="0"/>
              <w:adjustRightInd w:val="0"/>
              <w:rPr>
                <w:sz w:val="20"/>
                <w:szCs w:val="20"/>
              </w:rPr>
            </w:pPr>
            <w:r w:rsidRPr="00272DDF">
              <w:rPr>
                <w:sz w:val="20"/>
                <w:szCs w:val="20"/>
              </w:rPr>
              <w:t>Наименование главного администратора бюджетных средств</w:t>
            </w:r>
          </w:p>
        </w:tc>
        <w:tc>
          <w:tcPr>
            <w:tcW w:w="6113" w:type="dxa"/>
            <w:vMerge w:val="restart"/>
            <w:tcBorders>
              <w:top w:val="nil"/>
              <w:left w:val="nil"/>
              <w:bottom w:val="nil"/>
              <w:right w:val="nil"/>
            </w:tcBorders>
            <w:vAlign w:val="bottom"/>
          </w:tcPr>
          <w:p w:rsidR="00272DDF" w:rsidRPr="00272DDF" w:rsidRDefault="00272DDF" w:rsidP="00272DDF">
            <w:pPr>
              <w:autoSpaceDE w:val="0"/>
              <w:autoSpaceDN w:val="0"/>
              <w:adjustRightInd w:val="0"/>
              <w:ind w:right="175"/>
              <w:rPr>
                <w:sz w:val="20"/>
                <w:szCs w:val="20"/>
              </w:rPr>
            </w:pPr>
            <w:r w:rsidRPr="00272DDF">
              <w:rPr>
                <w:sz w:val="20"/>
                <w:szCs w:val="20"/>
              </w:rPr>
              <w:t>_______________________________________</w:t>
            </w:r>
          </w:p>
        </w:tc>
        <w:tc>
          <w:tcPr>
            <w:tcW w:w="1674" w:type="dxa"/>
            <w:tcBorders>
              <w:top w:val="nil"/>
              <w:left w:val="nil"/>
              <w:bottom w:val="nil"/>
              <w:right w:val="single" w:sz="4" w:space="0" w:color="auto"/>
            </w:tcBorders>
            <w:vAlign w:val="bottom"/>
          </w:tcPr>
          <w:p w:rsidR="00272DDF" w:rsidRPr="00272DDF" w:rsidRDefault="00272DDF" w:rsidP="00272DDF">
            <w:pPr>
              <w:autoSpaceDE w:val="0"/>
              <w:autoSpaceDN w:val="0"/>
              <w:adjustRightInd w:val="0"/>
              <w:jc w:val="right"/>
              <w:rPr>
                <w:sz w:val="20"/>
                <w:szCs w:val="20"/>
              </w:rPr>
            </w:pPr>
            <w:r w:rsidRPr="00272DDF">
              <w:rPr>
                <w:sz w:val="20"/>
                <w:szCs w:val="20"/>
              </w:rPr>
              <w:t>Дата</w:t>
            </w:r>
          </w:p>
        </w:tc>
        <w:tc>
          <w:tcPr>
            <w:tcW w:w="1418" w:type="dxa"/>
            <w:tcBorders>
              <w:top w:val="single" w:sz="4" w:space="0" w:color="auto"/>
              <w:left w:val="single" w:sz="4" w:space="0" w:color="auto"/>
              <w:bottom w:val="single" w:sz="4" w:space="0" w:color="auto"/>
            </w:tcBorders>
          </w:tcPr>
          <w:p w:rsidR="00272DDF" w:rsidRPr="00272DDF" w:rsidRDefault="00272DDF" w:rsidP="00272DDF">
            <w:pPr>
              <w:autoSpaceDE w:val="0"/>
              <w:autoSpaceDN w:val="0"/>
              <w:adjustRightInd w:val="0"/>
              <w:jc w:val="center"/>
              <w:rPr>
                <w:sz w:val="20"/>
                <w:szCs w:val="20"/>
              </w:rPr>
            </w:pPr>
            <w:r w:rsidRPr="00272DDF">
              <w:rPr>
                <w:sz w:val="20"/>
                <w:szCs w:val="20"/>
              </w:rPr>
              <w:t> </w:t>
            </w:r>
          </w:p>
        </w:tc>
      </w:tr>
      <w:tr w:rsidR="00272DDF" w:rsidRPr="00272DDF" w:rsidTr="00272DDF">
        <w:tc>
          <w:tcPr>
            <w:tcW w:w="5086" w:type="dxa"/>
            <w:vMerge/>
            <w:tcBorders>
              <w:top w:val="nil"/>
              <w:left w:val="nil"/>
              <w:bottom w:val="nil"/>
              <w:right w:val="nil"/>
            </w:tcBorders>
            <w:vAlign w:val="bottom"/>
          </w:tcPr>
          <w:p w:rsidR="00272DDF" w:rsidRPr="00272DDF" w:rsidRDefault="00272DDF" w:rsidP="00272DDF">
            <w:pPr>
              <w:autoSpaceDE w:val="0"/>
              <w:autoSpaceDN w:val="0"/>
              <w:adjustRightInd w:val="0"/>
              <w:jc w:val="both"/>
              <w:rPr>
                <w:sz w:val="20"/>
                <w:szCs w:val="20"/>
              </w:rPr>
            </w:pPr>
          </w:p>
        </w:tc>
        <w:tc>
          <w:tcPr>
            <w:tcW w:w="6113" w:type="dxa"/>
            <w:vMerge/>
            <w:tcBorders>
              <w:top w:val="nil"/>
              <w:left w:val="nil"/>
              <w:bottom w:val="nil"/>
              <w:right w:val="nil"/>
            </w:tcBorders>
            <w:vAlign w:val="bottom"/>
          </w:tcPr>
          <w:p w:rsidR="00272DDF" w:rsidRPr="00272DDF" w:rsidRDefault="00272DDF" w:rsidP="00272DDF">
            <w:pPr>
              <w:autoSpaceDE w:val="0"/>
              <w:autoSpaceDN w:val="0"/>
              <w:adjustRightInd w:val="0"/>
              <w:jc w:val="both"/>
              <w:rPr>
                <w:sz w:val="20"/>
                <w:szCs w:val="20"/>
              </w:rPr>
            </w:pPr>
          </w:p>
        </w:tc>
        <w:tc>
          <w:tcPr>
            <w:tcW w:w="1674" w:type="dxa"/>
            <w:tcBorders>
              <w:top w:val="nil"/>
              <w:left w:val="nil"/>
              <w:bottom w:val="nil"/>
              <w:right w:val="single" w:sz="4" w:space="0" w:color="auto"/>
            </w:tcBorders>
            <w:vAlign w:val="bottom"/>
          </w:tcPr>
          <w:p w:rsidR="00272DDF" w:rsidRPr="00272DDF" w:rsidRDefault="00272DDF" w:rsidP="00272DDF">
            <w:pPr>
              <w:autoSpaceDE w:val="0"/>
              <w:autoSpaceDN w:val="0"/>
              <w:adjustRightInd w:val="0"/>
              <w:jc w:val="right"/>
              <w:rPr>
                <w:sz w:val="20"/>
                <w:szCs w:val="20"/>
              </w:rPr>
            </w:pPr>
            <w:r w:rsidRPr="00272DDF">
              <w:rPr>
                <w:sz w:val="20"/>
                <w:szCs w:val="20"/>
              </w:rPr>
              <w:t xml:space="preserve">Глава по </w:t>
            </w:r>
            <w:hyperlink r:id="rId37" w:history="1">
              <w:r w:rsidRPr="00272DDF">
                <w:rPr>
                  <w:sz w:val="20"/>
                  <w:szCs w:val="20"/>
                </w:rPr>
                <w:t>БК</w:t>
              </w:r>
            </w:hyperlink>
          </w:p>
        </w:tc>
        <w:tc>
          <w:tcPr>
            <w:tcW w:w="1418" w:type="dxa"/>
            <w:tcBorders>
              <w:top w:val="single" w:sz="4" w:space="0" w:color="auto"/>
              <w:left w:val="single" w:sz="4" w:space="0" w:color="auto"/>
              <w:bottom w:val="single" w:sz="4" w:space="0" w:color="auto"/>
            </w:tcBorders>
          </w:tcPr>
          <w:p w:rsidR="00272DDF" w:rsidRPr="00272DDF" w:rsidRDefault="00272DDF" w:rsidP="00272DDF">
            <w:pPr>
              <w:autoSpaceDE w:val="0"/>
              <w:autoSpaceDN w:val="0"/>
              <w:adjustRightInd w:val="0"/>
              <w:jc w:val="both"/>
              <w:rPr>
                <w:sz w:val="20"/>
                <w:szCs w:val="20"/>
              </w:rPr>
            </w:pPr>
          </w:p>
        </w:tc>
      </w:tr>
      <w:tr w:rsidR="00272DDF" w:rsidRPr="00272DDF" w:rsidTr="00272DDF">
        <w:tc>
          <w:tcPr>
            <w:tcW w:w="5086" w:type="dxa"/>
            <w:tcBorders>
              <w:top w:val="nil"/>
              <w:left w:val="nil"/>
              <w:bottom w:val="nil"/>
              <w:right w:val="nil"/>
            </w:tcBorders>
            <w:vAlign w:val="bottom"/>
          </w:tcPr>
          <w:p w:rsidR="00272DDF" w:rsidRPr="00272DDF" w:rsidRDefault="00272DDF" w:rsidP="00272DDF">
            <w:pPr>
              <w:autoSpaceDE w:val="0"/>
              <w:autoSpaceDN w:val="0"/>
              <w:adjustRightInd w:val="0"/>
              <w:rPr>
                <w:sz w:val="20"/>
                <w:szCs w:val="20"/>
              </w:rPr>
            </w:pPr>
            <w:r w:rsidRPr="00272DDF">
              <w:rPr>
                <w:sz w:val="20"/>
                <w:szCs w:val="20"/>
              </w:rPr>
              <w:t>Наименование бюджета</w:t>
            </w:r>
          </w:p>
        </w:tc>
        <w:tc>
          <w:tcPr>
            <w:tcW w:w="6113" w:type="dxa"/>
            <w:tcBorders>
              <w:top w:val="nil"/>
              <w:left w:val="nil"/>
              <w:bottom w:val="nil"/>
              <w:right w:val="nil"/>
            </w:tcBorders>
            <w:vAlign w:val="bottom"/>
          </w:tcPr>
          <w:p w:rsidR="00272DDF" w:rsidRPr="00272DDF" w:rsidRDefault="00272DDF" w:rsidP="00272DDF">
            <w:pPr>
              <w:autoSpaceDE w:val="0"/>
              <w:autoSpaceDN w:val="0"/>
              <w:adjustRightInd w:val="0"/>
              <w:rPr>
                <w:sz w:val="20"/>
                <w:szCs w:val="20"/>
              </w:rPr>
            </w:pPr>
            <w:r w:rsidRPr="00272DDF">
              <w:rPr>
                <w:sz w:val="20"/>
                <w:szCs w:val="20"/>
              </w:rPr>
              <w:t>_______________________________________</w:t>
            </w:r>
          </w:p>
        </w:tc>
        <w:tc>
          <w:tcPr>
            <w:tcW w:w="1674" w:type="dxa"/>
            <w:tcBorders>
              <w:top w:val="nil"/>
              <w:left w:val="nil"/>
              <w:bottom w:val="nil"/>
              <w:right w:val="single" w:sz="4" w:space="0" w:color="auto"/>
            </w:tcBorders>
            <w:vAlign w:val="bottom"/>
          </w:tcPr>
          <w:p w:rsidR="00272DDF" w:rsidRPr="00272DDF" w:rsidRDefault="00272DDF" w:rsidP="00272DDF">
            <w:pPr>
              <w:autoSpaceDE w:val="0"/>
              <w:autoSpaceDN w:val="0"/>
              <w:adjustRightInd w:val="0"/>
              <w:jc w:val="right"/>
              <w:rPr>
                <w:sz w:val="20"/>
                <w:szCs w:val="20"/>
              </w:rPr>
            </w:pPr>
            <w:r w:rsidRPr="00272DDF">
              <w:rPr>
                <w:sz w:val="20"/>
                <w:szCs w:val="20"/>
              </w:rPr>
              <w:t xml:space="preserve">по </w:t>
            </w:r>
            <w:hyperlink r:id="rId38" w:history="1">
              <w:r w:rsidRPr="00272DDF">
                <w:rPr>
                  <w:sz w:val="20"/>
                  <w:szCs w:val="20"/>
                </w:rPr>
                <w:t>ОКТМО</w:t>
              </w:r>
            </w:hyperlink>
          </w:p>
        </w:tc>
        <w:tc>
          <w:tcPr>
            <w:tcW w:w="1418" w:type="dxa"/>
            <w:tcBorders>
              <w:top w:val="single" w:sz="4" w:space="0" w:color="auto"/>
              <w:left w:val="single" w:sz="4" w:space="0" w:color="auto"/>
              <w:bottom w:val="single" w:sz="4" w:space="0" w:color="auto"/>
            </w:tcBorders>
            <w:vAlign w:val="bottom"/>
          </w:tcPr>
          <w:p w:rsidR="00272DDF" w:rsidRPr="00272DDF" w:rsidRDefault="00272DDF" w:rsidP="00272DDF">
            <w:pPr>
              <w:autoSpaceDE w:val="0"/>
              <w:autoSpaceDN w:val="0"/>
              <w:adjustRightInd w:val="0"/>
              <w:jc w:val="center"/>
              <w:rPr>
                <w:sz w:val="20"/>
                <w:szCs w:val="20"/>
              </w:rPr>
            </w:pPr>
            <w:r w:rsidRPr="00272DDF">
              <w:rPr>
                <w:sz w:val="20"/>
                <w:szCs w:val="20"/>
              </w:rPr>
              <w:t> </w:t>
            </w:r>
          </w:p>
        </w:tc>
      </w:tr>
      <w:tr w:rsidR="00272DDF" w:rsidRPr="00272DDF" w:rsidTr="00272DDF">
        <w:tc>
          <w:tcPr>
            <w:tcW w:w="11199" w:type="dxa"/>
            <w:gridSpan w:val="2"/>
            <w:tcBorders>
              <w:top w:val="nil"/>
              <w:left w:val="nil"/>
              <w:bottom w:val="nil"/>
              <w:right w:val="nil"/>
            </w:tcBorders>
            <w:vAlign w:val="bottom"/>
          </w:tcPr>
          <w:p w:rsidR="00272DDF" w:rsidRPr="00272DDF" w:rsidRDefault="00272DDF" w:rsidP="00272DDF">
            <w:pPr>
              <w:autoSpaceDE w:val="0"/>
              <w:autoSpaceDN w:val="0"/>
              <w:adjustRightInd w:val="0"/>
              <w:jc w:val="both"/>
              <w:rPr>
                <w:sz w:val="20"/>
                <w:szCs w:val="20"/>
              </w:rPr>
            </w:pPr>
          </w:p>
        </w:tc>
        <w:tc>
          <w:tcPr>
            <w:tcW w:w="1674" w:type="dxa"/>
            <w:tcBorders>
              <w:top w:val="nil"/>
              <w:left w:val="nil"/>
              <w:bottom w:val="nil"/>
              <w:right w:val="single" w:sz="4" w:space="0" w:color="auto"/>
            </w:tcBorders>
            <w:vAlign w:val="center"/>
          </w:tcPr>
          <w:p w:rsidR="00272DDF" w:rsidRPr="00272DDF" w:rsidRDefault="00272DDF" w:rsidP="00272DDF">
            <w:pPr>
              <w:autoSpaceDE w:val="0"/>
              <w:autoSpaceDN w:val="0"/>
              <w:adjustRightInd w:val="0"/>
              <w:ind w:right="716"/>
              <w:jc w:val="both"/>
              <w:rPr>
                <w:sz w:val="20"/>
                <w:szCs w:val="20"/>
              </w:rPr>
            </w:pPr>
          </w:p>
        </w:tc>
        <w:tc>
          <w:tcPr>
            <w:tcW w:w="1418" w:type="dxa"/>
            <w:tcBorders>
              <w:top w:val="single" w:sz="4" w:space="0" w:color="auto"/>
              <w:left w:val="single" w:sz="4" w:space="0" w:color="auto"/>
              <w:bottom w:val="single" w:sz="4" w:space="0" w:color="auto"/>
            </w:tcBorders>
            <w:vAlign w:val="center"/>
          </w:tcPr>
          <w:p w:rsidR="00272DDF" w:rsidRPr="00272DDF" w:rsidRDefault="00272DDF" w:rsidP="00272DDF">
            <w:pPr>
              <w:autoSpaceDE w:val="0"/>
              <w:autoSpaceDN w:val="0"/>
              <w:adjustRightInd w:val="0"/>
              <w:jc w:val="both"/>
              <w:rPr>
                <w:sz w:val="20"/>
                <w:szCs w:val="20"/>
              </w:rPr>
            </w:pPr>
          </w:p>
          <w:p w:rsidR="00272DDF" w:rsidRPr="00272DDF" w:rsidRDefault="00272DDF" w:rsidP="00272DDF">
            <w:pPr>
              <w:autoSpaceDE w:val="0"/>
              <w:autoSpaceDN w:val="0"/>
              <w:adjustRightInd w:val="0"/>
              <w:jc w:val="center"/>
              <w:rPr>
                <w:sz w:val="20"/>
                <w:szCs w:val="20"/>
              </w:rPr>
            </w:pPr>
            <w:r w:rsidRPr="00272DDF">
              <w:rPr>
                <w:sz w:val="20"/>
                <w:szCs w:val="20"/>
              </w:rPr>
              <w:t> </w:t>
            </w:r>
          </w:p>
        </w:tc>
      </w:tr>
    </w:tbl>
    <w:p w:rsidR="00272DDF" w:rsidRPr="00272DDF" w:rsidRDefault="00272DDF" w:rsidP="00272DDF">
      <w:pPr>
        <w:autoSpaceDE w:val="0"/>
        <w:autoSpaceDN w:val="0"/>
        <w:adjustRightInd w:val="0"/>
        <w:jc w:val="both"/>
        <w:rPr>
          <w:sz w:val="20"/>
          <w:szCs w:val="20"/>
        </w:rPr>
      </w:pPr>
    </w:p>
    <w:tbl>
      <w:tblPr>
        <w:tblW w:w="4189" w:type="pct"/>
        <w:tblInd w:w="-10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104"/>
        <w:gridCol w:w="1762"/>
        <w:gridCol w:w="4080"/>
        <w:gridCol w:w="2237"/>
        <w:gridCol w:w="2442"/>
      </w:tblGrid>
      <w:tr w:rsidR="00272DDF" w:rsidRPr="00272DDF" w:rsidTr="00272DDF">
        <w:trPr>
          <w:trHeight w:val="1245"/>
        </w:trPr>
        <w:tc>
          <w:tcPr>
            <w:tcW w:w="833" w:type="pct"/>
            <w:tcBorders>
              <w:top w:val="single" w:sz="4" w:space="0" w:color="auto"/>
              <w:bottom w:val="single" w:sz="4" w:space="0" w:color="auto"/>
              <w:right w:val="single" w:sz="4" w:space="0" w:color="auto"/>
            </w:tcBorders>
          </w:tcPr>
          <w:p w:rsidR="00272DDF" w:rsidRPr="00272DDF" w:rsidRDefault="00272DDF" w:rsidP="00272DDF">
            <w:pPr>
              <w:autoSpaceDE w:val="0"/>
              <w:autoSpaceDN w:val="0"/>
              <w:adjustRightInd w:val="0"/>
              <w:jc w:val="center"/>
              <w:rPr>
                <w:sz w:val="20"/>
                <w:szCs w:val="20"/>
              </w:rPr>
            </w:pPr>
            <w:r w:rsidRPr="00272DDF">
              <w:rPr>
                <w:sz w:val="20"/>
                <w:szCs w:val="20"/>
              </w:rPr>
              <w:t>Тема аудиторской проверки</w:t>
            </w:r>
          </w:p>
        </w:tc>
        <w:tc>
          <w:tcPr>
            <w:tcW w:w="698" w:type="pct"/>
            <w:tcBorders>
              <w:top w:val="single" w:sz="4" w:space="0" w:color="auto"/>
              <w:left w:val="single" w:sz="4" w:space="0" w:color="auto"/>
              <w:bottom w:val="single" w:sz="4" w:space="0" w:color="auto"/>
              <w:right w:val="single" w:sz="4" w:space="0" w:color="auto"/>
            </w:tcBorders>
          </w:tcPr>
          <w:p w:rsidR="00272DDF" w:rsidRPr="00272DDF" w:rsidRDefault="00272DDF" w:rsidP="00272DDF">
            <w:pPr>
              <w:autoSpaceDE w:val="0"/>
              <w:autoSpaceDN w:val="0"/>
              <w:adjustRightInd w:val="0"/>
              <w:jc w:val="center"/>
              <w:rPr>
                <w:sz w:val="20"/>
                <w:szCs w:val="20"/>
              </w:rPr>
            </w:pPr>
            <w:r w:rsidRPr="00272DDF">
              <w:rPr>
                <w:sz w:val="20"/>
                <w:szCs w:val="20"/>
              </w:rPr>
              <w:t>Объекты аудита</w:t>
            </w:r>
          </w:p>
        </w:tc>
        <w:tc>
          <w:tcPr>
            <w:tcW w:w="1616" w:type="pct"/>
            <w:tcBorders>
              <w:top w:val="single" w:sz="4" w:space="0" w:color="auto"/>
              <w:left w:val="single" w:sz="4" w:space="0" w:color="auto"/>
              <w:bottom w:val="single" w:sz="4" w:space="0" w:color="auto"/>
              <w:right w:val="single" w:sz="4" w:space="0" w:color="auto"/>
            </w:tcBorders>
          </w:tcPr>
          <w:p w:rsidR="00272DDF" w:rsidRPr="00272DDF" w:rsidRDefault="00272DDF" w:rsidP="00272DDF">
            <w:pPr>
              <w:autoSpaceDE w:val="0"/>
              <w:autoSpaceDN w:val="0"/>
              <w:adjustRightInd w:val="0"/>
              <w:jc w:val="center"/>
              <w:rPr>
                <w:sz w:val="20"/>
                <w:szCs w:val="20"/>
              </w:rPr>
            </w:pPr>
            <w:r w:rsidRPr="00272DDF">
              <w:rPr>
                <w:sz w:val="20"/>
                <w:szCs w:val="20"/>
              </w:rPr>
              <w:t>Вид аудиторской проверки (</w:t>
            </w:r>
            <w:proofErr w:type="gramStart"/>
            <w:r w:rsidRPr="00272DDF">
              <w:rPr>
                <w:sz w:val="20"/>
                <w:szCs w:val="20"/>
              </w:rPr>
              <w:t>камеральная</w:t>
            </w:r>
            <w:proofErr w:type="gramEnd"/>
            <w:r w:rsidRPr="00272DDF">
              <w:rPr>
                <w:sz w:val="20"/>
                <w:szCs w:val="20"/>
              </w:rPr>
              <w:t>, выездная, комбинированная)</w:t>
            </w:r>
          </w:p>
        </w:tc>
        <w:tc>
          <w:tcPr>
            <w:tcW w:w="886" w:type="pct"/>
            <w:tcBorders>
              <w:top w:val="single" w:sz="4" w:space="0" w:color="auto"/>
              <w:left w:val="single" w:sz="4" w:space="0" w:color="auto"/>
              <w:bottom w:val="single" w:sz="4" w:space="0" w:color="auto"/>
              <w:right w:val="single" w:sz="4" w:space="0" w:color="auto"/>
            </w:tcBorders>
          </w:tcPr>
          <w:p w:rsidR="00272DDF" w:rsidRPr="00272DDF" w:rsidRDefault="00272DDF" w:rsidP="00272DDF">
            <w:pPr>
              <w:autoSpaceDE w:val="0"/>
              <w:autoSpaceDN w:val="0"/>
              <w:adjustRightInd w:val="0"/>
              <w:jc w:val="center"/>
              <w:rPr>
                <w:sz w:val="20"/>
                <w:szCs w:val="20"/>
              </w:rPr>
            </w:pPr>
            <w:r w:rsidRPr="00272DDF">
              <w:rPr>
                <w:sz w:val="20"/>
                <w:szCs w:val="20"/>
              </w:rPr>
              <w:t>Проверяемый период</w:t>
            </w:r>
          </w:p>
        </w:tc>
        <w:tc>
          <w:tcPr>
            <w:tcW w:w="967" w:type="pct"/>
            <w:tcBorders>
              <w:top w:val="single" w:sz="4" w:space="0" w:color="auto"/>
              <w:left w:val="single" w:sz="4" w:space="0" w:color="auto"/>
              <w:bottom w:val="single" w:sz="4" w:space="0" w:color="auto"/>
            </w:tcBorders>
          </w:tcPr>
          <w:p w:rsidR="00272DDF" w:rsidRPr="00272DDF" w:rsidRDefault="00272DDF" w:rsidP="00272DDF">
            <w:pPr>
              <w:autoSpaceDE w:val="0"/>
              <w:autoSpaceDN w:val="0"/>
              <w:adjustRightInd w:val="0"/>
              <w:jc w:val="center"/>
              <w:rPr>
                <w:sz w:val="20"/>
                <w:szCs w:val="20"/>
              </w:rPr>
            </w:pPr>
            <w:r w:rsidRPr="00272DDF">
              <w:rPr>
                <w:sz w:val="20"/>
                <w:szCs w:val="20"/>
              </w:rPr>
              <w:t>Срок проведения аудиторской проверки</w:t>
            </w:r>
          </w:p>
        </w:tc>
      </w:tr>
      <w:tr w:rsidR="00272DDF" w:rsidRPr="00272DDF" w:rsidTr="00272DDF">
        <w:trPr>
          <w:trHeight w:val="402"/>
        </w:trPr>
        <w:tc>
          <w:tcPr>
            <w:tcW w:w="833" w:type="pct"/>
            <w:tcBorders>
              <w:top w:val="single" w:sz="4" w:space="0" w:color="auto"/>
              <w:bottom w:val="single" w:sz="4" w:space="0" w:color="auto"/>
              <w:right w:val="single" w:sz="4" w:space="0" w:color="auto"/>
            </w:tcBorders>
          </w:tcPr>
          <w:p w:rsidR="00272DDF" w:rsidRPr="00272DDF" w:rsidRDefault="00272DDF" w:rsidP="00272DDF">
            <w:pPr>
              <w:autoSpaceDE w:val="0"/>
              <w:autoSpaceDN w:val="0"/>
              <w:adjustRightInd w:val="0"/>
              <w:jc w:val="center"/>
              <w:rPr>
                <w:sz w:val="20"/>
                <w:szCs w:val="20"/>
              </w:rPr>
            </w:pPr>
            <w:r w:rsidRPr="00272DDF">
              <w:rPr>
                <w:sz w:val="20"/>
                <w:szCs w:val="20"/>
              </w:rPr>
              <w:t>1</w:t>
            </w:r>
          </w:p>
        </w:tc>
        <w:tc>
          <w:tcPr>
            <w:tcW w:w="698" w:type="pct"/>
            <w:tcBorders>
              <w:top w:val="single" w:sz="4" w:space="0" w:color="auto"/>
              <w:left w:val="single" w:sz="4" w:space="0" w:color="auto"/>
              <w:bottom w:val="single" w:sz="4" w:space="0" w:color="auto"/>
              <w:right w:val="single" w:sz="4" w:space="0" w:color="auto"/>
            </w:tcBorders>
          </w:tcPr>
          <w:p w:rsidR="00272DDF" w:rsidRPr="00272DDF" w:rsidRDefault="00272DDF" w:rsidP="00272DDF">
            <w:pPr>
              <w:autoSpaceDE w:val="0"/>
              <w:autoSpaceDN w:val="0"/>
              <w:adjustRightInd w:val="0"/>
              <w:jc w:val="center"/>
              <w:rPr>
                <w:sz w:val="20"/>
                <w:szCs w:val="20"/>
              </w:rPr>
            </w:pPr>
            <w:r w:rsidRPr="00272DDF">
              <w:rPr>
                <w:sz w:val="20"/>
                <w:szCs w:val="20"/>
              </w:rPr>
              <w:t>2</w:t>
            </w:r>
          </w:p>
        </w:tc>
        <w:tc>
          <w:tcPr>
            <w:tcW w:w="1616" w:type="pct"/>
            <w:tcBorders>
              <w:top w:val="single" w:sz="4" w:space="0" w:color="auto"/>
              <w:left w:val="single" w:sz="4" w:space="0" w:color="auto"/>
              <w:bottom w:val="single" w:sz="4" w:space="0" w:color="auto"/>
              <w:right w:val="single" w:sz="4" w:space="0" w:color="auto"/>
            </w:tcBorders>
          </w:tcPr>
          <w:p w:rsidR="00272DDF" w:rsidRPr="00272DDF" w:rsidRDefault="00272DDF" w:rsidP="00272DDF">
            <w:pPr>
              <w:autoSpaceDE w:val="0"/>
              <w:autoSpaceDN w:val="0"/>
              <w:adjustRightInd w:val="0"/>
              <w:jc w:val="center"/>
              <w:rPr>
                <w:sz w:val="20"/>
                <w:szCs w:val="20"/>
              </w:rPr>
            </w:pPr>
            <w:r w:rsidRPr="00272DDF">
              <w:rPr>
                <w:sz w:val="20"/>
                <w:szCs w:val="20"/>
              </w:rPr>
              <w:t>3</w:t>
            </w:r>
          </w:p>
        </w:tc>
        <w:tc>
          <w:tcPr>
            <w:tcW w:w="886" w:type="pct"/>
            <w:tcBorders>
              <w:top w:val="single" w:sz="4" w:space="0" w:color="auto"/>
              <w:left w:val="single" w:sz="4" w:space="0" w:color="auto"/>
              <w:bottom w:val="single" w:sz="4" w:space="0" w:color="auto"/>
              <w:right w:val="single" w:sz="4" w:space="0" w:color="auto"/>
            </w:tcBorders>
          </w:tcPr>
          <w:p w:rsidR="00272DDF" w:rsidRPr="00272DDF" w:rsidRDefault="00272DDF" w:rsidP="00272DDF">
            <w:pPr>
              <w:autoSpaceDE w:val="0"/>
              <w:autoSpaceDN w:val="0"/>
              <w:adjustRightInd w:val="0"/>
              <w:jc w:val="center"/>
              <w:rPr>
                <w:sz w:val="20"/>
                <w:szCs w:val="20"/>
              </w:rPr>
            </w:pPr>
            <w:r w:rsidRPr="00272DDF">
              <w:rPr>
                <w:sz w:val="20"/>
                <w:szCs w:val="20"/>
              </w:rPr>
              <w:t>4</w:t>
            </w:r>
          </w:p>
        </w:tc>
        <w:tc>
          <w:tcPr>
            <w:tcW w:w="967" w:type="pct"/>
            <w:tcBorders>
              <w:top w:val="single" w:sz="4" w:space="0" w:color="auto"/>
              <w:left w:val="single" w:sz="4" w:space="0" w:color="auto"/>
              <w:bottom w:val="single" w:sz="4" w:space="0" w:color="auto"/>
            </w:tcBorders>
          </w:tcPr>
          <w:p w:rsidR="00272DDF" w:rsidRPr="00272DDF" w:rsidRDefault="00272DDF" w:rsidP="00272DDF">
            <w:pPr>
              <w:autoSpaceDE w:val="0"/>
              <w:autoSpaceDN w:val="0"/>
              <w:adjustRightInd w:val="0"/>
              <w:jc w:val="center"/>
              <w:rPr>
                <w:sz w:val="20"/>
                <w:szCs w:val="20"/>
              </w:rPr>
            </w:pPr>
            <w:r w:rsidRPr="00272DDF">
              <w:rPr>
                <w:sz w:val="20"/>
                <w:szCs w:val="20"/>
              </w:rPr>
              <w:t>5</w:t>
            </w:r>
          </w:p>
        </w:tc>
      </w:tr>
      <w:tr w:rsidR="00272DDF" w:rsidRPr="00272DDF" w:rsidTr="00272DDF">
        <w:trPr>
          <w:trHeight w:val="402"/>
        </w:trPr>
        <w:tc>
          <w:tcPr>
            <w:tcW w:w="833" w:type="pct"/>
            <w:tcBorders>
              <w:top w:val="single" w:sz="4" w:space="0" w:color="auto"/>
              <w:bottom w:val="single" w:sz="4" w:space="0" w:color="auto"/>
              <w:right w:val="single" w:sz="4" w:space="0" w:color="auto"/>
            </w:tcBorders>
          </w:tcPr>
          <w:p w:rsidR="00272DDF" w:rsidRPr="00272DDF" w:rsidRDefault="00272DDF" w:rsidP="00272DDF">
            <w:pPr>
              <w:autoSpaceDE w:val="0"/>
              <w:autoSpaceDN w:val="0"/>
              <w:adjustRightInd w:val="0"/>
              <w:jc w:val="center"/>
              <w:rPr>
                <w:sz w:val="20"/>
                <w:szCs w:val="20"/>
              </w:rPr>
            </w:pPr>
            <w:r w:rsidRPr="00272DDF">
              <w:rPr>
                <w:sz w:val="20"/>
                <w:szCs w:val="20"/>
              </w:rPr>
              <w:t> </w:t>
            </w:r>
          </w:p>
        </w:tc>
        <w:tc>
          <w:tcPr>
            <w:tcW w:w="698" w:type="pct"/>
            <w:tcBorders>
              <w:top w:val="single" w:sz="4" w:space="0" w:color="auto"/>
              <w:left w:val="single" w:sz="4" w:space="0" w:color="auto"/>
              <w:bottom w:val="single" w:sz="4" w:space="0" w:color="auto"/>
              <w:right w:val="single" w:sz="4" w:space="0" w:color="auto"/>
            </w:tcBorders>
          </w:tcPr>
          <w:p w:rsidR="00272DDF" w:rsidRPr="00272DDF" w:rsidRDefault="00272DDF" w:rsidP="00272DDF">
            <w:pPr>
              <w:autoSpaceDE w:val="0"/>
              <w:autoSpaceDN w:val="0"/>
              <w:adjustRightInd w:val="0"/>
              <w:jc w:val="center"/>
              <w:rPr>
                <w:sz w:val="20"/>
                <w:szCs w:val="20"/>
              </w:rPr>
            </w:pPr>
            <w:r w:rsidRPr="00272DDF">
              <w:rPr>
                <w:sz w:val="20"/>
                <w:szCs w:val="20"/>
              </w:rPr>
              <w:t> </w:t>
            </w:r>
          </w:p>
        </w:tc>
        <w:tc>
          <w:tcPr>
            <w:tcW w:w="1616" w:type="pct"/>
            <w:tcBorders>
              <w:top w:val="single" w:sz="4" w:space="0" w:color="auto"/>
              <w:left w:val="single" w:sz="4" w:space="0" w:color="auto"/>
              <w:bottom w:val="single" w:sz="4" w:space="0" w:color="auto"/>
              <w:right w:val="single" w:sz="4" w:space="0" w:color="auto"/>
            </w:tcBorders>
          </w:tcPr>
          <w:p w:rsidR="00272DDF" w:rsidRPr="00272DDF" w:rsidRDefault="00272DDF" w:rsidP="00272DDF">
            <w:pPr>
              <w:autoSpaceDE w:val="0"/>
              <w:autoSpaceDN w:val="0"/>
              <w:adjustRightInd w:val="0"/>
              <w:jc w:val="center"/>
              <w:rPr>
                <w:sz w:val="20"/>
                <w:szCs w:val="20"/>
              </w:rPr>
            </w:pPr>
            <w:r w:rsidRPr="00272DDF">
              <w:rPr>
                <w:sz w:val="20"/>
                <w:szCs w:val="20"/>
              </w:rPr>
              <w:t> </w:t>
            </w:r>
          </w:p>
        </w:tc>
        <w:tc>
          <w:tcPr>
            <w:tcW w:w="886" w:type="pct"/>
            <w:tcBorders>
              <w:top w:val="single" w:sz="4" w:space="0" w:color="auto"/>
              <w:left w:val="single" w:sz="4" w:space="0" w:color="auto"/>
              <w:bottom w:val="single" w:sz="4" w:space="0" w:color="auto"/>
              <w:right w:val="single" w:sz="4" w:space="0" w:color="auto"/>
            </w:tcBorders>
          </w:tcPr>
          <w:p w:rsidR="00272DDF" w:rsidRPr="00272DDF" w:rsidRDefault="00272DDF" w:rsidP="00272DDF">
            <w:pPr>
              <w:autoSpaceDE w:val="0"/>
              <w:autoSpaceDN w:val="0"/>
              <w:adjustRightInd w:val="0"/>
              <w:jc w:val="center"/>
              <w:rPr>
                <w:sz w:val="20"/>
                <w:szCs w:val="20"/>
              </w:rPr>
            </w:pPr>
            <w:r w:rsidRPr="00272DDF">
              <w:rPr>
                <w:sz w:val="20"/>
                <w:szCs w:val="20"/>
              </w:rPr>
              <w:t> </w:t>
            </w:r>
          </w:p>
        </w:tc>
        <w:tc>
          <w:tcPr>
            <w:tcW w:w="967" w:type="pct"/>
            <w:tcBorders>
              <w:top w:val="single" w:sz="4" w:space="0" w:color="auto"/>
              <w:left w:val="single" w:sz="4" w:space="0" w:color="auto"/>
              <w:bottom w:val="single" w:sz="4" w:space="0" w:color="auto"/>
            </w:tcBorders>
          </w:tcPr>
          <w:p w:rsidR="00272DDF" w:rsidRPr="00272DDF" w:rsidRDefault="00272DDF" w:rsidP="00272DDF">
            <w:pPr>
              <w:autoSpaceDE w:val="0"/>
              <w:autoSpaceDN w:val="0"/>
              <w:adjustRightInd w:val="0"/>
              <w:jc w:val="center"/>
              <w:rPr>
                <w:sz w:val="20"/>
                <w:szCs w:val="20"/>
              </w:rPr>
            </w:pPr>
            <w:r w:rsidRPr="00272DDF">
              <w:rPr>
                <w:sz w:val="20"/>
                <w:szCs w:val="20"/>
              </w:rPr>
              <w:t> </w:t>
            </w:r>
          </w:p>
        </w:tc>
      </w:tr>
      <w:tr w:rsidR="00272DDF" w:rsidRPr="00272DDF" w:rsidTr="00272DDF">
        <w:trPr>
          <w:trHeight w:val="402"/>
        </w:trPr>
        <w:tc>
          <w:tcPr>
            <w:tcW w:w="833" w:type="pct"/>
            <w:tcBorders>
              <w:top w:val="single" w:sz="4" w:space="0" w:color="auto"/>
              <w:bottom w:val="single" w:sz="4" w:space="0" w:color="auto"/>
              <w:right w:val="single" w:sz="4" w:space="0" w:color="auto"/>
            </w:tcBorders>
          </w:tcPr>
          <w:p w:rsidR="00272DDF" w:rsidRPr="00272DDF" w:rsidRDefault="00272DDF" w:rsidP="00272DDF">
            <w:pPr>
              <w:autoSpaceDE w:val="0"/>
              <w:autoSpaceDN w:val="0"/>
              <w:adjustRightInd w:val="0"/>
              <w:jc w:val="center"/>
              <w:rPr>
                <w:sz w:val="20"/>
                <w:szCs w:val="20"/>
              </w:rPr>
            </w:pPr>
            <w:r w:rsidRPr="00272DDF">
              <w:rPr>
                <w:sz w:val="20"/>
                <w:szCs w:val="20"/>
              </w:rPr>
              <w:t> </w:t>
            </w:r>
          </w:p>
        </w:tc>
        <w:tc>
          <w:tcPr>
            <w:tcW w:w="698" w:type="pct"/>
            <w:tcBorders>
              <w:top w:val="single" w:sz="4" w:space="0" w:color="auto"/>
              <w:left w:val="single" w:sz="4" w:space="0" w:color="auto"/>
              <w:bottom w:val="single" w:sz="4" w:space="0" w:color="auto"/>
              <w:right w:val="single" w:sz="4" w:space="0" w:color="auto"/>
            </w:tcBorders>
          </w:tcPr>
          <w:p w:rsidR="00272DDF" w:rsidRPr="00272DDF" w:rsidRDefault="00272DDF" w:rsidP="00272DDF">
            <w:pPr>
              <w:autoSpaceDE w:val="0"/>
              <w:autoSpaceDN w:val="0"/>
              <w:adjustRightInd w:val="0"/>
              <w:jc w:val="center"/>
              <w:rPr>
                <w:sz w:val="20"/>
                <w:szCs w:val="20"/>
              </w:rPr>
            </w:pPr>
            <w:r w:rsidRPr="00272DDF">
              <w:rPr>
                <w:sz w:val="20"/>
                <w:szCs w:val="20"/>
              </w:rPr>
              <w:t> </w:t>
            </w:r>
          </w:p>
        </w:tc>
        <w:tc>
          <w:tcPr>
            <w:tcW w:w="1616" w:type="pct"/>
            <w:tcBorders>
              <w:top w:val="single" w:sz="4" w:space="0" w:color="auto"/>
              <w:left w:val="single" w:sz="4" w:space="0" w:color="auto"/>
              <w:bottom w:val="single" w:sz="4" w:space="0" w:color="auto"/>
              <w:right w:val="single" w:sz="4" w:space="0" w:color="auto"/>
            </w:tcBorders>
          </w:tcPr>
          <w:p w:rsidR="00272DDF" w:rsidRPr="00272DDF" w:rsidRDefault="00272DDF" w:rsidP="00272DDF">
            <w:pPr>
              <w:autoSpaceDE w:val="0"/>
              <w:autoSpaceDN w:val="0"/>
              <w:adjustRightInd w:val="0"/>
              <w:jc w:val="center"/>
              <w:rPr>
                <w:sz w:val="20"/>
                <w:szCs w:val="20"/>
              </w:rPr>
            </w:pPr>
            <w:r w:rsidRPr="00272DDF">
              <w:rPr>
                <w:sz w:val="20"/>
                <w:szCs w:val="20"/>
              </w:rPr>
              <w:t> </w:t>
            </w:r>
          </w:p>
        </w:tc>
        <w:tc>
          <w:tcPr>
            <w:tcW w:w="886" w:type="pct"/>
            <w:tcBorders>
              <w:top w:val="single" w:sz="4" w:space="0" w:color="auto"/>
              <w:left w:val="single" w:sz="4" w:space="0" w:color="auto"/>
              <w:bottom w:val="single" w:sz="4" w:space="0" w:color="auto"/>
              <w:right w:val="single" w:sz="4" w:space="0" w:color="auto"/>
            </w:tcBorders>
          </w:tcPr>
          <w:p w:rsidR="00272DDF" w:rsidRPr="00272DDF" w:rsidRDefault="00272DDF" w:rsidP="00272DDF">
            <w:pPr>
              <w:autoSpaceDE w:val="0"/>
              <w:autoSpaceDN w:val="0"/>
              <w:adjustRightInd w:val="0"/>
              <w:jc w:val="center"/>
              <w:rPr>
                <w:sz w:val="20"/>
                <w:szCs w:val="20"/>
              </w:rPr>
            </w:pPr>
            <w:r w:rsidRPr="00272DDF">
              <w:rPr>
                <w:sz w:val="20"/>
                <w:szCs w:val="20"/>
              </w:rPr>
              <w:t> </w:t>
            </w:r>
          </w:p>
        </w:tc>
        <w:tc>
          <w:tcPr>
            <w:tcW w:w="967" w:type="pct"/>
            <w:tcBorders>
              <w:top w:val="single" w:sz="4" w:space="0" w:color="auto"/>
              <w:left w:val="single" w:sz="4" w:space="0" w:color="auto"/>
              <w:bottom w:val="single" w:sz="4" w:space="0" w:color="auto"/>
            </w:tcBorders>
          </w:tcPr>
          <w:p w:rsidR="00272DDF" w:rsidRPr="00272DDF" w:rsidRDefault="00272DDF" w:rsidP="00272DDF">
            <w:pPr>
              <w:autoSpaceDE w:val="0"/>
              <w:autoSpaceDN w:val="0"/>
              <w:adjustRightInd w:val="0"/>
              <w:jc w:val="center"/>
              <w:rPr>
                <w:sz w:val="20"/>
                <w:szCs w:val="20"/>
              </w:rPr>
            </w:pPr>
            <w:r w:rsidRPr="00272DDF">
              <w:rPr>
                <w:sz w:val="20"/>
                <w:szCs w:val="20"/>
              </w:rPr>
              <w:t> </w:t>
            </w:r>
          </w:p>
        </w:tc>
      </w:tr>
      <w:tr w:rsidR="00272DDF" w:rsidRPr="00272DDF" w:rsidTr="00272DDF">
        <w:trPr>
          <w:trHeight w:val="421"/>
        </w:trPr>
        <w:tc>
          <w:tcPr>
            <w:tcW w:w="833" w:type="pct"/>
            <w:tcBorders>
              <w:top w:val="single" w:sz="4" w:space="0" w:color="auto"/>
              <w:bottom w:val="single" w:sz="4" w:space="0" w:color="auto"/>
              <w:right w:val="single" w:sz="4" w:space="0" w:color="auto"/>
            </w:tcBorders>
          </w:tcPr>
          <w:p w:rsidR="00272DDF" w:rsidRPr="00272DDF" w:rsidRDefault="00272DDF" w:rsidP="00272DDF">
            <w:pPr>
              <w:autoSpaceDE w:val="0"/>
              <w:autoSpaceDN w:val="0"/>
              <w:adjustRightInd w:val="0"/>
              <w:jc w:val="center"/>
              <w:rPr>
                <w:sz w:val="20"/>
                <w:szCs w:val="20"/>
              </w:rPr>
            </w:pPr>
            <w:r w:rsidRPr="00272DDF">
              <w:rPr>
                <w:sz w:val="20"/>
                <w:szCs w:val="20"/>
              </w:rPr>
              <w:t> </w:t>
            </w:r>
          </w:p>
        </w:tc>
        <w:tc>
          <w:tcPr>
            <w:tcW w:w="698" w:type="pct"/>
            <w:tcBorders>
              <w:top w:val="single" w:sz="4" w:space="0" w:color="auto"/>
              <w:left w:val="single" w:sz="4" w:space="0" w:color="auto"/>
              <w:bottom w:val="single" w:sz="4" w:space="0" w:color="auto"/>
              <w:right w:val="single" w:sz="4" w:space="0" w:color="auto"/>
            </w:tcBorders>
          </w:tcPr>
          <w:p w:rsidR="00272DDF" w:rsidRPr="00272DDF" w:rsidRDefault="00272DDF" w:rsidP="00272DDF">
            <w:pPr>
              <w:autoSpaceDE w:val="0"/>
              <w:autoSpaceDN w:val="0"/>
              <w:adjustRightInd w:val="0"/>
              <w:jc w:val="center"/>
              <w:rPr>
                <w:sz w:val="20"/>
                <w:szCs w:val="20"/>
              </w:rPr>
            </w:pPr>
            <w:r w:rsidRPr="00272DDF">
              <w:rPr>
                <w:sz w:val="20"/>
                <w:szCs w:val="20"/>
              </w:rPr>
              <w:t> </w:t>
            </w:r>
          </w:p>
        </w:tc>
        <w:tc>
          <w:tcPr>
            <w:tcW w:w="1616" w:type="pct"/>
            <w:tcBorders>
              <w:top w:val="single" w:sz="4" w:space="0" w:color="auto"/>
              <w:left w:val="single" w:sz="4" w:space="0" w:color="auto"/>
              <w:bottom w:val="single" w:sz="4" w:space="0" w:color="auto"/>
              <w:right w:val="single" w:sz="4" w:space="0" w:color="auto"/>
            </w:tcBorders>
          </w:tcPr>
          <w:p w:rsidR="00272DDF" w:rsidRPr="00272DDF" w:rsidRDefault="00272DDF" w:rsidP="00272DDF">
            <w:pPr>
              <w:autoSpaceDE w:val="0"/>
              <w:autoSpaceDN w:val="0"/>
              <w:adjustRightInd w:val="0"/>
              <w:jc w:val="center"/>
              <w:rPr>
                <w:sz w:val="20"/>
                <w:szCs w:val="20"/>
              </w:rPr>
            </w:pPr>
            <w:r w:rsidRPr="00272DDF">
              <w:rPr>
                <w:sz w:val="20"/>
                <w:szCs w:val="20"/>
              </w:rPr>
              <w:t> </w:t>
            </w:r>
          </w:p>
        </w:tc>
        <w:tc>
          <w:tcPr>
            <w:tcW w:w="886" w:type="pct"/>
            <w:tcBorders>
              <w:top w:val="single" w:sz="4" w:space="0" w:color="auto"/>
              <w:left w:val="single" w:sz="4" w:space="0" w:color="auto"/>
              <w:bottom w:val="single" w:sz="4" w:space="0" w:color="auto"/>
              <w:right w:val="single" w:sz="4" w:space="0" w:color="auto"/>
            </w:tcBorders>
          </w:tcPr>
          <w:p w:rsidR="00272DDF" w:rsidRPr="00272DDF" w:rsidRDefault="00272DDF" w:rsidP="00272DDF">
            <w:pPr>
              <w:autoSpaceDE w:val="0"/>
              <w:autoSpaceDN w:val="0"/>
              <w:adjustRightInd w:val="0"/>
              <w:jc w:val="center"/>
              <w:rPr>
                <w:sz w:val="20"/>
                <w:szCs w:val="20"/>
              </w:rPr>
            </w:pPr>
            <w:r w:rsidRPr="00272DDF">
              <w:rPr>
                <w:sz w:val="20"/>
                <w:szCs w:val="20"/>
              </w:rPr>
              <w:t> </w:t>
            </w:r>
          </w:p>
        </w:tc>
        <w:tc>
          <w:tcPr>
            <w:tcW w:w="967" w:type="pct"/>
            <w:tcBorders>
              <w:top w:val="single" w:sz="4" w:space="0" w:color="auto"/>
              <w:left w:val="single" w:sz="4" w:space="0" w:color="auto"/>
              <w:bottom w:val="single" w:sz="4" w:space="0" w:color="auto"/>
            </w:tcBorders>
          </w:tcPr>
          <w:p w:rsidR="00272DDF" w:rsidRPr="00272DDF" w:rsidRDefault="00272DDF" w:rsidP="00272DDF">
            <w:pPr>
              <w:autoSpaceDE w:val="0"/>
              <w:autoSpaceDN w:val="0"/>
              <w:adjustRightInd w:val="0"/>
              <w:jc w:val="center"/>
              <w:rPr>
                <w:sz w:val="20"/>
                <w:szCs w:val="20"/>
              </w:rPr>
            </w:pPr>
            <w:r w:rsidRPr="00272DDF">
              <w:rPr>
                <w:sz w:val="20"/>
                <w:szCs w:val="20"/>
              </w:rPr>
              <w:t> </w:t>
            </w:r>
          </w:p>
        </w:tc>
      </w:tr>
      <w:tr w:rsidR="00272DDF" w:rsidRPr="00272DDF" w:rsidTr="00272DDF">
        <w:trPr>
          <w:trHeight w:val="184"/>
        </w:trPr>
        <w:tc>
          <w:tcPr>
            <w:tcW w:w="833" w:type="pct"/>
            <w:tcBorders>
              <w:top w:val="single" w:sz="4" w:space="0" w:color="auto"/>
              <w:bottom w:val="single" w:sz="4" w:space="0" w:color="auto"/>
              <w:right w:val="single" w:sz="4" w:space="0" w:color="auto"/>
            </w:tcBorders>
          </w:tcPr>
          <w:p w:rsidR="00272DDF" w:rsidRPr="00272DDF" w:rsidRDefault="00272DDF" w:rsidP="00272DDF">
            <w:pPr>
              <w:autoSpaceDE w:val="0"/>
              <w:autoSpaceDN w:val="0"/>
              <w:adjustRightInd w:val="0"/>
              <w:jc w:val="center"/>
              <w:rPr>
                <w:sz w:val="20"/>
                <w:szCs w:val="20"/>
              </w:rPr>
            </w:pPr>
            <w:r w:rsidRPr="00272DDF">
              <w:rPr>
                <w:sz w:val="20"/>
                <w:szCs w:val="20"/>
              </w:rPr>
              <w:t> </w:t>
            </w:r>
          </w:p>
        </w:tc>
        <w:tc>
          <w:tcPr>
            <w:tcW w:w="698" w:type="pct"/>
            <w:tcBorders>
              <w:top w:val="single" w:sz="4" w:space="0" w:color="auto"/>
              <w:left w:val="single" w:sz="4" w:space="0" w:color="auto"/>
              <w:bottom w:val="single" w:sz="4" w:space="0" w:color="auto"/>
              <w:right w:val="single" w:sz="4" w:space="0" w:color="auto"/>
            </w:tcBorders>
          </w:tcPr>
          <w:p w:rsidR="00272DDF" w:rsidRPr="00272DDF" w:rsidRDefault="00272DDF" w:rsidP="00272DDF">
            <w:pPr>
              <w:autoSpaceDE w:val="0"/>
              <w:autoSpaceDN w:val="0"/>
              <w:adjustRightInd w:val="0"/>
              <w:jc w:val="center"/>
              <w:rPr>
                <w:sz w:val="20"/>
                <w:szCs w:val="20"/>
              </w:rPr>
            </w:pPr>
            <w:r w:rsidRPr="00272DDF">
              <w:rPr>
                <w:sz w:val="20"/>
                <w:szCs w:val="20"/>
              </w:rPr>
              <w:t> </w:t>
            </w:r>
          </w:p>
        </w:tc>
        <w:tc>
          <w:tcPr>
            <w:tcW w:w="1616" w:type="pct"/>
            <w:tcBorders>
              <w:top w:val="single" w:sz="4" w:space="0" w:color="auto"/>
              <w:left w:val="single" w:sz="4" w:space="0" w:color="auto"/>
              <w:bottom w:val="single" w:sz="4" w:space="0" w:color="auto"/>
              <w:right w:val="single" w:sz="4" w:space="0" w:color="auto"/>
            </w:tcBorders>
          </w:tcPr>
          <w:p w:rsidR="00272DDF" w:rsidRPr="00272DDF" w:rsidRDefault="00272DDF" w:rsidP="00272DDF">
            <w:pPr>
              <w:autoSpaceDE w:val="0"/>
              <w:autoSpaceDN w:val="0"/>
              <w:adjustRightInd w:val="0"/>
              <w:jc w:val="center"/>
              <w:rPr>
                <w:sz w:val="20"/>
                <w:szCs w:val="20"/>
              </w:rPr>
            </w:pPr>
            <w:r w:rsidRPr="00272DDF">
              <w:rPr>
                <w:sz w:val="20"/>
                <w:szCs w:val="20"/>
              </w:rPr>
              <w:t> </w:t>
            </w:r>
          </w:p>
        </w:tc>
        <w:tc>
          <w:tcPr>
            <w:tcW w:w="886" w:type="pct"/>
            <w:tcBorders>
              <w:top w:val="single" w:sz="4" w:space="0" w:color="auto"/>
              <w:left w:val="single" w:sz="4" w:space="0" w:color="auto"/>
              <w:bottom w:val="single" w:sz="4" w:space="0" w:color="auto"/>
              <w:right w:val="single" w:sz="4" w:space="0" w:color="auto"/>
            </w:tcBorders>
          </w:tcPr>
          <w:p w:rsidR="00272DDF" w:rsidRPr="00272DDF" w:rsidRDefault="00272DDF" w:rsidP="00272DDF">
            <w:pPr>
              <w:autoSpaceDE w:val="0"/>
              <w:autoSpaceDN w:val="0"/>
              <w:adjustRightInd w:val="0"/>
              <w:jc w:val="center"/>
              <w:rPr>
                <w:sz w:val="20"/>
                <w:szCs w:val="20"/>
              </w:rPr>
            </w:pPr>
            <w:r w:rsidRPr="00272DDF">
              <w:rPr>
                <w:sz w:val="20"/>
                <w:szCs w:val="20"/>
              </w:rPr>
              <w:t> </w:t>
            </w:r>
          </w:p>
        </w:tc>
        <w:tc>
          <w:tcPr>
            <w:tcW w:w="967" w:type="pct"/>
            <w:tcBorders>
              <w:top w:val="single" w:sz="4" w:space="0" w:color="auto"/>
              <w:left w:val="single" w:sz="4" w:space="0" w:color="auto"/>
              <w:bottom w:val="single" w:sz="4" w:space="0" w:color="auto"/>
            </w:tcBorders>
          </w:tcPr>
          <w:p w:rsidR="00272DDF" w:rsidRPr="00272DDF" w:rsidRDefault="00272DDF" w:rsidP="00272DDF">
            <w:pPr>
              <w:autoSpaceDE w:val="0"/>
              <w:autoSpaceDN w:val="0"/>
              <w:adjustRightInd w:val="0"/>
              <w:jc w:val="center"/>
              <w:rPr>
                <w:sz w:val="20"/>
                <w:szCs w:val="20"/>
              </w:rPr>
            </w:pPr>
            <w:r w:rsidRPr="00272DDF">
              <w:rPr>
                <w:sz w:val="20"/>
                <w:szCs w:val="20"/>
              </w:rPr>
              <w:t> </w:t>
            </w:r>
          </w:p>
        </w:tc>
      </w:tr>
      <w:tr w:rsidR="00272DDF" w:rsidRPr="00272DDF" w:rsidTr="00272DDF">
        <w:trPr>
          <w:trHeight w:val="184"/>
        </w:trPr>
        <w:tc>
          <w:tcPr>
            <w:tcW w:w="833" w:type="pct"/>
            <w:tcBorders>
              <w:top w:val="single" w:sz="4" w:space="0" w:color="auto"/>
              <w:bottom w:val="single" w:sz="4" w:space="0" w:color="auto"/>
              <w:right w:val="single" w:sz="4" w:space="0" w:color="auto"/>
            </w:tcBorders>
          </w:tcPr>
          <w:p w:rsidR="00272DDF" w:rsidRPr="00272DDF" w:rsidRDefault="00272DDF" w:rsidP="00272DDF">
            <w:pPr>
              <w:autoSpaceDE w:val="0"/>
              <w:autoSpaceDN w:val="0"/>
              <w:adjustRightInd w:val="0"/>
              <w:jc w:val="center"/>
              <w:rPr>
                <w:sz w:val="20"/>
                <w:szCs w:val="20"/>
              </w:rPr>
            </w:pPr>
            <w:r w:rsidRPr="00272DDF">
              <w:rPr>
                <w:sz w:val="20"/>
                <w:szCs w:val="20"/>
              </w:rPr>
              <w:t> </w:t>
            </w:r>
          </w:p>
        </w:tc>
        <w:tc>
          <w:tcPr>
            <w:tcW w:w="698" w:type="pct"/>
            <w:tcBorders>
              <w:top w:val="single" w:sz="4" w:space="0" w:color="auto"/>
              <w:left w:val="single" w:sz="4" w:space="0" w:color="auto"/>
              <w:bottom w:val="single" w:sz="4" w:space="0" w:color="auto"/>
              <w:right w:val="single" w:sz="4" w:space="0" w:color="auto"/>
            </w:tcBorders>
          </w:tcPr>
          <w:p w:rsidR="00272DDF" w:rsidRPr="00272DDF" w:rsidRDefault="00272DDF" w:rsidP="00272DDF">
            <w:pPr>
              <w:autoSpaceDE w:val="0"/>
              <w:autoSpaceDN w:val="0"/>
              <w:adjustRightInd w:val="0"/>
              <w:jc w:val="center"/>
              <w:rPr>
                <w:sz w:val="20"/>
                <w:szCs w:val="20"/>
              </w:rPr>
            </w:pPr>
            <w:r w:rsidRPr="00272DDF">
              <w:rPr>
                <w:sz w:val="20"/>
                <w:szCs w:val="20"/>
              </w:rPr>
              <w:t> </w:t>
            </w:r>
          </w:p>
        </w:tc>
        <w:tc>
          <w:tcPr>
            <w:tcW w:w="1616" w:type="pct"/>
            <w:tcBorders>
              <w:top w:val="single" w:sz="4" w:space="0" w:color="auto"/>
              <w:left w:val="single" w:sz="4" w:space="0" w:color="auto"/>
              <w:bottom w:val="single" w:sz="4" w:space="0" w:color="auto"/>
              <w:right w:val="single" w:sz="4" w:space="0" w:color="auto"/>
            </w:tcBorders>
          </w:tcPr>
          <w:p w:rsidR="00272DDF" w:rsidRPr="00272DDF" w:rsidRDefault="00272DDF" w:rsidP="00272DDF">
            <w:pPr>
              <w:autoSpaceDE w:val="0"/>
              <w:autoSpaceDN w:val="0"/>
              <w:adjustRightInd w:val="0"/>
              <w:jc w:val="center"/>
              <w:rPr>
                <w:sz w:val="20"/>
                <w:szCs w:val="20"/>
              </w:rPr>
            </w:pPr>
            <w:r w:rsidRPr="00272DDF">
              <w:rPr>
                <w:sz w:val="20"/>
                <w:szCs w:val="20"/>
              </w:rPr>
              <w:t> </w:t>
            </w:r>
          </w:p>
        </w:tc>
        <w:tc>
          <w:tcPr>
            <w:tcW w:w="886" w:type="pct"/>
            <w:tcBorders>
              <w:top w:val="single" w:sz="4" w:space="0" w:color="auto"/>
              <w:left w:val="single" w:sz="4" w:space="0" w:color="auto"/>
              <w:bottom w:val="single" w:sz="4" w:space="0" w:color="auto"/>
              <w:right w:val="single" w:sz="4" w:space="0" w:color="auto"/>
            </w:tcBorders>
          </w:tcPr>
          <w:p w:rsidR="00272DDF" w:rsidRPr="00272DDF" w:rsidRDefault="00272DDF" w:rsidP="00272DDF">
            <w:pPr>
              <w:autoSpaceDE w:val="0"/>
              <w:autoSpaceDN w:val="0"/>
              <w:adjustRightInd w:val="0"/>
              <w:jc w:val="center"/>
              <w:rPr>
                <w:sz w:val="20"/>
                <w:szCs w:val="20"/>
              </w:rPr>
            </w:pPr>
            <w:r w:rsidRPr="00272DDF">
              <w:rPr>
                <w:sz w:val="20"/>
                <w:szCs w:val="20"/>
              </w:rPr>
              <w:t> </w:t>
            </w:r>
          </w:p>
        </w:tc>
        <w:tc>
          <w:tcPr>
            <w:tcW w:w="967" w:type="pct"/>
            <w:tcBorders>
              <w:top w:val="single" w:sz="4" w:space="0" w:color="auto"/>
              <w:left w:val="single" w:sz="4" w:space="0" w:color="auto"/>
              <w:bottom w:val="single" w:sz="4" w:space="0" w:color="auto"/>
            </w:tcBorders>
          </w:tcPr>
          <w:p w:rsidR="00272DDF" w:rsidRPr="00272DDF" w:rsidRDefault="00272DDF" w:rsidP="00272DDF">
            <w:pPr>
              <w:autoSpaceDE w:val="0"/>
              <w:autoSpaceDN w:val="0"/>
              <w:adjustRightInd w:val="0"/>
              <w:jc w:val="center"/>
              <w:rPr>
                <w:sz w:val="20"/>
                <w:szCs w:val="20"/>
              </w:rPr>
            </w:pPr>
            <w:r w:rsidRPr="00272DDF">
              <w:rPr>
                <w:sz w:val="20"/>
                <w:szCs w:val="20"/>
              </w:rPr>
              <w:t> </w:t>
            </w:r>
          </w:p>
        </w:tc>
      </w:tr>
    </w:tbl>
    <w:p w:rsidR="00272DDF" w:rsidRPr="00272DDF" w:rsidRDefault="00272DDF" w:rsidP="00272DDF">
      <w:pPr>
        <w:autoSpaceDE w:val="0"/>
        <w:autoSpaceDN w:val="0"/>
        <w:adjustRightInd w:val="0"/>
        <w:jc w:val="both"/>
        <w:rPr>
          <w:sz w:val="20"/>
          <w:szCs w:val="20"/>
        </w:rPr>
      </w:pPr>
    </w:p>
    <w:p w:rsidR="00272DDF" w:rsidRPr="00272DDF" w:rsidRDefault="00272DDF" w:rsidP="00272DDF">
      <w:pPr>
        <w:widowControl w:val="0"/>
        <w:autoSpaceDE w:val="0"/>
        <w:autoSpaceDN w:val="0"/>
        <w:adjustRightInd w:val="0"/>
        <w:jc w:val="center"/>
        <w:rPr>
          <w:sz w:val="20"/>
          <w:szCs w:val="20"/>
        </w:rPr>
        <w:sectPr w:rsidR="00272DDF" w:rsidRPr="00272DDF" w:rsidSect="00272DDF">
          <w:pgSz w:w="16838" w:h="11906" w:orient="landscape"/>
          <w:pgMar w:top="851" w:right="851" w:bottom="1418" w:left="1134" w:header="709" w:footer="709" w:gutter="0"/>
          <w:cols w:space="708"/>
          <w:docGrid w:linePitch="360"/>
        </w:sectPr>
      </w:pPr>
    </w:p>
    <w:p w:rsidR="00272DDF" w:rsidRPr="00272DDF" w:rsidRDefault="00272DDF" w:rsidP="00272DDF">
      <w:pPr>
        <w:autoSpaceDE w:val="0"/>
        <w:autoSpaceDN w:val="0"/>
        <w:adjustRightInd w:val="0"/>
        <w:jc w:val="right"/>
        <w:rPr>
          <w:sz w:val="20"/>
          <w:szCs w:val="20"/>
        </w:rPr>
      </w:pPr>
      <w:r w:rsidRPr="00272DDF">
        <w:rPr>
          <w:sz w:val="20"/>
          <w:szCs w:val="20"/>
        </w:rPr>
        <w:lastRenderedPageBreak/>
        <w:t>Приложение № 2</w:t>
      </w:r>
    </w:p>
    <w:p w:rsidR="00272DDF" w:rsidRPr="00272DDF" w:rsidRDefault="00272DDF" w:rsidP="00272DDF">
      <w:pPr>
        <w:autoSpaceDE w:val="0"/>
        <w:autoSpaceDN w:val="0"/>
        <w:adjustRightInd w:val="0"/>
        <w:jc w:val="right"/>
        <w:rPr>
          <w:sz w:val="20"/>
          <w:szCs w:val="20"/>
        </w:rPr>
      </w:pPr>
      <w:r w:rsidRPr="00272DDF">
        <w:rPr>
          <w:sz w:val="20"/>
          <w:szCs w:val="20"/>
        </w:rPr>
        <w:t xml:space="preserve">к </w:t>
      </w:r>
      <w:hyperlink w:anchor="sub_2000" w:history="1">
        <w:r w:rsidRPr="00272DDF">
          <w:rPr>
            <w:sz w:val="20"/>
            <w:szCs w:val="20"/>
          </w:rPr>
          <w:t>порядку</w:t>
        </w:r>
      </w:hyperlink>
      <w:r w:rsidRPr="00272DDF">
        <w:rPr>
          <w:sz w:val="20"/>
          <w:szCs w:val="20"/>
        </w:rPr>
        <w:t xml:space="preserve"> по осуществлению</w:t>
      </w:r>
    </w:p>
    <w:p w:rsidR="00272DDF" w:rsidRPr="00272DDF" w:rsidRDefault="00272DDF" w:rsidP="00272DDF">
      <w:pPr>
        <w:autoSpaceDE w:val="0"/>
        <w:autoSpaceDN w:val="0"/>
        <w:adjustRightInd w:val="0"/>
        <w:jc w:val="right"/>
        <w:rPr>
          <w:sz w:val="20"/>
          <w:szCs w:val="20"/>
        </w:rPr>
      </w:pPr>
      <w:r w:rsidRPr="00272DDF">
        <w:rPr>
          <w:sz w:val="20"/>
          <w:szCs w:val="20"/>
        </w:rPr>
        <w:t>внутреннего финансового аудита</w:t>
      </w:r>
    </w:p>
    <w:p w:rsidR="00272DDF" w:rsidRPr="00272DDF" w:rsidRDefault="00272DDF" w:rsidP="00272DDF">
      <w:pPr>
        <w:autoSpaceDE w:val="0"/>
        <w:autoSpaceDN w:val="0"/>
        <w:adjustRightInd w:val="0"/>
        <w:jc w:val="right"/>
        <w:rPr>
          <w:sz w:val="20"/>
          <w:szCs w:val="20"/>
        </w:rPr>
      </w:pPr>
      <w:r w:rsidRPr="00272DDF">
        <w:rPr>
          <w:sz w:val="20"/>
          <w:szCs w:val="20"/>
        </w:rPr>
        <w:t>главным распорядителем</w:t>
      </w:r>
    </w:p>
    <w:p w:rsidR="00272DDF" w:rsidRPr="00272DDF" w:rsidRDefault="00272DDF" w:rsidP="00272DDF">
      <w:pPr>
        <w:autoSpaceDE w:val="0"/>
        <w:autoSpaceDN w:val="0"/>
        <w:adjustRightInd w:val="0"/>
        <w:jc w:val="right"/>
        <w:rPr>
          <w:sz w:val="20"/>
          <w:szCs w:val="20"/>
        </w:rPr>
      </w:pPr>
      <w:r w:rsidRPr="00272DDF">
        <w:rPr>
          <w:sz w:val="20"/>
          <w:szCs w:val="20"/>
        </w:rPr>
        <w:t>(распорядителем) средств местного бюджета, главным администратором (администратором) доходов местного бюджета, главным администратором (администратором) источников финансирования дефицита местного бюджета</w:t>
      </w:r>
    </w:p>
    <w:p w:rsidR="00272DDF" w:rsidRPr="00272DDF" w:rsidRDefault="00272DDF" w:rsidP="00272DDF">
      <w:pPr>
        <w:autoSpaceDE w:val="0"/>
        <w:autoSpaceDN w:val="0"/>
        <w:adjustRightInd w:val="0"/>
        <w:rPr>
          <w:sz w:val="20"/>
          <w:szCs w:val="20"/>
        </w:rPr>
      </w:pPr>
    </w:p>
    <w:p w:rsidR="00272DDF" w:rsidRPr="00272DDF" w:rsidRDefault="00272DDF" w:rsidP="00272DDF">
      <w:pPr>
        <w:autoSpaceDE w:val="0"/>
        <w:autoSpaceDN w:val="0"/>
        <w:adjustRightInd w:val="0"/>
        <w:jc w:val="center"/>
        <w:rPr>
          <w:sz w:val="20"/>
          <w:szCs w:val="20"/>
        </w:rPr>
      </w:pPr>
      <w:r w:rsidRPr="00272DDF">
        <w:rPr>
          <w:sz w:val="20"/>
          <w:szCs w:val="20"/>
        </w:rPr>
        <w:t>УТВЕРЖДАЮ</w:t>
      </w:r>
    </w:p>
    <w:p w:rsidR="00272DDF" w:rsidRPr="00272DDF" w:rsidRDefault="00272DDF" w:rsidP="00272DDF">
      <w:pPr>
        <w:autoSpaceDE w:val="0"/>
        <w:autoSpaceDN w:val="0"/>
        <w:adjustRightInd w:val="0"/>
        <w:rPr>
          <w:sz w:val="20"/>
          <w:szCs w:val="20"/>
        </w:rPr>
      </w:pPr>
      <w:r w:rsidRPr="00272DDF">
        <w:rPr>
          <w:sz w:val="20"/>
          <w:szCs w:val="20"/>
        </w:rPr>
        <w:t>Руководитель                                       __________________________________</w:t>
      </w:r>
    </w:p>
    <w:p w:rsidR="00272DDF" w:rsidRPr="00272DDF" w:rsidRDefault="00272DDF" w:rsidP="00272DDF">
      <w:pPr>
        <w:autoSpaceDE w:val="0"/>
        <w:autoSpaceDN w:val="0"/>
        <w:adjustRightInd w:val="0"/>
        <w:rPr>
          <w:sz w:val="20"/>
          <w:szCs w:val="20"/>
        </w:rPr>
      </w:pPr>
      <w:proofErr w:type="gramStart"/>
      <w:r w:rsidRPr="00272DDF">
        <w:rPr>
          <w:sz w:val="20"/>
          <w:szCs w:val="20"/>
        </w:rPr>
        <w:t>(наименование субъекта внутреннего</w:t>
      </w:r>
      <w:proofErr w:type="gramEnd"/>
    </w:p>
    <w:p w:rsidR="00272DDF" w:rsidRPr="00272DDF" w:rsidRDefault="00272DDF" w:rsidP="00272DDF">
      <w:pPr>
        <w:autoSpaceDE w:val="0"/>
        <w:autoSpaceDN w:val="0"/>
        <w:adjustRightInd w:val="0"/>
        <w:rPr>
          <w:sz w:val="20"/>
          <w:szCs w:val="20"/>
        </w:rPr>
      </w:pPr>
      <w:r w:rsidRPr="00272DDF">
        <w:rPr>
          <w:sz w:val="20"/>
          <w:szCs w:val="20"/>
        </w:rPr>
        <w:t>финансового аудита)                                       ___________________________ Ф.И.О.</w:t>
      </w:r>
    </w:p>
    <w:p w:rsidR="00272DDF" w:rsidRPr="00272DDF" w:rsidRDefault="00272DDF" w:rsidP="00272DDF">
      <w:pPr>
        <w:autoSpaceDE w:val="0"/>
        <w:autoSpaceDN w:val="0"/>
        <w:adjustRightInd w:val="0"/>
        <w:rPr>
          <w:sz w:val="20"/>
          <w:szCs w:val="20"/>
        </w:rPr>
      </w:pPr>
      <w:r w:rsidRPr="00272DDF">
        <w:rPr>
          <w:sz w:val="20"/>
          <w:szCs w:val="20"/>
        </w:rPr>
        <w:t xml:space="preserve">               (личная подпись)</w:t>
      </w:r>
    </w:p>
    <w:p w:rsidR="00272DDF" w:rsidRPr="00272DDF" w:rsidRDefault="00272DDF" w:rsidP="00272DDF">
      <w:pPr>
        <w:autoSpaceDE w:val="0"/>
        <w:autoSpaceDN w:val="0"/>
        <w:adjustRightInd w:val="0"/>
        <w:rPr>
          <w:sz w:val="20"/>
          <w:szCs w:val="20"/>
        </w:rPr>
      </w:pPr>
      <w:r w:rsidRPr="00272DDF">
        <w:rPr>
          <w:sz w:val="20"/>
          <w:szCs w:val="20"/>
        </w:rPr>
        <w:t xml:space="preserve">                          Дата</w:t>
      </w:r>
    </w:p>
    <w:p w:rsidR="00272DDF" w:rsidRPr="00272DDF" w:rsidRDefault="00272DDF" w:rsidP="00272DDF">
      <w:pPr>
        <w:autoSpaceDE w:val="0"/>
        <w:autoSpaceDN w:val="0"/>
        <w:adjustRightInd w:val="0"/>
        <w:rPr>
          <w:sz w:val="20"/>
          <w:szCs w:val="20"/>
        </w:rPr>
      </w:pPr>
    </w:p>
    <w:p w:rsidR="00272DDF" w:rsidRPr="00272DDF" w:rsidRDefault="00272DDF" w:rsidP="00272DDF">
      <w:pPr>
        <w:autoSpaceDE w:val="0"/>
        <w:autoSpaceDN w:val="0"/>
        <w:adjustRightInd w:val="0"/>
        <w:jc w:val="center"/>
        <w:rPr>
          <w:sz w:val="20"/>
          <w:szCs w:val="20"/>
        </w:rPr>
      </w:pPr>
      <w:r w:rsidRPr="00272DDF">
        <w:rPr>
          <w:b/>
          <w:bCs/>
          <w:sz w:val="20"/>
          <w:szCs w:val="20"/>
        </w:rPr>
        <w:t>ПРОГРАММА АУДИТА</w:t>
      </w:r>
    </w:p>
    <w:p w:rsidR="00272DDF" w:rsidRPr="00272DDF" w:rsidRDefault="00272DDF" w:rsidP="00272DDF">
      <w:pPr>
        <w:autoSpaceDE w:val="0"/>
        <w:autoSpaceDN w:val="0"/>
        <w:adjustRightInd w:val="0"/>
        <w:jc w:val="center"/>
        <w:rPr>
          <w:sz w:val="20"/>
          <w:szCs w:val="20"/>
        </w:rPr>
      </w:pPr>
      <w:r w:rsidRPr="00272DDF">
        <w:rPr>
          <w:sz w:val="20"/>
          <w:szCs w:val="20"/>
        </w:rPr>
        <w:t>______________________________________</w:t>
      </w:r>
    </w:p>
    <w:p w:rsidR="00272DDF" w:rsidRPr="00272DDF" w:rsidRDefault="00272DDF" w:rsidP="00272DDF">
      <w:pPr>
        <w:autoSpaceDE w:val="0"/>
        <w:autoSpaceDN w:val="0"/>
        <w:adjustRightInd w:val="0"/>
        <w:jc w:val="center"/>
        <w:rPr>
          <w:sz w:val="20"/>
          <w:szCs w:val="20"/>
        </w:rPr>
      </w:pPr>
      <w:r w:rsidRPr="00272DDF">
        <w:rPr>
          <w:sz w:val="20"/>
          <w:szCs w:val="20"/>
        </w:rPr>
        <w:t>(тема аудиторской проверки)</w:t>
      </w:r>
    </w:p>
    <w:p w:rsidR="00272DDF" w:rsidRPr="00272DDF" w:rsidRDefault="00272DDF" w:rsidP="00272DDF">
      <w:pPr>
        <w:autoSpaceDE w:val="0"/>
        <w:autoSpaceDN w:val="0"/>
        <w:adjustRightInd w:val="0"/>
        <w:jc w:val="both"/>
        <w:rPr>
          <w:sz w:val="20"/>
          <w:szCs w:val="20"/>
        </w:rPr>
      </w:pPr>
    </w:p>
    <w:p w:rsidR="00272DDF" w:rsidRPr="00272DDF" w:rsidRDefault="00272DDF" w:rsidP="00272DDF">
      <w:pPr>
        <w:autoSpaceDE w:val="0"/>
        <w:autoSpaceDN w:val="0"/>
        <w:adjustRightInd w:val="0"/>
        <w:jc w:val="both"/>
        <w:rPr>
          <w:sz w:val="20"/>
          <w:szCs w:val="20"/>
        </w:rPr>
      </w:pPr>
      <w:bookmarkStart w:id="263" w:name="sub_22001"/>
      <w:r w:rsidRPr="00272DDF">
        <w:rPr>
          <w:sz w:val="20"/>
          <w:szCs w:val="20"/>
        </w:rPr>
        <w:t>1.Объекты аудита: ____________________________________________________</w:t>
      </w:r>
    </w:p>
    <w:p w:rsidR="00272DDF" w:rsidRPr="00272DDF" w:rsidRDefault="00272DDF" w:rsidP="00272DDF">
      <w:pPr>
        <w:autoSpaceDE w:val="0"/>
        <w:autoSpaceDN w:val="0"/>
        <w:adjustRightInd w:val="0"/>
        <w:jc w:val="both"/>
        <w:rPr>
          <w:sz w:val="20"/>
          <w:szCs w:val="20"/>
        </w:rPr>
      </w:pPr>
      <w:bookmarkStart w:id="264" w:name="sub_22002"/>
      <w:bookmarkEnd w:id="263"/>
      <w:r w:rsidRPr="00272DDF">
        <w:rPr>
          <w:sz w:val="20"/>
          <w:szCs w:val="20"/>
        </w:rPr>
        <w:t>2.Основание для проведения аудиторской проверки: _______________________</w:t>
      </w:r>
    </w:p>
    <w:bookmarkEnd w:id="264"/>
    <w:p w:rsidR="00272DDF" w:rsidRPr="00272DDF" w:rsidRDefault="00272DDF" w:rsidP="00272DDF">
      <w:pPr>
        <w:autoSpaceDE w:val="0"/>
        <w:autoSpaceDN w:val="0"/>
        <w:adjustRightInd w:val="0"/>
        <w:jc w:val="both"/>
        <w:rPr>
          <w:sz w:val="20"/>
          <w:szCs w:val="20"/>
        </w:rPr>
      </w:pPr>
      <w:r w:rsidRPr="00272DDF">
        <w:rPr>
          <w:sz w:val="20"/>
          <w:szCs w:val="20"/>
        </w:rPr>
        <w:t xml:space="preserve"> ____________________________________________________________________</w:t>
      </w:r>
    </w:p>
    <w:p w:rsidR="00272DDF" w:rsidRPr="00272DDF" w:rsidRDefault="00272DDF" w:rsidP="00272DDF">
      <w:pPr>
        <w:autoSpaceDE w:val="0"/>
        <w:autoSpaceDN w:val="0"/>
        <w:adjustRightInd w:val="0"/>
        <w:jc w:val="both"/>
        <w:rPr>
          <w:sz w:val="20"/>
          <w:szCs w:val="20"/>
        </w:rPr>
      </w:pPr>
      <w:proofErr w:type="gramStart"/>
      <w:r w:rsidRPr="00272DDF">
        <w:rPr>
          <w:sz w:val="20"/>
          <w:szCs w:val="20"/>
        </w:rPr>
        <w:t xml:space="preserve">( реквизиты  решения  о  назначении   аудиторской   проверки,   № пункта </w:t>
      </w:r>
      <w:hyperlink w:anchor="sub_21000" w:history="1">
        <w:r w:rsidRPr="00272DDF">
          <w:rPr>
            <w:sz w:val="20"/>
            <w:szCs w:val="20"/>
          </w:rPr>
          <w:t>плана</w:t>
        </w:r>
      </w:hyperlink>
      <w:proofErr w:type="gramEnd"/>
    </w:p>
    <w:p w:rsidR="00272DDF" w:rsidRPr="00272DDF" w:rsidRDefault="00272DDF" w:rsidP="00272DDF">
      <w:pPr>
        <w:autoSpaceDE w:val="0"/>
        <w:autoSpaceDN w:val="0"/>
        <w:adjustRightInd w:val="0"/>
        <w:jc w:val="both"/>
        <w:rPr>
          <w:sz w:val="20"/>
          <w:szCs w:val="20"/>
        </w:rPr>
      </w:pPr>
      <w:r w:rsidRPr="00272DDF">
        <w:rPr>
          <w:sz w:val="20"/>
          <w:szCs w:val="20"/>
        </w:rPr>
        <w:t>внутреннего финансового аудита)</w:t>
      </w:r>
    </w:p>
    <w:p w:rsidR="00272DDF" w:rsidRPr="00272DDF" w:rsidRDefault="00272DDF" w:rsidP="00272DDF">
      <w:pPr>
        <w:autoSpaceDE w:val="0"/>
        <w:autoSpaceDN w:val="0"/>
        <w:adjustRightInd w:val="0"/>
        <w:jc w:val="both"/>
        <w:rPr>
          <w:sz w:val="20"/>
          <w:szCs w:val="20"/>
        </w:rPr>
      </w:pPr>
      <w:bookmarkStart w:id="265" w:name="sub_22003"/>
      <w:r w:rsidRPr="00272DDF">
        <w:rPr>
          <w:sz w:val="20"/>
          <w:szCs w:val="20"/>
        </w:rPr>
        <w:t>3.Вид аудиторской проверки: ___________________________________________</w:t>
      </w:r>
    </w:p>
    <w:p w:rsidR="00272DDF" w:rsidRPr="00272DDF" w:rsidRDefault="00272DDF" w:rsidP="00272DDF">
      <w:pPr>
        <w:autoSpaceDE w:val="0"/>
        <w:autoSpaceDN w:val="0"/>
        <w:adjustRightInd w:val="0"/>
        <w:jc w:val="both"/>
        <w:rPr>
          <w:sz w:val="20"/>
          <w:szCs w:val="20"/>
        </w:rPr>
      </w:pPr>
      <w:bookmarkStart w:id="266" w:name="sub_22004"/>
      <w:bookmarkEnd w:id="265"/>
      <w:r w:rsidRPr="00272DDF">
        <w:rPr>
          <w:sz w:val="20"/>
          <w:szCs w:val="20"/>
        </w:rPr>
        <w:t>4.Срок проведения аудиторской проверки:  _______________________________</w:t>
      </w:r>
    </w:p>
    <w:p w:rsidR="00272DDF" w:rsidRPr="00272DDF" w:rsidRDefault="00272DDF" w:rsidP="00272DDF">
      <w:pPr>
        <w:autoSpaceDE w:val="0"/>
        <w:autoSpaceDN w:val="0"/>
        <w:adjustRightInd w:val="0"/>
        <w:jc w:val="both"/>
        <w:rPr>
          <w:sz w:val="20"/>
          <w:szCs w:val="20"/>
        </w:rPr>
      </w:pPr>
      <w:bookmarkStart w:id="267" w:name="sub_22005"/>
      <w:bookmarkEnd w:id="266"/>
      <w:r w:rsidRPr="00272DDF">
        <w:rPr>
          <w:sz w:val="20"/>
          <w:szCs w:val="20"/>
        </w:rPr>
        <w:t>5.     Перечень вопросов, подлежащих к изучению в ходе аудиторской проверки:</w:t>
      </w:r>
    </w:p>
    <w:p w:rsidR="00272DDF" w:rsidRPr="00272DDF" w:rsidRDefault="00272DDF" w:rsidP="00272DDF">
      <w:pPr>
        <w:autoSpaceDE w:val="0"/>
        <w:autoSpaceDN w:val="0"/>
        <w:adjustRightInd w:val="0"/>
        <w:jc w:val="both"/>
        <w:rPr>
          <w:sz w:val="20"/>
          <w:szCs w:val="20"/>
        </w:rPr>
      </w:pPr>
      <w:bookmarkStart w:id="268" w:name="sub_22051"/>
      <w:bookmarkEnd w:id="267"/>
      <w:r w:rsidRPr="00272DDF">
        <w:rPr>
          <w:sz w:val="20"/>
          <w:szCs w:val="20"/>
        </w:rPr>
        <w:t>5.1. _________________________________________________________________</w:t>
      </w:r>
    </w:p>
    <w:p w:rsidR="00272DDF" w:rsidRPr="00272DDF" w:rsidRDefault="00272DDF" w:rsidP="00272DDF">
      <w:pPr>
        <w:autoSpaceDE w:val="0"/>
        <w:autoSpaceDN w:val="0"/>
        <w:adjustRightInd w:val="0"/>
        <w:jc w:val="both"/>
        <w:rPr>
          <w:sz w:val="20"/>
          <w:szCs w:val="20"/>
        </w:rPr>
      </w:pPr>
      <w:bookmarkStart w:id="269" w:name="sub_22052"/>
      <w:bookmarkEnd w:id="268"/>
      <w:r w:rsidRPr="00272DDF">
        <w:rPr>
          <w:sz w:val="20"/>
          <w:szCs w:val="20"/>
        </w:rPr>
        <w:t>5.2. _________________________________________________________________</w:t>
      </w:r>
    </w:p>
    <w:p w:rsidR="00272DDF" w:rsidRPr="00272DDF" w:rsidRDefault="00272DDF" w:rsidP="00272DDF">
      <w:pPr>
        <w:autoSpaceDE w:val="0"/>
        <w:autoSpaceDN w:val="0"/>
        <w:adjustRightInd w:val="0"/>
        <w:jc w:val="both"/>
        <w:rPr>
          <w:sz w:val="20"/>
          <w:szCs w:val="20"/>
        </w:rPr>
      </w:pPr>
      <w:bookmarkStart w:id="270" w:name="sub_22053"/>
      <w:bookmarkEnd w:id="269"/>
      <w:r w:rsidRPr="00272DDF">
        <w:rPr>
          <w:sz w:val="20"/>
          <w:szCs w:val="20"/>
        </w:rPr>
        <w:t>5.3. _________________________________________________________________</w:t>
      </w:r>
      <w:bookmarkEnd w:id="270"/>
    </w:p>
    <w:p w:rsidR="00272DDF" w:rsidRPr="00272DDF" w:rsidRDefault="00272DDF" w:rsidP="00272DDF">
      <w:pPr>
        <w:autoSpaceDE w:val="0"/>
        <w:autoSpaceDN w:val="0"/>
        <w:adjustRightInd w:val="0"/>
        <w:jc w:val="both"/>
        <w:rPr>
          <w:sz w:val="20"/>
          <w:szCs w:val="20"/>
        </w:rPr>
      </w:pPr>
    </w:p>
    <w:p w:rsidR="00272DDF" w:rsidRPr="00272DDF" w:rsidRDefault="00272DDF" w:rsidP="00272DDF">
      <w:pPr>
        <w:autoSpaceDE w:val="0"/>
        <w:autoSpaceDN w:val="0"/>
        <w:adjustRightInd w:val="0"/>
        <w:jc w:val="both"/>
        <w:rPr>
          <w:sz w:val="20"/>
          <w:szCs w:val="20"/>
        </w:rPr>
      </w:pPr>
      <w:r w:rsidRPr="00272DDF">
        <w:rPr>
          <w:sz w:val="20"/>
          <w:szCs w:val="20"/>
        </w:rPr>
        <w:t>Руководитель аудиторской группы</w:t>
      </w:r>
    </w:p>
    <w:p w:rsidR="00272DDF" w:rsidRPr="00272DDF" w:rsidRDefault="00272DDF" w:rsidP="00272DDF">
      <w:pPr>
        <w:autoSpaceDE w:val="0"/>
        <w:autoSpaceDN w:val="0"/>
        <w:adjustRightInd w:val="0"/>
        <w:jc w:val="both"/>
        <w:rPr>
          <w:sz w:val="20"/>
          <w:szCs w:val="20"/>
        </w:rPr>
      </w:pPr>
      <w:r w:rsidRPr="00272DDF">
        <w:rPr>
          <w:sz w:val="20"/>
          <w:szCs w:val="20"/>
        </w:rPr>
        <w:t>(ответственный работник)</w:t>
      </w:r>
    </w:p>
    <w:p w:rsidR="00272DDF" w:rsidRPr="00272DDF" w:rsidRDefault="00272DDF" w:rsidP="00272DDF">
      <w:pPr>
        <w:autoSpaceDE w:val="0"/>
        <w:autoSpaceDN w:val="0"/>
        <w:adjustRightInd w:val="0"/>
        <w:jc w:val="both"/>
        <w:rPr>
          <w:sz w:val="20"/>
          <w:szCs w:val="20"/>
        </w:rPr>
      </w:pPr>
      <w:r w:rsidRPr="00272DDF">
        <w:rPr>
          <w:sz w:val="20"/>
          <w:szCs w:val="20"/>
        </w:rPr>
        <w:t>_____________________________   ______________   ______________________</w:t>
      </w:r>
    </w:p>
    <w:p w:rsidR="00272DDF" w:rsidRPr="00272DDF" w:rsidRDefault="00272DDF" w:rsidP="00272DDF">
      <w:pPr>
        <w:autoSpaceDE w:val="0"/>
        <w:autoSpaceDN w:val="0"/>
        <w:adjustRightInd w:val="0"/>
        <w:jc w:val="both"/>
        <w:rPr>
          <w:sz w:val="20"/>
          <w:szCs w:val="20"/>
        </w:rPr>
      </w:pPr>
      <w:r w:rsidRPr="00272DDF">
        <w:rPr>
          <w:sz w:val="20"/>
          <w:szCs w:val="20"/>
        </w:rPr>
        <w:t xml:space="preserve">           (должность)                                 подпись               Ф.И.О.</w:t>
      </w:r>
    </w:p>
    <w:p w:rsidR="00272DDF" w:rsidRPr="00272DDF" w:rsidRDefault="00272DDF" w:rsidP="00272DDF">
      <w:pPr>
        <w:autoSpaceDE w:val="0"/>
        <w:autoSpaceDN w:val="0"/>
        <w:adjustRightInd w:val="0"/>
        <w:jc w:val="both"/>
        <w:rPr>
          <w:sz w:val="20"/>
          <w:szCs w:val="20"/>
        </w:rPr>
      </w:pPr>
      <w:r w:rsidRPr="00272DDF">
        <w:rPr>
          <w:sz w:val="20"/>
          <w:szCs w:val="20"/>
        </w:rPr>
        <w:t>Дата</w:t>
      </w:r>
    </w:p>
    <w:p w:rsidR="00272DDF" w:rsidRPr="00272DDF" w:rsidRDefault="00272DDF" w:rsidP="00272DDF">
      <w:pPr>
        <w:autoSpaceDE w:val="0"/>
        <w:autoSpaceDN w:val="0"/>
        <w:adjustRightInd w:val="0"/>
        <w:jc w:val="right"/>
        <w:rPr>
          <w:sz w:val="20"/>
          <w:szCs w:val="20"/>
        </w:rPr>
      </w:pPr>
      <w:r w:rsidRPr="00272DDF">
        <w:rPr>
          <w:sz w:val="20"/>
          <w:szCs w:val="20"/>
        </w:rPr>
        <w:t>Приложение № 3</w:t>
      </w:r>
      <w:r w:rsidRPr="00272DDF">
        <w:rPr>
          <w:sz w:val="20"/>
          <w:szCs w:val="20"/>
        </w:rPr>
        <w:br/>
        <w:t xml:space="preserve">к </w:t>
      </w:r>
      <w:hyperlink w:anchor="sub_2000" w:history="1">
        <w:r w:rsidRPr="00272DDF">
          <w:rPr>
            <w:sz w:val="20"/>
            <w:szCs w:val="20"/>
          </w:rPr>
          <w:t>порядку</w:t>
        </w:r>
      </w:hyperlink>
      <w:r w:rsidRPr="00272DDF">
        <w:rPr>
          <w:sz w:val="20"/>
          <w:szCs w:val="20"/>
        </w:rPr>
        <w:t xml:space="preserve"> по осуществлению</w:t>
      </w:r>
    </w:p>
    <w:p w:rsidR="00272DDF" w:rsidRPr="00272DDF" w:rsidRDefault="00272DDF" w:rsidP="00272DDF">
      <w:pPr>
        <w:autoSpaceDE w:val="0"/>
        <w:autoSpaceDN w:val="0"/>
        <w:adjustRightInd w:val="0"/>
        <w:jc w:val="right"/>
        <w:rPr>
          <w:sz w:val="20"/>
          <w:szCs w:val="20"/>
        </w:rPr>
      </w:pPr>
      <w:r w:rsidRPr="00272DDF">
        <w:rPr>
          <w:sz w:val="20"/>
          <w:szCs w:val="20"/>
        </w:rPr>
        <w:t>внутреннего финансового аудита</w:t>
      </w:r>
    </w:p>
    <w:p w:rsidR="00272DDF" w:rsidRPr="00272DDF" w:rsidRDefault="00272DDF" w:rsidP="00272DDF">
      <w:pPr>
        <w:autoSpaceDE w:val="0"/>
        <w:autoSpaceDN w:val="0"/>
        <w:adjustRightInd w:val="0"/>
        <w:jc w:val="right"/>
        <w:rPr>
          <w:sz w:val="20"/>
          <w:szCs w:val="20"/>
        </w:rPr>
      </w:pPr>
      <w:r w:rsidRPr="00272DDF">
        <w:rPr>
          <w:sz w:val="20"/>
          <w:szCs w:val="20"/>
        </w:rPr>
        <w:t>главным распорядителем (распорядителем) средств местного бюджета, главным администратором (администратором) доходов местного бюджета, главным администратором (администратором) источников финансирования дефицита местного бюджета</w:t>
      </w:r>
    </w:p>
    <w:p w:rsidR="00272DDF" w:rsidRPr="00272DDF" w:rsidRDefault="00272DDF" w:rsidP="00272DDF">
      <w:pPr>
        <w:autoSpaceDE w:val="0"/>
        <w:autoSpaceDN w:val="0"/>
        <w:adjustRightInd w:val="0"/>
        <w:jc w:val="center"/>
        <w:rPr>
          <w:sz w:val="20"/>
          <w:szCs w:val="20"/>
        </w:rPr>
      </w:pPr>
      <w:r w:rsidRPr="00272DDF">
        <w:rPr>
          <w:bCs/>
          <w:sz w:val="20"/>
          <w:szCs w:val="20"/>
        </w:rPr>
        <w:t>АКТ №______</w:t>
      </w:r>
    </w:p>
    <w:p w:rsidR="00272DDF" w:rsidRPr="00272DDF" w:rsidRDefault="00272DDF" w:rsidP="00272DDF">
      <w:pPr>
        <w:autoSpaceDE w:val="0"/>
        <w:autoSpaceDN w:val="0"/>
        <w:adjustRightInd w:val="0"/>
        <w:jc w:val="center"/>
        <w:rPr>
          <w:sz w:val="20"/>
          <w:szCs w:val="20"/>
        </w:rPr>
      </w:pPr>
      <w:r w:rsidRPr="00272DDF">
        <w:rPr>
          <w:bCs/>
          <w:sz w:val="20"/>
          <w:szCs w:val="20"/>
        </w:rPr>
        <w:t>по результатам аудиторской проверки</w:t>
      </w:r>
    </w:p>
    <w:p w:rsidR="00272DDF" w:rsidRPr="00272DDF" w:rsidRDefault="00272DDF" w:rsidP="00272DDF">
      <w:pPr>
        <w:autoSpaceDE w:val="0"/>
        <w:autoSpaceDN w:val="0"/>
        <w:adjustRightInd w:val="0"/>
        <w:jc w:val="both"/>
        <w:rPr>
          <w:sz w:val="20"/>
          <w:szCs w:val="20"/>
        </w:rPr>
      </w:pPr>
      <w:r w:rsidRPr="00272DDF">
        <w:rPr>
          <w:sz w:val="20"/>
          <w:szCs w:val="20"/>
        </w:rPr>
        <w:t>____________________________________________________________________</w:t>
      </w:r>
    </w:p>
    <w:p w:rsidR="00272DDF" w:rsidRPr="00272DDF" w:rsidRDefault="00272DDF" w:rsidP="00272DDF">
      <w:pPr>
        <w:autoSpaceDE w:val="0"/>
        <w:autoSpaceDN w:val="0"/>
        <w:adjustRightInd w:val="0"/>
        <w:jc w:val="center"/>
        <w:rPr>
          <w:sz w:val="20"/>
          <w:szCs w:val="20"/>
        </w:rPr>
      </w:pPr>
      <w:r w:rsidRPr="00272DDF">
        <w:rPr>
          <w:sz w:val="20"/>
          <w:szCs w:val="20"/>
        </w:rPr>
        <w:t>(тема аудиторской проверки)</w:t>
      </w:r>
    </w:p>
    <w:p w:rsidR="00272DDF" w:rsidRPr="00272DDF" w:rsidRDefault="00272DDF" w:rsidP="00272DDF">
      <w:pPr>
        <w:autoSpaceDE w:val="0"/>
        <w:autoSpaceDN w:val="0"/>
        <w:adjustRightInd w:val="0"/>
        <w:jc w:val="both"/>
        <w:rPr>
          <w:sz w:val="20"/>
          <w:szCs w:val="20"/>
        </w:rPr>
      </w:pPr>
      <w:r w:rsidRPr="00272DDF">
        <w:rPr>
          <w:sz w:val="20"/>
          <w:szCs w:val="20"/>
        </w:rPr>
        <w:t>____________________________________________________________________</w:t>
      </w:r>
    </w:p>
    <w:p w:rsidR="00272DDF" w:rsidRPr="00272DDF" w:rsidRDefault="00272DDF" w:rsidP="00272DDF">
      <w:pPr>
        <w:autoSpaceDE w:val="0"/>
        <w:autoSpaceDN w:val="0"/>
        <w:adjustRightInd w:val="0"/>
        <w:jc w:val="center"/>
        <w:rPr>
          <w:sz w:val="20"/>
          <w:szCs w:val="20"/>
        </w:rPr>
      </w:pPr>
      <w:r w:rsidRPr="00272DDF">
        <w:rPr>
          <w:sz w:val="20"/>
          <w:szCs w:val="20"/>
        </w:rPr>
        <w:t>(проверяемый период)</w:t>
      </w:r>
    </w:p>
    <w:p w:rsidR="00272DDF" w:rsidRPr="00272DDF" w:rsidRDefault="00272DDF" w:rsidP="00272DDF">
      <w:pPr>
        <w:autoSpaceDE w:val="0"/>
        <w:autoSpaceDN w:val="0"/>
        <w:adjustRightInd w:val="0"/>
        <w:jc w:val="both"/>
        <w:rPr>
          <w:sz w:val="20"/>
          <w:szCs w:val="20"/>
        </w:rPr>
      </w:pPr>
      <w:r w:rsidRPr="00272DDF">
        <w:rPr>
          <w:sz w:val="20"/>
          <w:szCs w:val="20"/>
        </w:rPr>
        <w:t>________________________                                                                 ____________</w:t>
      </w:r>
    </w:p>
    <w:p w:rsidR="00272DDF" w:rsidRPr="00272DDF" w:rsidRDefault="00272DDF" w:rsidP="00272DDF">
      <w:pPr>
        <w:autoSpaceDE w:val="0"/>
        <w:autoSpaceDN w:val="0"/>
        <w:adjustRightInd w:val="0"/>
        <w:jc w:val="both"/>
        <w:rPr>
          <w:sz w:val="20"/>
          <w:szCs w:val="20"/>
        </w:rPr>
      </w:pPr>
      <w:r w:rsidRPr="00272DDF">
        <w:rPr>
          <w:sz w:val="20"/>
          <w:szCs w:val="20"/>
        </w:rPr>
        <w:t>(место составления Акта)                                                                            (дата)</w:t>
      </w:r>
    </w:p>
    <w:p w:rsidR="00272DDF" w:rsidRPr="00272DDF" w:rsidRDefault="00272DDF" w:rsidP="00272DDF">
      <w:pPr>
        <w:autoSpaceDE w:val="0"/>
        <w:autoSpaceDN w:val="0"/>
        <w:adjustRightInd w:val="0"/>
        <w:jc w:val="both"/>
        <w:rPr>
          <w:sz w:val="20"/>
          <w:szCs w:val="20"/>
        </w:rPr>
      </w:pPr>
      <w:r w:rsidRPr="00272DDF">
        <w:rPr>
          <w:sz w:val="20"/>
          <w:szCs w:val="20"/>
        </w:rPr>
        <w:t>Во исполнение _________________________________________________</w:t>
      </w:r>
    </w:p>
    <w:p w:rsidR="00272DDF" w:rsidRPr="00272DDF" w:rsidRDefault="00272DDF" w:rsidP="00272DDF">
      <w:pPr>
        <w:autoSpaceDE w:val="0"/>
        <w:autoSpaceDN w:val="0"/>
        <w:adjustRightInd w:val="0"/>
        <w:jc w:val="both"/>
        <w:rPr>
          <w:sz w:val="20"/>
          <w:szCs w:val="20"/>
        </w:rPr>
      </w:pPr>
      <w:r w:rsidRPr="00272DDF">
        <w:rPr>
          <w:sz w:val="20"/>
          <w:szCs w:val="20"/>
        </w:rPr>
        <w:t xml:space="preserve">                          </w:t>
      </w:r>
      <w:proofErr w:type="gramStart"/>
      <w:r w:rsidRPr="00272DDF">
        <w:rPr>
          <w:sz w:val="20"/>
          <w:szCs w:val="20"/>
        </w:rPr>
        <w:t>(реквизиты решения о назначении аудиторской проверки,</w:t>
      </w:r>
      <w:proofErr w:type="gramEnd"/>
    </w:p>
    <w:p w:rsidR="00272DDF" w:rsidRPr="00272DDF" w:rsidRDefault="00272DDF" w:rsidP="00272DDF">
      <w:pPr>
        <w:autoSpaceDE w:val="0"/>
        <w:autoSpaceDN w:val="0"/>
        <w:adjustRightInd w:val="0"/>
        <w:jc w:val="center"/>
        <w:rPr>
          <w:sz w:val="20"/>
          <w:szCs w:val="20"/>
        </w:rPr>
      </w:pPr>
      <w:r w:rsidRPr="00272DDF">
        <w:rPr>
          <w:sz w:val="20"/>
          <w:szCs w:val="20"/>
        </w:rPr>
        <w:t xml:space="preserve">____________________________________________________________________        № пункта </w:t>
      </w:r>
      <w:hyperlink w:anchor="sub_21000" w:history="1">
        <w:r w:rsidRPr="00272DDF">
          <w:rPr>
            <w:sz w:val="20"/>
            <w:szCs w:val="20"/>
          </w:rPr>
          <w:t>плана</w:t>
        </w:r>
      </w:hyperlink>
      <w:r w:rsidRPr="00272DDF">
        <w:rPr>
          <w:sz w:val="20"/>
          <w:szCs w:val="20"/>
        </w:rPr>
        <w:t>)</w:t>
      </w:r>
    </w:p>
    <w:p w:rsidR="00272DDF" w:rsidRPr="00272DDF" w:rsidRDefault="00272DDF" w:rsidP="00272DDF">
      <w:pPr>
        <w:autoSpaceDE w:val="0"/>
        <w:autoSpaceDN w:val="0"/>
        <w:adjustRightInd w:val="0"/>
        <w:jc w:val="both"/>
        <w:rPr>
          <w:sz w:val="20"/>
          <w:szCs w:val="20"/>
        </w:rPr>
      </w:pPr>
      <w:r w:rsidRPr="00272DDF">
        <w:rPr>
          <w:sz w:val="20"/>
          <w:szCs w:val="20"/>
        </w:rPr>
        <w:t>в соответствии с Программой___________________________________________</w:t>
      </w:r>
    </w:p>
    <w:p w:rsidR="00272DDF" w:rsidRPr="00272DDF" w:rsidRDefault="00272DDF" w:rsidP="00272DDF">
      <w:pPr>
        <w:autoSpaceDE w:val="0"/>
        <w:autoSpaceDN w:val="0"/>
        <w:adjustRightInd w:val="0"/>
        <w:jc w:val="both"/>
        <w:rPr>
          <w:sz w:val="20"/>
          <w:szCs w:val="20"/>
        </w:rPr>
      </w:pPr>
      <w:r w:rsidRPr="00272DDF">
        <w:rPr>
          <w:sz w:val="20"/>
          <w:szCs w:val="20"/>
        </w:rPr>
        <w:t xml:space="preserve">                                    (реквизиты Программы аудиторской проверки)</w:t>
      </w:r>
    </w:p>
    <w:p w:rsidR="00272DDF" w:rsidRPr="00272DDF" w:rsidRDefault="00272DDF" w:rsidP="00272DDF">
      <w:pPr>
        <w:autoSpaceDE w:val="0"/>
        <w:autoSpaceDN w:val="0"/>
        <w:adjustRightInd w:val="0"/>
        <w:jc w:val="both"/>
        <w:rPr>
          <w:sz w:val="20"/>
          <w:szCs w:val="20"/>
        </w:rPr>
      </w:pPr>
      <w:r w:rsidRPr="00272DDF">
        <w:rPr>
          <w:sz w:val="20"/>
          <w:szCs w:val="20"/>
        </w:rPr>
        <w:t>группой в составе:</w:t>
      </w:r>
    </w:p>
    <w:p w:rsidR="00272DDF" w:rsidRPr="00272DDF" w:rsidRDefault="00272DDF" w:rsidP="00272DDF">
      <w:pPr>
        <w:autoSpaceDE w:val="0"/>
        <w:autoSpaceDN w:val="0"/>
        <w:adjustRightInd w:val="0"/>
        <w:jc w:val="both"/>
        <w:rPr>
          <w:sz w:val="20"/>
          <w:szCs w:val="20"/>
        </w:rPr>
      </w:pPr>
    </w:p>
    <w:p w:rsidR="00272DDF" w:rsidRPr="00272DDF" w:rsidRDefault="00272DDF" w:rsidP="00272DDF">
      <w:pPr>
        <w:autoSpaceDE w:val="0"/>
        <w:autoSpaceDN w:val="0"/>
        <w:adjustRightInd w:val="0"/>
        <w:jc w:val="both"/>
        <w:rPr>
          <w:sz w:val="20"/>
          <w:szCs w:val="20"/>
        </w:rPr>
      </w:pPr>
      <w:proofErr w:type="gramStart"/>
      <w:r w:rsidRPr="00272DDF">
        <w:rPr>
          <w:sz w:val="20"/>
          <w:szCs w:val="20"/>
        </w:rPr>
        <w:t>Фамилия, инициалы руководителя группы аудита (руководитель аудиторской</w:t>
      </w:r>
      <w:proofErr w:type="gramEnd"/>
    </w:p>
    <w:p w:rsidR="00272DDF" w:rsidRPr="00272DDF" w:rsidRDefault="00272DDF" w:rsidP="00272DDF">
      <w:pPr>
        <w:autoSpaceDE w:val="0"/>
        <w:autoSpaceDN w:val="0"/>
        <w:adjustRightInd w:val="0"/>
        <w:jc w:val="both"/>
        <w:rPr>
          <w:sz w:val="20"/>
          <w:szCs w:val="20"/>
        </w:rPr>
      </w:pPr>
      <w:r w:rsidRPr="00272DDF">
        <w:rPr>
          <w:sz w:val="20"/>
          <w:szCs w:val="20"/>
        </w:rPr>
        <w:t>группы) - должность руководителя аудиторской группы, (в творительном падеже)</w:t>
      </w:r>
    </w:p>
    <w:p w:rsidR="00272DDF" w:rsidRPr="00272DDF" w:rsidRDefault="00272DDF" w:rsidP="00272DDF">
      <w:pPr>
        <w:autoSpaceDE w:val="0"/>
        <w:autoSpaceDN w:val="0"/>
        <w:adjustRightInd w:val="0"/>
        <w:jc w:val="both"/>
        <w:rPr>
          <w:sz w:val="20"/>
          <w:szCs w:val="20"/>
        </w:rPr>
      </w:pPr>
    </w:p>
    <w:p w:rsidR="00272DDF" w:rsidRPr="00272DDF" w:rsidRDefault="00272DDF" w:rsidP="00272DDF">
      <w:pPr>
        <w:autoSpaceDE w:val="0"/>
        <w:autoSpaceDN w:val="0"/>
        <w:adjustRightInd w:val="0"/>
        <w:jc w:val="both"/>
        <w:rPr>
          <w:sz w:val="20"/>
          <w:szCs w:val="20"/>
        </w:rPr>
      </w:pPr>
      <w:r w:rsidRPr="00272DDF">
        <w:rPr>
          <w:sz w:val="20"/>
          <w:szCs w:val="20"/>
        </w:rPr>
        <w:t>Фамилия, инициалы участника аудиторской группы - должность участника</w:t>
      </w:r>
    </w:p>
    <w:p w:rsidR="00272DDF" w:rsidRPr="00272DDF" w:rsidRDefault="00272DDF" w:rsidP="00272DDF">
      <w:pPr>
        <w:autoSpaceDE w:val="0"/>
        <w:autoSpaceDN w:val="0"/>
        <w:adjustRightInd w:val="0"/>
        <w:jc w:val="both"/>
        <w:rPr>
          <w:sz w:val="20"/>
          <w:szCs w:val="20"/>
        </w:rPr>
      </w:pPr>
      <w:r w:rsidRPr="00272DDF">
        <w:rPr>
          <w:sz w:val="20"/>
          <w:szCs w:val="20"/>
        </w:rPr>
        <w:t>аудиторской группы,</w:t>
      </w:r>
    </w:p>
    <w:p w:rsidR="00272DDF" w:rsidRPr="00272DDF" w:rsidRDefault="00272DDF" w:rsidP="00272DDF">
      <w:pPr>
        <w:autoSpaceDE w:val="0"/>
        <w:autoSpaceDN w:val="0"/>
        <w:adjustRightInd w:val="0"/>
        <w:jc w:val="both"/>
        <w:rPr>
          <w:sz w:val="20"/>
          <w:szCs w:val="20"/>
        </w:rPr>
      </w:pPr>
      <w:r w:rsidRPr="00272DDF">
        <w:rPr>
          <w:sz w:val="20"/>
          <w:szCs w:val="20"/>
        </w:rPr>
        <w:t>(в творительном падеже)</w:t>
      </w:r>
    </w:p>
    <w:p w:rsidR="00272DDF" w:rsidRPr="00272DDF" w:rsidRDefault="00272DDF" w:rsidP="00272DDF">
      <w:pPr>
        <w:autoSpaceDE w:val="0"/>
        <w:autoSpaceDN w:val="0"/>
        <w:adjustRightInd w:val="0"/>
        <w:jc w:val="both"/>
        <w:rPr>
          <w:sz w:val="20"/>
          <w:szCs w:val="20"/>
        </w:rPr>
      </w:pPr>
      <w:r w:rsidRPr="00272DDF">
        <w:rPr>
          <w:sz w:val="20"/>
          <w:szCs w:val="20"/>
        </w:rPr>
        <w:t xml:space="preserve">и т.д.                 </w:t>
      </w:r>
    </w:p>
    <w:p w:rsidR="00272DDF" w:rsidRPr="00272DDF" w:rsidRDefault="00272DDF" w:rsidP="00272DDF">
      <w:pPr>
        <w:autoSpaceDE w:val="0"/>
        <w:autoSpaceDN w:val="0"/>
        <w:adjustRightInd w:val="0"/>
        <w:jc w:val="both"/>
        <w:rPr>
          <w:sz w:val="20"/>
          <w:szCs w:val="20"/>
        </w:rPr>
      </w:pPr>
    </w:p>
    <w:p w:rsidR="00272DDF" w:rsidRPr="00272DDF" w:rsidRDefault="00272DDF" w:rsidP="00272DDF">
      <w:pPr>
        <w:autoSpaceDE w:val="0"/>
        <w:autoSpaceDN w:val="0"/>
        <w:adjustRightInd w:val="0"/>
        <w:jc w:val="both"/>
        <w:rPr>
          <w:sz w:val="20"/>
          <w:szCs w:val="20"/>
        </w:rPr>
      </w:pPr>
      <w:r w:rsidRPr="00272DDF">
        <w:rPr>
          <w:sz w:val="20"/>
          <w:szCs w:val="20"/>
        </w:rPr>
        <w:t>проведена аудиторская проверка</w:t>
      </w:r>
    </w:p>
    <w:p w:rsidR="00272DDF" w:rsidRPr="00272DDF" w:rsidRDefault="00272DDF" w:rsidP="00272DDF">
      <w:pPr>
        <w:autoSpaceDE w:val="0"/>
        <w:autoSpaceDN w:val="0"/>
        <w:adjustRightInd w:val="0"/>
        <w:jc w:val="both"/>
        <w:rPr>
          <w:sz w:val="20"/>
          <w:szCs w:val="20"/>
        </w:rPr>
      </w:pPr>
      <w:r w:rsidRPr="00272DDF">
        <w:rPr>
          <w:sz w:val="20"/>
          <w:szCs w:val="20"/>
        </w:rPr>
        <w:lastRenderedPageBreak/>
        <w:t>____________________________________________________________________</w:t>
      </w:r>
    </w:p>
    <w:p w:rsidR="00272DDF" w:rsidRPr="00272DDF" w:rsidRDefault="00272DDF" w:rsidP="00272DDF">
      <w:pPr>
        <w:autoSpaceDE w:val="0"/>
        <w:autoSpaceDN w:val="0"/>
        <w:adjustRightInd w:val="0"/>
        <w:jc w:val="both"/>
        <w:rPr>
          <w:sz w:val="20"/>
          <w:szCs w:val="20"/>
        </w:rPr>
      </w:pPr>
      <w:r w:rsidRPr="00272DDF">
        <w:rPr>
          <w:sz w:val="20"/>
          <w:szCs w:val="20"/>
        </w:rPr>
        <w:t xml:space="preserve">                      (тема аудиторской проверки)</w:t>
      </w:r>
    </w:p>
    <w:p w:rsidR="00272DDF" w:rsidRPr="00272DDF" w:rsidRDefault="00272DDF" w:rsidP="00272DDF">
      <w:pPr>
        <w:autoSpaceDE w:val="0"/>
        <w:autoSpaceDN w:val="0"/>
        <w:adjustRightInd w:val="0"/>
        <w:jc w:val="both"/>
        <w:rPr>
          <w:sz w:val="20"/>
          <w:szCs w:val="20"/>
        </w:rPr>
      </w:pPr>
      <w:r w:rsidRPr="00272DDF">
        <w:rPr>
          <w:sz w:val="20"/>
          <w:szCs w:val="20"/>
        </w:rPr>
        <w:t>____________________________________________________________________</w:t>
      </w:r>
    </w:p>
    <w:p w:rsidR="00272DDF" w:rsidRPr="00272DDF" w:rsidRDefault="00272DDF" w:rsidP="00272DDF">
      <w:pPr>
        <w:autoSpaceDE w:val="0"/>
        <w:autoSpaceDN w:val="0"/>
        <w:adjustRightInd w:val="0"/>
        <w:jc w:val="both"/>
        <w:rPr>
          <w:sz w:val="20"/>
          <w:szCs w:val="20"/>
        </w:rPr>
      </w:pPr>
      <w:r w:rsidRPr="00272DDF">
        <w:rPr>
          <w:sz w:val="20"/>
          <w:szCs w:val="20"/>
        </w:rPr>
        <w:t xml:space="preserve">                         (проверяемый период)</w:t>
      </w:r>
    </w:p>
    <w:p w:rsidR="00272DDF" w:rsidRPr="00272DDF" w:rsidRDefault="00272DDF" w:rsidP="00272DDF">
      <w:pPr>
        <w:autoSpaceDE w:val="0"/>
        <w:autoSpaceDN w:val="0"/>
        <w:adjustRightInd w:val="0"/>
        <w:jc w:val="both"/>
        <w:rPr>
          <w:sz w:val="20"/>
          <w:szCs w:val="20"/>
        </w:rPr>
      </w:pPr>
      <w:r w:rsidRPr="00272DDF">
        <w:rPr>
          <w:sz w:val="20"/>
          <w:szCs w:val="20"/>
        </w:rPr>
        <w:t>Вид аудиторской проверки:_____________________________________________</w:t>
      </w:r>
    </w:p>
    <w:p w:rsidR="00272DDF" w:rsidRPr="00272DDF" w:rsidRDefault="00272DDF" w:rsidP="00272DDF">
      <w:pPr>
        <w:autoSpaceDE w:val="0"/>
        <w:autoSpaceDN w:val="0"/>
        <w:adjustRightInd w:val="0"/>
        <w:jc w:val="both"/>
        <w:rPr>
          <w:sz w:val="20"/>
          <w:szCs w:val="20"/>
        </w:rPr>
      </w:pPr>
      <w:r w:rsidRPr="00272DDF">
        <w:rPr>
          <w:sz w:val="20"/>
          <w:szCs w:val="20"/>
        </w:rPr>
        <w:t>Срок проведения  аудиторской проверки:  ________________________________</w:t>
      </w:r>
    </w:p>
    <w:p w:rsidR="00272DDF" w:rsidRPr="00272DDF" w:rsidRDefault="00272DDF" w:rsidP="00272DDF">
      <w:pPr>
        <w:autoSpaceDE w:val="0"/>
        <w:autoSpaceDN w:val="0"/>
        <w:adjustRightInd w:val="0"/>
        <w:jc w:val="both"/>
        <w:rPr>
          <w:sz w:val="20"/>
          <w:szCs w:val="20"/>
        </w:rPr>
      </w:pPr>
      <w:r w:rsidRPr="00272DDF">
        <w:rPr>
          <w:sz w:val="20"/>
          <w:szCs w:val="20"/>
        </w:rPr>
        <w:t>Методы  проведения аудиторской проверки: ______________________________</w:t>
      </w:r>
    </w:p>
    <w:p w:rsidR="00272DDF" w:rsidRPr="00272DDF" w:rsidRDefault="00272DDF" w:rsidP="00272DDF">
      <w:pPr>
        <w:autoSpaceDE w:val="0"/>
        <w:autoSpaceDN w:val="0"/>
        <w:adjustRightInd w:val="0"/>
        <w:jc w:val="both"/>
        <w:rPr>
          <w:sz w:val="20"/>
          <w:szCs w:val="20"/>
        </w:rPr>
      </w:pPr>
      <w:r w:rsidRPr="00272DDF">
        <w:rPr>
          <w:sz w:val="20"/>
          <w:szCs w:val="20"/>
        </w:rPr>
        <w:t>____________________________________________________________________Перечень вопросов, изученных в ходе аудиторской проверки:</w:t>
      </w:r>
    </w:p>
    <w:p w:rsidR="00272DDF" w:rsidRDefault="00272DDF" w:rsidP="00272DDF">
      <w:pPr>
        <w:autoSpaceDE w:val="0"/>
        <w:autoSpaceDN w:val="0"/>
        <w:adjustRightInd w:val="0"/>
        <w:jc w:val="both"/>
        <w:rPr>
          <w:sz w:val="20"/>
          <w:szCs w:val="20"/>
        </w:rPr>
      </w:pPr>
      <w:r w:rsidRPr="00272DDF">
        <w:rPr>
          <w:sz w:val="20"/>
          <w:szCs w:val="20"/>
        </w:rPr>
        <w:t>1.___________________________________________________________________</w:t>
      </w:r>
    </w:p>
    <w:p w:rsidR="00272DDF" w:rsidRDefault="00272DDF" w:rsidP="00272DDF">
      <w:pPr>
        <w:autoSpaceDE w:val="0"/>
        <w:autoSpaceDN w:val="0"/>
        <w:adjustRightInd w:val="0"/>
        <w:jc w:val="both"/>
        <w:rPr>
          <w:sz w:val="20"/>
          <w:szCs w:val="20"/>
        </w:rPr>
      </w:pPr>
      <w:r w:rsidRPr="00272DDF">
        <w:rPr>
          <w:sz w:val="20"/>
          <w:szCs w:val="20"/>
        </w:rPr>
        <w:t>2.___________________________________________________________________</w:t>
      </w:r>
    </w:p>
    <w:p w:rsidR="00272DDF" w:rsidRPr="00272DDF" w:rsidRDefault="00272DDF" w:rsidP="00272DDF">
      <w:pPr>
        <w:autoSpaceDE w:val="0"/>
        <w:autoSpaceDN w:val="0"/>
        <w:adjustRightInd w:val="0"/>
        <w:jc w:val="both"/>
        <w:rPr>
          <w:sz w:val="20"/>
          <w:szCs w:val="20"/>
        </w:rPr>
      </w:pPr>
      <w:r w:rsidRPr="00272DDF">
        <w:rPr>
          <w:sz w:val="20"/>
          <w:szCs w:val="20"/>
        </w:rPr>
        <w:t>3.___________________________________</w:t>
      </w:r>
      <w:r>
        <w:rPr>
          <w:sz w:val="20"/>
          <w:szCs w:val="20"/>
        </w:rPr>
        <w:t>__________________</w:t>
      </w:r>
    </w:p>
    <w:p w:rsidR="00272DDF" w:rsidRPr="00272DDF" w:rsidRDefault="00272DDF" w:rsidP="00272DDF">
      <w:pPr>
        <w:autoSpaceDE w:val="0"/>
        <w:autoSpaceDN w:val="0"/>
        <w:adjustRightInd w:val="0"/>
        <w:jc w:val="both"/>
        <w:rPr>
          <w:sz w:val="20"/>
          <w:szCs w:val="20"/>
        </w:rPr>
      </w:pPr>
      <w:r w:rsidRPr="00272DDF">
        <w:rPr>
          <w:sz w:val="20"/>
          <w:szCs w:val="20"/>
        </w:rPr>
        <w:t>Краткая информация об объектах аудита.</w:t>
      </w:r>
    </w:p>
    <w:p w:rsidR="00272DDF" w:rsidRDefault="00272DDF" w:rsidP="00272DDF">
      <w:pPr>
        <w:autoSpaceDE w:val="0"/>
        <w:autoSpaceDN w:val="0"/>
        <w:adjustRightInd w:val="0"/>
        <w:jc w:val="both"/>
        <w:rPr>
          <w:sz w:val="20"/>
          <w:szCs w:val="20"/>
        </w:rPr>
      </w:pPr>
      <w:r w:rsidRPr="00272DDF">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72DDF" w:rsidRPr="00272DDF" w:rsidRDefault="00272DDF" w:rsidP="00272DDF">
      <w:pPr>
        <w:autoSpaceDE w:val="0"/>
        <w:autoSpaceDN w:val="0"/>
        <w:adjustRightInd w:val="0"/>
        <w:jc w:val="both"/>
        <w:rPr>
          <w:sz w:val="20"/>
          <w:szCs w:val="20"/>
        </w:rPr>
      </w:pPr>
      <w:r w:rsidRPr="00272DDF">
        <w:rPr>
          <w:sz w:val="20"/>
          <w:szCs w:val="20"/>
        </w:rPr>
        <w:t>Проверка проведена в присутствии</w:t>
      </w:r>
    </w:p>
    <w:p w:rsidR="00272DDF" w:rsidRPr="00272DDF" w:rsidRDefault="00272DDF" w:rsidP="00272DDF">
      <w:pPr>
        <w:autoSpaceDE w:val="0"/>
        <w:autoSpaceDN w:val="0"/>
        <w:adjustRightInd w:val="0"/>
        <w:jc w:val="both"/>
        <w:rPr>
          <w:sz w:val="20"/>
          <w:szCs w:val="20"/>
        </w:rPr>
      </w:pPr>
      <w:r w:rsidRPr="00272DDF">
        <w:rPr>
          <w:sz w:val="20"/>
          <w:szCs w:val="20"/>
        </w:rPr>
        <w:t>____________________________________________________________________</w:t>
      </w:r>
    </w:p>
    <w:p w:rsidR="00272DDF" w:rsidRPr="00272DDF" w:rsidRDefault="00272DDF" w:rsidP="00272DDF">
      <w:pPr>
        <w:autoSpaceDE w:val="0"/>
        <w:autoSpaceDN w:val="0"/>
        <w:adjustRightInd w:val="0"/>
        <w:jc w:val="both"/>
        <w:rPr>
          <w:sz w:val="20"/>
          <w:szCs w:val="20"/>
        </w:rPr>
      </w:pPr>
      <w:r w:rsidRPr="00272DDF">
        <w:rPr>
          <w:sz w:val="20"/>
          <w:szCs w:val="20"/>
        </w:rPr>
        <w:t>(должность, Ф.И.О. руководителя объекта аудита (иных уполномоченных лиц))</w:t>
      </w:r>
    </w:p>
    <w:p w:rsidR="00272DDF" w:rsidRPr="00272DDF" w:rsidRDefault="00272DDF" w:rsidP="00272DDF">
      <w:pPr>
        <w:autoSpaceDE w:val="0"/>
        <w:autoSpaceDN w:val="0"/>
        <w:adjustRightInd w:val="0"/>
        <w:jc w:val="both"/>
        <w:rPr>
          <w:sz w:val="20"/>
          <w:szCs w:val="20"/>
        </w:rPr>
      </w:pPr>
      <w:proofErr w:type="gramStart"/>
      <w:r w:rsidRPr="00272DDF">
        <w:rPr>
          <w:sz w:val="20"/>
          <w:szCs w:val="20"/>
        </w:rPr>
        <w:t>(заполняется в случае осуществления проверки по месту нахождения объекта</w:t>
      </w:r>
      <w:proofErr w:type="gramEnd"/>
    </w:p>
    <w:p w:rsidR="00272DDF" w:rsidRPr="00272DDF" w:rsidRDefault="00272DDF" w:rsidP="00272DDF">
      <w:pPr>
        <w:autoSpaceDE w:val="0"/>
        <w:autoSpaceDN w:val="0"/>
        <w:adjustRightInd w:val="0"/>
        <w:jc w:val="both"/>
        <w:rPr>
          <w:sz w:val="20"/>
          <w:szCs w:val="20"/>
        </w:rPr>
      </w:pPr>
      <w:r w:rsidRPr="00272DDF">
        <w:rPr>
          <w:sz w:val="20"/>
          <w:szCs w:val="20"/>
        </w:rPr>
        <w:t>аудита)</w:t>
      </w:r>
    </w:p>
    <w:p w:rsidR="00272DDF" w:rsidRPr="00272DDF" w:rsidRDefault="00272DDF" w:rsidP="00272DDF">
      <w:pPr>
        <w:autoSpaceDE w:val="0"/>
        <w:autoSpaceDN w:val="0"/>
        <w:adjustRightInd w:val="0"/>
        <w:jc w:val="both"/>
        <w:rPr>
          <w:sz w:val="20"/>
          <w:szCs w:val="20"/>
        </w:rPr>
      </w:pPr>
    </w:p>
    <w:p w:rsidR="00272DDF" w:rsidRPr="00272DDF" w:rsidRDefault="00272DDF" w:rsidP="00272DDF">
      <w:pPr>
        <w:autoSpaceDE w:val="0"/>
        <w:autoSpaceDN w:val="0"/>
        <w:adjustRightInd w:val="0"/>
        <w:jc w:val="both"/>
        <w:rPr>
          <w:sz w:val="20"/>
          <w:szCs w:val="20"/>
        </w:rPr>
      </w:pPr>
      <w:r w:rsidRPr="00272DDF">
        <w:rPr>
          <w:sz w:val="20"/>
          <w:szCs w:val="20"/>
        </w:rPr>
        <w:t>В ходе проведения аудиторской проверки установлено следующее.</w:t>
      </w:r>
    </w:p>
    <w:p w:rsidR="00272DDF" w:rsidRPr="00272DDF" w:rsidRDefault="00272DDF" w:rsidP="00272DDF">
      <w:pPr>
        <w:autoSpaceDE w:val="0"/>
        <w:autoSpaceDN w:val="0"/>
        <w:adjustRightInd w:val="0"/>
        <w:jc w:val="both"/>
        <w:rPr>
          <w:sz w:val="20"/>
          <w:szCs w:val="20"/>
        </w:rPr>
      </w:pPr>
      <w:r w:rsidRPr="00272DDF">
        <w:rPr>
          <w:sz w:val="20"/>
          <w:szCs w:val="20"/>
        </w:rPr>
        <w:t>По вопросу №1_________________________________________________</w:t>
      </w:r>
    </w:p>
    <w:p w:rsidR="00272DDF" w:rsidRPr="00272DDF" w:rsidRDefault="00272DDF" w:rsidP="00272DDF">
      <w:pPr>
        <w:autoSpaceDE w:val="0"/>
        <w:autoSpaceDN w:val="0"/>
        <w:adjustRightInd w:val="0"/>
        <w:jc w:val="both"/>
        <w:rPr>
          <w:sz w:val="20"/>
          <w:szCs w:val="20"/>
        </w:rPr>
      </w:pPr>
      <w:r w:rsidRPr="00272DDF">
        <w:rPr>
          <w:sz w:val="20"/>
          <w:szCs w:val="20"/>
        </w:rPr>
        <w:t>____________________________________________________________________</w:t>
      </w:r>
    </w:p>
    <w:p w:rsidR="00272DDF" w:rsidRPr="00272DDF" w:rsidRDefault="00272DDF" w:rsidP="00272DDF">
      <w:pPr>
        <w:autoSpaceDE w:val="0"/>
        <w:autoSpaceDN w:val="0"/>
        <w:adjustRightInd w:val="0"/>
        <w:jc w:val="both"/>
        <w:rPr>
          <w:sz w:val="20"/>
          <w:szCs w:val="20"/>
        </w:rPr>
      </w:pPr>
      <w:r w:rsidRPr="00272DDF">
        <w:rPr>
          <w:sz w:val="20"/>
          <w:szCs w:val="20"/>
        </w:rPr>
        <w:t>По вопросу №2_________________________________________________</w:t>
      </w:r>
    </w:p>
    <w:p w:rsidR="00272DDF" w:rsidRPr="00272DDF" w:rsidRDefault="00272DDF" w:rsidP="00272DDF">
      <w:pPr>
        <w:autoSpaceDE w:val="0"/>
        <w:autoSpaceDN w:val="0"/>
        <w:adjustRightInd w:val="0"/>
        <w:jc w:val="both"/>
        <w:rPr>
          <w:sz w:val="20"/>
          <w:szCs w:val="20"/>
        </w:rPr>
      </w:pPr>
      <w:r w:rsidRPr="00272DDF">
        <w:rPr>
          <w:sz w:val="20"/>
          <w:szCs w:val="20"/>
        </w:rPr>
        <w:t>____________________________________________________________________ ........</w:t>
      </w:r>
    </w:p>
    <w:p w:rsidR="00272DDF" w:rsidRPr="00272DDF" w:rsidRDefault="00272DDF" w:rsidP="00272DDF">
      <w:pPr>
        <w:autoSpaceDE w:val="0"/>
        <w:autoSpaceDN w:val="0"/>
        <w:adjustRightInd w:val="0"/>
        <w:jc w:val="both"/>
        <w:rPr>
          <w:sz w:val="20"/>
          <w:szCs w:val="20"/>
        </w:rPr>
      </w:pPr>
      <w:r w:rsidRPr="00272DDF">
        <w:rPr>
          <w:sz w:val="20"/>
          <w:szCs w:val="20"/>
        </w:rPr>
        <w:t xml:space="preserve">     Краткое изложение   результатов   аудиторской   проверки  в  разрезе</w:t>
      </w:r>
    </w:p>
    <w:p w:rsidR="00272DDF" w:rsidRPr="00272DDF" w:rsidRDefault="00272DDF" w:rsidP="00272DDF">
      <w:pPr>
        <w:autoSpaceDE w:val="0"/>
        <w:autoSpaceDN w:val="0"/>
        <w:adjustRightInd w:val="0"/>
        <w:jc w:val="both"/>
        <w:rPr>
          <w:sz w:val="20"/>
          <w:szCs w:val="20"/>
        </w:rPr>
      </w:pPr>
      <w:r w:rsidRPr="00272DDF">
        <w:rPr>
          <w:sz w:val="20"/>
          <w:szCs w:val="20"/>
        </w:rPr>
        <w:t>исследуемых вопросов со ссылкой на прилагаемые к Акту документы.</w:t>
      </w:r>
    </w:p>
    <w:p w:rsidR="00272DDF" w:rsidRPr="00272DDF" w:rsidRDefault="00272DDF" w:rsidP="00272DDF">
      <w:pPr>
        <w:autoSpaceDE w:val="0"/>
        <w:autoSpaceDN w:val="0"/>
        <w:adjustRightInd w:val="0"/>
        <w:jc w:val="both"/>
        <w:rPr>
          <w:sz w:val="20"/>
          <w:szCs w:val="20"/>
        </w:rPr>
      </w:pPr>
      <w:r w:rsidRPr="00272DDF">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72DDF" w:rsidRPr="00272DDF" w:rsidRDefault="00272DDF" w:rsidP="00272DDF">
      <w:pPr>
        <w:autoSpaceDE w:val="0"/>
        <w:autoSpaceDN w:val="0"/>
        <w:adjustRightInd w:val="0"/>
        <w:jc w:val="both"/>
        <w:rPr>
          <w:sz w:val="20"/>
          <w:szCs w:val="20"/>
        </w:rPr>
      </w:pPr>
      <w:r w:rsidRPr="00272DDF">
        <w:rPr>
          <w:sz w:val="20"/>
          <w:szCs w:val="20"/>
        </w:rPr>
        <w:t>Должность руководителя аудиторской группы</w:t>
      </w:r>
    </w:p>
    <w:p w:rsidR="00272DDF" w:rsidRPr="00272DDF" w:rsidRDefault="00272DDF" w:rsidP="00272DDF">
      <w:pPr>
        <w:autoSpaceDE w:val="0"/>
        <w:autoSpaceDN w:val="0"/>
        <w:adjustRightInd w:val="0"/>
        <w:jc w:val="both"/>
        <w:rPr>
          <w:sz w:val="20"/>
          <w:szCs w:val="20"/>
        </w:rPr>
      </w:pPr>
      <w:r w:rsidRPr="00272DDF">
        <w:rPr>
          <w:sz w:val="20"/>
          <w:szCs w:val="20"/>
        </w:rPr>
        <w:t>(ответственного работника)</w:t>
      </w:r>
    </w:p>
    <w:p w:rsidR="00272DDF" w:rsidRPr="00272DDF" w:rsidRDefault="00272DDF" w:rsidP="00272DDF">
      <w:pPr>
        <w:autoSpaceDE w:val="0"/>
        <w:autoSpaceDN w:val="0"/>
        <w:adjustRightInd w:val="0"/>
        <w:jc w:val="both"/>
        <w:rPr>
          <w:sz w:val="20"/>
          <w:szCs w:val="20"/>
        </w:rPr>
      </w:pPr>
      <w:r w:rsidRPr="00272DDF">
        <w:rPr>
          <w:sz w:val="20"/>
          <w:szCs w:val="20"/>
        </w:rPr>
        <w:t>_____________________________   ______________   ___________________</w:t>
      </w:r>
    </w:p>
    <w:p w:rsidR="00272DDF" w:rsidRPr="00272DDF" w:rsidRDefault="00272DDF" w:rsidP="00272DDF">
      <w:pPr>
        <w:autoSpaceDE w:val="0"/>
        <w:autoSpaceDN w:val="0"/>
        <w:adjustRightInd w:val="0"/>
        <w:jc w:val="both"/>
        <w:rPr>
          <w:sz w:val="20"/>
          <w:szCs w:val="20"/>
        </w:rPr>
      </w:pPr>
      <w:r w:rsidRPr="00272DDF">
        <w:rPr>
          <w:sz w:val="20"/>
          <w:szCs w:val="20"/>
        </w:rPr>
        <w:t xml:space="preserve">     (должность)                               подпись                        Ф.И.О.</w:t>
      </w:r>
    </w:p>
    <w:p w:rsidR="00272DDF" w:rsidRPr="00272DDF" w:rsidRDefault="00272DDF" w:rsidP="00272DDF">
      <w:pPr>
        <w:autoSpaceDE w:val="0"/>
        <w:autoSpaceDN w:val="0"/>
        <w:adjustRightInd w:val="0"/>
        <w:jc w:val="both"/>
        <w:rPr>
          <w:sz w:val="20"/>
          <w:szCs w:val="20"/>
        </w:rPr>
      </w:pPr>
    </w:p>
    <w:p w:rsidR="00272DDF" w:rsidRPr="00272DDF" w:rsidRDefault="00272DDF" w:rsidP="00272DDF">
      <w:pPr>
        <w:autoSpaceDE w:val="0"/>
        <w:autoSpaceDN w:val="0"/>
        <w:adjustRightInd w:val="0"/>
        <w:jc w:val="both"/>
        <w:rPr>
          <w:sz w:val="20"/>
          <w:szCs w:val="20"/>
        </w:rPr>
      </w:pPr>
      <w:r w:rsidRPr="00272DDF">
        <w:rPr>
          <w:sz w:val="20"/>
          <w:szCs w:val="20"/>
        </w:rPr>
        <w:t>дата</w:t>
      </w:r>
    </w:p>
    <w:p w:rsidR="00272DDF" w:rsidRPr="00272DDF" w:rsidRDefault="00272DDF" w:rsidP="00272DDF">
      <w:pPr>
        <w:autoSpaceDE w:val="0"/>
        <w:autoSpaceDN w:val="0"/>
        <w:adjustRightInd w:val="0"/>
        <w:jc w:val="both"/>
        <w:rPr>
          <w:sz w:val="20"/>
          <w:szCs w:val="20"/>
        </w:rPr>
      </w:pPr>
    </w:p>
    <w:p w:rsidR="00272DDF" w:rsidRPr="00272DDF" w:rsidRDefault="00272DDF" w:rsidP="00272DDF">
      <w:pPr>
        <w:autoSpaceDE w:val="0"/>
        <w:autoSpaceDN w:val="0"/>
        <w:adjustRightInd w:val="0"/>
        <w:jc w:val="both"/>
        <w:rPr>
          <w:sz w:val="20"/>
          <w:szCs w:val="20"/>
        </w:rPr>
      </w:pPr>
      <w:r w:rsidRPr="00272DDF">
        <w:rPr>
          <w:sz w:val="20"/>
          <w:szCs w:val="20"/>
        </w:rPr>
        <w:t>Участники аудиторской группы:</w:t>
      </w:r>
    </w:p>
    <w:p w:rsidR="00272DDF" w:rsidRPr="00272DDF" w:rsidRDefault="00272DDF" w:rsidP="00272DDF">
      <w:pPr>
        <w:autoSpaceDE w:val="0"/>
        <w:autoSpaceDN w:val="0"/>
        <w:adjustRightInd w:val="0"/>
        <w:jc w:val="both"/>
        <w:rPr>
          <w:sz w:val="20"/>
          <w:szCs w:val="20"/>
        </w:rPr>
      </w:pPr>
      <w:r w:rsidRPr="00272DDF">
        <w:rPr>
          <w:sz w:val="20"/>
          <w:szCs w:val="20"/>
        </w:rPr>
        <w:t>Должность участника аудиторской группы</w:t>
      </w:r>
    </w:p>
    <w:p w:rsidR="00272DDF" w:rsidRPr="00272DDF" w:rsidRDefault="00272DDF" w:rsidP="00272DDF">
      <w:pPr>
        <w:autoSpaceDE w:val="0"/>
        <w:autoSpaceDN w:val="0"/>
        <w:adjustRightInd w:val="0"/>
        <w:jc w:val="both"/>
        <w:rPr>
          <w:sz w:val="20"/>
          <w:szCs w:val="20"/>
        </w:rPr>
      </w:pPr>
      <w:r w:rsidRPr="00272DDF">
        <w:rPr>
          <w:sz w:val="20"/>
          <w:szCs w:val="20"/>
        </w:rPr>
        <w:t>(ответственного работника)</w:t>
      </w:r>
    </w:p>
    <w:p w:rsidR="00272DDF" w:rsidRPr="00272DDF" w:rsidRDefault="00272DDF" w:rsidP="00272DDF">
      <w:pPr>
        <w:autoSpaceDE w:val="0"/>
        <w:autoSpaceDN w:val="0"/>
        <w:adjustRightInd w:val="0"/>
        <w:jc w:val="both"/>
        <w:rPr>
          <w:sz w:val="20"/>
          <w:szCs w:val="20"/>
        </w:rPr>
      </w:pPr>
      <w:r w:rsidRPr="00272DDF">
        <w:rPr>
          <w:sz w:val="20"/>
          <w:szCs w:val="20"/>
        </w:rPr>
        <w:t>________________________________   ______________   ___________________</w:t>
      </w:r>
    </w:p>
    <w:p w:rsidR="00272DDF" w:rsidRPr="00272DDF" w:rsidRDefault="00272DDF" w:rsidP="00272DDF">
      <w:pPr>
        <w:autoSpaceDE w:val="0"/>
        <w:autoSpaceDN w:val="0"/>
        <w:adjustRightInd w:val="0"/>
        <w:jc w:val="both"/>
        <w:rPr>
          <w:sz w:val="20"/>
          <w:szCs w:val="20"/>
        </w:rPr>
      </w:pPr>
      <w:r w:rsidRPr="00272DDF">
        <w:rPr>
          <w:sz w:val="20"/>
          <w:szCs w:val="20"/>
        </w:rPr>
        <w:t xml:space="preserve">   (должность)                                 подпись                          Ф.И.О.</w:t>
      </w:r>
    </w:p>
    <w:p w:rsidR="00272DDF" w:rsidRPr="00272DDF" w:rsidRDefault="00272DDF" w:rsidP="00272DDF">
      <w:pPr>
        <w:autoSpaceDE w:val="0"/>
        <w:autoSpaceDN w:val="0"/>
        <w:adjustRightInd w:val="0"/>
        <w:jc w:val="both"/>
        <w:rPr>
          <w:sz w:val="20"/>
          <w:szCs w:val="20"/>
        </w:rPr>
      </w:pPr>
    </w:p>
    <w:p w:rsidR="00272DDF" w:rsidRPr="00272DDF" w:rsidRDefault="00272DDF" w:rsidP="00272DDF">
      <w:pPr>
        <w:autoSpaceDE w:val="0"/>
        <w:autoSpaceDN w:val="0"/>
        <w:adjustRightInd w:val="0"/>
        <w:jc w:val="both"/>
        <w:rPr>
          <w:sz w:val="20"/>
          <w:szCs w:val="20"/>
        </w:rPr>
      </w:pPr>
      <w:r w:rsidRPr="00272DDF">
        <w:rPr>
          <w:sz w:val="20"/>
          <w:szCs w:val="20"/>
        </w:rPr>
        <w:t>дата</w:t>
      </w:r>
    </w:p>
    <w:p w:rsidR="00272DDF" w:rsidRPr="00272DDF" w:rsidRDefault="00272DDF" w:rsidP="00272DDF">
      <w:pPr>
        <w:autoSpaceDE w:val="0"/>
        <w:autoSpaceDN w:val="0"/>
        <w:adjustRightInd w:val="0"/>
        <w:jc w:val="both"/>
        <w:rPr>
          <w:sz w:val="20"/>
          <w:szCs w:val="20"/>
        </w:rPr>
      </w:pPr>
    </w:p>
    <w:p w:rsidR="00272DDF" w:rsidRPr="00272DDF" w:rsidRDefault="00272DDF" w:rsidP="00272DDF">
      <w:pPr>
        <w:autoSpaceDE w:val="0"/>
        <w:autoSpaceDN w:val="0"/>
        <w:adjustRightInd w:val="0"/>
        <w:jc w:val="both"/>
        <w:rPr>
          <w:sz w:val="20"/>
          <w:szCs w:val="20"/>
        </w:rPr>
      </w:pPr>
      <w:r w:rsidRPr="00272DDF">
        <w:rPr>
          <w:sz w:val="20"/>
          <w:szCs w:val="20"/>
        </w:rPr>
        <w:t>Один экземпляр Акта получен для ознакомления:</w:t>
      </w:r>
    </w:p>
    <w:p w:rsidR="00272DDF" w:rsidRPr="00272DDF" w:rsidRDefault="00272DDF" w:rsidP="00272DDF">
      <w:pPr>
        <w:autoSpaceDE w:val="0"/>
        <w:autoSpaceDN w:val="0"/>
        <w:adjustRightInd w:val="0"/>
        <w:jc w:val="both"/>
        <w:rPr>
          <w:sz w:val="20"/>
          <w:szCs w:val="20"/>
        </w:rPr>
      </w:pPr>
      <w:r w:rsidRPr="00272DDF">
        <w:rPr>
          <w:sz w:val="20"/>
          <w:szCs w:val="20"/>
        </w:rPr>
        <w:t>Должность руководителя объекта аудита</w:t>
      </w:r>
    </w:p>
    <w:p w:rsidR="00272DDF" w:rsidRPr="00272DDF" w:rsidRDefault="00272DDF" w:rsidP="00272DDF">
      <w:pPr>
        <w:autoSpaceDE w:val="0"/>
        <w:autoSpaceDN w:val="0"/>
        <w:adjustRightInd w:val="0"/>
        <w:jc w:val="both"/>
        <w:rPr>
          <w:sz w:val="20"/>
          <w:szCs w:val="20"/>
        </w:rPr>
      </w:pPr>
      <w:r w:rsidRPr="00272DDF">
        <w:rPr>
          <w:sz w:val="20"/>
          <w:szCs w:val="20"/>
        </w:rPr>
        <w:t>(иного уполномоченного лица)</w:t>
      </w:r>
    </w:p>
    <w:p w:rsidR="00272DDF" w:rsidRPr="00272DDF" w:rsidRDefault="00272DDF" w:rsidP="00272DDF">
      <w:pPr>
        <w:autoSpaceDE w:val="0"/>
        <w:autoSpaceDN w:val="0"/>
        <w:adjustRightInd w:val="0"/>
        <w:jc w:val="both"/>
        <w:rPr>
          <w:sz w:val="20"/>
          <w:szCs w:val="20"/>
        </w:rPr>
      </w:pPr>
      <w:r w:rsidRPr="00272DDF">
        <w:rPr>
          <w:sz w:val="20"/>
          <w:szCs w:val="20"/>
        </w:rPr>
        <w:t>________________________________   ______________   ___________________</w:t>
      </w:r>
    </w:p>
    <w:p w:rsidR="00272DDF" w:rsidRPr="00272DDF" w:rsidRDefault="00272DDF" w:rsidP="00272DDF">
      <w:pPr>
        <w:autoSpaceDE w:val="0"/>
        <w:autoSpaceDN w:val="0"/>
        <w:adjustRightInd w:val="0"/>
        <w:jc w:val="both"/>
        <w:rPr>
          <w:sz w:val="20"/>
          <w:szCs w:val="20"/>
        </w:rPr>
      </w:pPr>
      <w:r w:rsidRPr="00272DDF">
        <w:rPr>
          <w:sz w:val="20"/>
          <w:szCs w:val="20"/>
        </w:rPr>
        <w:t xml:space="preserve">                  (должность)                                подпись                        Ф.И.О.</w:t>
      </w:r>
    </w:p>
    <w:p w:rsidR="00272DDF" w:rsidRPr="00272DDF" w:rsidRDefault="00272DDF" w:rsidP="00272DDF">
      <w:pPr>
        <w:autoSpaceDE w:val="0"/>
        <w:autoSpaceDN w:val="0"/>
        <w:adjustRightInd w:val="0"/>
        <w:jc w:val="both"/>
        <w:rPr>
          <w:sz w:val="20"/>
          <w:szCs w:val="20"/>
        </w:rPr>
      </w:pPr>
    </w:p>
    <w:p w:rsidR="00272DDF" w:rsidRPr="00272DDF" w:rsidRDefault="00272DDF" w:rsidP="00272DDF">
      <w:pPr>
        <w:autoSpaceDE w:val="0"/>
        <w:autoSpaceDN w:val="0"/>
        <w:adjustRightInd w:val="0"/>
        <w:jc w:val="both"/>
        <w:rPr>
          <w:sz w:val="20"/>
          <w:szCs w:val="20"/>
        </w:rPr>
      </w:pPr>
      <w:r w:rsidRPr="00272DDF">
        <w:rPr>
          <w:sz w:val="20"/>
          <w:szCs w:val="20"/>
        </w:rPr>
        <w:t>дата</w:t>
      </w:r>
    </w:p>
    <w:p w:rsidR="00272DDF" w:rsidRPr="00272DDF" w:rsidRDefault="00272DDF" w:rsidP="00272DDF">
      <w:pPr>
        <w:autoSpaceDE w:val="0"/>
        <w:autoSpaceDN w:val="0"/>
        <w:adjustRightInd w:val="0"/>
        <w:jc w:val="both"/>
        <w:rPr>
          <w:sz w:val="20"/>
          <w:szCs w:val="20"/>
        </w:rPr>
      </w:pPr>
    </w:p>
    <w:p w:rsidR="00272DDF" w:rsidRPr="00272DDF" w:rsidRDefault="00272DDF" w:rsidP="00272DDF">
      <w:pPr>
        <w:autoSpaceDE w:val="0"/>
        <w:autoSpaceDN w:val="0"/>
        <w:adjustRightInd w:val="0"/>
        <w:jc w:val="both"/>
        <w:rPr>
          <w:sz w:val="20"/>
          <w:szCs w:val="20"/>
        </w:rPr>
      </w:pPr>
      <w:r w:rsidRPr="00272DDF">
        <w:rPr>
          <w:sz w:val="20"/>
          <w:szCs w:val="20"/>
        </w:rPr>
        <w:t>«Ознакомле</w:t>
      </w:r>
      <w:proofErr w:type="gramStart"/>
      <w:r w:rsidRPr="00272DDF">
        <w:rPr>
          <w:sz w:val="20"/>
          <w:szCs w:val="20"/>
        </w:rPr>
        <w:t>н(</w:t>
      </w:r>
      <w:proofErr w:type="gramEnd"/>
      <w:r w:rsidRPr="00272DDF">
        <w:rPr>
          <w:sz w:val="20"/>
          <w:szCs w:val="20"/>
        </w:rPr>
        <w:t>а)»</w:t>
      </w:r>
    </w:p>
    <w:p w:rsidR="00272DDF" w:rsidRPr="00272DDF" w:rsidRDefault="00272DDF" w:rsidP="00272DDF">
      <w:pPr>
        <w:autoSpaceDE w:val="0"/>
        <w:autoSpaceDN w:val="0"/>
        <w:adjustRightInd w:val="0"/>
        <w:jc w:val="both"/>
        <w:rPr>
          <w:sz w:val="20"/>
          <w:szCs w:val="20"/>
        </w:rPr>
      </w:pPr>
    </w:p>
    <w:p w:rsidR="00272DDF" w:rsidRPr="00272DDF" w:rsidRDefault="00272DDF" w:rsidP="00272DDF">
      <w:pPr>
        <w:autoSpaceDE w:val="0"/>
        <w:autoSpaceDN w:val="0"/>
        <w:adjustRightInd w:val="0"/>
        <w:jc w:val="both"/>
        <w:rPr>
          <w:sz w:val="20"/>
          <w:szCs w:val="20"/>
        </w:rPr>
      </w:pPr>
      <w:r w:rsidRPr="00272DDF">
        <w:rPr>
          <w:sz w:val="20"/>
          <w:szCs w:val="20"/>
        </w:rPr>
        <w:t>Должность руководителя объекта аудита</w:t>
      </w:r>
    </w:p>
    <w:p w:rsidR="00272DDF" w:rsidRPr="00272DDF" w:rsidRDefault="00272DDF" w:rsidP="00272DDF">
      <w:pPr>
        <w:autoSpaceDE w:val="0"/>
        <w:autoSpaceDN w:val="0"/>
        <w:adjustRightInd w:val="0"/>
        <w:jc w:val="both"/>
        <w:rPr>
          <w:sz w:val="20"/>
          <w:szCs w:val="20"/>
        </w:rPr>
      </w:pPr>
      <w:r w:rsidRPr="00272DDF">
        <w:rPr>
          <w:sz w:val="20"/>
          <w:szCs w:val="20"/>
        </w:rPr>
        <w:t>(иного уполномоченного лица)</w:t>
      </w:r>
    </w:p>
    <w:p w:rsidR="00272DDF" w:rsidRPr="00272DDF" w:rsidRDefault="00272DDF" w:rsidP="00272DDF">
      <w:pPr>
        <w:autoSpaceDE w:val="0"/>
        <w:autoSpaceDN w:val="0"/>
        <w:adjustRightInd w:val="0"/>
        <w:jc w:val="both"/>
        <w:rPr>
          <w:sz w:val="20"/>
          <w:szCs w:val="20"/>
        </w:rPr>
      </w:pPr>
      <w:r w:rsidRPr="00272DDF">
        <w:rPr>
          <w:sz w:val="20"/>
          <w:szCs w:val="20"/>
        </w:rPr>
        <w:t>________________________________   ______________   ___________________</w:t>
      </w:r>
    </w:p>
    <w:p w:rsidR="00272DDF" w:rsidRPr="00272DDF" w:rsidRDefault="00272DDF" w:rsidP="00272DDF">
      <w:pPr>
        <w:autoSpaceDE w:val="0"/>
        <w:autoSpaceDN w:val="0"/>
        <w:adjustRightInd w:val="0"/>
        <w:jc w:val="both"/>
        <w:rPr>
          <w:sz w:val="20"/>
          <w:szCs w:val="20"/>
        </w:rPr>
      </w:pPr>
      <w:r w:rsidRPr="00272DDF">
        <w:rPr>
          <w:sz w:val="20"/>
          <w:szCs w:val="20"/>
        </w:rPr>
        <w:t xml:space="preserve">            (должность)                          подпись                       Ф.И.О.</w:t>
      </w:r>
    </w:p>
    <w:p w:rsidR="00272DDF" w:rsidRPr="00272DDF" w:rsidRDefault="00272DDF" w:rsidP="00272DDF">
      <w:pPr>
        <w:autoSpaceDE w:val="0"/>
        <w:autoSpaceDN w:val="0"/>
        <w:adjustRightInd w:val="0"/>
        <w:jc w:val="both"/>
        <w:rPr>
          <w:sz w:val="20"/>
          <w:szCs w:val="20"/>
        </w:rPr>
      </w:pPr>
    </w:p>
    <w:p w:rsidR="00272DDF" w:rsidRPr="00272DDF" w:rsidRDefault="00272DDF" w:rsidP="00272DDF">
      <w:pPr>
        <w:autoSpaceDE w:val="0"/>
        <w:autoSpaceDN w:val="0"/>
        <w:adjustRightInd w:val="0"/>
        <w:jc w:val="both"/>
        <w:rPr>
          <w:sz w:val="20"/>
          <w:szCs w:val="20"/>
        </w:rPr>
      </w:pPr>
      <w:r w:rsidRPr="00272DDF">
        <w:rPr>
          <w:sz w:val="20"/>
          <w:szCs w:val="20"/>
        </w:rPr>
        <w:lastRenderedPageBreak/>
        <w:t>Один экземпляр Акта получен:</w:t>
      </w:r>
    </w:p>
    <w:p w:rsidR="00272DDF" w:rsidRPr="00272DDF" w:rsidRDefault="00272DDF" w:rsidP="00272DDF">
      <w:pPr>
        <w:autoSpaceDE w:val="0"/>
        <w:autoSpaceDN w:val="0"/>
        <w:adjustRightInd w:val="0"/>
        <w:jc w:val="both"/>
        <w:rPr>
          <w:sz w:val="20"/>
          <w:szCs w:val="20"/>
        </w:rPr>
      </w:pPr>
      <w:r w:rsidRPr="00272DDF">
        <w:rPr>
          <w:sz w:val="20"/>
          <w:szCs w:val="20"/>
        </w:rPr>
        <w:t>Должность руководителя объекта аудита</w:t>
      </w:r>
    </w:p>
    <w:p w:rsidR="00272DDF" w:rsidRPr="00272DDF" w:rsidRDefault="00272DDF" w:rsidP="00272DDF">
      <w:pPr>
        <w:autoSpaceDE w:val="0"/>
        <w:autoSpaceDN w:val="0"/>
        <w:adjustRightInd w:val="0"/>
        <w:jc w:val="both"/>
        <w:rPr>
          <w:sz w:val="20"/>
          <w:szCs w:val="20"/>
        </w:rPr>
      </w:pPr>
      <w:r w:rsidRPr="00272DDF">
        <w:rPr>
          <w:sz w:val="20"/>
          <w:szCs w:val="20"/>
        </w:rPr>
        <w:t>(иного уполномоченного лица)</w:t>
      </w:r>
    </w:p>
    <w:p w:rsidR="00272DDF" w:rsidRPr="00272DDF" w:rsidRDefault="00272DDF" w:rsidP="00272DDF">
      <w:pPr>
        <w:autoSpaceDE w:val="0"/>
        <w:autoSpaceDN w:val="0"/>
        <w:adjustRightInd w:val="0"/>
        <w:jc w:val="both"/>
        <w:rPr>
          <w:sz w:val="20"/>
          <w:szCs w:val="20"/>
        </w:rPr>
      </w:pPr>
      <w:r w:rsidRPr="00272DDF">
        <w:rPr>
          <w:sz w:val="20"/>
          <w:szCs w:val="20"/>
        </w:rPr>
        <w:t>________________________________   ______________   ___________________</w:t>
      </w:r>
    </w:p>
    <w:p w:rsidR="00272DDF" w:rsidRPr="00272DDF" w:rsidRDefault="00272DDF" w:rsidP="00272DDF">
      <w:pPr>
        <w:autoSpaceDE w:val="0"/>
        <w:autoSpaceDN w:val="0"/>
        <w:adjustRightInd w:val="0"/>
        <w:jc w:val="both"/>
        <w:rPr>
          <w:sz w:val="20"/>
          <w:szCs w:val="20"/>
        </w:rPr>
      </w:pPr>
      <w:r w:rsidRPr="00272DDF">
        <w:rPr>
          <w:sz w:val="20"/>
          <w:szCs w:val="20"/>
        </w:rPr>
        <w:t xml:space="preserve">            (должность)                          подпись                       Ф.И.О.</w:t>
      </w:r>
    </w:p>
    <w:p w:rsidR="00272DDF" w:rsidRPr="00272DDF" w:rsidRDefault="00272DDF" w:rsidP="00272DDF">
      <w:pPr>
        <w:autoSpaceDE w:val="0"/>
        <w:autoSpaceDN w:val="0"/>
        <w:adjustRightInd w:val="0"/>
        <w:jc w:val="both"/>
        <w:rPr>
          <w:sz w:val="20"/>
          <w:szCs w:val="20"/>
        </w:rPr>
      </w:pPr>
    </w:p>
    <w:p w:rsidR="00272DDF" w:rsidRPr="00272DDF" w:rsidRDefault="00272DDF" w:rsidP="00272DDF">
      <w:pPr>
        <w:autoSpaceDE w:val="0"/>
        <w:autoSpaceDN w:val="0"/>
        <w:adjustRightInd w:val="0"/>
        <w:jc w:val="both"/>
        <w:rPr>
          <w:sz w:val="20"/>
          <w:szCs w:val="20"/>
        </w:rPr>
      </w:pPr>
      <w:proofErr w:type="gramStart"/>
      <w:r w:rsidRPr="00272DDF">
        <w:rPr>
          <w:sz w:val="20"/>
          <w:szCs w:val="20"/>
        </w:rPr>
        <w:t>Заполняется в случае отказа руководителя (иного уполномоченного лица))</w:t>
      </w:r>
      <w:proofErr w:type="gramEnd"/>
    </w:p>
    <w:p w:rsidR="00272DDF" w:rsidRPr="00272DDF" w:rsidRDefault="00272DDF" w:rsidP="00272DDF">
      <w:pPr>
        <w:autoSpaceDE w:val="0"/>
        <w:autoSpaceDN w:val="0"/>
        <w:adjustRightInd w:val="0"/>
        <w:jc w:val="both"/>
        <w:rPr>
          <w:sz w:val="20"/>
          <w:szCs w:val="20"/>
        </w:rPr>
      </w:pPr>
      <w:r w:rsidRPr="00272DDF">
        <w:rPr>
          <w:sz w:val="20"/>
          <w:szCs w:val="20"/>
        </w:rPr>
        <w:t xml:space="preserve">                       объекта аудита от подписи</w:t>
      </w:r>
    </w:p>
    <w:p w:rsidR="00272DDF" w:rsidRPr="00272DDF" w:rsidRDefault="00272DDF" w:rsidP="00272DDF">
      <w:pPr>
        <w:autoSpaceDE w:val="0"/>
        <w:autoSpaceDN w:val="0"/>
        <w:adjustRightInd w:val="0"/>
        <w:jc w:val="both"/>
        <w:rPr>
          <w:sz w:val="20"/>
          <w:szCs w:val="20"/>
        </w:rPr>
      </w:pPr>
      <w:r w:rsidRPr="00272DDF">
        <w:rPr>
          <w:sz w:val="20"/>
          <w:szCs w:val="20"/>
        </w:rPr>
        <w:t>От подписи настоящего Акта (получения экземпляра Акта)</w:t>
      </w:r>
    </w:p>
    <w:p w:rsidR="00272DDF" w:rsidRPr="00272DDF" w:rsidRDefault="00272DDF" w:rsidP="00272DDF">
      <w:pPr>
        <w:autoSpaceDE w:val="0"/>
        <w:autoSpaceDN w:val="0"/>
        <w:adjustRightInd w:val="0"/>
        <w:jc w:val="both"/>
        <w:rPr>
          <w:sz w:val="20"/>
          <w:szCs w:val="20"/>
        </w:rPr>
      </w:pPr>
      <w:r w:rsidRPr="00272DDF">
        <w:rPr>
          <w:sz w:val="20"/>
          <w:szCs w:val="20"/>
        </w:rPr>
        <w:t>___________________________________________________________ отказался.</w:t>
      </w:r>
    </w:p>
    <w:p w:rsidR="00272DDF" w:rsidRPr="00272DDF" w:rsidRDefault="00272DDF" w:rsidP="00272DDF">
      <w:pPr>
        <w:autoSpaceDE w:val="0"/>
        <w:autoSpaceDN w:val="0"/>
        <w:adjustRightInd w:val="0"/>
        <w:jc w:val="both"/>
        <w:rPr>
          <w:sz w:val="20"/>
          <w:szCs w:val="20"/>
        </w:rPr>
      </w:pPr>
      <w:r w:rsidRPr="00272DDF">
        <w:rPr>
          <w:sz w:val="20"/>
          <w:szCs w:val="20"/>
        </w:rPr>
        <w:t>(должность руководителя объекта аудита (иного уполномоченного лица))</w:t>
      </w:r>
    </w:p>
    <w:p w:rsidR="00272DDF" w:rsidRPr="00272DDF" w:rsidRDefault="00272DDF" w:rsidP="00272DDF">
      <w:pPr>
        <w:autoSpaceDE w:val="0"/>
        <w:autoSpaceDN w:val="0"/>
        <w:adjustRightInd w:val="0"/>
        <w:jc w:val="both"/>
        <w:rPr>
          <w:sz w:val="20"/>
          <w:szCs w:val="20"/>
        </w:rPr>
      </w:pPr>
    </w:p>
    <w:p w:rsidR="00272DDF" w:rsidRPr="00272DDF" w:rsidRDefault="00272DDF" w:rsidP="00272DDF">
      <w:pPr>
        <w:autoSpaceDE w:val="0"/>
        <w:autoSpaceDN w:val="0"/>
        <w:adjustRightInd w:val="0"/>
        <w:jc w:val="both"/>
        <w:rPr>
          <w:sz w:val="20"/>
          <w:szCs w:val="20"/>
        </w:rPr>
      </w:pPr>
      <w:r w:rsidRPr="00272DDF">
        <w:rPr>
          <w:sz w:val="20"/>
          <w:szCs w:val="20"/>
        </w:rPr>
        <w:t>Должность руководителя</w:t>
      </w:r>
    </w:p>
    <w:p w:rsidR="00272DDF" w:rsidRPr="00272DDF" w:rsidRDefault="00272DDF" w:rsidP="00272DDF">
      <w:pPr>
        <w:autoSpaceDE w:val="0"/>
        <w:autoSpaceDN w:val="0"/>
        <w:adjustRightInd w:val="0"/>
        <w:jc w:val="both"/>
        <w:rPr>
          <w:sz w:val="20"/>
          <w:szCs w:val="20"/>
        </w:rPr>
      </w:pPr>
      <w:r w:rsidRPr="00272DDF">
        <w:rPr>
          <w:sz w:val="20"/>
          <w:szCs w:val="20"/>
        </w:rPr>
        <w:t>(руководитель аудиторской группы)</w:t>
      </w:r>
    </w:p>
    <w:p w:rsidR="00272DDF" w:rsidRPr="00272DDF" w:rsidRDefault="00272DDF" w:rsidP="00272DDF">
      <w:pPr>
        <w:autoSpaceDE w:val="0"/>
        <w:autoSpaceDN w:val="0"/>
        <w:adjustRightInd w:val="0"/>
        <w:jc w:val="both"/>
        <w:rPr>
          <w:sz w:val="20"/>
          <w:szCs w:val="20"/>
        </w:rPr>
      </w:pPr>
      <w:r w:rsidRPr="00272DDF">
        <w:rPr>
          <w:sz w:val="20"/>
          <w:szCs w:val="20"/>
        </w:rPr>
        <w:t>________________________________   ______________   ___________________</w:t>
      </w:r>
    </w:p>
    <w:p w:rsidR="00272DDF" w:rsidRPr="00272DDF" w:rsidRDefault="00272DDF" w:rsidP="00272DDF">
      <w:pPr>
        <w:autoSpaceDE w:val="0"/>
        <w:autoSpaceDN w:val="0"/>
        <w:adjustRightInd w:val="0"/>
        <w:jc w:val="both"/>
        <w:rPr>
          <w:sz w:val="20"/>
          <w:szCs w:val="20"/>
        </w:rPr>
      </w:pPr>
      <w:r w:rsidRPr="00272DDF">
        <w:rPr>
          <w:sz w:val="20"/>
          <w:szCs w:val="20"/>
        </w:rPr>
        <w:t xml:space="preserve">            (должность)                         подпись                       Ф.И.О.</w:t>
      </w:r>
    </w:p>
    <w:p w:rsidR="00272DDF" w:rsidRPr="00272DDF" w:rsidRDefault="00272DDF" w:rsidP="00272DDF">
      <w:pPr>
        <w:autoSpaceDE w:val="0"/>
        <w:autoSpaceDN w:val="0"/>
        <w:adjustRightInd w:val="0"/>
        <w:jc w:val="both"/>
        <w:rPr>
          <w:sz w:val="20"/>
          <w:szCs w:val="20"/>
        </w:rPr>
      </w:pPr>
    </w:p>
    <w:p w:rsidR="00272DDF" w:rsidRPr="00272DDF" w:rsidRDefault="00272DDF" w:rsidP="00272DDF">
      <w:pPr>
        <w:autoSpaceDE w:val="0"/>
        <w:autoSpaceDN w:val="0"/>
        <w:adjustRightInd w:val="0"/>
        <w:jc w:val="both"/>
        <w:rPr>
          <w:sz w:val="20"/>
          <w:szCs w:val="20"/>
        </w:rPr>
      </w:pPr>
      <w:r w:rsidRPr="00272DDF">
        <w:rPr>
          <w:sz w:val="20"/>
          <w:szCs w:val="20"/>
        </w:rPr>
        <w:t>Дата</w:t>
      </w:r>
    </w:p>
    <w:p w:rsidR="00272DDF" w:rsidRDefault="00272DDF" w:rsidP="00272DDF">
      <w:pPr>
        <w:autoSpaceDE w:val="0"/>
        <w:autoSpaceDN w:val="0"/>
        <w:adjustRightInd w:val="0"/>
        <w:jc w:val="right"/>
        <w:rPr>
          <w:sz w:val="20"/>
          <w:szCs w:val="20"/>
        </w:rPr>
      </w:pPr>
      <w:r w:rsidRPr="00272DDF">
        <w:rPr>
          <w:sz w:val="20"/>
          <w:szCs w:val="20"/>
        </w:rPr>
        <w:t>Приложение № 4</w:t>
      </w:r>
    </w:p>
    <w:p w:rsidR="00272DDF" w:rsidRPr="00272DDF" w:rsidRDefault="00272DDF" w:rsidP="00272DDF">
      <w:pPr>
        <w:autoSpaceDE w:val="0"/>
        <w:autoSpaceDN w:val="0"/>
        <w:adjustRightInd w:val="0"/>
        <w:jc w:val="right"/>
        <w:rPr>
          <w:sz w:val="20"/>
          <w:szCs w:val="20"/>
        </w:rPr>
      </w:pPr>
      <w:r w:rsidRPr="00272DDF">
        <w:rPr>
          <w:sz w:val="20"/>
          <w:szCs w:val="20"/>
        </w:rPr>
        <w:t xml:space="preserve">к </w:t>
      </w:r>
      <w:hyperlink w:anchor="sub_2000" w:history="1">
        <w:r w:rsidRPr="00272DDF">
          <w:rPr>
            <w:sz w:val="20"/>
            <w:szCs w:val="20"/>
          </w:rPr>
          <w:t>порядку</w:t>
        </w:r>
      </w:hyperlink>
      <w:r w:rsidRPr="00272DDF">
        <w:rPr>
          <w:sz w:val="20"/>
          <w:szCs w:val="20"/>
        </w:rPr>
        <w:t xml:space="preserve"> по осуществлению</w:t>
      </w:r>
    </w:p>
    <w:p w:rsidR="00272DDF" w:rsidRPr="00272DDF" w:rsidRDefault="00272DDF" w:rsidP="00272DDF">
      <w:pPr>
        <w:autoSpaceDE w:val="0"/>
        <w:autoSpaceDN w:val="0"/>
        <w:adjustRightInd w:val="0"/>
        <w:jc w:val="right"/>
        <w:rPr>
          <w:sz w:val="20"/>
          <w:szCs w:val="20"/>
        </w:rPr>
      </w:pPr>
      <w:r w:rsidRPr="00272DDF">
        <w:rPr>
          <w:sz w:val="20"/>
          <w:szCs w:val="20"/>
        </w:rPr>
        <w:t>внутреннего финансового аудита</w:t>
      </w:r>
    </w:p>
    <w:p w:rsidR="00272DDF" w:rsidRPr="00272DDF" w:rsidRDefault="00272DDF" w:rsidP="00272DDF">
      <w:pPr>
        <w:autoSpaceDE w:val="0"/>
        <w:autoSpaceDN w:val="0"/>
        <w:adjustRightInd w:val="0"/>
        <w:jc w:val="right"/>
        <w:rPr>
          <w:sz w:val="20"/>
          <w:szCs w:val="20"/>
        </w:rPr>
      </w:pPr>
      <w:r w:rsidRPr="00272DDF">
        <w:rPr>
          <w:sz w:val="20"/>
          <w:szCs w:val="20"/>
        </w:rPr>
        <w:t>главным распорядителем (распорядителем) средств местного бюджета, главным администратором (администратором) доходов местного бюджета, главным администратором (администратором) источников финансирования дефицита местного бюджета</w:t>
      </w:r>
    </w:p>
    <w:p w:rsidR="00272DDF" w:rsidRPr="00272DDF" w:rsidRDefault="00272DDF" w:rsidP="00272DDF">
      <w:pPr>
        <w:autoSpaceDE w:val="0"/>
        <w:autoSpaceDN w:val="0"/>
        <w:adjustRightInd w:val="0"/>
        <w:jc w:val="center"/>
        <w:rPr>
          <w:sz w:val="20"/>
          <w:szCs w:val="20"/>
        </w:rPr>
      </w:pPr>
      <w:r w:rsidRPr="00272DDF">
        <w:rPr>
          <w:b/>
          <w:bCs/>
          <w:sz w:val="20"/>
          <w:szCs w:val="20"/>
        </w:rPr>
        <w:t>ОТЧЕТ</w:t>
      </w:r>
    </w:p>
    <w:p w:rsidR="00272DDF" w:rsidRPr="00272DDF" w:rsidRDefault="00272DDF" w:rsidP="00272DDF">
      <w:pPr>
        <w:autoSpaceDE w:val="0"/>
        <w:autoSpaceDN w:val="0"/>
        <w:adjustRightInd w:val="0"/>
        <w:jc w:val="center"/>
        <w:rPr>
          <w:sz w:val="20"/>
          <w:szCs w:val="20"/>
        </w:rPr>
      </w:pPr>
      <w:r w:rsidRPr="00272DDF">
        <w:rPr>
          <w:b/>
          <w:bCs/>
          <w:sz w:val="20"/>
          <w:szCs w:val="20"/>
        </w:rPr>
        <w:t>о результатах проверки</w:t>
      </w:r>
    </w:p>
    <w:p w:rsidR="00272DDF" w:rsidRPr="00272DDF" w:rsidRDefault="00272DDF" w:rsidP="00272DDF">
      <w:pPr>
        <w:autoSpaceDE w:val="0"/>
        <w:autoSpaceDN w:val="0"/>
        <w:adjustRightInd w:val="0"/>
        <w:rPr>
          <w:sz w:val="20"/>
          <w:szCs w:val="20"/>
        </w:rPr>
      </w:pPr>
      <w:r w:rsidRPr="00272DDF">
        <w:rPr>
          <w:sz w:val="20"/>
          <w:szCs w:val="20"/>
        </w:rPr>
        <w:t>____________________________________________________________________</w:t>
      </w:r>
    </w:p>
    <w:p w:rsidR="00272DDF" w:rsidRPr="00272DDF" w:rsidRDefault="00272DDF" w:rsidP="00272DDF">
      <w:pPr>
        <w:autoSpaceDE w:val="0"/>
        <w:autoSpaceDN w:val="0"/>
        <w:adjustRightInd w:val="0"/>
        <w:rPr>
          <w:sz w:val="20"/>
          <w:szCs w:val="20"/>
        </w:rPr>
      </w:pPr>
      <w:r w:rsidRPr="00272DDF">
        <w:rPr>
          <w:sz w:val="20"/>
          <w:szCs w:val="20"/>
        </w:rPr>
        <w:t xml:space="preserve">           (полное наименование объекта аудиторской проверки)</w:t>
      </w:r>
    </w:p>
    <w:p w:rsidR="00272DDF" w:rsidRPr="00272DDF" w:rsidRDefault="00272DDF" w:rsidP="00272DDF">
      <w:pPr>
        <w:autoSpaceDE w:val="0"/>
        <w:autoSpaceDN w:val="0"/>
        <w:adjustRightInd w:val="0"/>
        <w:jc w:val="both"/>
        <w:rPr>
          <w:sz w:val="20"/>
          <w:szCs w:val="20"/>
        </w:rPr>
      </w:pPr>
    </w:p>
    <w:p w:rsidR="00272DDF" w:rsidRPr="00272DDF" w:rsidRDefault="00272DDF" w:rsidP="00272DDF">
      <w:pPr>
        <w:autoSpaceDE w:val="0"/>
        <w:autoSpaceDN w:val="0"/>
        <w:adjustRightInd w:val="0"/>
        <w:rPr>
          <w:sz w:val="20"/>
          <w:szCs w:val="20"/>
        </w:rPr>
      </w:pPr>
      <w:bookmarkStart w:id="271" w:name="sub_24001"/>
      <w:r w:rsidRPr="00272DDF">
        <w:rPr>
          <w:sz w:val="20"/>
          <w:szCs w:val="20"/>
        </w:rPr>
        <w:t>1.Основание для проведения аудиторской проверки: _______________________</w:t>
      </w:r>
    </w:p>
    <w:bookmarkEnd w:id="271"/>
    <w:p w:rsidR="00272DDF" w:rsidRPr="00272DDF" w:rsidRDefault="00272DDF" w:rsidP="00272DDF">
      <w:pPr>
        <w:autoSpaceDE w:val="0"/>
        <w:autoSpaceDN w:val="0"/>
        <w:adjustRightInd w:val="0"/>
        <w:rPr>
          <w:sz w:val="20"/>
          <w:szCs w:val="20"/>
        </w:rPr>
      </w:pPr>
      <w:r w:rsidRPr="00272DDF">
        <w:rPr>
          <w:sz w:val="20"/>
          <w:szCs w:val="20"/>
        </w:rPr>
        <w:t xml:space="preserve"> </w:t>
      </w:r>
      <w:proofErr w:type="gramStart"/>
      <w:r w:rsidRPr="00272DDF">
        <w:rPr>
          <w:sz w:val="20"/>
          <w:szCs w:val="20"/>
        </w:rPr>
        <w:t xml:space="preserve">____________________________________________________________________ (реквизиты решения о назначении аудиторской проверки, № пункта </w:t>
      </w:r>
      <w:hyperlink w:anchor="sub_21000" w:history="1">
        <w:r w:rsidRPr="00272DDF">
          <w:rPr>
            <w:sz w:val="20"/>
            <w:szCs w:val="20"/>
          </w:rPr>
          <w:t>плана</w:t>
        </w:r>
      </w:hyperlink>
      <w:proofErr w:type="gramEnd"/>
    </w:p>
    <w:p w:rsidR="00272DDF" w:rsidRPr="00272DDF" w:rsidRDefault="00272DDF" w:rsidP="00272DDF">
      <w:pPr>
        <w:autoSpaceDE w:val="0"/>
        <w:autoSpaceDN w:val="0"/>
        <w:adjustRightInd w:val="0"/>
        <w:rPr>
          <w:sz w:val="20"/>
          <w:szCs w:val="20"/>
        </w:rPr>
      </w:pPr>
      <w:r w:rsidRPr="00272DDF">
        <w:rPr>
          <w:sz w:val="20"/>
          <w:szCs w:val="20"/>
        </w:rPr>
        <w:t xml:space="preserve">                      внутреннему финансовому аудиту)</w:t>
      </w:r>
    </w:p>
    <w:p w:rsidR="00272DDF" w:rsidRPr="00272DDF" w:rsidRDefault="00272DDF" w:rsidP="00272DDF">
      <w:pPr>
        <w:autoSpaceDE w:val="0"/>
        <w:autoSpaceDN w:val="0"/>
        <w:adjustRightInd w:val="0"/>
        <w:jc w:val="both"/>
        <w:rPr>
          <w:sz w:val="20"/>
          <w:szCs w:val="20"/>
        </w:rPr>
      </w:pPr>
      <w:bookmarkStart w:id="272" w:name="sub_24002"/>
      <w:r w:rsidRPr="00272DDF">
        <w:rPr>
          <w:sz w:val="20"/>
          <w:szCs w:val="20"/>
        </w:rPr>
        <w:t>2. Тема аудиторской проверки:  _________________________________________</w:t>
      </w:r>
    </w:p>
    <w:p w:rsidR="00272DDF" w:rsidRPr="00272DDF" w:rsidRDefault="00272DDF" w:rsidP="00272DDF">
      <w:pPr>
        <w:autoSpaceDE w:val="0"/>
        <w:autoSpaceDN w:val="0"/>
        <w:adjustRightInd w:val="0"/>
        <w:jc w:val="both"/>
        <w:rPr>
          <w:sz w:val="20"/>
          <w:szCs w:val="20"/>
        </w:rPr>
      </w:pPr>
      <w:bookmarkStart w:id="273" w:name="sub_24003"/>
      <w:bookmarkEnd w:id="272"/>
      <w:r w:rsidRPr="00272DDF">
        <w:rPr>
          <w:sz w:val="20"/>
          <w:szCs w:val="20"/>
        </w:rPr>
        <w:t>3. Проверяемый период:   ______________________________________________</w:t>
      </w:r>
    </w:p>
    <w:p w:rsidR="00272DDF" w:rsidRPr="00272DDF" w:rsidRDefault="00272DDF" w:rsidP="00272DDF">
      <w:pPr>
        <w:autoSpaceDE w:val="0"/>
        <w:autoSpaceDN w:val="0"/>
        <w:adjustRightInd w:val="0"/>
        <w:jc w:val="both"/>
        <w:rPr>
          <w:sz w:val="20"/>
          <w:szCs w:val="20"/>
        </w:rPr>
      </w:pPr>
      <w:bookmarkStart w:id="274" w:name="sub_24004"/>
      <w:bookmarkEnd w:id="273"/>
      <w:r w:rsidRPr="00272DDF">
        <w:rPr>
          <w:sz w:val="20"/>
          <w:szCs w:val="20"/>
        </w:rPr>
        <w:t>4. Срок проведения аудиторской проверки:   ______________________________</w:t>
      </w:r>
    </w:p>
    <w:p w:rsidR="00272DDF" w:rsidRPr="00272DDF" w:rsidRDefault="00272DDF" w:rsidP="00272DDF">
      <w:pPr>
        <w:autoSpaceDE w:val="0"/>
        <w:autoSpaceDN w:val="0"/>
        <w:adjustRightInd w:val="0"/>
        <w:jc w:val="both"/>
        <w:rPr>
          <w:sz w:val="20"/>
          <w:szCs w:val="20"/>
        </w:rPr>
      </w:pPr>
      <w:bookmarkStart w:id="275" w:name="sub_24005"/>
      <w:bookmarkEnd w:id="274"/>
      <w:r w:rsidRPr="00272DDF">
        <w:rPr>
          <w:sz w:val="20"/>
          <w:szCs w:val="20"/>
        </w:rPr>
        <w:t>5. Цель аудиторской проверки:__________________________________________</w:t>
      </w:r>
    </w:p>
    <w:p w:rsidR="00272DDF" w:rsidRPr="00272DDF" w:rsidRDefault="00272DDF" w:rsidP="00272DDF">
      <w:pPr>
        <w:autoSpaceDE w:val="0"/>
        <w:autoSpaceDN w:val="0"/>
        <w:adjustRightInd w:val="0"/>
        <w:jc w:val="both"/>
        <w:rPr>
          <w:sz w:val="20"/>
          <w:szCs w:val="20"/>
        </w:rPr>
      </w:pPr>
      <w:bookmarkStart w:id="276" w:name="sub_24006"/>
      <w:bookmarkEnd w:id="275"/>
      <w:r w:rsidRPr="00272DDF">
        <w:rPr>
          <w:sz w:val="20"/>
          <w:szCs w:val="20"/>
        </w:rPr>
        <w:t>6. Вид аудиторской проверки:___________________________________________</w:t>
      </w:r>
    </w:p>
    <w:p w:rsidR="00272DDF" w:rsidRPr="00272DDF" w:rsidRDefault="00272DDF" w:rsidP="00272DDF">
      <w:pPr>
        <w:autoSpaceDE w:val="0"/>
        <w:autoSpaceDN w:val="0"/>
        <w:adjustRightInd w:val="0"/>
        <w:jc w:val="both"/>
        <w:rPr>
          <w:sz w:val="20"/>
          <w:szCs w:val="20"/>
        </w:rPr>
      </w:pPr>
      <w:bookmarkStart w:id="277" w:name="sub_24007"/>
      <w:bookmarkEnd w:id="276"/>
      <w:r w:rsidRPr="00272DDF">
        <w:rPr>
          <w:sz w:val="20"/>
          <w:szCs w:val="20"/>
        </w:rPr>
        <w:t>7. Срок проведения аудиторской проверки:_______________________________</w:t>
      </w:r>
    </w:p>
    <w:p w:rsidR="00272DDF" w:rsidRPr="00272DDF" w:rsidRDefault="00272DDF" w:rsidP="00272DDF">
      <w:pPr>
        <w:autoSpaceDE w:val="0"/>
        <w:autoSpaceDN w:val="0"/>
        <w:adjustRightInd w:val="0"/>
        <w:jc w:val="both"/>
        <w:rPr>
          <w:sz w:val="20"/>
          <w:szCs w:val="20"/>
        </w:rPr>
      </w:pPr>
      <w:bookmarkStart w:id="278" w:name="sub_24008"/>
      <w:bookmarkEnd w:id="277"/>
      <w:r w:rsidRPr="00272DDF">
        <w:rPr>
          <w:sz w:val="20"/>
          <w:szCs w:val="20"/>
        </w:rPr>
        <w:t>8. Перечень вопросов изученных в ходе аудиторской проверки:</w:t>
      </w:r>
    </w:p>
    <w:p w:rsidR="00272DDF" w:rsidRPr="00272DDF" w:rsidRDefault="00272DDF" w:rsidP="00272DDF">
      <w:pPr>
        <w:autoSpaceDE w:val="0"/>
        <w:autoSpaceDN w:val="0"/>
        <w:adjustRightInd w:val="0"/>
        <w:jc w:val="both"/>
        <w:rPr>
          <w:sz w:val="20"/>
          <w:szCs w:val="20"/>
        </w:rPr>
      </w:pPr>
      <w:bookmarkStart w:id="279" w:name="sub_24081"/>
      <w:bookmarkEnd w:id="278"/>
      <w:r w:rsidRPr="00272DDF">
        <w:rPr>
          <w:sz w:val="20"/>
          <w:szCs w:val="20"/>
        </w:rPr>
        <w:t>8.1. _________________________________________________________________</w:t>
      </w:r>
    </w:p>
    <w:p w:rsidR="00272DDF" w:rsidRPr="00272DDF" w:rsidRDefault="00272DDF" w:rsidP="00272DDF">
      <w:pPr>
        <w:autoSpaceDE w:val="0"/>
        <w:autoSpaceDN w:val="0"/>
        <w:adjustRightInd w:val="0"/>
        <w:jc w:val="both"/>
        <w:rPr>
          <w:sz w:val="20"/>
          <w:szCs w:val="20"/>
        </w:rPr>
      </w:pPr>
      <w:bookmarkStart w:id="280" w:name="sub_24082"/>
      <w:bookmarkEnd w:id="279"/>
      <w:r w:rsidRPr="00272DDF">
        <w:rPr>
          <w:sz w:val="20"/>
          <w:szCs w:val="20"/>
        </w:rPr>
        <w:t>8.2. _________________________________________________________________</w:t>
      </w:r>
    </w:p>
    <w:p w:rsidR="00272DDF" w:rsidRPr="00272DDF" w:rsidRDefault="00272DDF" w:rsidP="00272DDF">
      <w:pPr>
        <w:autoSpaceDE w:val="0"/>
        <w:autoSpaceDN w:val="0"/>
        <w:adjustRightInd w:val="0"/>
        <w:rPr>
          <w:sz w:val="20"/>
          <w:szCs w:val="20"/>
        </w:rPr>
      </w:pPr>
      <w:bookmarkStart w:id="281" w:name="sub_24083"/>
      <w:bookmarkEnd w:id="280"/>
      <w:r w:rsidRPr="00272DDF">
        <w:rPr>
          <w:sz w:val="20"/>
          <w:szCs w:val="20"/>
        </w:rPr>
        <w:t>8.3. _________________________________________________________________</w:t>
      </w:r>
      <w:bookmarkEnd w:id="281"/>
    </w:p>
    <w:p w:rsidR="00272DDF" w:rsidRPr="00272DDF" w:rsidRDefault="00272DDF" w:rsidP="00272DDF">
      <w:pPr>
        <w:autoSpaceDE w:val="0"/>
        <w:autoSpaceDN w:val="0"/>
        <w:adjustRightInd w:val="0"/>
        <w:jc w:val="both"/>
        <w:rPr>
          <w:sz w:val="20"/>
          <w:szCs w:val="20"/>
        </w:rPr>
      </w:pPr>
      <w:bookmarkStart w:id="282" w:name="sub_24009"/>
      <w:r w:rsidRPr="00272DDF">
        <w:rPr>
          <w:sz w:val="20"/>
          <w:szCs w:val="20"/>
        </w:rPr>
        <w:t>9. По результатам аудиторской проверки установлено следующее:</w:t>
      </w:r>
    </w:p>
    <w:bookmarkEnd w:id="282"/>
    <w:p w:rsidR="00272DDF" w:rsidRPr="00272DDF" w:rsidRDefault="00272DDF" w:rsidP="00272DDF">
      <w:pPr>
        <w:autoSpaceDE w:val="0"/>
        <w:autoSpaceDN w:val="0"/>
        <w:adjustRightInd w:val="0"/>
        <w:jc w:val="both"/>
        <w:rPr>
          <w:sz w:val="20"/>
          <w:szCs w:val="20"/>
        </w:rPr>
      </w:pPr>
      <w:r w:rsidRPr="00272DDF">
        <w:rPr>
          <w:sz w:val="20"/>
          <w:szCs w:val="20"/>
        </w:rPr>
        <w:t>____________________________________________________________________</w:t>
      </w:r>
    </w:p>
    <w:p w:rsidR="00272DDF" w:rsidRPr="00272DDF" w:rsidRDefault="00272DDF" w:rsidP="00272DDF">
      <w:pPr>
        <w:autoSpaceDE w:val="0"/>
        <w:autoSpaceDN w:val="0"/>
        <w:adjustRightInd w:val="0"/>
        <w:jc w:val="both"/>
        <w:rPr>
          <w:sz w:val="20"/>
          <w:szCs w:val="20"/>
        </w:rPr>
      </w:pPr>
      <w:r w:rsidRPr="00272DDF">
        <w:rPr>
          <w:sz w:val="20"/>
          <w:szCs w:val="20"/>
        </w:rPr>
        <w:t>____________________________________________________________________</w:t>
      </w:r>
    </w:p>
    <w:p w:rsidR="00272DDF" w:rsidRPr="00272DDF" w:rsidRDefault="00272DDF" w:rsidP="00272DDF">
      <w:pPr>
        <w:autoSpaceDE w:val="0"/>
        <w:autoSpaceDN w:val="0"/>
        <w:adjustRightInd w:val="0"/>
        <w:jc w:val="both"/>
        <w:rPr>
          <w:sz w:val="20"/>
          <w:szCs w:val="20"/>
        </w:rPr>
      </w:pPr>
      <w:r w:rsidRPr="00272DDF">
        <w:rPr>
          <w:sz w:val="20"/>
          <w:szCs w:val="20"/>
        </w:rPr>
        <w:t>____________________________________________________________________</w:t>
      </w:r>
    </w:p>
    <w:p w:rsidR="00272DDF" w:rsidRPr="00272DDF" w:rsidRDefault="00272DDF" w:rsidP="00272DDF">
      <w:pPr>
        <w:autoSpaceDE w:val="0"/>
        <w:autoSpaceDN w:val="0"/>
        <w:adjustRightInd w:val="0"/>
        <w:jc w:val="both"/>
        <w:rPr>
          <w:sz w:val="20"/>
          <w:szCs w:val="20"/>
        </w:rPr>
      </w:pPr>
      <w:proofErr w:type="gramStart"/>
      <w:r w:rsidRPr="00272DDF">
        <w:rPr>
          <w:sz w:val="20"/>
          <w:szCs w:val="20"/>
        </w:rPr>
        <w:t>(кратко излагается информация о выявленных в ходе аудиторской проверки недостатках и нарушениях (в количественном и денежном выражении), об условиях и о причинах таких нарушений, а также о значимых бюджетных рисках, по порядку в соответствии с нумерацией вопросов Программы проверки)</w:t>
      </w:r>
      <w:proofErr w:type="gramEnd"/>
    </w:p>
    <w:p w:rsidR="00272DDF" w:rsidRPr="00272DDF" w:rsidRDefault="00272DDF" w:rsidP="00272DDF">
      <w:pPr>
        <w:autoSpaceDE w:val="0"/>
        <w:autoSpaceDN w:val="0"/>
        <w:adjustRightInd w:val="0"/>
        <w:jc w:val="both"/>
        <w:rPr>
          <w:sz w:val="20"/>
          <w:szCs w:val="20"/>
        </w:rPr>
      </w:pPr>
      <w:bookmarkStart w:id="283" w:name="sub_24010"/>
      <w:r w:rsidRPr="00272DDF">
        <w:rPr>
          <w:sz w:val="20"/>
          <w:szCs w:val="20"/>
        </w:rPr>
        <w:t>10. Возражения руководителя (иного уполномоченного лица) объекта</w:t>
      </w:r>
      <w:bookmarkEnd w:id="283"/>
      <w:r w:rsidRPr="00272DDF">
        <w:rPr>
          <w:sz w:val="20"/>
          <w:szCs w:val="20"/>
        </w:rPr>
        <w:t xml:space="preserve"> проверки, изложенные по результатам проверки:</w:t>
      </w:r>
    </w:p>
    <w:p w:rsidR="00272DDF" w:rsidRPr="00272DDF" w:rsidRDefault="00272DDF" w:rsidP="00272DDF">
      <w:pPr>
        <w:autoSpaceDE w:val="0"/>
        <w:autoSpaceDN w:val="0"/>
        <w:adjustRightInd w:val="0"/>
        <w:jc w:val="both"/>
        <w:rPr>
          <w:sz w:val="20"/>
          <w:szCs w:val="20"/>
        </w:rPr>
      </w:pPr>
      <w:r w:rsidRPr="00272DDF">
        <w:rPr>
          <w:sz w:val="20"/>
          <w:szCs w:val="20"/>
        </w:rPr>
        <w:t>____________________________________________________________________</w:t>
      </w:r>
    </w:p>
    <w:p w:rsidR="00272DDF" w:rsidRPr="00272DDF" w:rsidRDefault="00272DDF" w:rsidP="00272DDF">
      <w:pPr>
        <w:autoSpaceDE w:val="0"/>
        <w:autoSpaceDN w:val="0"/>
        <w:adjustRightInd w:val="0"/>
        <w:jc w:val="both"/>
        <w:rPr>
          <w:sz w:val="20"/>
          <w:szCs w:val="20"/>
        </w:rPr>
      </w:pPr>
      <w:proofErr w:type="gramStart"/>
      <w:r w:rsidRPr="00272DDF">
        <w:rPr>
          <w:sz w:val="20"/>
          <w:szCs w:val="20"/>
        </w:rPr>
        <w:t>(указывается информация о наличии или отсутствии возражений; при наличии</w:t>
      </w:r>
      <w:proofErr w:type="gramEnd"/>
    </w:p>
    <w:p w:rsidR="00272DDF" w:rsidRPr="00272DDF" w:rsidRDefault="00272DDF" w:rsidP="00272DDF">
      <w:pPr>
        <w:autoSpaceDE w:val="0"/>
        <w:autoSpaceDN w:val="0"/>
        <w:adjustRightInd w:val="0"/>
        <w:jc w:val="both"/>
        <w:rPr>
          <w:sz w:val="20"/>
          <w:szCs w:val="20"/>
        </w:rPr>
      </w:pPr>
      <w:r w:rsidRPr="00272DDF">
        <w:rPr>
          <w:sz w:val="20"/>
          <w:szCs w:val="20"/>
        </w:rPr>
        <w:t>возражений указываются реквизиты документа (возражений) (номер, дата, количество листов приложенных к Отчету возражений))</w:t>
      </w:r>
    </w:p>
    <w:p w:rsidR="00272DDF" w:rsidRPr="00272DDF" w:rsidRDefault="00272DDF" w:rsidP="00272DDF">
      <w:pPr>
        <w:autoSpaceDE w:val="0"/>
        <w:autoSpaceDN w:val="0"/>
        <w:adjustRightInd w:val="0"/>
        <w:jc w:val="both"/>
        <w:rPr>
          <w:sz w:val="20"/>
          <w:szCs w:val="20"/>
        </w:rPr>
      </w:pPr>
      <w:bookmarkStart w:id="284" w:name="sub_24011"/>
      <w:r w:rsidRPr="00272DDF">
        <w:rPr>
          <w:sz w:val="20"/>
          <w:szCs w:val="20"/>
        </w:rPr>
        <w:t>11. Выводы:</w:t>
      </w:r>
    </w:p>
    <w:p w:rsidR="00272DDF" w:rsidRPr="00272DDF" w:rsidRDefault="00272DDF" w:rsidP="00272DDF">
      <w:pPr>
        <w:autoSpaceDE w:val="0"/>
        <w:autoSpaceDN w:val="0"/>
        <w:adjustRightInd w:val="0"/>
        <w:jc w:val="both"/>
        <w:rPr>
          <w:sz w:val="20"/>
          <w:szCs w:val="20"/>
        </w:rPr>
      </w:pPr>
      <w:bookmarkStart w:id="285" w:name="sub_24111"/>
      <w:bookmarkEnd w:id="284"/>
      <w:r w:rsidRPr="00272DDF">
        <w:rPr>
          <w:sz w:val="20"/>
          <w:szCs w:val="20"/>
        </w:rPr>
        <w:t>11.1. ________________________________________________________________</w:t>
      </w:r>
    </w:p>
    <w:bookmarkEnd w:id="285"/>
    <w:p w:rsidR="00272DDF" w:rsidRPr="00272DDF" w:rsidRDefault="00272DDF" w:rsidP="00272DDF">
      <w:pPr>
        <w:autoSpaceDE w:val="0"/>
        <w:autoSpaceDN w:val="0"/>
        <w:adjustRightInd w:val="0"/>
        <w:jc w:val="both"/>
        <w:rPr>
          <w:sz w:val="20"/>
          <w:szCs w:val="20"/>
        </w:rPr>
      </w:pPr>
      <w:proofErr w:type="gramStart"/>
      <w:r w:rsidRPr="00272DDF">
        <w:rPr>
          <w:sz w:val="20"/>
          <w:szCs w:val="20"/>
        </w:rPr>
        <w:t>(излагаются выводы о степени надежности внутреннего финансового контроля</w:t>
      </w:r>
      <w:proofErr w:type="gramEnd"/>
    </w:p>
    <w:p w:rsidR="00272DDF" w:rsidRPr="00272DDF" w:rsidRDefault="00272DDF" w:rsidP="00272DDF">
      <w:pPr>
        <w:autoSpaceDE w:val="0"/>
        <w:autoSpaceDN w:val="0"/>
        <w:adjustRightInd w:val="0"/>
        <w:jc w:val="both"/>
        <w:rPr>
          <w:sz w:val="20"/>
          <w:szCs w:val="20"/>
        </w:rPr>
      </w:pPr>
      <w:r w:rsidRPr="00272DDF">
        <w:rPr>
          <w:sz w:val="20"/>
          <w:szCs w:val="20"/>
        </w:rPr>
        <w:t>и (или) достоверности представленной объектами аудита бюджетной отчетности)</w:t>
      </w:r>
    </w:p>
    <w:p w:rsidR="00272DDF" w:rsidRPr="00272DDF" w:rsidRDefault="00272DDF" w:rsidP="00272DDF">
      <w:pPr>
        <w:autoSpaceDE w:val="0"/>
        <w:autoSpaceDN w:val="0"/>
        <w:adjustRightInd w:val="0"/>
        <w:jc w:val="both"/>
        <w:rPr>
          <w:sz w:val="20"/>
          <w:szCs w:val="20"/>
        </w:rPr>
      </w:pPr>
      <w:bookmarkStart w:id="286" w:name="sub_24112"/>
      <w:r w:rsidRPr="00272DDF">
        <w:rPr>
          <w:sz w:val="20"/>
          <w:szCs w:val="20"/>
        </w:rPr>
        <w:t>11.2. ________________________________________________________________</w:t>
      </w:r>
    </w:p>
    <w:bookmarkEnd w:id="286"/>
    <w:p w:rsidR="00272DDF" w:rsidRPr="00272DDF" w:rsidRDefault="00272DDF" w:rsidP="00272DDF">
      <w:pPr>
        <w:autoSpaceDE w:val="0"/>
        <w:autoSpaceDN w:val="0"/>
        <w:adjustRightInd w:val="0"/>
        <w:jc w:val="both"/>
        <w:rPr>
          <w:sz w:val="20"/>
          <w:szCs w:val="20"/>
        </w:rPr>
      </w:pPr>
      <w:r w:rsidRPr="00272DDF">
        <w:rPr>
          <w:sz w:val="20"/>
          <w:szCs w:val="20"/>
        </w:rPr>
        <w:t>(излагаются выводы о соответствии ведения бюджетного учета объектами аудита методологии и стандартам бюджетного учета, установленным Министерством финансов Российской Федерации (финансовым органом))</w:t>
      </w:r>
      <w:bookmarkStart w:id="287" w:name="sub_24012"/>
      <w:r w:rsidRPr="00272DDF">
        <w:rPr>
          <w:sz w:val="20"/>
          <w:szCs w:val="20"/>
        </w:rPr>
        <w:t xml:space="preserve">      12. Предложения и рекомендации:</w:t>
      </w:r>
      <w:bookmarkEnd w:id="287"/>
    </w:p>
    <w:p w:rsidR="00272DDF" w:rsidRPr="00272DDF" w:rsidRDefault="00272DDF" w:rsidP="00272DDF">
      <w:pPr>
        <w:autoSpaceDE w:val="0"/>
        <w:autoSpaceDN w:val="0"/>
        <w:adjustRightInd w:val="0"/>
        <w:jc w:val="both"/>
        <w:rPr>
          <w:sz w:val="20"/>
          <w:szCs w:val="20"/>
        </w:rPr>
      </w:pPr>
      <w:r w:rsidRPr="00272DDF">
        <w:rPr>
          <w:sz w:val="20"/>
          <w:szCs w:val="20"/>
        </w:rPr>
        <w:t>____________________________________________________________________</w:t>
      </w:r>
    </w:p>
    <w:p w:rsidR="00272DDF" w:rsidRPr="00272DDF" w:rsidRDefault="00272DDF" w:rsidP="00272DDF">
      <w:pPr>
        <w:autoSpaceDE w:val="0"/>
        <w:autoSpaceDN w:val="0"/>
        <w:adjustRightInd w:val="0"/>
        <w:jc w:val="both"/>
        <w:rPr>
          <w:sz w:val="20"/>
          <w:szCs w:val="20"/>
        </w:rPr>
      </w:pPr>
      <w:r w:rsidRPr="00272DDF">
        <w:rPr>
          <w:sz w:val="20"/>
          <w:szCs w:val="20"/>
        </w:rPr>
        <w:lastRenderedPageBreak/>
        <w:t>(излагаются предложения и рекомендации по устранению выявленных нарушений и недостатков, принятию мер по минимизации бюджетных рисков, внесению изменений в карты внутреннего финансового контроля, а также предложения по повышению экономности и результативности использования бюджетных средств)</w:t>
      </w:r>
    </w:p>
    <w:p w:rsidR="00272DDF" w:rsidRPr="00272DDF" w:rsidRDefault="00272DDF" w:rsidP="00272DDF">
      <w:pPr>
        <w:autoSpaceDE w:val="0"/>
        <w:autoSpaceDN w:val="0"/>
        <w:adjustRightInd w:val="0"/>
        <w:jc w:val="both"/>
        <w:rPr>
          <w:sz w:val="20"/>
          <w:szCs w:val="20"/>
        </w:rPr>
      </w:pPr>
      <w:r w:rsidRPr="00272DDF">
        <w:rPr>
          <w:sz w:val="20"/>
          <w:szCs w:val="20"/>
        </w:rPr>
        <w:t>Приложения:</w:t>
      </w:r>
    </w:p>
    <w:p w:rsidR="00272DDF" w:rsidRPr="00272DDF" w:rsidRDefault="00272DDF" w:rsidP="00272DDF">
      <w:pPr>
        <w:autoSpaceDE w:val="0"/>
        <w:autoSpaceDN w:val="0"/>
        <w:adjustRightInd w:val="0"/>
        <w:jc w:val="right"/>
        <w:rPr>
          <w:sz w:val="20"/>
          <w:szCs w:val="20"/>
        </w:rPr>
      </w:pPr>
      <w:r w:rsidRPr="00272DDF">
        <w:rPr>
          <w:sz w:val="20"/>
          <w:szCs w:val="20"/>
        </w:rPr>
        <w:t>1. Акт  проверки______________________________________________________               (полное наименование объекта аудиторской проверки)</w:t>
      </w:r>
    </w:p>
    <w:p w:rsidR="00272DDF" w:rsidRPr="00272DDF" w:rsidRDefault="00272DDF" w:rsidP="00272DDF">
      <w:pPr>
        <w:autoSpaceDE w:val="0"/>
        <w:autoSpaceDN w:val="0"/>
        <w:adjustRightInd w:val="0"/>
        <w:jc w:val="both"/>
        <w:rPr>
          <w:sz w:val="20"/>
          <w:szCs w:val="20"/>
        </w:rPr>
      </w:pPr>
      <w:r w:rsidRPr="00272DDF">
        <w:rPr>
          <w:sz w:val="20"/>
          <w:szCs w:val="20"/>
        </w:rPr>
        <w:t>на ____ листах в 1 экз.</w:t>
      </w:r>
    </w:p>
    <w:p w:rsidR="00272DDF" w:rsidRPr="00272DDF" w:rsidRDefault="00272DDF" w:rsidP="00272DDF">
      <w:pPr>
        <w:autoSpaceDE w:val="0"/>
        <w:autoSpaceDN w:val="0"/>
        <w:adjustRightInd w:val="0"/>
        <w:jc w:val="both"/>
        <w:rPr>
          <w:sz w:val="20"/>
          <w:szCs w:val="20"/>
        </w:rPr>
      </w:pPr>
      <w:r w:rsidRPr="00272DDF">
        <w:rPr>
          <w:sz w:val="20"/>
          <w:szCs w:val="20"/>
        </w:rPr>
        <w:t>2. Возражения к Акту проверки</w:t>
      </w:r>
    </w:p>
    <w:p w:rsidR="00272DDF" w:rsidRPr="00272DDF" w:rsidRDefault="00272DDF" w:rsidP="00272DDF">
      <w:pPr>
        <w:autoSpaceDE w:val="0"/>
        <w:autoSpaceDN w:val="0"/>
        <w:adjustRightInd w:val="0"/>
        <w:jc w:val="both"/>
        <w:rPr>
          <w:sz w:val="20"/>
          <w:szCs w:val="20"/>
        </w:rPr>
      </w:pPr>
      <w:r w:rsidRPr="00272DDF">
        <w:rPr>
          <w:sz w:val="20"/>
          <w:szCs w:val="20"/>
        </w:rPr>
        <w:t>____________________________________________________________________</w:t>
      </w:r>
    </w:p>
    <w:p w:rsidR="00272DDF" w:rsidRPr="00272DDF" w:rsidRDefault="00272DDF" w:rsidP="00272DDF">
      <w:pPr>
        <w:autoSpaceDE w:val="0"/>
        <w:autoSpaceDN w:val="0"/>
        <w:adjustRightInd w:val="0"/>
        <w:jc w:val="both"/>
        <w:rPr>
          <w:sz w:val="20"/>
          <w:szCs w:val="20"/>
        </w:rPr>
      </w:pPr>
      <w:r w:rsidRPr="00272DDF">
        <w:rPr>
          <w:sz w:val="20"/>
          <w:szCs w:val="20"/>
        </w:rPr>
        <w:t xml:space="preserve">           (полное наименование объекта аудиторской проверки)</w:t>
      </w:r>
    </w:p>
    <w:p w:rsidR="00272DDF" w:rsidRPr="00272DDF" w:rsidRDefault="00272DDF" w:rsidP="00272DDF">
      <w:pPr>
        <w:autoSpaceDE w:val="0"/>
        <w:autoSpaceDN w:val="0"/>
        <w:adjustRightInd w:val="0"/>
        <w:jc w:val="both"/>
        <w:rPr>
          <w:sz w:val="20"/>
          <w:szCs w:val="20"/>
        </w:rPr>
      </w:pPr>
      <w:r w:rsidRPr="00272DDF">
        <w:rPr>
          <w:sz w:val="20"/>
          <w:szCs w:val="20"/>
        </w:rPr>
        <w:t>на ____ листах в 1 экз.</w:t>
      </w:r>
    </w:p>
    <w:p w:rsidR="00272DDF" w:rsidRPr="00272DDF" w:rsidRDefault="00272DDF" w:rsidP="00272DDF">
      <w:pPr>
        <w:autoSpaceDE w:val="0"/>
        <w:autoSpaceDN w:val="0"/>
        <w:adjustRightInd w:val="0"/>
        <w:jc w:val="both"/>
        <w:rPr>
          <w:sz w:val="20"/>
          <w:szCs w:val="20"/>
        </w:rPr>
      </w:pPr>
    </w:p>
    <w:p w:rsidR="00272DDF" w:rsidRPr="00272DDF" w:rsidRDefault="00272DDF" w:rsidP="00272DDF">
      <w:pPr>
        <w:autoSpaceDE w:val="0"/>
        <w:autoSpaceDN w:val="0"/>
        <w:adjustRightInd w:val="0"/>
        <w:jc w:val="both"/>
        <w:rPr>
          <w:sz w:val="20"/>
          <w:szCs w:val="20"/>
        </w:rPr>
      </w:pPr>
      <w:r w:rsidRPr="00272DDF">
        <w:rPr>
          <w:sz w:val="20"/>
          <w:szCs w:val="20"/>
        </w:rPr>
        <w:t>Руководитель субъекта аудита</w:t>
      </w:r>
    </w:p>
    <w:p w:rsidR="00272DDF" w:rsidRPr="00272DDF" w:rsidRDefault="00272DDF" w:rsidP="00272DDF">
      <w:pPr>
        <w:autoSpaceDE w:val="0"/>
        <w:autoSpaceDN w:val="0"/>
        <w:adjustRightInd w:val="0"/>
        <w:jc w:val="both"/>
        <w:rPr>
          <w:sz w:val="20"/>
          <w:szCs w:val="20"/>
        </w:rPr>
      </w:pPr>
      <w:r w:rsidRPr="00272DDF">
        <w:rPr>
          <w:sz w:val="20"/>
          <w:szCs w:val="20"/>
        </w:rPr>
        <w:t>(иное уполномоченное лицо)</w:t>
      </w:r>
    </w:p>
    <w:p w:rsidR="00272DDF" w:rsidRPr="00272DDF" w:rsidRDefault="00272DDF" w:rsidP="00272DDF">
      <w:pPr>
        <w:autoSpaceDE w:val="0"/>
        <w:autoSpaceDN w:val="0"/>
        <w:adjustRightInd w:val="0"/>
        <w:jc w:val="both"/>
        <w:rPr>
          <w:sz w:val="20"/>
          <w:szCs w:val="20"/>
        </w:rPr>
      </w:pPr>
      <w:r w:rsidRPr="00272DDF">
        <w:rPr>
          <w:sz w:val="20"/>
          <w:szCs w:val="20"/>
        </w:rPr>
        <w:t>_________________________________   ______________   __________________</w:t>
      </w:r>
    </w:p>
    <w:p w:rsidR="00272DDF" w:rsidRPr="00272DDF" w:rsidRDefault="00272DDF" w:rsidP="00272DDF">
      <w:pPr>
        <w:autoSpaceDE w:val="0"/>
        <w:autoSpaceDN w:val="0"/>
        <w:adjustRightInd w:val="0"/>
        <w:jc w:val="both"/>
        <w:rPr>
          <w:sz w:val="20"/>
          <w:szCs w:val="20"/>
        </w:rPr>
      </w:pPr>
      <w:r w:rsidRPr="00272DDF">
        <w:rPr>
          <w:sz w:val="20"/>
          <w:szCs w:val="20"/>
        </w:rPr>
        <w:t xml:space="preserve">            (должность)                                        подпись                    Ф.И.О.</w:t>
      </w:r>
    </w:p>
    <w:p w:rsidR="00272DDF" w:rsidRPr="00272DDF" w:rsidRDefault="00272DDF" w:rsidP="00272DDF">
      <w:pPr>
        <w:autoSpaceDE w:val="0"/>
        <w:autoSpaceDN w:val="0"/>
        <w:adjustRightInd w:val="0"/>
        <w:jc w:val="both"/>
        <w:rPr>
          <w:sz w:val="20"/>
          <w:szCs w:val="20"/>
        </w:rPr>
      </w:pPr>
      <w:r w:rsidRPr="00272DDF">
        <w:rPr>
          <w:sz w:val="20"/>
          <w:szCs w:val="20"/>
        </w:rPr>
        <w:t>дата</w:t>
      </w:r>
    </w:p>
    <w:p w:rsidR="00272DDF" w:rsidRPr="00272DDF" w:rsidRDefault="00272DDF" w:rsidP="00272DDF">
      <w:pPr>
        <w:autoSpaceDE w:val="0"/>
        <w:autoSpaceDN w:val="0"/>
        <w:adjustRightInd w:val="0"/>
        <w:jc w:val="right"/>
        <w:outlineLvl w:val="0"/>
        <w:rPr>
          <w:sz w:val="20"/>
          <w:szCs w:val="20"/>
        </w:rPr>
      </w:pPr>
      <w:r w:rsidRPr="00272DDF">
        <w:rPr>
          <w:sz w:val="20"/>
          <w:szCs w:val="20"/>
        </w:rPr>
        <w:t>Приложение № 3</w:t>
      </w:r>
    </w:p>
    <w:p w:rsidR="00272DDF" w:rsidRPr="00272DDF" w:rsidRDefault="00272DDF" w:rsidP="00272DDF">
      <w:pPr>
        <w:autoSpaceDE w:val="0"/>
        <w:autoSpaceDN w:val="0"/>
        <w:adjustRightInd w:val="0"/>
        <w:jc w:val="right"/>
        <w:rPr>
          <w:sz w:val="20"/>
          <w:szCs w:val="20"/>
        </w:rPr>
      </w:pPr>
      <w:r w:rsidRPr="00272DDF">
        <w:rPr>
          <w:sz w:val="20"/>
          <w:szCs w:val="20"/>
        </w:rPr>
        <w:t>к постановлению администрации</w:t>
      </w:r>
    </w:p>
    <w:p w:rsidR="00272DDF" w:rsidRPr="00272DDF" w:rsidRDefault="00272DDF" w:rsidP="00272DDF">
      <w:pPr>
        <w:autoSpaceDE w:val="0"/>
        <w:autoSpaceDN w:val="0"/>
        <w:adjustRightInd w:val="0"/>
        <w:jc w:val="right"/>
        <w:rPr>
          <w:sz w:val="20"/>
          <w:szCs w:val="20"/>
        </w:rPr>
      </w:pPr>
      <w:r w:rsidRPr="00272DDF">
        <w:rPr>
          <w:sz w:val="20"/>
          <w:szCs w:val="20"/>
        </w:rPr>
        <w:t xml:space="preserve">Сандогорского сельского поселения </w:t>
      </w:r>
    </w:p>
    <w:p w:rsidR="00272DDF" w:rsidRPr="00272DDF" w:rsidRDefault="00272DDF" w:rsidP="00272DDF">
      <w:pPr>
        <w:autoSpaceDE w:val="0"/>
        <w:autoSpaceDN w:val="0"/>
        <w:adjustRightInd w:val="0"/>
        <w:jc w:val="right"/>
        <w:rPr>
          <w:sz w:val="20"/>
          <w:szCs w:val="20"/>
        </w:rPr>
      </w:pPr>
      <w:r w:rsidRPr="00272DDF">
        <w:rPr>
          <w:sz w:val="20"/>
          <w:szCs w:val="20"/>
        </w:rPr>
        <w:t>от 31.08.2017 № 21</w:t>
      </w:r>
    </w:p>
    <w:p w:rsidR="00272DDF" w:rsidRPr="00272DDF" w:rsidRDefault="00272DDF" w:rsidP="00272DDF">
      <w:pPr>
        <w:autoSpaceDE w:val="0"/>
        <w:autoSpaceDN w:val="0"/>
        <w:adjustRightInd w:val="0"/>
        <w:jc w:val="center"/>
        <w:outlineLvl w:val="0"/>
        <w:rPr>
          <w:bCs/>
          <w:sz w:val="20"/>
          <w:szCs w:val="20"/>
        </w:rPr>
      </w:pPr>
      <w:r w:rsidRPr="00272DDF">
        <w:rPr>
          <w:bCs/>
          <w:sz w:val="20"/>
          <w:szCs w:val="20"/>
        </w:rPr>
        <w:t>СОСТАВ</w:t>
      </w:r>
    </w:p>
    <w:p w:rsidR="00272DDF" w:rsidRPr="00272DDF" w:rsidRDefault="00272DDF" w:rsidP="00272DDF">
      <w:pPr>
        <w:autoSpaceDE w:val="0"/>
        <w:autoSpaceDN w:val="0"/>
        <w:adjustRightInd w:val="0"/>
        <w:jc w:val="center"/>
        <w:outlineLvl w:val="0"/>
        <w:rPr>
          <w:bCs/>
          <w:sz w:val="20"/>
          <w:szCs w:val="20"/>
        </w:rPr>
      </w:pPr>
      <w:r w:rsidRPr="00272DDF">
        <w:rPr>
          <w:bCs/>
          <w:sz w:val="20"/>
          <w:szCs w:val="20"/>
        </w:rPr>
        <w:t xml:space="preserve">органа внутреннего финансового контроля Сандогорского сельского поселения Костромского муниципального района Костромской области </w:t>
      </w:r>
    </w:p>
    <w:p w:rsidR="00272DDF" w:rsidRPr="00272DDF" w:rsidRDefault="00272DDF" w:rsidP="00272DDF">
      <w:pPr>
        <w:autoSpaceDE w:val="0"/>
        <w:autoSpaceDN w:val="0"/>
        <w:adjustRightInd w:val="0"/>
        <w:jc w:val="center"/>
        <w:outlineLvl w:val="0"/>
        <w:rPr>
          <w:bCs/>
          <w:sz w:val="20"/>
          <w:szCs w:val="20"/>
        </w:rPr>
      </w:pPr>
      <w:r w:rsidRPr="00272DDF">
        <w:rPr>
          <w:bCs/>
          <w:sz w:val="20"/>
          <w:szCs w:val="20"/>
        </w:rPr>
        <w:t>в составе</w:t>
      </w:r>
    </w:p>
    <w:tbl>
      <w:tblPr>
        <w:tblpPr w:leftFromText="180" w:rightFromText="180" w:vertAnchor="text" w:horzAnchor="margin" w:tblpY="23"/>
        <w:tblW w:w="9695" w:type="dxa"/>
        <w:tblLook w:val="01E0" w:firstRow="1" w:lastRow="1" w:firstColumn="1" w:lastColumn="1" w:noHBand="0" w:noVBand="0"/>
      </w:tblPr>
      <w:tblGrid>
        <w:gridCol w:w="3426"/>
        <w:gridCol w:w="316"/>
        <w:gridCol w:w="5953"/>
      </w:tblGrid>
      <w:tr w:rsidR="00272DDF" w:rsidRPr="00272DDF" w:rsidTr="00272DDF">
        <w:trPr>
          <w:trHeight w:val="450"/>
        </w:trPr>
        <w:tc>
          <w:tcPr>
            <w:tcW w:w="3426" w:type="dxa"/>
          </w:tcPr>
          <w:p w:rsidR="00272DDF" w:rsidRPr="00272DDF" w:rsidRDefault="00272DDF" w:rsidP="00272DDF">
            <w:pPr>
              <w:autoSpaceDE w:val="0"/>
              <w:autoSpaceDN w:val="0"/>
              <w:adjustRightInd w:val="0"/>
              <w:outlineLvl w:val="0"/>
              <w:rPr>
                <w:sz w:val="20"/>
                <w:szCs w:val="20"/>
              </w:rPr>
            </w:pPr>
            <w:proofErr w:type="spellStart"/>
            <w:r w:rsidRPr="00272DDF">
              <w:rPr>
                <w:sz w:val="20"/>
                <w:szCs w:val="20"/>
              </w:rPr>
              <w:t>Шокшина</w:t>
            </w:r>
            <w:proofErr w:type="spellEnd"/>
            <w:r w:rsidRPr="00272DDF">
              <w:rPr>
                <w:sz w:val="20"/>
                <w:szCs w:val="20"/>
              </w:rPr>
              <w:t xml:space="preserve"> Юлия Александровна</w:t>
            </w:r>
          </w:p>
        </w:tc>
        <w:tc>
          <w:tcPr>
            <w:tcW w:w="0" w:type="auto"/>
          </w:tcPr>
          <w:p w:rsidR="00272DDF" w:rsidRPr="00272DDF" w:rsidRDefault="00272DDF" w:rsidP="00272DDF">
            <w:pPr>
              <w:jc w:val="both"/>
              <w:rPr>
                <w:sz w:val="20"/>
                <w:szCs w:val="20"/>
              </w:rPr>
            </w:pPr>
            <w:r w:rsidRPr="00272DDF">
              <w:rPr>
                <w:sz w:val="20"/>
                <w:szCs w:val="20"/>
              </w:rPr>
              <w:t>–</w:t>
            </w:r>
          </w:p>
        </w:tc>
        <w:tc>
          <w:tcPr>
            <w:tcW w:w="5953" w:type="dxa"/>
          </w:tcPr>
          <w:p w:rsidR="00272DDF" w:rsidRPr="00272DDF" w:rsidRDefault="00272DDF" w:rsidP="00272DDF">
            <w:pPr>
              <w:jc w:val="both"/>
              <w:rPr>
                <w:rFonts w:eastAsia="Calibri"/>
                <w:sz w:val="20"/>
                <w:szCs w:val="20"/>
                <w:lang w:eastAsia="en-US"/>
              </w:rPr>
            </w:pPr>
            <w:r w:rsidRPr="00272DDF">
              <w:rPr>
                <w:rFonts w:eastAsia="Calibri"/>
                <w:sz w:val="20"/>
                <w:szCs w:val="20"/>
                <w:lang w:eastAsia="en-US"/>
              </w:rPr>
              <w:t>главный бухгалтер бухгалтерии администрации Сандогорского сельского поселения Костромского</w:t>
            </w:r>
            <w:r w:rsidRPr="00272DDF">
              <w:rPr>
                <w:sz w:val="20"/>
                <w:szCs w:val="20"/>
              </w:rPr>
              <w:t xml:space="preserve"> муниципального района</w:t>
            </w:r>
            <w:r w:rsidRPr="00272DDF">
              <w:rPr>
                <w:rFonts w:eastAsia="Calibri"/>
                <w:sz w:val="20"/>
                <w:szCs w:val="20"/>
                <w:lang w:eastAsia="en-US"/>
              </w:rPr>
              <w:t>, председатель комиссии;</w:t>
            </w:r>
          </w:p>
          <w:p w:rsidR="00272DDF" w:rsidRPr="00272DDF" w:rsidRDefault="00272DDF" w:rsidP="00272DDF">
            <w:pPr>
              <w:autoSpaceDE w:val="0"/>
              <w:autoSpaceDN w:val="0"/>
              <w:adjustRightInd w:val="0"/>
              <w:jc w:val="both"/>
              <w:outlineLvl w:val="0"/>
              <w:rPr>
                <w:sz w:val="20"/>
                <w:szCs w:val="20"/>
              </w:rPr>
            </w:pPr>
          </w:p>
        </w:tc>
      </w:tr>
      <w:tr w:rsidR="00272DDF" w:rsidRPr="00272DDF" w:rsidTr="00272DDF">
        <w:trPr>
          <w:trHeight w:val="450"/>
        </w:trPr>
        <w:tc>
          <w:tcPr>
            <w:tcW w:w="9695" w:type="dxa"/>
            <w:gridSpan w:val="3"/>
          </w:tcPr>
          <w:p w:rsidR="00272DDF" w:rsidRPr="00272DDF" w:rsidRDefault="00272DDF" w:rsidP="00272DDF">
            <w:pPr>
              <w:autoSpaceDE w:val="0"/>
              <w:autoSpaceDN w:val="0"/>
              <w:adjustRightInd w:val="0"/>
              <w:jc w:val="center"/>
              <w:outlineLvl w:val="0"/>
              <w:rPr>
                <w:sz w:val="20"/>
                <w:szCs w:val="20"/>
              </w:rPr>
            </w:pPr>
            <w:r w:rsidRPr="00272DDF">
              <w:rPr>
                <w:sz w:val="20"/>
                <w:szCs w:val="20"/>
              </w:rPr>
              <w:t>Члены комиссии:</w:t>
            </w:r>
          </w:p>
          <w:p w:rsidR="00272DDF" w:rsidRPr="00272DDF" w:rsidRDefault="00272DDF" w:rsidP="00272DDF">
            <w:pPr>
              <w:autoSpaceDE w:val="0"/>
              <w:autoSpaceDN w:val="0"/>
              <w:adjustRightInd w:val="0"/>
              <w:outlineLvl w:val="0"/>
              <w:rPr>
                <w:sz w:val="20"/>
                <w:szCs w:val="20"/>
              </w:rPr>
            </w:pPr>
          </w:p>
        </w:tc>
      </w:tr>
      <w:tr w:rsidR="00272DDF" w:rsidRPr="00272DDF" w:rsidTr="00272DDF">
        <w:trPr>
          <w:trHeight w:val="688"/>
        </w:trPr>
        <w:tc>
          <w:tcPr>
            <w:tcW w:w="3426" w:type="dxa"/>
          </w:tcPr>
          <w:p w:rsidR="00272DDF" w:rsidRPr="00272DDF" w:rsidRDefault="00272DDF" w:rsidP="00272DDF">
            <w:pPr>
              <w:rPr>
                <w:rFonts w:eastAsia="Calibri"/>
                <w:sz w:val="20"/>
                <w:szCs w:val="20"/>
                <w:lang w:eastAsia="en-US"/>
              </w:rPr>
            </w:pPr>
            <w:proofErr w:type="spellStart"/>
            <w:r w:rsidRPr="00272DDF">
              <w:rPr>
                <w:rFonts w:eastAsia="Calibri"/>
                <w:sz w:val="20"/>
                <w:szCs w:val="20"/>
                <w:lang w:eastAsia="en-US"/>
              </w:rPr>
              <w:t>Радионов</w:t>
            </w:r>
            <w:proofErr w:type="spellEnd"/>
            <w:r w:rsidRPr="00272DDF">
              <w:rPr>
                <w:rFonts w:eastAsia="Calibri"/>
                <w:sz w:val="20"/>
                <w:szCs w:val="20"/>
                <w:lang w:eastAsia="en-US"/>
              </w:rPr>
              <w:t xml:space="preserve"> Евгений Владимирович</w:t>
            </w:r>
          </w:p>
        </w:tc>
        <w:tc>
          <w:tcPr>
            <w:tcW w:w="0" w:type="auto"/>
          </w:tcPr>
          <w:p w:rsidR="00272DDF" w:rsidRPr="00272DDF" w:rsidRDefault="00272DDF" w:rsidP="00272DDF">
            <w:pPr>
              <w:autoSpaceDE w:val="0"/>
              <w:autoSpaceDN w:val="0"/>
              <w:adjustRightInd w:val="0"/>
              <w:jc w:val="both"/>
              <w:outlineLvl w:val="0"/>
              <w:rPr>
                <w:sz w:val="20"/>
                <w:szCs w:val="20"/>
              </w:rPr>
            </w:pPr>
            <w:r w:rsidRPr="00272DDF">
              <w:rPr>
                <w:sz w:val="20"/>
                <w:szCs w:val="20"/>
              </w:rPr>
              <w:t>–</w:t>
            </w:r>
          </w:p>
        </w:tc>
        <w:tc>
          <w:tcPr>
            <w:tcW w:w="5953" w:type="dxa"/>
          </w:tcPr>
          <w:p w:rsidR="00272DDF" w:rsidRPr="00272DDF" w:rsidRDefault="00272DDF" w:rsidP="00272DDF">
            <w:pPr>
              <w:autoSpaceDE w:val="0"/>
              <w:autoSpaceDN w:val="0"/>
              <w:adjustRightInd w:val="0"/>
              <w:jc w:val="both"/>
              <w:outlineLvl w:val="0"/>
              <w:rPr>
                <w:sz w:val="20"/>
                <w:szCs w:val="20"/>
              </w:rPr>
            </w:pPr>
            <w:r w:rsidRPr="00272DDF">
              <w:rPr>
                <w:sz w:val="20"/>
                <w:szCs w:val="20"/>
              </w:rPr>
              <w:t>заместитель главного бухгалтера бухгалтерии администрации</w:t>
            </w:r>
            <w:r w:rsidRPr="00272DDF">
              <w:rPr>
                <w:rFonts w:cs="Arial"/>
                <w:sz w:val="20"/>
                <w:szCs w:val="20"/>
              </w:rPr>
              <w:t xml:space="preserve"> Сандогорского</w:t>
            </w:r>
            <w:r w:rsidRPr="00272DDF">
              <w:rPr>
                <w:sz w:val="20"/>
                <w:szCs w:val="20"/>
              </w:rPr>
              <w:t xml:space="preserve"> сельского поселения Костромского муниципального района;</w:t>
            </w:r>
          </w:p>
          <w:p w:rsidR="00272DDF" w:rsidRPr="00272DDF" w:rsidRDefault="00272DDF" w:rsidP="00272DDF">
            <w:pPr>
              <w:autoSpaceDE w:val="0"/>
              <w:autoSpaceDN w:val="0"/>
              <w:adjustRightInd w:val="0"/>
              <w:jc w:val="both"/>
              <w:outlineLvl w:val="0"/>
              <w:rPr>
                <w:sz w:val="20"/>
                <w:szCs w:val="20"/>
              </w:rPr>
            </w:pPr>
          </w:p>
        </w:tc>
      </w:tr>
      <w:tr w:rsidR="00272DDF" w:rsidRPr="00272DDF" w:rsidTr="00272DDF">
        <w:trPr>
          <w:trHeight w:val="1450"/>
        </w:trPr>
        <w:tc>
          <w:tcPr>
            <w:tcW w:w="3426" w:type="dxa"/>
          </w:tcPr>
          <w:p w:rsidR="00272DDF" w:rsidRPr="00272DDF" w:rsidRDefault="00272DDF" w:rsidP="00272DDF">
            <w:pPr>
              <w:rPr>
                <w:rFonts w:eastAsia="Calibri"/>
                <w:sz w:val="20"/>
                <w:szCs w:val="20"/>
                <w:lang w:eastAsia="en-US"/>
              </w:rPr>
            </w:pPr>
            <w:r w:rsidRPr="00272DDF">
              <w:rPr>
                <w:rFonts w:eastAsia="Calibri"/>
                <w:sz w:val="20"/>
                <w:szCs w:val="20"/>
                <w:lang w:eastAsia="en-US"/>
              </w:rPr>
              <w:t xml:space="preserve">Беляев Виктор Юрьевич </w:t>
            </w:r>
          </w:p>
        </w:tc>
        <w:tc>
          <w:tcPr>
            <w:tcW w:w="0" w:type="auto"/>
          </w:tcPr>
          <w:p w:rsidR="00272DDF" w:rsidRPr="00272DDF" w:rsidRDefault="00272DDF" w:rsidP="00272DDF">
            <w:pPr>
              <w:autoSpaceDE w:val="0"/>
              <w:autoSpaceDN w:val="0"/>
              <w:adjustRightInd w:val="0"/>
              <w:jc w:val="both"/>
              <w:outlineLvl w:val="0"/>
              <w:rPr>
                <w:sz w:val="20"/>
                <w:szCs w:val="20"/>
              </w:rPr>
            </w:pPr>
            <w:r w:rsidRPr="00272DDF">
              <w:rPr>
                <w:sz w:val="20"/>
                <w:szCs w:val="20"/>
              </w:rPr>
              <w:t xml:space="preserve"> </w:t>
            </w:r>
            <w:r w:rsidRPr="00272DDF">
              <w:rPr>
                <w:sz w:val="20"/>
                <w:szCs w:val="20"/>
              </w:rPr>
              <w:softHyphen/>
            </w:r>
          </w:p>
        </w:tc>
        <w:tc>
          <w:tcPr>
            <w:tcW w:w="5953" w:type="dxa"/>
          </w:tcPr>
          <w:p w:rsidR="00272DDF" w:rsidRPr="00272DDF" w:rsidRDefault="00272DDF" w:rsidP="00272DDF">
            <w:pPr>
              <w:autoSpaceDE w:val="0"/>
              <w:autoSpaceDN w:val="0"/>
              <w:adjustRightInd w:val="0"/>
              <w:jc w:val="both"/>
              <w:outlineLvl w:val="0"/>
              <w:rPr>
                <w:sz w:val="20"/>
                <w:szCs w:val="20"/>
              </w:rPr>
            </w:pPr>
            <w:r w:rsidRPr="00272DDF">
              <w:rPr>
                <w:sz w:val="20"/>
                <w:szCs w:val="20"/>
              </w:rPr>
              <w:t xml:space="preserve"> специалист администрации </w:t>
            </w:r>
            <w:r w:rsidRPr="00272DDF">
              <w:rPr>
                <w:rFonts w:cs="Arial"/>
                <w:sz w:val="20"/>
                <w:szCs w:val="20"/>
              </w:rPr>
              <w:t>Сандогорского</w:t>
            </w:r>
            <w:r w:rsidRPr="00272DDF">
              <w:rPr>
                <w:sz w:val="20"/>
                <w:szCs w:val="20"/>
              </w:rPr>
              <w:t xml:space="preserve"> сельского поселения Костромского муниципального района;</w:t>
            </w:r>
          </w:p>
        </w:tc>
      </w:tr>
    </w:tbl>
    <w:p w:rsidR="00272DDF" w:rsidRPr="00272DDF" w:rsidRDefault="00272DDF" w:rsidP="00272DDF">
      <w:pPr>
        <w:rPr>
          <w:sz w:val="28"/>
          <w:szCs w:val="28"/>
        </w:rPr>
      </w:pPr>
    </w:p>
    <w:p w:rsidR="00272DDF" w:rsidRDefault="00272DDF" w:rsidP="006F7F4A">
      <w:pPr>
        <w:jc w:val="center"/>
        <w:rPr>
          <w:b/>
          <w:bCs/>
          <w:sz w:val="20"/>
          <w:szCs w:val="20"/>
        </w:rPr>
      </w:pPr>
    </w:p>
    <w:p w:rsidR="00913538" w:rsidRPr="006F7F4A" w:rsidRDefault="00913538" w:rsidP="006F7F4A">
      <w:pPr>
        <w:jc w:val="center"/>
        <w:rPr>
          <w:b/>
          <w:bCs/>
          <w:sz w:val="20"/>
          <w:szCs w:val="20"/>
        </w:rPr>
      </w:pPr>
    </w:p>
    <w:p w:rsidR="000142AE" w:rsidRDefault="000142AE" w:rsidP="007C77DE">
      <w:pPr>
        <w:jc w:val="center"/>
        <w:rPr>
          <w:sz w:val="20"/>
          <w:szCs w:val="20"/>
        </w:rPr>
      </w:pPr>
    </w:p>
    <w:tbl>
      <w:tblPr>
        <w:tblW w:w="10260" w:type="dxa"/>
        <w:tblInd w:w="2"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000" w:firstRow="0" w:lastRow="0" w:firstColumn="0" w:lastColumn="0" w:noHBand="0" w:noVBand="0"/>
      </w:tblPr>
      <w:tblGrid>
        <w:gridCol w:w="3960"/>
        <w:gridCol w:w="3060"/>
        <w:gridCol w:w="3240"/>
      </w:tblGrid>
      <w:tr w:rsidR="000142AE" w:rsidRPr="009E0BFE">
        <w:trPr>
          <w:trHeight w:val="1260"/>
        </w:trPr>
        <w:tc>
          <w:tcPr>
            <w:tcW w:w="3960" w:type="dxa"/>
            <w:vAlign w:val="center"/>
          </w:tcPr>
          <w:p w:rsidR="000142AE" w:rsidRPr="009E0BFE" w:rsidRDefault="000142AE" w:rsidP="00BC087D">
            <w:pPr>
              <w:suppressAutoHyphens/>
              <w:ind w:left="180" w:right="180"/>
              <w:jc w:val="center"/>
              <w:rPr>
                <w:sz w:val="20"/>
                <w:szCs w:val="20"/>
              </w:rPr>
            </w:pPr>
            <w:r w:rsidRPr="009E0BFE">
              <w:rPr>
                <w:b/>
                <w:bCs/>
                <w:sz w:val="20"/>
                <w:szCs w:val="20"/>
              </w:rPr>
              <w:t>Адрес издательства</w:t>
            </w:r>
            <w:r w:rsidRPr="009E0BFE">
              <w:rPr>
                <w:sz w:val="20"/>
                <w:szCs w:val="20"/>
              </w:rPr>
              <w:t>:</w:t>
            </w:r>
          </w:p>
          <w:p w:rsidR="000142AE" w:rsidRPr="009E0BFE" w:rsidRDefault="000142AE" w:rsidP="00BC087D">
            <w:pPr>
              <w:suppressAutoHyphens/>
              <w:ind w:left="180" w:right="180"/>
              <w:jc w:val="center"/>
              <w:rPr>
                <w:i/>
                <w:iCs/>
                <w:sz w:val="20"/>
                <w:szCs w:val="20"/>
              </w:rPr>
            </w:pPr>
            <w:r w:rsidRPr="009E0BFE">
              <w:rPr>
                <w:i/>
                <w:iCs/>
                <w:sz w:val="20"/>
                <w:szCs w:val="20"/>
              </w:rPr>
              <w:t>Костромская область,</w:t>
            </w:r>
          </w:p>
          <w:p w:rsidR="000142AE" w:rsidRPr="009E0BFE" w:rsidRDefault="000142AE" w:rsidP="00BC087D">
            <w:pPr>
              <w:suppressAutoHyphens/>
              <w:ind w:left="180" w:right="180"/>
              <w:jc w:val="center"/>
              <w:rPr>
                <w:i/>
                <w:iCs/>
                <w:sz w:val="20"/>
                <w:szCs w:val="20"/>
              </w:rPr>
            </w:pPr>
            <w:r w:rsidRPr="009E0BFE">
              <w:rPr>
                <w:i/>
                <w:iCs/>
                <w:sz w:val="20"/>
                <w:szCs w:val="20"/>
              </w:rPr>
              <w:t>Костромской район,</w:t>
            </w:r>
          </w:p>
          <w:p w:rsidR="000142AE" w:rsidRPr="009E0BFE" w:rsidRDefault="000142AE" w:rsidP="00BC087D">
            <w:pPr>
              <w:suppressAutoHyphens/>
              <w:ind w:left="180" w:right="180"/>
              <w:jc w:val="center"/>
              <w:rPr>
                <w:i/>
                <w:iCs/>
                <w:sz w:val="20"/>
                <w:szCs w:val="20"/>
              </w:rPr>
            </w:pPr>
            <w:r w:rsidRPr="009E0BFE">
              <w:rPr>
                <w:i/>
                <w:iCs/>
                <w:sz w:val="20"/>
                <w:szCs w:val="20"/>
              </w:rPr>
              <w:t xml:space="preserve"> с.  Сандогора,</w:t>
            </w:r>
          </w:p>
          <w:p w:rsidR="000142AE" w:rsidRPr="009E0BFE" w:rsidRDefault="000142AE" w:rsidP="00BC087D">
            <w:pPr>
              <w:suppressAutoHyphens/>
              <w:ind w:left="180" w:right="180"/>
              <w:jc w:val="center"/>
              <w:rPr>
                <w:b/>
                <w:bCs/>
                <w:sz w:val="20"/>
                <w:szCs w:val="20"/>
              </w:rPr>
            </w:pPr>
            <w:r w:rsidRPr="009E0BFE">
              <w:rPr>
                <w:i/>
                <w:iCs/>
                <w:sz w:val="20"/>
                <w:szCs w:val="20"/>
              </w:rPr>
              <w:t>ул. Молодежная д.7</w:t>
            </w:r>
          </w:p>
        </w:tc>
        <w:tc>
          <w:tcPr>
            <w:tcW w:w="3060" w:type="dxa"/>
          </w:tcPr>
          <w:p w:rsidR="000142AE" w:rsidRDefault="000142AE" w:rsidP="009E0BFE">
            <w:pPr>
              <w:suppressAutoHyphens/>
              <w:ind w:left="207" w:right="180"/>
              <w:jc w:val="center"/>
              <w:rPr>
                <w:b/>
                <w:bCs/>
                <w:sz w:val="20"/>
                <w:szCs w:val="20"/>
              </w:rPr>
            </w:pPr>
          </w:p>
          <w:p w:rsidR="000142AE" w:rsidRPr="009E0BFE" w:rsidRDefault="000142AE" w:rsidP="009E0BFE">
            <w:pPr>
              <w:suppressAutoHyphens/>
              <w:ind w:left="207" w:right="180"/>
              <w:jc w:val="center"/>
              <w:rPr>
                <w:b/>
                <w:bCs/>
                <w:sz w:val="20"/>
                <w:szCs w:val="20"/>
              </w:rPr>
            </w:pPr>
            <w:r w:rsidRPr="009E0BFE">
              <w:rPr>
                <w:b/>
                <w:bCs/>
                <w:sz w:val="20"/>
                <w:szCs w:val="20"/>
              </w:rPr>
              <w:t>Контактный телефон</w:t>
            </w:r>
          </w:p>
          <w:p w:rsidR="000142AE" w:rsidRPr="009E0BFE" w:rsidRDefault="000142AE" w:rsidP="00BC087D">
            <w:pPr>
              <w:ind w:right="180"/>
              <w:rPr>
                <w:b/>
                <w:bCs/>
                <w:sz w:val="20"/>
                <w:szCs w:val="20"/>
              </w:rPr>
            </w:pPr>
          </w:p>
          <w:p w:rsidR="000142AE" w:rsidRPr="009E0BFE" w:rsidRDefault="000142AE" w:rsidP="009E0BFE">
            <w:pPr>
              <w:suppressAutoHyphens/>
              <w:ind w:left="987" w:right="180"/>
              <w:jc w:val="both"/>
              <w:rPr>
                <w:i/>
                <w:iCs/>
                <w:sz w:val="20"/>
                <w:szCs w:val="20"/>
              </w:rPr>
            </w:pPr>
            <w:r w:rsidRPr="009E0BFE">
              <w:rPr>
                <w:i/>
                <w:iCs/>
                <w:sz w:val="20"/>
                <w:szCs w:val="20"/>
              </w:rPr>
              <w:t>669-336</w:t>
            </w:r>
          </w:p>
        </w:tc>
        <w:tc>
          <w:tcPr>
            <w:tcW w:w="3240" w:type="dxa"/>
            <w:vAlign w:val="center"/>
          </w:tcPr>
          <w:p w:rsidR="000142AE" w:rsidRPr="009E0BFE" w:rsidRDefault="000142AE" w:rsidP="00BC087D">
            <w:pPr>
              <w:suppressAutoHyphens/>
              <w:ind w:right="180"/>
              <w:jc w:val="center"/>
              <w:rPr>
                <w:b/>
                <w:bCs/>
                <w:sz w:val="20"/>
                <w:szCs w:val="20"/>
              </w:rPr>
            </w:pPr>
            <w:r w:rsidRPr="009E0BFE">
              <w:rPr>
                <w:b/>
                <w:bCs/>
                <w:sz w:val="20"/>
                <w:szCs w:val="20"/>
              </w:rPr>
              <w:t>Ответственный за выпуск</w:t>
            </w:r>
          </w:p>
          <w:p w:rsidR="000142AE" w:rsidRPr="009E0BFE" w:rsidRDefault="000142AE" w:rsidP="00BC087D">
            <w:pPr>
              <w:ind w:right="180"/>
              <w:jc w:val="center"/>
              <w:rPr>
                <w:b/>
                <w:bCs/>
                <w:sz w:val="20"/>
                <w:szCs w:val="20"/>
              </w:rPr>
            </w:pPr>
          </w:p>
          <w:p w:rsidR="000142AE" w:rsidRPr="009E0BFE" w:rsidRDefault="000142AE" w:rsidP="009E0BFE">
            <w:pPr>
              <w:suppressAutoHyphens/>
              <w:ind w:right="180"/>
              <w:jc w:val="center"/>
              <w:rPr>
                <w:i/>
                <w:iCs/>
                <w:sz w:val="20"/>
                <w:szCs w:val="20"/>
              </w:rPr>
            </w:pPr>
            <w:r w:rsidRPr="009E0BFE">
              <w:rPr>
                <w:i/>
                <w:iCs/>
                <w:sz w:val="20"/>
                <w:szCs w:val="20"/>
              </w:rPr>
              <w:t>И.Б. Бондарева</w:t>
            </w:r>
          </w:p>
        </w:tc>
      </w:tr>
    </w:tbl>
    <w:p w:rsidR="000142AE" w:rsidRDefault="000142AE" w:rsidP="00CB4952">
      <w:pPr>
        <w:ind w:right="180"/>
      </w:pPr>
    </w:p>
    <w:sectPr w:rsidR="000142AE" w:rsidSect="00452111">
      <w:footerReference w:type="default" r:id="rId39"/>
      <w:pgSz w:w="11906" w:h="16838"/>
      <w:pgMar w:top="539" w:right="1134" w:bottom="249" w:left="1134" w:header="709" w:footer="709"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31BE" w:rsidRDefault="00E131BE" w:rsidP="00D13D99">
      <w:pPr>
        <w:pStyle w:val="3"/>
      </w:pPr>
      <w:r>
        <w:separator/>
      </w:r>
    </w:p>
  </w:endnote>
  <w:endnote w:type="continuationSeparator" w:id="0">
    <w:p w:rsidR="00E131BE" w:rsidRDefault="00E131BE" w:rsidP="00D13D99">
      <w:pPr>
        <w:pStyle w:val="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tarSymbol">
    <w:altName w:val="Arial Unicode MS"/>
    <w:panose1 w:val="00000000000000000000"/>
    <w:charset w:val="80"/>
    <w:family w:val="auto"/>
    <w:notTrueType/>
    <w:pitch w:val="default"/>
    <w:sig w:usb0="00000001" w:usb1="08070000" w:usb2="00000010" w:usb3="00000000" w:csb0="00020000"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Courier New">
    <w:panose1 w:val="02070309020205020404"/>
    <w:charset w:val="CC"/>
    <w:family w:val="modern"/>
    <w:pitch w:val="fixed"/>
    <w:sig w:usb0="20002A87" w:usb1="80000000" w:usb2="00000008" w:usb3="00000000" w:csb0="000001FF" w:csb1="00000000"/>
  </w:font>
  <w:font w:name="Centaur">
    <w:panose1 w:val="02030504050205020304"/>
    <w:charset w:val="00"/>
    <w:family w:val="roman"/>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3F" w:csb1="00000000"/>
  </w:font>
  <w:font w:name="Mangal">
    <w:panose1 w:val="00000400000000000000"/>
    <w:charset w:val="00"/>
    <w:family w:val="auto"/>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DDF" w:rsidRDefault="00272DDF" w:rsidP="004F0747">
    <w:pPr>
      <w:pStyle w:val="a7"/>
      <w:framePr w:wrap="auto" w:vAnchor="text" w:hAnchor="margin" w:xAlign="outside" w:y="1"/>
      <w:rPr>
        <w:rStyle w:val="a9"/>
      </w:rPr>
    </w:pPr>
    <w:r>
      <w:rPr>
        <w:rStyle w:val="a9"/>
      </w:rPr>
      <w:fldChar w:fldCharType="begin"/>
    </w:r>
    <w:r>
      <w:rPr>
        <w:rStyle w:val="a9"/>
      </w:rPr>
      <w:instrText xml:space="preserve">PAGE  </w:instrText>
    </w:r>
    <w:r>
      <w:rPr>
        <w:rStyle w:val="a9"/>
      </w:rPr>
      <w:fldChar w:fldCharType="separate"/>
    </w:r>
    <w:r w:rsidR="005A7A28">
      <w:rPr>
        <w:rStyle w:val="a9"/>
        <w:noProof/>
      </w:rPr>
      <w:t>63</w:t>
    </w:r>
    <w:r>
      <w:rPr>
        <w:rStyle w:val="a9"/>
      </w:rPr>
      <w:fldChar w:fldCharType="end"/>
    </w:r>
  </w:p>
  <w:p w:rsidR="00272DDF" w:rsidRDefault="00272DDF" w:rsidP="0064481F">
    <w:pPr>
      <w:pStyle w:val="a7"/>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31BE" w:rsidRDefault="00E131BE" w:rsidP="00D13D99">
      <w:pPr>
        <w:pStyle w:val="3"/>
      </w:pPr>
      <w:r>
        <w:separator/>
      </w:r>
    </w:p>
  </w:footnote>
  <w:footnote w:type="continuationSeparator" w:id="0">
    <w:p w:rsidR="00E131BE" w:rsidRDefault="00E131BE" w:rsidP="00D13D99">
      <w:pPr>
        <w:pStyle w:val="3"/>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3"/>
    <w:lvl w:ilvl="0">
      <w:start w:val="8"/>
      <w:numFmt w:val="bullet"/>
      <w:lvlText w:val="-"/>
      <w:lvlJc w:val="left"/>
      <w:pPr>
        <w:tabs>
          <w:tab w:val="num" w:pos="360"/>
        </w:tabs>
        <w:ind w:left="360" w:hanging="360"/>
      </w:pPr>
      <w:rPr>
        <w:rFonts w:ascii="StarSymbol" w:eastAsia="StarSymbol"/>
        <w:sz w:val="18"/>
        <w:szCs w:val="18"/>
      </w:rPr>
    </w:lvl>
  </w:abstractNum>
  <w:abstractNum w:abstractNumId="1">
    <w:nsid w:val="00000011"/>
    <w:multiLevelType w:val="singleLevel"/>
    <w:tmpl w:val="00000011"/>
    <w:name w:val="WW8Num17"/>
    <w:lvl w:ilvl="0">
      <w:start w:val="1"/>
      <w:numFmt w:val="decimal"/>
      <w:lvlText w:val="%1."/>
      <w:lvlJc w:val="left"/>
      <w:pPr>
        <w:tabs>
          <w:tab w:val="num" w:pos="927"/>
        </w:tabs>
        <w:ind w:left="927" w:hanging="360"/>
      </w:p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8"/>
  <w:embedSystemFonts/>
  <w:proofState w:spelling="clean" w:grammar="clean"/>
  <w:doNotTrackMoves/>
  <w:defaultTabStop w:val="708"/>
  <w:doNotHyphenateCaps/>
  <w:drawingGridHorizontalSpacing w:val="181"/>
  <w:drawingGridVerticalSpacing w:val="181"/>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952A7"/>
    <w:rsid w:val="00000ABD"/>
    <w:rsid w:val="00003D11"/>
    <w:rsid w:val="000142AE"/>
    <w:rsid w:val="00014869"/>
    <w:rsid w:val="00014AA5"/>
    <w:rsid w:val="000152AF"/>
    <w:rsid w:val="0002034D"/>
    <w:rsid w:val="00024123"/>
    <w:rsid w:val="00025777"/>
    <w:rsid w:val="000275C0"/>
    <w:rsid w:val="0003038F"/>
    <w:rsid w:val="00032117"/>
    <w:rsid w:val="00034E9D"/>
    <w:rsid w:val="0005109C"/>
    <w:rsid w:val="0005629E"/>
    <w:rsid w:val="00064951"/>
    <w:rsid w:val="00066F51"/>
    <w:rsid w:val="00067695"/>
    <w:rsid w:val="00067902"/>
    <w:rsid w:val="00082A5F"/>
    <w:rsid w:val="00085A20"/>
    <w:rsid w:val="00085A89"/>
    <w:rsid w:val="00091FE9"/>
    <w:rsid w:val="00097B6F"/>
    <w:rsid w:val="00097CFB"/>
    <w:rsid w:val="000A6561"/>
    <w:rsid w:val="000B5193"/>
    <w:rsid w:val="000C113B"/>
    <w:rsid w:val="000C3570"/>
    <w:rsid w:val="000D1397"/>
    <w:rsid w:val="000D6764"/>
    <w:rsid w:val="000D698A"/>
    <w:rsid w:val="000E0941"/>
    <w:rsid w:val="000E3E62"/>
    <w:rsid w:val="000F00D8"/>
    <w:rsid w:val="000F34C1"/>
    <w:rsid w:val="000F41B1"/>
    <w:rsid w:val="000F42AD"/>
    <w:rsid w:val="00100363"/>
    <w:rsid w:val="001176FB"/>
    <w:rsid w:val="00123E01"/>
    <w:rsid w:val="00124B08"/>
    <w:rsid w:val="00134A5E"/>
    <w:rsid w:val="00143730"/>
    <w:rsid w:val="00145AA4"/>
    <w:rsid w:val="0015779C"/>
    <w:rsid w:val="00157AD7"/>
    <w:rsid w:val="00162BF2"/>
    <w:rsid w:val="001771AC"/>
    <w:rsid w:val="00182F06"/>
    <w:rsid w:val="00185246"/>
    <w:rsid w:val="00196C9E"/>
    <w:rsid w:val="001A144A"/>
    <w:rsid w:val="001A2352"/>
    <w:rsid w:val="001A2D87"/>
    <w:rsid w:val="001A3ECB"/>
    <w:rsid w:val="001B5440"/>
    <w:rsid w:val="001B6A33"/>
    <w:rsid w:val="001C3DD5"/>
    <w:rsid w:val="001C7F02"/>
    <w:rsid w:val="001D0566"/>
    <w:rsid w:val="001E6E8D"/>
    <w:rsid w:val="001F1788"/>
    <w:rsid w:val="001F1CC0"/>
    <w:rsid w:val="001F6B58"/>
    <w:rsid w:val="002077D0"/>
    <w:rsid w:val="0021084F"/>
    <w:rsid w:val="00213F6C"/>
    <w:rsid w:val="00214D6A"/>
    <w:rsid w:val="0021697E"/>
    <w:rsid w:val="002230F9"/>
    <w:rsid w:val="0022341E"/>
    <w:rsid w:val="0022586F"/>
    <w:rsid w:val="00226713"/>
    <w:rsid w:val="002301A8"/>
    <w:rsid w:val="00230F00"/>
    <w:rsid w:val="00234705"/>
    <w:rsid w:val="002359BC"/>
    <w:rsid w:val="00236140"/>
    <w:rsid w:val="00236CEB"/>
    <w:rsid w:val="002416A8"/>
    <w:rsid w:val="00245086"/>
    <w:rsid w:val="002546A2"/>
    <w:rsid w:val="00255726"/>
    <w:rsid w:val="002642E2"/>
    <w:rsid w:val="00270C61"/>
    <w:rsid w:val="00271750"/>
    <w:rsid w:val="0027292E"/>
    <w:rsid w:val="00272DDF"/>
    <w:rsid w:val="002745A1"/>
    <w:rsid w:val="002805EC"/>
    <w:rsid w:val="00283E9C"/>
    <w:rsid w:val="00286C90"/>
    <w:rsid w:val="00290CF2"/>
    <w:rsid w:val="00293C28"/>
    <w:rsid w:val="002C5725"/>
    <w:rsid w:val="002E2D2C"/>
    <w:rsid w:val="002E40B2"/>
    <w:rsid w:val="002E703E"/>
    <w:rsid w:val="002F18F1"/>
    <w:rsid w:val="003035A6"/>
    <w:rsid w:val="003039FF"/>
    <w:rsid w:val="003122A3"/>
    <w:rsid w:val="00313406"/>
    <w:rsid w:val="00315368"/>
    <w:rsid w:val="003159F9"/>
    <w:rsid w:val="0034043F"/>
    <w:rsid w:val="00342124"/>
    <w:rsid w:val="003439C6"/>
    <w:rsid w:val="00345EC9"/>
    <w:rsid w:val="00355483"/>
    <w:rsid w:val="00360898"/>
    <w:rsid w:val="00366B0A"/>
    <w:rsid w:val="003705AC"/>
    <w:rsid w:val="003819C9"/>
    <w:rsid w:val="00385970"/>
    <w:rsid w:val="0039674C"/>
    <w:rsid w:val="003A2AF8"/>
    <w:rsid w:val="003A34DB"/>
    <w:rsid w:val="003B37C5"/>
    <w:rsid w:val="003C4A69"/>
    <w:rsid w:val="003C6561"/>
    <w:rsid w:val="003C77F9"/>
    <w:rsid w:val="003D0081"/>
    <w:rsid w:val="003D4618"/>
    <w:rsid w:val="003D61DE"/>
    <w:rsid w:val="003D661F"/>
    <w:rsid w:val="003E0235"/>
    <w:rsid w:val="003E0C66"/>
    <w:rsid w:val="003E45C0"/>
    <w:rsid w:val="003F7DFD"/>
    <w:rsid w:val="00410BC1"/>
    <w:rsid w:val="00421E8B"/>
    <w:rsid w:val="00444DE1"/>
    <w:rsid w:val="00452111"/>
    <w:rsid w:val="00453D8F"/>
    <w:rsid w:val="004546E6"/>
    <w:rsid w:val="004607AC"/>
    <w:rsid w:val="00465436"/>
    <w:rsid w:val="00470EC3"/>
    <w:rsid w:val="00471081"/>
    <w:rsid w:val="00471CE6"/>
    <w:rsid w:val="00472F19"/>
    <w:rsid w:val="00483962"/>
    <w:rsid w:val="00485242"/>
    <w:rsid w:val="004906FF"/>
    <w:rsid w:val="004911E1"/>
    <w:rsid w:val="004A7845"/>
    <w:rsid w:val="004B0ABA"/>
    <w:rsid w:val="004B3B6A"/>
    <w:rsid w:val="004C2DBF"/>
    <w:rsid w:val="004C528D"/>
    <w:rsid w:val="004C79EC"/>
    <w:rsid w:val="004D2F12"/>
    <w:rsid w:val="004E2717"/>
    <w:rsid w:val="004E4F74"/>
    <w:rsid w:val="004E5020"/>
    <w:rsid w:val="004E7FD6"/>
    <w:rsid w:val="004F0747"/>
    <w:rsid w:val="004F1F8B"/>
    <w:rsid w:val="004F4A00"/>
    <w:rsid w:val="00512834"/>
    <w:rsid w:val="00515F4C"/>
    <w:rsid w:val="0051765A"/>
    <w:rsid w:val="005176F8"/>
    <w:rsid w:val="00527854"/>
    <w:rsid w:val="005321D5"/>
    <w:rsid w:val="005440E5"/>
    <w:rsid w:val="005464F9"/>
    <w:rsid w:val="00557301"/>
    <w:rsid w:val="00560377"/>
    <w:rsid w:val="005612CB"/>
    <w:rsid w:val="00565413"/>
    <w:rsid w:val="005749B5"/>
    <w:rsid w:val="00577ED6"/>
    <w:rsid w:val="005808EE"/>
    <w:rsid w:val="00582C5B"/>
    <w:rsid w:val="00592A48"/>
    <w:rsid w:val="0059516B"/>
    <w:rsid w:val="005951F8"/>
    <w:rsid w:val="005A0C81"/>
    <w:rsid w:val="005A11F6"/>
    <w:rsid w:val="005A5269"/>
    <w:rsid w:val="005A6A46"/>
    <w:rsid w:val="005A7A28"/>
    <w:rsid w:val="005B158D"/>
    <w:rsid w:val="005B4D7C"/>
    <w:rsid w:val="005B5ADA"/>
    <w:rsid w:val="005B5E3C"/>
    <w:rsid w:val="005B6CBF"/>
    <w:rsid w:val="005B72E5"/>
    <w:rsid w:val="005C4DDB"/>
    <w:rsid w:val="005C4E1A"/>
    <w:rsid w:val="005C547E"/>
    <w:rsid w:val="005D1971"/>
    <w:rsid w:val="005D74B9"/>
    <w:rsid w:val="005E0471"/>
    <w:rsid w:val="005E0FD0"/>
    <w:rsid w:val="005E6B70"/>
    <w:rsid w:val="005F39A1"/>
    <w:rsid w:val="005F428C"/>
    <w:rsid w:val="005F62EA"/>
    <w:rsid w:val="006003CB"/>
    <w:rsid w:val="0060127A"/>
    <w:rsid w:val="00616792"/>
    <w:rsid w:val="00620E34"/>
    <w:rsid w:val="00622342"/>
    <w:rsid w:val="00632BA8"/>
    <w:rsid w:val="00636E65"/>
    <w:rsid w:val="006410F0"/>
    <w:rsid w:val="0064481F"/>
    <w:rsid w:val="00645864"/>
    <w:rsid w:val="006527A4"/>
    <w:rsid w:val="00656C52"/>
    <w:rsid w:val="00660E90"/>
    <w:rsid w:val="00661BDC"/>
    <w:rsid w:val="00662911"/>
    <w:rsid w:val="00665473"/>
    <w:rsid w:val="00666A08"/>
    <w:rsid w:val="0067454E"/>
    <w:rsid w:val="00676D9D"/>
    <w:rsid w:val="00680486"/>
    <w:rsid w:val="00692A58"/>
    <w:rsid w:val="006961EB"/>
    <w:rsid w:val="006969B4"/>
    <w:rsid w:val="006A5D4F"/>
    <w:rsid w:val="006C6605"/>
    <w:rsid w:val="006D0C03"/>
    <w:rsid w:val="006D0F56"/>
    <w:rsid w:val="006D3156"/>
    <w:rsid w:val="006D7B43"/>
    <w:rsid w:val="006E2C50"/>
    <w:rsid w:val="006F1E10"/>
    <w:rsid w:val="006F2F34"/>
    <w:rsid w:val="006F7F4A"/>
    <w:rsid w:val="00701130"/>
    <w:rsid w:val="00702973"/>
    <w:rsid w:val="00706504"/>
    <w:rsid w:val="007106C5"/>
    <w:rsid w:val="00712EA5"/>
    <w:rsid w:val="007175CF"/>
    <w:rsid w:val="00720F39"/>
    <w:rsid w:val="00726CE8"/>
    <w:rsid w:val="00732255"/>
    <w:rsid w:val="00732390"/>
    <w:rsid w:val="007513DC"/>
    <w:rsid w:val="0076207E"/>
    <w:rsid w:val="007665A7"/>
    <w:rsid w:val="007724CA"/>
    <w:rsid w:val="00782DDC"/>
    <w:rsid w:val="00782E66"/>
    <w:rsid w:val="00786A4D"/>
    <w:rsid w:val="00791825"/>
    <w:rsid w:val="00796E38"/>
    <w:rsid w:val="007970E4"/>
    <w:rsid w:val="00797E39"/>
    <w:rsid w:val="007A121B"/>
    <w:rsid w:val="007A739D"/>
    <w:rsid w:val="007A7854"/>
    <w:rsid w:val="007C442A"/>
    <w:rsid w:val="007C77DE"/>
    <w:rsid w:val="007C7ADE"/>
    <w:rsid w:val="007D02DE"/>
    <w:rsid w:val="007D5136"/>
    <w:rsid w:val="007E6CFD"/>
    <w:rsid w:val="007E7E05"/>
    <w:rsid w:val="007F42EC"/>
    <w:rsid w:val="007F7154"/>
    <w:rsid w:val="008001AF"/>
    <w:rsid w:val="00800739"/>
    <w:rsid w:val="0080713E"/>
    <w:rsid w:val="00815479"/>
    <w:rsid w:val="00816B40"/>
    <w:rsid w:val="00831EE6"/>
    <w:rsid w:val="00832AC8"/>
    <w:rsid w:val="00835960"/>
    <w:rsid w:val="00836671"/>
    <w:rsid w:val="00842B9A"/>
    <w:rsid w:val="00843CD6"/>
    <w:rsid w:val="00845F4A"/>
    <w:rsid w:val="00863B20"/>
    <w:rsid w:val="00864915"/>
    <w:rsid w:val="00865F8C"/>
    <w:rsid w:val="0087064E"/>
    <w:rsid w:val="00870FF7"/>
    <w:rsid w:val="00872ACA"/>
    <w:rsid w:val="008815D9"/>
    <w:rsid w:val="00883598"/>
    <w:rsid w:val="0089589B"/>
    <w:rsid w:val="008A16E0"/>
    <w:rsid w:val="008A793E"/>
    <w:rsid w:val="008B1A9E"/>
    <w:rsid w:val="008B1C7F"/>
    <w:rsid w:val="008B24B3"/>
    <w:rsid w:val="008B320A"/>
    <w:rsid w:val="008C1222"/>
    <w:rsid w:val="008C258D"/>
    <w:rsid w:val="008C67CC"/>
    <w:rsid w:val="008D1AC0"/>
    <w:rsid w:val="008E413D"/>
    <w:rsid w:val="008E7327"/>
    <w:rsid w:val="008E7BA5"/>
    <w:rsid w:val="008F11C3"/>
    <w:rsid w:val="009037A0"/>
    <w:rsid w:val="00913538"/>
    <w:rsid w:val="009142B5"/>
    <w:rsid w:val="00923D1F"/>
    <w:rsid w:val="00930B52"/>
    <w:rsid w:val="00931F60"/>
    <w:rsid w:val="00932C31"/>
    <w:rsid w:val="00936A70"/>
    <w:rsid w:val="009429A7"/>
    <w:rsid w:val="009536E3"/>
    <w:rsid w:val="00953F11"/>
    <w:rsid w:val="00956062"/>
    <w:rsid w:val="009606A6"/>
    <w:rsid w:val="00960DCB"/>
    <w:rsid w:val="00961E06"/>
    <w:rsid w:val="00961F53"/>
    <w:rsid w:val="0096425D"/>
    <w:rsid w:val="009679C0"/>
    <w:rsid w:val="0097712F"/>
    <w:rsid w:val="009861D2"/>
    <w:rsid w:val="00987F09"/>
    <w:rsid w:val="00992186"/>
    <w:rsid w:val="009A1E60"/>
    <w:rsid w:val="009D0C24"/>
    <w:rsid w:val="009D2F6C"/>
    <w:rsid w:val="009D64C8"/>
    <w:rsid w:val="009D7C97"/>
    <w:rsid w:val="009E0BFE"/>
    <w:rsid w:val="009F4CA7"/>
    <w:rsid w:val="00A01A0E"/>
    <w:rsid w:val="00A01CD6"/>
    <w:rsid w:val="00A047B9"/>
    <w:rsid w:val="00A04DA4"/>
    <w:rsid w:val="00A0517C"/>
    <w:rsid w:val="00A06324"/>
    <w:rsid w:val="00A06372"/>
    <w:rsid w:val="00A06C7B"/>
    <w:rsid w:val="00A06CB8"/>
    <w:rsid w:val="00A17264"/>
    <w:rsid w:val="00A27BC2"/>
    <w:rsid w:val="00A33B8B"/>
    <w:rsid w:val="00A3636E"/>
    <w:rsid w:val="00A414CF"/>
    <w:rsid w:val="00A42F80"/>
    <w:rsid w:val="00A53C28"/>
    <w:rsid w:val="00A55E0E"/>
    <w:rsid w:val="00A847ED"/>
    <w:rsid w:val="00A92270"/>
    <w:rsid w:val="00A94C58"/>
    <w:rsid w:val="00A97C39"/>
    <w:rsid w:val="00AA19BC"/>
    <w:rsid w:val="00AA2918"/>
    <w:rsid w:val="00AA5940"/>
    <w:rsid w:val="00AB11EE"/>
    <w:rsid w:val="00AB13C6"/>
    <w:rsid w:val="00AB52C5"/>
    <w:rsid w:val="00AC24DB"/>
    <w:rsid w:val="00AC45AB"/>
    <w:rsid w:val="00AC6826"/>
    <w:rsid w:val="00AC7B6A"/>
    <w:rsid w:val="00AD0905"/>
    <w:rsid w:val="00AD7354"/>
    <w:rsid w:val="00AD7628"/>
    <w:rsid w:val="00AE031E"/>
    <w:rsid w:val="00AE26E9"/>
    <w:rsid w:val="00AF3BD5"/>
    <w:rsid w:val="00B0026F"/>
    <w:rsid w:val="00B014AD"/>
    <w:rsid w:val="00B04AEE"/>
    <w:rsid w:val="00B1469E"/>
    <w:rsid w:val="00B20F24"/>
    <w:rsid w:val="00B22C13"/>
    <w:rsid w:val="00B265EA"/>
    <w:rsid w:val="00B26DEA"/>
    <w:rsid w:val="00B30C29"/>
    <w:rsid w:val="00B366F9"/>
    <w:rsid w:val="00B42F03"/>
    <w:rsid w:val="00B51279"/>
    <w:rsid w:val="00B625ED"/>
    <w:rsid w:val="00B6473D"/>
    <w:rsid w:val="00B721A2"/>
    <w:rsid w:val="00B7440E"/>
    <w:rsid w:val="00B7490D"/>
    <w:rsid w:val="00B911E9"/>
    <w:rsid w:val="00B952A7"/>
    <w:rsid w:val="00B95544"/>
    <w:rsid w:val="00BA290A"/>
    <w:rsid w:val="00BB7DC3"/>
    <w:rsid w:val="00BC087D"/>
    <w:rsid w:val="00BD2A74"/>
    <w:rsid w:val="00BD6DA3"/>
    <w:rsid w:val="00BE2374"/>
    <w:rsid w:val="00BF4FB5"/>
    <w:rsid w:val="00C06A9D"/>
    <w:rsid w:val="00C073C7"/>
    <w:rsid w:val="00C076C5"/>
    <w:rsid w:val="00C15D06"/>
    <w:rsid w:val="00C30B18"/>
    <w:rsid w:val="00C36DDF"/>
    <w:rsid w:val="00C64AE3"/>
    <w:rsid w:val="00C719C0"/>
    <w:rsid w:val="00C73F5E"/>
    <w:rsid w:val="00C76B2D"/>
    <w:rsid w:val="00C81F06"/>
    <w:rsid w:val="00C91BC6"/>
    <w:rsid w:val="00C9311E"/>
    <w:rsid w:val="00C97248"/>
    <w:rsid w:val="00CB4952"/>
    <w:rsid w:val="00CC4BFC"/>
    <w:rsid w:val="00CC64EC"/>
    <w:rsid w:val="00CE6A30"/>
    <w:rsid w:val="00CE78AB"/>
    <w:rsid w:val="00D05573"/>
    <w:rsid w:val="00D13D99"/>
    <w:rsid w:val="00D178B5"/>
    <w:rsid w:val="00D22365"/>
    <w:rsid w:val="00D23C0C"/>
    <w:rsid w:val="00D25B32"/>
    <w:rsid w:val="00D418AF"/>
    <w:rsid w:val="00D43EB2"/>
    <w:rsid w:val="00D46D7F"/>
    <w:rsid w:val="00D50E88"/>
    <w:rsid w:val="00D5151F"/>
    <w:rsid w:val="00D54D5E"/>
    <w:rsid w:val="00D55A61"/>
    <w:rsid w:val="00D5637B"/>
    <w:rsid w:val="00D62989"/>
    <w:rsid w:val="00D67665"/>
    <w:rsid w:val="00D714DE"/>
    <w:rsid w:val="00D80ED6"/>
    <w:rsid w:val="00D856DD"/>
    <w:rsid w:val="00D91040"/>
    <w:rsid w:val="00D97022"/>
    <w:rsid w:val="00DA0FB9"/>
    <w:rsid w:val="00DA108B"/>
    <w:rsid w:val="00DA26A3"/>
    <w:rsid w:val="00DC0680"/>
    <w:rsid w:val="00DC3C5E"/>
    <w:rsid w:val="00DE7AFD"/>
    <w:rsid w:val="00DF66B3"/>
    <w:rsid w:val="00DF74C4"/>
    <w:rsid w:val="00E10068"/>
    <w:rsid w:val="00E11F3D"/>
    <w:rsid w:val="00E131BE"/>
    <w:rsid w:val="00E245AB"/>
    <w:rsid w:val="00E2498E"/>
    <w:rsid w:val="00E32107"/>
    <w:rsid w:val="00E34ED7"/>
    <w:rsid w:val="00E41E3F"/>
    <w:rsid w:val="00E45B4E"/>
    <w:rsid w:val="00E5213C"/>
    <w:rsid w:val="00E72160"/>
    <w:rsid w:val="00E73E94"/>
    <w:rsid w:val="00E83660"/>
    <w:rsid w:val="00E8416B"/>
    <w:rsid w:val="00E90507"/>
    <w:rsid w:val="00E90C6D"/>
    <w:rsid w:val="00E92071"/>
    <w:rsid w:val="00E92BD8"/>
    <w:rsid w:val="00E96DC3"/>
    <w:rsid w:val="00EA20BA"/>
    <w:rsid w:val="00EA3317"/>
    <w:rsid w:val="00EB57EC"/>
    <w:rsid w:val="00EB5986"/>
    <w:rsid w:val="00ED1D69"/>
    <w:rsid w:val="00ED26F3"/>
    <w:rsid w:val="00ED5109"/>
    <w:rsid w:val="00ED639C"/>
    <w:rsid w:val="00EF0E21"/>
    <w:rsid w:val="00F01E68"/>
    <w:rsid w:val="00F02361"/>
    <w:rsid w:val="00F043F8"/>
    <w:rsid w:val="00F055A9"/>
    <w:rsid w:val="00F0581C"/>
    <w:rsid w:val="00F17FBE"/>
    <w:rsid w:val="00F35B9B"/>
    <w:rsid w:val="00F36D49"/>
    <w:rsid w:val="00F45709"/>
    <w:rsid w:val="00F45BFE"/>
    <w:rsid w:val="00F531E9"/>
    <w:rsid w:val="00F55F9D"/>
    <w:rsid w:val="00F62BD8"/>
    <w:rsid w:val="00F652DE"/>
    <w:rsid w:val="00F669F7"/>
    <w:rsid w:val="00F676D7"/>
    <w:rsid w:val="00F7092C"/>
    <w:rsid w:val="00F77FB9"/>
    <w:rsid w:val="00F85733"/>
    <w:rsid w:val="00F87AB1"/>
    <w:rsid w:val="00F92BD5"/>
    <w:rsid w:val="00FA5958"/>
    <w:rsid w:val="00FB1ADC"/>
    <w:rsid w:val="00FB5B60"/>
    <w:rsid w:val="00FB7551"/>
    <w:rsid w:val="00FC62D6"/>
    <w:rsid w:val="00FD4317"/>
    <w:rsid w:val="00FD6500"/>
    <w:rsid w:val="00FF56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FollowedHyperlink" w:locked="1" w:semiHidden="0" w:unhideWhenUsed="0"/>
    <w:lsdException w:name="Strong" w:locked="1" w:semiHidden="0" w:uiPriority="0" w:unhideWhenUsed="0" w:qFormat="1"/>
    <w:lsdException w:name="Emphasis" w:locked="1" w:semiHidden="0" w:uiPriority="0" w:unhideWhenUsed="0" w:qFormat="1"/>
    <w:lsdException w:name="Normal (Web)" w:uiPriority="0"/>
    <w:lsdException w:name="No List" w:uiPriority="0"/>
    <w:lsdException w:name="Balloon Text" w:uiPriority="0"/>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74C4"/>
    <w:rPr>
      <w:sz w:val="24"/>
      <w:szCs w:val="24"/>
    </w:rPr>
  </w:style>
  <w:style w:type="paragraph" w:styleId="1">
    <w:name w:val="heading 1"/>
    <w:aliases w:val="Глава"/>
    <w:basedOn w:val="a"/>
    <w:next w:val="a"/>
    <w:link w:val="10"/>
    <w:uiPriority w:val="99"/>
    <w:qFormat/>
    <w:rsid w:val="00236CEB"/>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067695"/>
    <w:pPr>
      <w:keepNext/>
      <w:jc w:val="center"/>
      <w:outlineLvl w:val="1"/>
    </w:pPr>
    <w:rPr>
      <w:b/>
      <w:bCs/>
      <w:spacing w:val="60"/>
      <w:sz w:val="44"/>
      <w:szCs w:val="44"/>
    </w:rPr>
  </w:style>
  <w:style w:type="paragraph" w:styleId="3">
    <w:name w:val="heading 3"/>
    <w:basedOn w:val="a"/>
    <w:next w:val="a"/>
    <w:link w:val="30"/>
    <w:qFormat/>
    <w:rsid w:val="00067695"/>
    <w:pPr>
      <w:keepNext/>
      <w:jc w:val="center"/>
      <w:outlineLvl w:val="2"/>
    </w:pPr>
    <w:rPr>
      <w:sz w:val="28"/>
      <w:szCs w:val="28"/>
    </w:rPr>
  </w:style>
  <w:style w:type="paragraph" w:styleId="4">
    <w:name w:val="heading 4"/>
    <w:basedOn w:val="a"/>
    <w:next w:val="a"/>
    <w:link w:val="40"/>
    <w:uiPriority w:val="99"/>
    <w:qFormat/>
    <w:rsid w:val="00236CEB"/>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link w:val="1"/>
    <w:uiPriority w:val="99"/>
    <w:locked/>
    <w:rsid w:val="00FB5B60"/>
    <w:rPr>
      <w:rFonts w:ascii="Arial" w:hAnsi="Arial" w:cs="Arial"/>
      <w:b/>
      <w:bCs/>
      <w:kern w:val="32"/>
      <w:sz w:val="32"/>
      <w:szCs w:val="32"/>
      <w:lang w:val="ru-RU" w:eastAsia="ru-RU"/>
    </w:rPr>
  </w:style>
  <w:style w:type="character" w:customStyle="1" w:styleId="20">
    <w:name w:val="Заголовок 2 Знак"/>
    <w:link w:val="2"/>
    <w:locked/>
    <w:rPr>
      <w:rFonts w:ascii="Cambria" w:hAnsi="Cambria" w:cs="Cambria"/>
      <w:b/>
      <w:bCs/>
      <w:i/>
      <w:iCs/>
      <w:sz w:val="28"/>
      <w:szCs w:val="28"/>
    </w:rPr>
  </w:style>
  <w:style w:type="character" w:customStyle="1" w:styleId="30">
    <w:name w:val="Заголовок 3 Знак"/>
    <w:link w:val="3"/>
    <w:locked/>
    <w:rsid w:val="00836671"/>
    <w:rPr>
      <w:sz w:val="28"/>
      <w:szCs w:val="28"/>
      <w:lang w:val="ru-RU" w:eastAsia="ru-RU"/>
    </w:rPr>
  </w:style>
  <w:style w:type="character" w:customStyle="1" w:styleId="40">
    <w:name w:val="Заголовок 4 Знак"/>
    <w:link w:val="4"/>
    <w:uiPriority w:val="99"/>
    <w:semiHidden/>
    <w:locked/>
    <w:rPr>
      <w:rFonts w:ascii="Calibri" w:hAnsi="Calibri" w:cs="Calibri"/>
      <w:b/>
      <w:bCs/>
      <w:sz w:val="28"/>
      <w:szCs w:val="28"/>
    </w:rPr>
  </w:style>
  <w:style w:type="paragraph" w:styleId="a3">
    <w:name w:val="Body Text Indent"/>
    <w:basedOn w:val="a"/>
    <w:link w:val="a4"/>
    <w:uiPriority w:val="99"/>
    <w:rsid w:val="00067695"/>
    <w:pPr>
      <w:keepNext/>
      <w:overflowPunct w:val="0"/>
      <w:autoSpaceDE w:val="0"/>
      <w:autoSpaceDN w:val="0"/>
      <w:adjustRightInd w:val="0"/>
      <w:spacing w:before="20" w:after="20" w:line="480" w:lineRule="atLeast"/>
      <w:jc w:val="center"/>
    </w:pPr>
    <w:rPr>
      <w:b/>
      <w:bCs/>
      <w:sz w:val="28"/>
      <w:szCs w:val="28"/>
    </w:rPr>
  </w:style>
  <w:style w:type="character" w:customStyle="1" w:styleId="a4">
    <w:name w:val="Основной текст с отступом Знак"/>
    <w:link w:val="a3"/>
    <w:uiPriority w:val="99"/>
    <w:locked/>
    <w:rsid w:val="00836671"/>
    <w:rPr>
      <w:b/>
      <w:bCs/>
      <w:sz w:val="28"/>
      <w:szCs w:val="28"/>
      <w:lang w:val="ru-RU" w:eastAsia="ru-RU"/>
    </w:rPr>
  </w:style>
  <w:style w:type="paragraph" w:styleId="21">
    <w:name w:val="Body Text Indent 2"/>
    <w:basedOn w:val="a"/>
    <w:link w:val="22"/>
    <w:uiPriority w:val="99"/>
    <w:rsid w:val="00067695"/>
    <w:pPr>
      <w:ind w:firstLine="600"/>
      <w:jc w:val="both"/>
    </w:pPr>
  </w:style>
  <w:style w:type="character" w:customStyle="1" w:styleId="22">
    <w:name w:val="Основной текст с отступом 2 Знак"/>
    <w:link w:val="21"/>
    <w:uiPriority w:val="99"/>
    <w:semiHidden/>
    <w:locked/>
    <w:rPr>
      <w:sz w:val="24"/>
      <w:szCs w:val="24"/>
    </w:rPr>
  </w:style>
  <w:style w:type="paragraph" w:customStyle="1" w:styleId="ConsNormal">
    <w:name w:val="ConsNormal"/>
    <w:uiPriority w:val="99"/>
    <w:rsid w:val="00067695"/>
    <w:pPr>
      <w:widowControl w:val="0"/>
      <w:autoSpaceDE w:val="0"/>
      <w:autoSpaceDN w:val="0"/>
      <w:adjustRightInd w:val="0"/>
      <w:ind w:firstLine="720"/>
    </w:pPr>
    <w:rPr>
      <w:rFonts w:ascii="Arial" w:hAnsi="Arial" w:cs="Arial"/>
    </w:rPr>
  </w:style>
  <w:style w:type="paragraph" w:styleId="a5">
    <w:name w:val="Document Map"/>
    <w:basedOn w:val="a"/>
    <w:link w:val="a6"/>
    <w:uiPriority w:val="99"/>
    <w:semiHidden/>
    <w:rsid w:val="00067695"/>
    <w:pPr>
      <w:shd w:val="clear" w:color="auto" w:fill="000080"/>
    </w:pPr>
    <w:rPr>
      <w:rFonts w:ascii="Tahoma" w:hAnsi="Tahoma" w:cs="Tahoma"/>
      <w:sz w:val="20"/>
      <w:szCs w:val="20"/>
    </w:rPr>
  </w:style>
  <w:style w:type="character" w:customStyle="1" w:styleId="a6">
    <w:name w:val="Схема документа Знак"/>
    <w:link w:val="a5"/>
    <w:uiPriority w:val="99"/>
    <w:semiHidden/>
    <w:locked/>
    <w:rPr>
      <w:sz w:val="2"/>
      <w:szCs w:val="2"/>
    </w:rPr>
  </w:style>
  <w:style w:type="paragraph" w:styleId="a7">
    <w:name w:val="footer"/>
    <w:basedOn w:val="a"/>
    <w:link w:val="a8"/>
    <w:rsid w:val="001A2D87"/>
    <w:pPr>
      <w:tabs>
        <w:tab w:val="center" w:pos="4677"/>
        <w:tab w:val="right" w:pos="9355"/>
      </w:tabs>
    </w:pPr>
  </w:style>
  <w:style w:type="character" w:customStyle="1" w:styleId="a8">
    <w:name w:val="Нижний колонтитул Знак"/>
    <w:link w:val="a7"/>
    <w:locked/>
    <w:rsid w:val="007F42EC"/>
    <w:rPr>
      <w:sz w:val="24"/>
      <w:szCs w:val="24"/>
    </w:rPr>
  </w:style>
  <w:style w:type="character" w:styleId="a9">
    <w:name w:val="page number"/>
    <w:basedOn w:val="a0"/>
    <w:uiPriority w:val="99"/>
    <w:rsid w:val="001A2D87"/>
  </w:style>
  <w:style w:type="paragraph" w:styleId="aa">
    <w:name w:val="header"/>
    <w:basedOn w:val="a"/>
    <w:link w:val="ab"/>
    <w:rsid w:val="00C9311E"/>
    <w:pPr>
      <w:tabs>
        <w:tab w:val="center" w:pos="4677"/>
        <w:tab w:val="right" w:pos="9355"/>
      </w:tabs>
    </w:pPr>
  </w:style>
  <w:style w:type="character" w:customStyle="1" w:styleId="ab">
    <w:name w:val="Верхний колонтитул Знак"/>
    <w:link w:val="aa"/>
    <w:locked/>
    <w:rPr>
      <w:sz w:val="24"/>
      <w:szCs w:val="24"/>
    </w:rPr>
  </w:style>
  <w:style w:type="table" w:styleId="ac">
    <w:name w:val="Table Grid"/>
    <w:basedOn w:val="a1"/>
    <w:rsid w:val="009F4C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semiHidden/>
    <w:rsid w:val="00B265EA"/>
    <w:rPr>
      <w:rFonts w:ascii="Tahoma" w:hAnsi="Tahoma" w:cs="Tahoma"/>
      <w:sz w:val="16"/>
      <w:szCs w:val="16"/>
    </w:rPr>
  </w:style>
  <w:style w:type="character" w:customStyle="1" w:styleId="ae">
    <w:name w:val="Текст выноски Знак"/>
    <w:link w:val="ad"/>
    <w:semiHidden/>
    <w:locked/>
    <w:rsid w:val="005B72E5"/>
    <w:rPr>
      <w:rFonts w:ascii="Tahoma" w:hAnsi="Tahoma" w:cs="Tahoma"/>
      <w:sz w:val="16"/>
      <w:szCs w:val="16"/>
    </w:rPr>
  </w:style>
  <w:style w:type="paragraph" w:customStyle="1" w:styleId="11">
    <w:name w:val="Стиль1"/>
    <w:basedOn w:val="a"/>
    <w:rsid w:val="005D74B9"/>
    <w:pPr>
      <w:ind w:firstLine="567"/>
    </w:pPr>
  </w:style>
  <w:style w:type="paragraph" w:styleId="af">
    <w:name w:val="Body Text"/>
    <w:basedOn w:val="a"/>
    <w:link w:val="af0"/>
    <w:uiPriority w:val="99"/>
    <w:rsid w:val="005D74B9"/>
    <w:pPr>
      <w:spacing w:after="120"/>
    </w:pPr>
  </w:style>
  <w:style w:type="character" w:customStyle="1" w:styleId="af0">
    <w:name w:val="Основной текст Знак"/>
    <w:link w:val="af"/>
    <w:uiPriority w:val="99"/>
    <w:locked/>
    <w:rsid w:val="007F42EC"/>
    <w:rPr>
      <w:sz w:val="24"/>
      <w:szCs w:val="24"/>
    </w:rPr>
  </w:style>
  <w:style w:type="paragraph" w:styleId="31">
    <w:name w:val="Body Text Indent 3"/>
    <w:basedOn w:val="a"/>
    <w:link w:val="32"/>
    <w:uiPriority w:val="99"/>
    <w:rsid w:val="005D74B9"/>
    <w:pPr>
      <w:spacing w:after="120"/>
      <w:ind w:left="283"/>
    </w:pPr>
    <w:rPr>
      <w:sz w:val="16"/>
      <w:szCs w:val="16"/>
    </w:rPr>
  </w:style>
  <w:style w:type="character" w:customStyle="1" w:styleId="32">
    <w:name w:val="Основной текст с отступом 3 Знак"/>
    <w:link w:val="31"/>
    <w:uiPriority w:val="99"/>
    <w:semiHidden/>
    <w:locked/>
    <w:rPr>
      <w:sz w:val="16"/>
      <w:szCs w:val="16"/>
    </w:rPr>
  </w:style>
  <w:style w:type="paragraph" w:styleId="af1">
    <w:name w:val="Title"/>
    <w:basedOn w:val="a"/>
    <w:link w:val="af2"/>
    <w:uiPriority w:val="99"/>
    <w:qFormat/>
    <w:rsid w:val="00B625ED"/>
    <w:pPr>
      <w:jc w:val="center"/>
    </w:pPr>
  </w:style>
  <w:style w:type="character" w:customStyle="1" w:styleId="af2">
    <w:name w:val="Название Знак"/>
    <w:link w:val="af1"/>
    <w:uiPriority w:val="99"/>
    <w:locked/>
    <w:rPr>
      <w:rFonts w:ascii="Cambria" w:hAnsi="Cambria" w:cs="Cambria"/>
      <w:b/>
      <w:bCs/>
      <w:kern w:val="28"/>
      <w:sz w:val="32"/>
      <w:szCs w:val="32"/>
    </w:rPr>
  </w:style>
  <w:style w:type="paragraph" w:customStyle="1" w:styleId="ConsPlusNormal">
    <w:name w:val="ConsPlusNormal"/>
    <w:uiPriority w:val="99"/>
    <w:rsid w:val="00FA5958"/>
    <w:pPr>
      <w:widowControl w:val="0"/>
      <w:autoSpaceDE w:val="0"/>
      <w:autoSpaceDN w:val="0"/>
      <w:adjustRightInd w:val="0"/>
      <w:ind w:firstLine="720"/>
    </w:pPr>
    <w:rPr>
      <w:rFonts w:ascii="Arial" w:hAnsi="Arial" w:cs="Arial"/>
    </w:rPr>
  </w:style>
  <w:style w:type="paragraph" w:customStyle="1" w:styleId="210">
    <w:name w:val="Основной текст 21"/>
    <w:basedOn w:val="a"/>
    <w:uiPriority w:val="99"/>
    <w:rsid w:val="003C6561"/>
    <w:pPr>
      <w:suppressAutoHyphens/>
      <w:jc w:val="both"/>
    </w:pPr>
    <w:rPr>
      <w:lang w:eastAsia="ar-SA"/>
    </w:rPr>
  </w:style>
  <w:style w:type="character" w:styleId="af3">
    <w:name w:val="Hyperlink"/>
    <w:uiPriority w:val="99"/>
    <w:rsid w:val="003122A3"/>
    <w:rPr>
      <w:color w:val="0000FF"/>
      <w:u w:val="single"/>
    </w:rPr>
  </w:style>
  <w:style w:type="paragraph" w:customStyle="1" w:styleId="P16">
    <w:name w:val="P16"/>
    <w:basedOn w:val="a"/>
    <w:hidden/>
    <w:uiPriority w:val="99"/>
    <w:rsid w:val="00BB7DC3"/>
    <w:pPr>
      <w:widowControl w:val="0"/>
      <w:adjustRightInd w:val="0"/>
      <w:jc w:val="distribute"/>
    </w:pPr>
  </w:style>
  <w:style w:type="paragraph" w:customStyle="1" w:styleId="af4">
    <w:name w:val="Содержимое таблицы"/>
    <w:basedOn w:val="a"/>
    <w:rsid w:val="004B3B6A"/>
    <w:pPr>
      <w:suppressLineNumbers/>
      <w:suppressAutoHyphens/>
    </w:pPr>
    <w:rPr>
      <w:lang w:eastAsia="ar-SA"/>
    </w:rPr>
  </w:style>
  <w:style w:type="paragraph" w:customStyle="1" w:styleId="af5">
    <w:name w:val="Знак"/>
    <w:basedOn w:val="a"/>
    <w:rsid w:val="004B3B6A"/>
    <w:pPr>
      <w:spacing w:after="160" w:line="240" w:lineRule="exact"/>
    </w:pPr>
    <w:rPr>
      <w:rFonts w:ascii="Verdana" w:hAnsi="Verdana" w:cs="Verdana"/>
      <w:sz w:val="20"/>
      <w:szCs w:val="20"/>
      <w:lang w:val="en-US" w:eastAsia="en-US"/>
    </w:rPr>
  </w:style>
  <w:style w:type="paragraph" w:customStyle="1" w:styleId="12">
    <w:name w:val="Знак1"/>
    <w:basedOn w:val="a"/>
    <w:uiPriority w:val="99"/>
    <w:rsid w:val="004F1F8B"/>
    <w:pPr>
      <w:widowControl w:val="0"/>
      <w:suppressAutoHyphens/>
      <w:autoSpaceDN w:val="0"/>
      <w:spacing w:after="160" w:line="240" w:lineRule="exact"/>
      <w:textAlignment w:val="baseline"/>
    </w:pPr>
    <w:rPr>
      <w:rFonts w:ascii="Verdana" w:hAnsi="Verdana" w:cs="Verdana"/>
      <w:kern w:val="3"/>
      <w:sz w:val="22"/>
      <w:szCs w:val="22"/>
      <w:lang w:val="en-US" w:eastAsia="en-US"/>
    </w:rPr>
  </w:style>
  <w:style w:type="paragraph" w:styleId="af6">
    <w:name w:val="Normal (Web)"/>
    <w:basedOn w:val="a"/>
    <w:link w:val="af7"/>
    <w:rsid w:val="004F1F8B"/>
    <w:pPr>
      <w:widowControl w:val="0"/>
      <w:suppressAutoHyphens/>
      <w:autoSpaceDN w:val="0"/>
      <w:spacing w:before="100" w:beforeAutospacing="1" w:after="100" w:afterAutospacing="1"/>
      <w:textAlignment w:val="baseline"/>
    </w:pPr>
    <w:rPr>
      <w:rFonts w:ascii="Calibri" w:hAnsi="Calibri" w:cs="Calibri"/>
      <w:kern w:val="3"/>
      <w:sz w:val="22"/>
      <w:szCs w:val="22"/>
    </w:rPr>
  </w:style>
  <w:style w:type="paragraph" w:styleId="af8">
    <w:name w:val="No Spacing"/>
    <w:uiPriority w:val="99"/>
    <w:qFormat/>
    <w:rsid w:val="004F1F8B"/>
    <w:rPr>
      <w:sz w:val="24"/>
      <w:szCs w:val="24"/>
      <w:lang w:eastAsia="en-US"/>
    </w:rPr>
  </w:style>
  <w:style w:type="paragraph" w:customStyle="1" w:styleId="13">
    <w:name w:val="Без интервала1"/>
    <w:uiPriority w:val="99"/>
    <w:rsid w:val="004F1F8B"/>
    <w:pPr>
      <w:suppressAutoHyphens/>
    </w:pPr>
    <w:rPr>
      <w:rFonts w:ascii="Calibri" w:hAnsi="Calibri" w:cs="Calibri"/>
      <w:kern w:val="1"/>
      <w:sz w:val="22"/>
      <w:szCs w:val="22"/>
      <w:lang w:eastAsia="ar-SA"/>
    </w:rPr>
  </w:style>
  <w:style w:type="paragraph" w:styleId="af9">
    <w:name w:val="List Paragraph"/>
    <w:basedOn w:val="a"/>
    <w:uiPriority w:val="34"/>
    <w:qFormat/>
    <w:rsid w:val="00FB5B60"/>
    <w:pPr>
      <w:ind w:left="720"/>
    </w:pPr>
    <w:rPr>
      <w:sz w:val="20"/>
      <w:szCs w:val="20"/>
    </w:rPr>
  </w:style>
  <w:style w:type="character" w:styleId="afa">
    <w:name w:val="Strong"/>
    <w:uiPriority w:val="99"/>
    <w:qFormat/>
    <w:rsid w:val="00836671"/>
    <w:rPr>
      <w:b/>
      <w:bCs/>
    </w:rPr>
  </w:style>
  <w:style w:type="paragraph" w:customStyle="1" w:styleId="14">
    <w:name w:val="нум список 1"/>
    <w:basedOn w:val="a"/>
    <w:uiPriority w:val="99"/>
    <w:rsid w:val="00836671"/>
    <w:pPr>
      <w:tabs>
        <w:tab w:val="left" w:pos="360"/>
      </w:tabs>
      <w:spacing w:before="120" w:after="120"/>
      <w:jc w:val="both"/>
    </w:pPr>
    <w:rPr>
      <w:lang w:eastAsia="ar-SA"/>
    </w:rPr>
  </w:style>
  <w:style w:type="paragraph" w:styleId="33">
    <w:name w:val="Body Text 3"/>
    <w:basedOn w:val="a"/>
    <w:link w:val="34"/>
    <w:uiPriority w:val="99"/>
    <w:rsid w:val="00836671"/>
    <w:pPr>
      <w:widowControl w:val="0"/>
      <w:suppressAutoHyphens/>
      <w:autoSpaceDN w:val="0"/>
      <w:spacing w:after="120"/>
    </w:pPr>
    <w:rPr>
      <w:rFonts w:ascii="Calibri" w:hAnsi="Calibri" w:cs="Calibri"/>
      <w:kern w:val="3"/>
      <w:sz w:val="16"/>
      <w:szCs w:val="16"/>
    </w:rPr>
  </w:style>
  <w:style w:type="character" w:customStyle="1" w:styleId="34">
    <w:name w:val="Основной текст 3 Знак"/>
    <w:link w:val="33"/>
    <w:uiPriority w:val="99"/>
    <w:semiHidden/>
    <w:locked/>
    <w:rPr>
      <w:sz w:val="16"/>
      <w:szCs w:val="16"/>
    </w:rPr>
  </w:style>
  <w:style w:type="paragraph" w:customStyle="1" w:styleId="ConsPlusNonformat">
    <w:name w:val="ConsPlusNonformat"/>
    <w:uiPriority w:val="99"/>
    <w:rsid w:val="00836671"/>
    <w:pPr>
      <w:widowControl w:val="0"/>
      <w:suppressAutoHyphens/>
      <w:autoSpaceDE w:val="0"/>
    </w:pPr>
    <w:rPr>
      <w:rFonts w:ascii="Courier New" w:hAnsi="Courier New" w:cs="Courier New"/>
      <w:lang w:eastAsia="ar-SA"/>
    </w:rPr>
  </w:style>
  <w:style w:type="paragraph" w:customStyle="1" w:styleId="15">
    <w:name w:val="Абзац списка1"/>
    <w:basedOn w:val="a"/>
    <w:uiPriority w:val="99"/>
    <w:rsid w:val="00836671"/>
    <w:pPr>
      <w:ind w:left="720"/>
    </w:pPr>
  </w:style>
  <w:style w:type="paragraph" w:customStyle="1" w:styleId="ConsPlusCell">
    <w:name w:val="ConsPlusCell"/>
    <w:uiPriority w:val="99"/>
    <w:rsid w:val="001B6A33"/>
    <w:pPr>
      <w:autoSpaceDE w:val="0"/>
      <w:autoSpaceDN w:val="0"/>
      <w:adjustRightInd w:val="0"/>
    </w:pPr>
    <w:rPr>
      <w:sz w:val="24"/>
      <w:szCs w:val="24"/>
    </w:rPr>
  </w:style>
  <w:style w:type="paragraph" w:customStyle="1" w:styleId="msolistparagraph0">
    <w:name w:val="msolistparagraph"/>
    <w:basedOn w:val="a"/>
    <w:uiPriority w:val="99"/>
    <w:rsid w:val="00421E8B"/>
    <w:pPr>
      <w:spacing w:before="100" w:beforeAutospacing="1" w:after="100" w:afterAutospacing="1"/>
    </w:pPr>
  </w:style>
  <w:style w:type="paragraph" w:customStyle="1" w:styleId="msolistparagraphcxspmiddle">
    <w:name w:val="msolistparagraphcxspmiddle"/>
    <w:basedOn w:val="a"/>
    <w:uiPriority w:val="99"/>
    <w:rsid w:val="00421E8B"/>
    <w:pPr>
      <w:spacing w:before="100" w:beforeAutospacing="1" w:after="100" w:afterAutospacing="1"/>
    </w:pPr>
  </w:style>
  <w:style w:type="paragraph" w:customStyle="1" w:styleId="msolistparagraphcxsplast">
    <w:name w:val="msolistparagraphcxsplast"/>
    <w:basedOn w:val="a"/>
    <w:uiPriority w:val="99"/>
    <w:rsid w:val="00421E8B"/>
    <w:pPr>
      <w:spacing w:before="100" w:beforeAutospacing="1" w:after="100" w:afterAutospacing="1"/>
    </w:pPr>
  </w:style>
  <w:style w:type="character" w:styleId="afb">
    <w:name w:val="Emphasis"/>
    <w:uiPriority w:val="99"/>
    <w:qFormat/>
    <w:rsid w:val="00421E8B"/>
    <w:rPr>
      <w:i/>
      <w:iCs/>
    </w:rPr>
  </w:style>
  <w:style w:type="character" w:styleId="afc">
    <w:name w:val="FollowedHyperlink"/>
    <w:uiPriority w:val="99"/>
    <w:rsid w:val="00421E8B"/>
    <w:rPr>
      <w:color w:val="800000"/>
      <w:u w:val="single"/>
    </w:rPr>
  </w:style>
  <w:style w:type="paragraph" w:customStyle="1" w:styleId="western">
    <w:name w:val="western"/>
    <w:basedOn w:val="a"/>
    <w:uiPriority w:val="99"/>
    <w:rsid w:val="00421E8B"/>
    <w:pPr>
      <w:spacing w:before="100" w:beforeAutospacing="1" w:after="119"/>
    </w:pPr>
    <w:rPr>
      <w:rFonts w:ascii="Arial" w:hAnsi="Arial" w:cs="Arial"/>
    </w:rPr>
  </w:style>
  <w:style w:type="paragraph" w:customStyle="1" w:styleId="cjk">
    <w:name w:val="cjk"/>
    <w:basedOn w:val="a"/>
    <w:uiPriority w:val="99"/>
    <w:rsid w:val="00421E8B"/>
    <w:pPr>
      <w:spacing w:before="100" w:beforeAutospacing="1" w:after="119"/>
    </w:pPr>
  </w:style>
  <w:style w:type="paragraph" w:customStyle="1" w:styleId="ctl">
    <w:name w:val="ctl"/>
    <w:basedOn w:val="a"/>
    <w:uiPriority w:val="99"/>
    <w:rsid w:val="00421E8B"/>
    <w:pPr>
      <w:spacing w:before="100" w:beforeAutospacing="1" w:after="119"/>
    </w:pPr>
    <w:rPr>
      <w:rFonts w:ascii="Arial" w:hAnsi="Arial" w:cs="Arial"/>
    </w:rPr>
  </w:style>
  <w:style w:type="paragraph" w:styleId="afd">
    <w:name w:val="Body Text First Indent"/>
    <w:basedOn w:val="af"/>
    <w:link w:val="afe"/>
    <w:uiPriority w:val="99"/>
    <w:rsid w:val="00B6473D"/>
    <w:pPr>
      <w:ind w:firstLine="210"/>
    </w:pPr>
    <w:rPr>
      <w:sz w:val="20"/>
      <w:szCs w:val="20"/>
    </w:rPr>
  </w:style>
  <w:style w:type="character" w:customStyle="1" w:styleId="afe">
    <w:name w:val="Красная строка Знак"/>
    <w:link w:val="afd"/>
    <w:uiPriority w:val="99"/>
    <w:locked/>
    <w:rsid w:val="007F42EC"/>
    <w:rPr>
      <w:sz w:val="24"/>
      <w:szCs w:val="24"/>
    </w:rPr>
  </w:style>
  <w:style w:type="paragraph" w:customStyle="1" w:styleId="Default">
    <w:name w:val="Default"/>
    <w:uiPriority w:val="99"/>
    <w:rsid w:val="00286C90"/>
    <w:pPr>
      <w:autoSpaceDE w:val="0"/>
      <w:autoSpaceDN w:val="0"/>
      <w:adjustRightInd w:val="0"/>
    </w:pPr>
    <w:rPr>
      <w:color w:val="000000"/>
      <w:sz w:val="24"/>
      <w:szCs w:val="24"/>
    </w:rPr>
  </w:style>
  <w:style w:type="paragraph" w:customStyle="1" w:styleId="ConsPlusTitle">
    <w:name w:val="ConsPlusTitle"/>
    <w:uiPriority w:val="99"/>
    <w:rsid w:val="002E40B2"/>
    <w:pPr>
      <w:widowControl w:val="0"/>
      <w:suppressAutoHyphens/>
      <w:autoSpaceDE w:val="0"/>
    </w:pPr>
    <w:rPr>
      <w:b/>
      <w:bCs/>
      <w:sz w:val="24"/>
      <w:szCs w:val="24"/>
      <w:lang w:eastAsia="ar-SA"/>
    </w:rPr>
  </w:style>
  <w:style w:type="paragraph" w:styleId="aff">
    <w:name w:val="List"/>
    <w:basedOn w:val="a"/>
    <w:uiPriority w:val="99"/>
    <w:rsid w:val="00636E65"/>
    <w:pPr>
      <w:ind w:left="283" w:hanging="283"/>
    </w:pPr>
    <w:rPr>
      <w:sz w:val="20"/>
      <w:szCs w:val="20"/>
    </w:rPr>
  </w:style>
  <w:style w:type="character" w:customStyle="1" w:styleId="af7">
    <w:name w:val="Обычный (веб) Знак"/>
    <w:link w:val="af6"/>
    <w:uiPriority w:val="99"/>
    <w:locked/>
    <w:rsid w:val="007175CF"/>
    <w:rPr>
      <w:rFonts w:ascii="Calibri" w:hAnsi="Calibri" w:cs="Calibri"/>
      <w:kern w:val="3"/>
      <w:sz w:val="22"/>
      <w:szCs w:val="22"/>
      <w:lang w:val="ru-RU" w:eastAsia="ru-RU"/>
    </w:rPr>
  </w:style>
  <w:style w:type="character" w:customStyle="1" w:styleId="aff0">
    <w:name w:val="Гипертекстовая ссылка"/>
    <w:uiPriority w:val="99"/>
    <w:rsid w:val="00213F6C"/>
    <w:rPr>
      <w:b/>
      <w:bCs/>
      <w:color w:val="auto"/>
      <w:sz w:val="26"/>
      <w:szCs w:val="26"/>
    </w:rPr>
  </w:style>
  <w:style w:type="paragraph" w:customStyle="1" w:styleId="aff1">
    <w:name w:val="Прижатый влево"/>
    <w:basedOn w:val="a"/>
    <w:next w:val="a"/>
    <w:uiPriority w:val="99"/>
    <w:rsid w:val="00213F6C"/>
    <w:pPr>
      <w:widowControl w:val="0"/>
      <w:autoSpaceDE w:val="0"/>
      <w:autoSpaceDN w:val="0"/>
      <w:adjustRightInd w:val="0"/>
    </w:pPr>
    <w:rPr>
      <w:rFonts w:ascii="Arial" w:hAnsi="Arial" w:cs="Arial"/>
    </w:rPr>
  </w:style>
  <w:style w:type="paragraph" w:customStyle="1" w:styleId="aff2">
    <w:name w:val="Нормальный (таблица)"/>
    <w:basedOn w:val="a"/>
    <w:next w:val="a"/>
    <w:uiPriority w:val="99"/>
    <w:rsid w:val="00213F6C"/>
    <w:pPr>
      <w:autoSpaceDE w:val="0"/>
      <w:autoSpaceDN w:val="0"/>
      <w:adjustRightInd w:val="0"/>
      <w:jc w:val="both"/>
    </w:pPr>
    <w:rPr>
      <w:rFonts w:ascii="Arial" w:hAnsi="Arial" w:cs="Arial"/>
    </w:rPr>
  </w:style>
  <w:style w:type="paragraph" w:customStyle="1" w:styleId="P11">
    <w:name w:val="P11"/>
    <w:basedOn w:val="a"/>
    <w:hidden/>
    <w:uiPriority w:val="99"/>
    <w:rsid w:val="00665473"/>
    <w:pPr>
      <w:widowControl w:val="0"/>
      <w:adjustRightInd w:val="0"/>
    </w:pPr>
    <w:rPr>
      <w:b/>
      <w:bCs/>
      <w:spacing w:val="19"/>
    </w:rPr>
  </w:style>
  <w:style w:type="paragraph" w:customStyle="1" w:styleId="P15">
    <w:name w:val="P15"/>
    <w:basedOn w:val="a"/>
    <w:hidden/>
    <w:uiPriority w:val="99"/>
    <w:rsid w:val="00665473"/>
    <w:pPr>
      <w:widowControl w:val="0"/>
      <w:adjustRightInd w:val="0"/>
    </w:pPr>
  </w:style>
  <w:style w:type="paragraph" w:customStyle="1" w:styleId="Textbodyindent">
    <w:name w:val="Text body indent"/>
    <w:basedOn w:val="a"/>
    <w:uiPriority w:val="99"/>
    <w:rsid w:val="00D5637B"/>
    <w:pPr>
      <w:widowControl w:val="0"/>
      <w:suppressAutoHyphens/>
      <w:autoSpaceDN w:val="0"/>
      <w:ind w:firstLine="720"/>
      <w:jc w:val="both"/>
      <w:textAlignment w:val="baseline"/>
    </w:pPr>
    <w:rPr>
      <w:kern w:val="3"/>
      <w:sz w:val="28"/>
      <w:szCs w:val="28"/>
    </w:rPr>
  </w:style>
  <w:style w:type="character" w:customStyle="1" w:styleId="blk">
    <w:name w:val="blk"/>
    <w:basedOn w:val="a0"/>
    <w:rsid w:val="009E0BFE"/>
  </w:style>
  <w:style w:type="paragraph" w:customStyle="1" w:styleId="CharChar">
    <w:name w:val="Char Char Знак Знак Знак Знак"/>
    <w:basedOn w:val="a"/>
    <w:uiPriority w:val="99"/>
    <w:rsid w:val="00863B20"/>
    <w:pPr>
      <w:autoSpaceDE w:val="0"/>
      <w:autoSpaceDN w:val="0"/>
      <w:spacing w:after="160" w:line="240" w:lineRule="exact"/>
    </w:pPr>
    <w:rPr>
      <w:rFonts w:ascii="Arial" w:hAnsi="Arial" w:cs="Arial"/>
      <w:b/>
      <w:bCs/>
      <w:sz w:val="20"/>
      <w:szCs w:val="20"/>
      <w:lang w:val="en-US" w:eastAsia="de-DE"/>
    </w:rPr>
  </w:style>
  <w:style w:type="paragraph" w:customStyle="1" w:styleId="310">
    <w:name w:val="Основной текст с отступом 31"/>
    <w:basedOn w:val="a"/>
    <w:uiPriority w:val="99"/>
    <w:rsid w:val="00732390"/>
    <w:pPr>
      <w:suppressAutoHyphens/>
      <w:ind w:firstLine="567"/>
      <w:jc w:val="both"/>
    </w:pPr>
  </w:style>
  <w:style w:type="paragraph" w:customStyle="1" w:styleId="aff3">
    <w:name w:val="Знак Знак Знак"/>
    <w:basedOn w:val="a"/>
    <w:rsid w:val="00732390"/>
    <w:pPr>
      <w:spacing w:after="160" w:line="240" w:lineRule="exact"/>
    </w:pPr>
    <w:rPr>
      <w:rFonts w:ascii="Verdana" w:hAnsi="Verdana" w:cs="Verdana"/>
      <w:lang w:val="en-US" w:eastAsia="en-US"/>
    </w:rPr>
  </w:style>
  <w:style w:type="paragraph" w:customStyle="1" w:styleId="ConsPlusTitlePage">
    <w:name w:val="ConsPlusTitlePage"/>
    <w:uiPriority w:val="99"/>
    <w:rsid w:val="00E90507"/>
    <w:pPr>
      <w:widowControl w:val="0"/>
      <w:autoSpaceDE w:val="0"/>
      <w:autoSpaceDN w:val="0"/>
    </w:pPr>
    <w:rPr>
      <w:rFonts w:ascii="Tahoma" w:hAnsi="Tahoma" w:cs="Tahoma"/>
    </w:rPr>
  </w:style>
  <w:style w:type="character" w:customStyle="1" w:styleId="aff4">
    <w:name w:val="Цветовое выделение"/>
    <w:uiPriority w:val="99"/>
    <w:rsid w:val="00E90507"/>
    <w:rPr>
      <w:b/>
      <w:bCs/>
      <w:color w:val="000080"/>
    </w:rPr>
  </w:style>
  <w:style w:type="character" w:customStyle="1" w:styleId="WW-Absatz-Standardschriftart">
    <w:name w:val="WW-Absatz-Standardschriftart"/>
    <w:uiPriority w:val="99"/>
    <w:rsid w:val="00E90507"/>
  </w:style>
  <w:style w:type="paragraph" w:customStyle="1" w:styleId="aff5">
    <w:name w:val="Заголовок статьи"/>
    <w:basedOn w:val="a"/>
    <w:next w:val="a"/>
    <w:uiPriority w:val="99"/>
    <w:rsid w:val="00E90507"/>
    <w:pPr>
      <w:suppressAutoHyphens/>
      <w:ind w:left="1612" w:hanging="892"/>
      <w:jc w:val="both"/>
    </w:pPr>
    <w:rPr>
      <w:rFonts w:ascii="Arial" w:hAnsi="Arial" w:cs="Arial"/>
      <w:sz w:val="22"/>
      <w:szCs w:val="22"/>
      <w:lang w:eastAsia="ar-SA"/>
    </w:rPr>
  </w:style>
  <w:style w:type="paragraph" w:customStyle="1" w:styleId="aff6">
    <w:name w:val="Нормальный"/>
    <w:uiPriority w:val="99"/>
    <w:rsid w:val="00E90507"/>
    <w:pPr>
      <w:widowControl w:val="0"/>
      <w:autoSpaceDE w:val="0"/>
      <w:autoSpaceDN w:val="0"/>
      <w:adjustRightInd w:val="0"/>
    </w:pPr>
    <w:rPr>
      <w:color w:val="000000"/>
      <w:sz w:val="28"/>
      <w:szCs w:val="28"/>
    </w:rPr>
  </w:style>
  <w:style w:type="paragraph" w:customStyle="1" w:styleId="Standard">
    <w:name w:val="Standard"/>
    <w:rsid w:val="00B20F24"/>
    <w:pPr>
      <w:widowControl w:val="0"/>
      <w:suppressAutoHyphens/>
      <w:autoSpaceDN w:val="0"/>
      <w:textAlignment w:val="baseline"/>
    </w:pPr>
    <w:rPr>
      <w:kern w:val="3"/>
      <w:sz w:val="24"/>
      <w:szCs w:val="24"/>
      <w:lang w:eastAsia="zh-CN"/>
    </w:rPr>
  </w:style>
  <w:style w:type="table" w:customStyle="1" w:styleId="16">
    <w:name w:val="Сетка таблицы1"/>
    <w:uiPriority w:val="99"/>
    <w:rsid w:val="006F7F4A"/>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2">
    <w:name w:val="P2"/>
    <w:basedOn w:val="a"/>
    <w:uiPriority w:val="99"/>
    <w:rsid w:val="006F7F4A"/>
    <w:pPr>
      <w:widowControl w:val="0"/>
      <w:adjustRightInd w:val="0"/>
      <w:spacing w:after="120"/>
      <w:ind w:left="282"/>
      <w:jc w:val="right"/>
    </w:pPr>
  </w:style>
  <w:style w:type="paragraph" w:customStyle="1" w:styleId="P3">
    <w:name w:val="P3"/>
    <w:basedOn w:val="a"/>
    <w:uiPriority w:val="99"/>
    <w:rsid w:val="006F7F4A"/>
    <w:pPr>
      <w:widowControl w:val="0"/>
      <w:adjustRightInd w:val="0"/>
      <w:spacing w:line="219" w:lineRule="atLeast"/>
      <w:ind w:firstLine="720"/>
      <w:jc w:val="center"/>
    </w:pPr>
    <w:rPr>
      <w:sz w:val="20"/>
      <w:szCs w:val="20"/>
    </w:rPr>
  </w:style>
  <w:style w:type="paragraph" w:customStyle="1" w:styleId="P4">
    <w:name w:val="P4"/>
    <w:basedOn w:val="a"/>
    <w:uiPriority w:val="99"/>
    <w:rsid w:val="006F7F4A"/>
    <w:pPr>
      <w:widowControl w:val="0"/>
      <w:adjustRightInd w:val="0"/>
      <w:spacing w:line="219" w:lineRule="atLeast"/>
      <w:ind w:firstLine="720"/>
      <w:jc w:val="distribute"/>
    </w:pPr>
    <w:rPr>
      <w:sz w:val="20"/>
      <w:szCs w:val="20"/>
    </w:rPr>
  </w:style>
  <w:style w:type="paragraph" w:customStyle="1" w:styleId="P12">
    <w:name w:val="P12"/>
    <w:basedOn w:val="a"/>
    <w:uiPriority w:val="99"/>
    <w:rsid w:val="006F7F4A"/>
    <w:pPr>
      <w:widowControl w:val="0"/>
      <w:adjustRightInd w:val="0"/>
      <w:spacing w:line="219" w:lineRule="atLeast"/>
      <w:ind w:firstLine="10"/>
      <w:jc w:val="distribute"/>
    </w:pPr>
  </w:style>
  <w:style w:type="paragraph" w:customStyle="1" w:styleId="P13">
    <w:name w:val="P13"/>
    <w:basedOn w:val="a"/>
    <w:uiPriority w:val="99"/>
    <w:rsid w:val="006F7F4A"/>
    <w:pPr>
      <w:widowControl w:val="0"/>
      <w:adjustRightInd w:val="0"/>
      <w:spacing w:line="219" w:lineRule="atLeast"/>
      <w:ind w:firstLine="1134"/>
      <w:jc w:val="distribute"/>
    </w:pPr>
  </w:style>
  <w:style w:type="paragraph" w:customStyle="1" w:styleId="P14">
    <w:name w:val="P14"/>
    <w:basedOn w:val="a"/>
    <w:uiPriority w:val="99"/>
    <w:rsid w:val="006F7F4A"/>
    <w:pPr>
      <w:widowControl w:val="0"/>
      <w:adjustRightInd w:val="0"/>
      <w:spacing w:line="219" w:lineRule="atLeast"/>
      <w:ind w:firstLine="1134"/>
      <w:jc w:val="center"/>
    </w:pPr>
  </w:style>
  <w:style w:type="paragraph" w:customStyle="1" w:styleId="P17">
    <w:name w:val="P17"/>
    <w:basedOn w:val="a"/>
    <w:uiPriority w:val="99"/>
    <w:rsid w:val="006F7F4A"/>
    <w:pPr>
      <w:widowControl w:val="0"/>
      <w:suppressLineNumbers/>
      <w:adjustRightInd w:val="0"/>
      <w:jc w:val="right"/>
    </w:pPr>
  </w:style>
  <w:style w:type="paragraph" w:customStyle="1" w:styleId="P18">
    <w:name w:val="P18"/>
    <w:basedOn w:val="a"/>
    <w:uiPriority w:val="99"/>
    <w:rsid w:val="006F7F4A"/>
    <w:pPr>
      <w:widowControl w:val="0"/>
      <w:adjustRightInd w:val="0"/>
      <w:spacing w:line="219" w:lineRule="atLeast"/>
      <w:jc w:val="distribute"/>
    </w:pPr>
  </w:style>
  <w:style w:type="character" w:customStyle="1" w:styleId="T1">
    <w:name w:val="T1"/>
    <w:uiPriority w:val="99"/>
    <w:rsid w:val="006F7F4A"/>
    <w:rPr>
      <w:rFonts w:ascii="Times New Roman" w:hAnsi="Times New Roman" w:cs="Times New Roman"/>
      <w:sz w:val="24"/>
      <w:szCs w:val="24"/>
    </w:rPr>
  </w:style>
  <w:style w:type="table" w:customStyle="1" w:styleId="17">
    <w:name w:val="Таблица1"/>
    <w:uiPriority w:val="99"/>
    <w:rsid w:val="006F7F4A"/>
    <w:tblPr>
      <w:tblCellMar>
        <w:top w:w="0" w:type="dxa"/>
        <w:left w:w="0" w:type="dxa"/>
        <w:bottom w:w="0" w:type="dxa"/>
        <w:right w:w="0" w:type="dxa"/>
      </w:tblCellMar>
    </w:tblPr>
  </w:style>
  <w:style w:type="table" w:customStyle="1" w:styleId="23">
    <w:name w:val="Таблица2"/>
    <w:uiPriority w:val="99"/>
    <w:rsid w:val="006F7F4A"/>
    <w:tblPr>
      <w:tblCellMar>
        <w:top w:w="0" w:type="dxa"/>
        <w:left w:w="0" w:type="dxa"/>
        <w:bottom w:w="0" w:type="dxa"/>
        <w:right w:w="0" w:type="dxa"/>
      </w:tblCellMar>
    </w:tblPr>
  </w:style>
  <w:style w:type="character" w:customStyle="1" w:styleId="18">
    <w:name w:val="Основной шрифт абзаца1"/>
    <w:uiPriority w:val="99"/>
    <w:rsid w:val="00FB7551"/>
  </w:style>
  <w:style w:type="paragraph" w:customStyle="1" w:styleId="aff7">
    <w:name w:val="Заголовок"/>
    <w:basedOn w:val="a"/>
    <w:next w:val="af"/>
    <w:uiPriority w:val="99"/>
    <w:rsid w:val="00FB7551"/>
    <w:pPr>
      <w:keepNext/>
      <w:suppressAutoHyphens/>
      <w:spacing w:before="240" w:after="120"/>
    </w:pPr>
    <w:rPr>
      <w:rFonts w:ascii="Arial" w:hAnsi="Arial" w:cs="Arial"/>
      <w:sz w:val="28"/>
      <w:szCs w:val="28"/>
      <w:lang w:eastAsia="ar-SA"/>
    </w:rPr>
  </w:style>
  <w:style w:type="paragraph" w:customStyle="1" w:styleId="19">
    <w:name w:val="Название1"/>
    <w:basedOn w:val="a"/>
    <w:uiPriority w:val="99"/>
    <w:rsid w:val="00FB7551"/>
    <w:pPr>
      <w:suppressLineNumbers/>
      <w:suppressAutoHyphens/>
      <w:spacing w:before="120" w:after="120"/>
    </w:pPr>
    <w:rPr>
      <w:rFonts w:ascii="Arial" w:hAnsi="Arial" w:cs="Arial"/>
      <w:i/>
      <w:iCs/>
      <w:sz w:val="20"/>
      <w:szCs w:val="20"/>
      <w:lang w:eastAsia="ar-SA"/>
    </w:rPr>
  </w:style>
  <w:style w:type="paragraph" w:customStyle="1" w:styleId="1a">
    <w:name w:val="Указатель1"/>
    <w:basedOn w:val="a"/>
    <w:uiPriority w:val="99"/>
    <w:rsid w:val="00FB7551"/>
    <w:pPr>
      <w:suppressLineNumbers/>
      <w:suppressAutoHyphens/>
    </w:pPr>
    <w:rPr>
      <w:rFonts w:ascii="Arial" w:hAnsi="Arial" w:cs="Arial"/>
      <w:lang w:eastAsia="ar-SA"/>
    </w:rPr>
  </w:style>
  <w:style w:type="paragraph" w:customStyle="1" w:styleId="aff8">
    <w:name w:val="Заголовок таблицы"/>
    <w:basedOn w:val="af4"/>
    <w:uiPriority w:val="99"/>
    <w:rsid w:val="00FB7551"/>
    <w:pPr>
      <w:jc w:val="center"/>
    </w:pPr>
    <w:rPr>
      <w:b/>
      <w:bCs/>
    </w:rPr>
  </w:style>
  <w:style w:type="table" w:customStyle="1" w:styleId="24">
    <w:name w:val="Сетка таблицы2"/>
    <w:uiPriority w:val="99"/>
    <w:rsid w:val="00FB7551"/>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7">
    <w:name w:val="xl67"/>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68">
    <w:name w:val="xl68"/>
    <w:basedOn w:val="a"/>
    <w:rsid w:val="00FB7551"/>
    <w:pPr>
      <w:spacing w:before="100" w:beforeAutospacing="1" w:after="100" w:afterAutospacing="1"/>
    </w:pPr>
  </w:style>
  <w:style w:type="paragraph" w:customStyle="1" w:styleId="xl69">
    <w:name w:val="xl69"/>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70">
    <w:name w:val="xl70"/>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71">
    <w:name w:val="xl71"/>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rPr>
  </w:style>
  <w:style w:type="paragraph" w:customStyle="1" w:styleId="xl72">
    <w:name w:val="xl72"/>
    <w:basedOn w:val="a"/>
    <w:rsid w:val="00FB7551"/>
    <w:pPr>
      <w:spacing w:before="100" w:beforeAutospacing="1" w:after="100" w:afterAutospacing="1"/>
    </w:pPr>
  </w:style>
  <w:style w:type="paragraph" w:customStyle="1" w:styleId="xl73">
    <w:name w:val="xl73"/>
    <w:basedOn w:val="a"/>
    <w:rsid w:val="00FB7551"/>
    <w:pPr>
      <w:pBdr>
        <w:top w:val="single" w:sz="4" w:space="0" w:color="000000"/>
        <w:bottom w:val="single" w:sz="4" w:space="0" w:color="000000"/>
      </w:pBdr>
      <w:spacing w:before="100" w:beforeAutospacing="1" w:after="100" w:afterAutospacing="1"/>
      <w:textAlignment w:val="center"/>
    </w:pPr>
    <w:rPr>
      <w:b/>
      <w:bCs/>
    </w:rPr>
  </w:style>
  <w:style w:type="paragraph" w:customStyle="1" w:styleId="xl74">
    <w:name w:val="xl74"/>
    <w:basedOn w:val="a"/>
    <w:rsid w:val="00FB7551"/>
    <w:pPr>
      <w:pBdr>
        <w:top w:val="single" w:sz="4" w:space="0" w:color="000000"/>
        <w:bottom w:val="single" w:sz="4" w:space="0" w:color="000000"/>
        <w:right w:val="single" w:sz="4" w:space="0" w:color="000000"/>
      </w:pBdr>
      <w:spacing w:before="100" w:beforeAutospacing="1" w:after="100" w:afterAutospacing="1"/>
      <w:textAlignment w:val="center"/>
    </w:pPr>
    <w:rPr>
      <w:b/>
      <w:bCs/>
    </w:rPr>
  </w:style>
  <w:style w:type="paragraph" w:customStyle="1" w:styleId="xl75">
    <w:name w:val="xl75"/>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rPr>
  </w:style>
  <w:style w:type="paragraph" w:customStyle="1" w:styleId="xl76">
    <w:name w:val="xl76"/>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rPr>
  </w:style>
  <w:style w:type="paragraph" w:customStyle="1" w:styleId="xl77">
    <w:name w:val="xl77"/>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FF0000"/>
    </w:rPr>
  </w:style>
  <w:style w:type="paragraph" w:customStyle="1" w:styleId="xl78">
    <w:name w:val="xl78"/>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79">
    <w:name w:val="xl79"/>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80">
    <w:name w:val="xl80"/>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FF0000"/>
    </w:rPr>
  </w:style>
  <w:style w:type="paragraph" w:customStyle="1" w:styleId="xl81">
    <w:name w:val="xl81"/>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1F497D"/>
    </w:rPr>
  </w:style>
  <w:style w:type="paragraph" w:customStyle="1" w:styleId="xl82">
    <w:name w:val="xl82"/>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83">
    <w:name w:val="xl83"/>
    <w:basedOn w:val="a"/>
    <w:rsid w:val="00FB755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pPr>
  </w:style>
  <w:style w:type="paragraph" w:customStyle="1" w:styleId="xl84">
    <w:name w:val="xl84"/>
    <w:basedOn w:val="a"/>
    <w:rsid w:val="00FB7551"/>
    <w:pPr>
      <w:pBdr>
        <w:right w:val="single" w:sz="4" w:space="0" w:color="000000"/>
      </w:pBdr>
      <w:spacing w:before="100" w:beforeAutospacing="1" w:after="100" w:afterAutospacing="1"/>
    </w:pPr>
  </w:style>
  <w:style w:type="paragraph" w:customStyle="1" w:styleId="xl85">
    <w:name w:val="xl85"/>
    <w:basedOn w:val="a"/>
    <w:rsid w:val="00FB7551"/>
    <w:pPr>
      <w:pBdr>
        <w:top w:val="single" w:sz="4" w:space="0" w:color="000000"/>
        <w:bottom w:val="single" w:sz="4" w:space="0" w:color="000000"/>
        <w:right w:val="single" w:sz="4" w:space="0" w:color="000000"/>
      </w:pBdr>
      <w:spacing w:before="100" w:beforeAutospacing="1" w:after="100" w:afterAutospacing="1"/>
    </w:pPr>
  </w:style>
  <w:style w:type="paragraph" w:customStyle="1" w:styleId="xl86">
    <w:name w:val="xl86"/>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FF0000"/>
    </w:rPr>
  </w:style>
  <w:style w:type="paragraph" w:customStyle="1" w:styleId="xl87">
    <w:name w:val="xl87"/>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FF0000"/>
    </w:rPr>
  </w:style>
  <w:style w:type="paragraph" w:customStyle="1" w:styleId="xl88">
    <w:name w:val="xl88"/>
    <w:basedOn w:val="a"/>
    <w:rsid w:val="00FB7551"/>
    <w:pPr>
      <w:pBdr>
        <w:top w:val="single" w:sz="4" w:space="0" w:color="000000"/>
        <w:bottom w:val="single" w:sz="4" w:space="0" w:color="000000"/>
        <w:right w:val="single" w:sz="4" w:space="0" w:color="000000"/>
      </w:pBdr>
      <w:spacing w:before="100" w:beforeAutospacing="1" w:after="100" w:afterAutospacing="1"/>
    </w:pPr>
    <w:rPr>
      <w:b/>
      <w:bCs/>
    </w:rPr>
  </w:style>
  <w:style w:type="paragraph" w:customStyle="1" w:styleId="xl89">
    <w:name w:val="xl89"/>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FF0000"/>
    </w:rPr>
  </w:style>
  <w:style w:type="paragraph" w:customStyle="1" w:styleId="xl90">
    <w:name w:val="xl90"/>
    <w:basedOn w:val="a"/>
    <w:rsid w:val="00FB7551"/>
    <w:pPr>
      <w:pBdr>
        <w:right w:val="single" w:sz="4" w:space="0" w:color="000000"/>
      </w:pBdr>
      <w:spacing w:before="100" w:beforeAutospacing="1" w:after="100" w:afterAutospacing="1"/>
    </w:pPr>
    <w:rPr>
      <w:b/>
      <w:bCs/>
    </w:rPr>
  </w:style>
  <w:style w:type="paragraph" w:customStyle="1" w:styleId="xl91">
    <w:name w:val="xl91"/>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FF0000"/>
    </w:rPr>
  </w:style>
  <w:style w:type="paragraph" w:customStyle="1" w:styleId="xl92">
    <w:name w:val="xl92"/>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1F497D"/>
    </w:rPr>
  </w:style>
  <w:style w:type="paragraph" w:customStyle="1" w:styleId="xl93">
    <w:name w:val="xl93"/>
    <w:basedOn w:val="a"/>
    <w:rsid w:val="00FB7551"/>
    <w:pPr>
      <w:pBdr>
        <w:top w:val="single" w:sz="4" w:space="0" w:color="000000"/>
        <w:bottom w:val="single" w:sz="4" w:space="0" w:color="000000"/>
        <w:right w:val="single" w:sz="4" w:space="0" w:color="000000"/>
      </w:pBdr>
      <w:spacing w:before="100" w:beforeAutospacing="1" w:after="100" w:afterAutospacing="1"/>
      <w:jc w:val="center"/>
    </w:pPr>
  </w:style>
  <w:style w:type="paragraph" w:customStyle="1" w:styleId="xl94">
    <w:name w:val="xl94"/>
    <w:basedOn w:val="a"/>
    <w:rsid w:val="00FB7551"/>
    <w:pPr>
      <w:pBdr>
        <w:top w:val="single" w:sz="4" w:space="0" w:color="000000"/>
        <w:bottom w:val="single" w:sz="4" w:space="0" w:color="000000"/>
        <w:right w:val="single" w:sz="4" w:space="0" w:color="000000"/>
      </w:pBdr>
      <w:spacing w:before="100" w:beforeAutospacing="1" w:after="100" w:afterAutospacing="1"/>
      <w:textAlignment w:val="center"/>
    </w:pPr>
    <w:rPr>
      <w:sz w:val="22"/>
      <w:szCs w:val="22"/>
    </w:rPr>
  </w:style>
  <w:style w:type="paragraph" w:customStyle="1" w:styleId="xl95">
    <w:name w:val="xl95"/>
    <w:basedOn w:val="a"/>
    <w:rsid w:val="00FB755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pPr>
    <w:rPr>
      <w:color w:val="000000"/>
    </w:rPr>
  </w:style>
  <w:style w:type="paragraph" w:customStyle="1" w:styleId="xl96">
    <w:name w:val="xl96"/>
    <w:basedOn w:val="a"/>
    <w:rsid w:val="00FB7551"/>
    <w:pPr>
      <w:pBdr>
        <w:top w:val="single" w:sz="4" w:space="0" w:color="000000"/>
        <w:left w:val="single" w:sz="4" w:space="0" w:color="000000"/>
        <w:right w:val="single" w:sz="4" w:space="0" w:color="000000"/>
      </w:pBdr>
      <w:spacing w:before="100" w:beforeAutospacing="1" w:after="100" w:afterAutospacing="1"/>
      <w:jc w:val="center"/>
    </w:pPr>
  </w:style>
  <w:style w:type="paragraph" w:customStyle="1" w:styleId="xl97">
    <w:name w:val="xl97"/>
    <w:basedOn w:val="a"/>
    <w:rsid w:val="00FB7551"/>
    <w:pPr>
      <w:pBdr>
        <w:top w:val="single" w:sz="4" w:space="0" w:color="000000"/>
        <w:left w:val="single" w:sz="4" w:space="0" w:color="000000"/>
        <w:right w:val="single" w:sz="4" w:space="0" w:color="000000"/>
      </w:pBdr>
      <w:spacing w:before="100" w:beforeAutospacing="1" w:after="100" w:afterAutospacing="1"/>
      <w:jc w:val="center"/>
    </w:pPr>
  </w:style>
  <w:style w:type="paragraph" w:customStyle="1" w:styleId="xl98">
    <w:name w:val="xl98"/>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99">
    <w:name w:val="xl99"/>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FF0000"/>
    </w:rPr>
  </w:style>
  <w:style w:type="paragraph" w:customStyle="1" w:styleId="xl100">
    <w:name w:val="xl100"/>
    <w:basedOn w:val="a"/>
    <w:rsid w:val="00FB7551"/>
    <w:pPr>
      <w:pBdr>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101">
    <w:name w:val="xl101"/>
    <w:basedOn w:val="a"/>
    <w:rsid w:val="00FB7551"/>
    <w:pPr>
      <w:pBdr>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102">
    <w:name w:val="xl102"/>
    <w:basedOn w:val="a"/>
    <w:rsid w:val="00FB7551"/>
    <w:pPr>
      <w:pBdr>
        <w:top w:val="single" w:sz="4" w:space="0" w:color="000000"/>
        <w:left w:val="single" w:sz="4" w:space="0" w:color="000000"/>
        <w:bottom w:val="single" w:sz="4" w:space="0" w:color="000000"/>
      </w:pBdr>
      <w:spacing w:before="100" w:beforeAutospacing="1" w:after="100" w:afterAutospacing="1"/>
      <w:jc w:val="center"/>
    </w:pPr>
  </w:style>
  <w:style w:type="paragraph" w:customStyle="1" w:styleId="xl103">
    <w:name w:val="xl103"/>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104">
    <w:name w:val="xl104"/>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105">
    <w:name w:val="xl105"/>
    <w:basedOn w:val="a"/>
    <w:rsid w:val="00FB7551"/>
    <w:pPr>
      <w:spacing w:before="100" w:beforeAutospacing="1" w:after="100" w:afterAutospacing="1"/>
    </w:pPr>
    <w:rPr>
      <w:sz w:val="22"/>
      <w:szCs w:val="22"/>
    </w:rPr>
  </w:style>
  <w:style w:type="paragraph" w:customStyle="1" w:styleId="xl106">
    <w:name w:val="xl106"/>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2"/>
      <w:szCs w:val="22"/>
    </w:rPr>
  </w:style>
  <w:style w:type="paragraph" w:customStyle="1" w:styleId="xl107">
    <w:name w:val="xl107"/>
    <w:basedOn w:val="a"/>
    <w:rsid w:val="00FB7551"/>
    <w:pPr>
      <w:pBdr>
        <w:top w:val="single" w:sz="4" w:space="0" w:color="000000"/>
        <w:left w:val="single" w:sz="4" w:space="0" w:color="000000"/>
        <w:bottom w:val="single" w:sz="4" w:space="0" w:color="000000"/>
      </w:pBdr>
      <w:spacing w:before="100" w:beforeAutospacing="1" w:after="100" w:afterAutospacing="1"/>
      <w:textAlignment w:val="center"/>
    </w:pPr>
    <w:rPr>
      <w:b/>
      <w:bCs/>
      <w:sz w:val="22"/>
      <w:szCs w:val="22"/>
    </w:rPr>
  </w:style>
  <w:style w:type="paragraph" w:customStyle="1" w:styleId="xl108">
    <w:name w:val="xl108"/>
    <w:basedOn w:val="a"/>
    <w:rsid w:val="00FB755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109">
    <w:name w:val="xl109"/>
    <w:basedOn w:val="a"/>
    <w:rsid w:val="00FB7551"/>
    <w:pPr>
      <w:pBdr>
        <w:top w:val="single" w:sz="4" w:space="0" w:color="000000"/>
        <w:bottom w:val="single" w:sz="4" w:space="0" w:color="000000"/>
        <w:right w:val="single" w:sz="4" w:space="0" w:color="000000"/>
      </w:pBdr>
      <w:spacing w:before="100" w:beforeAutospacing="1" w:after="100" w:afterAutospacing="1"/>
    </w:pPr>
    <w:rPr>
      <w:sz w:val="22"/>
      <w:szCs w:val="22"/>
    </w:rPr>
  </w:style>
  <w:style w:type="paragraph" w:customStyle="1" w:styleId="xl110">
    <w:name w:val="xl110"/>
    <w:basedOn w:val="a"/>
    <w:rsid w:val="00FB7551"/>
    <w:pPr>
      <w:pBdr>
        <w:top w:val="single" w:sz="4" w:space="0" w:color="000000"/>
        <w:bottom w:val="single" w:sz="4" w:space="0" w:color="000000"/>
        <w:right w:val="single" w:sz="4" w:space="0" w:color="000000"/>
      </w:pBdr>
      <w:spacing w:before="100" w:beforeAutospacing="1" w:after="100" w:afterAutospacing="1"/>
    </w:pPr>
    <w:rPr>
      <w:sz w:val="22"/>
      <w:szCs w:val="22"/>
    </w:rPr>
  </w:style>
  <w:style w:type="paragraph" w:customStyle="1" w:styleId="xl111">
    <w:name w:val="xl111"/>
    <w:basedOn w:val="a"/>
    <w:rsid w:val="00FB7551"/>
    <w:pPr>
      <w:pBdr>
        <w:top w:val="single" w:sz="4" w:space="0" w:color="000000"/>
        <w:bottom w:val="single" w:sz="4" w:space="0" w:color="000000"/>
        <w:right w:val="single" w:sz="4" w:space="0" w:color="000000"/>
      </w:pBdr>
      <w:spacing w:before="100" w:beforeAutospacing="1" w:after="100" w:afterAutospacing="1"/>
    </w:pPr>
    <w:rPr>
      <w:color w:val="000000"/>
      <w:sz w:val="22"/>
      <w:szCs w:val="22"/>
    </w:rPr>
  </w:style>
  <w:style w:type="paragraph" w:customStyle="1" w:styleId="xl112">
    <w:name w:val="xl112"/>
    <w:basedOn w:val="a"/>
    <w:rsid w:val="00FB7551"/>
    <w:pPr>
      <w:pBdr>
        <w:top w:val="single" w:sz="4" w:space="0" w:color="000000"/>
        <w:right w:val="single" w:sz="4" w:space="0" w:color="000000"/>
      </w:pBdr>
      <w:spacing w:before="100" w:beforeAutospacing="1" w:after="100" w:afterAutospacing="1"/>
    </w:pPr>
    <w:rPr>
      <w:sz w:val="22"/>
      <w:szCs w:val="22"/>
    </w:rPr>
  </w:style>
  <w:style w:type="paragraph" w:customStyle="1" w:styleId="xl113">
    <w:name w:val="xl113"/>
    <w:basedOn w:val="a"/>
    <w:rsid w:val="00FB7551"/>
    <w:pPr>
      <w:pBdr>
        <w:top w:val="single" w:sz="4" w:space="0" w:color="000000"/>
        <w:bottom w:val="single" w:sz="4" w:space="0" w:color="000000"/>
        <w:right w:val="single" w:sz="4" w:space="0" w:color="000000"/>
      </w:pBdr>
      <w:spacing w:before="100" w:beforeAutospacing="1" w:after="100" w:afterAutospacing="1"/>
    </w:pPr>
    <w:rPr>
      <w:b/>
      <w:bCs/>
      <w:sz w:val="22"/>
      <w:szCs w:val="22"/>
    </w:rPr>
  </w:style>
  <w:style w:type="paragraph" w:customStyle="1" w:styleId="xl114">
    <w:name w:val="xl114"/>
    <w:basedOn w:val="a"/>
    <w:rsid w:val="00FB7551"/>
    <w:pPr>
      <w:pBdr>
        <w:top w:val="single" w:sz="4" w:space="0" w:color="000000"/>
        <w:bottom w:val="single" w:sz="4" w:space="0" w:color="000000"/>
        <w:right w:val="single" w:sz="4" w:space="0" w:color="000000"/>
      </w:pBdr>
      <w:spacing w:before="100" w:beforeAutospacing="1" w:after="100" w:afterAutospacing="1"/>
    </w:pPr>
    <w:rPr>
      <w:sz w:val="22"/>
      <w:szCs w:val="22"/>
    </w:rPr>
  </w:style>
  <w:style w:type="paragraph" w:customStyle="1" w:styleId="xl115">
    <w:name w:val="xl115"/>
    <w:basedOn w:val="a"/>
    <w:rsid w:val="00FB7551"/>
    <w:pPr>
      <w:pBdr>
        <w:right w:val="single" w:sz="4" w:space="0" w:color="000000"/>
      </w:pBdr>
      <w:spacing w:before="100" w:beforeAutospacing="1" w:after="100" w:afterAutospacing="1"/>
    </w:pPr>
    <w:rPr>
      <w:sz w:val="22"/>
      <w:szCs w:val="22"/>
    </w:rPr>
  </w:style>
  <w:style w:type="paragraph" w:customStyle="1" w:styleId="xl116">
    <w:name w:val="xl116"/>
    <w:basedOn w:val="a"/>
    <w:rsid w:val="00FB7551"/>
    <w:pPr>
      <w:pBdr>
        <w:bottom w:val="single" w:sz="4" w:space="0" w:color="000000"/>
        <w:right w:val="single" w:sz="4" w:space="0" w:color="000000"/>
      </w:pBdr>
      <w:spacing w:before="100" w:beforeAutospacing="1" w:after="100" w:afterAutospacing="1"/>
    </w:pPr>
    <w:rPr>
      <w:b/>
      <w:bCs/>
      <w:sz w:val="22"/>
      <w:szCs w:val="22"/>
    </w:rPr>
  </w:style>
  <w:style w:type="paragraph" w:customStyle="1" w:styleId="xl117">
    <w:name w:val="xl117"/>
    <w:basedOn w:val="a"/>
    <w:rsid w:val="00FB7551"/>
    <w:pPr>
      <w:spacing w:before="100" w:beforeAutospacing="1" w:after="100" w:afterAutospacing="1"/>
    </w:pPr>
    <w:rPr>
      <w:sz w:val="22"/>
      <w:szCs w:val="22"/>
    </w:rPr>
  </w:style>
  <w:style w:type="paragraph" w:customStyle="1" w:styleId="aff9">
    <w:name w:val="Знак Знак"/>
    <w:basedOn w:val="a"/>
    <w:uiPriority w:val="99"/>
    <w:rsid w:val="000B5193"/>
    <w:pPr>
      <w:spacing w:after="160" w:line="240" w:lineRule="exact"/>
    </w:pPr>
    <w:rPr>
      <w:rFonts w:ascii="Verdana" w:hAnsi="Verdana" w:cs="Verdana"/>
      <w:sz w:val="20"/>
      <w:szCs w:val="20"/>
      <w:lang w:val="en-US" w:eastAsia="en-US"/>
    </w:rPr>
  </w:style>
  <w:style w:type="paragraph" w:customStyle="1" w:styleId="xl118">
    <w:name w:val="xl118"/>
    <w:basedOn w:val="a"/>
    <w:rsid w:val="000B51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119">
    <w:name w:val="xl119"/>
    <w:basedOn w:val="a"/>
    <w:rsid w:val="000B51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entaur" w:hAnsi="Centaur" w:cs="Centaur"/>
      <w:sz w:val="18"/>
      <w:szCs w:val="18"/>
    </w:rPr>
  </w:style>
  <w:style w:type="paragraph" w:customStyle="1" w:styleId="xl120">
    <w:name w:val="xl120"/>
    <w:basedOn w:val="a"/>
    <w:rsid w:val="000B51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mbria" w:hAnsi="Cambria" w:cs="Cambria"/>
      <w:b/>
      <w:bCs/>
      <w:sz w:val="18"/>
      <w:szCs w:val="18"/>
    </w:rPr>
  </w:style>
  <w:style w:type="paragraph" w:customStyle="1" w:styleId="a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BA290A"/>
    <w:pPr>
      <w:spacing w:after="160" w:line="240" w:lineRule="exact"/>
    </w:pPr>
    <w:rPr>
      <w:sz w:val="28"/>
      <w:szCs w:val="28"/>
      <w:lang w:val="en-US" w:eastAsia="en-US"/>
    </w:rPr>
  </w:style>
  <w:style w:type="paragraph" w:customStyle="1" w:styleId="affb">
    <w:name w:val="Стиль"/>
    <w:uiPriority w:val="99"/>
    <w:rsid w:val="00AD7354"/>
    <w:pPr>
      <w:widowControl w:val="0"/>
      <w:autoSpaceDE w:val="0"/>
      <w:autoSpaceDN w:val="0"/>
      <w:adjustRightInd w:val="0"/>
    </w:pPr>
    <w:rPr>
      <w:sz w:val="24"/>
      <w:szCs w:val="24"/>
    </w:rPr>
  </w:style>
  <w:style w:type="paragraph" w:customStyle="1" w:styleId="affc">
    <w:name w:val="Знак Знак"/>
    <w:basedOn w:val="a"/>
    <w:rsid w:val="00A847ED"/>
    <w:pPr>
      <w:spacing w:after="160" w:line="240" w:lineRule="exact"/>
    </w:pPr>
    <w:rPr>
      <w:rFonts w:ascii="Verdana" w:hAnsi="Verdana" w:cs="Verdana"/>
      <w:sz w:val="20"/>
      <w:szCs w:val="20"/>
      <w:lang w:val="en-US" w:eastAsia="en-US"/>
    </w:rPr>
  </w:style>
  <w:style w:type="table" w:customStyle="1" w:styleId="110">
    <w:name w:val="Сетка таблицы11"/>
    <w:basedOn w:val="a1"/>
    <w:next w:val="ac"/>
    <w:uiPriority w:val="59"/>
    <w:rsid w:val="00A847E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b">
    <w:name w:val="Нет списка1"/>
    <w:next w:val="a2"/>
    <w:semiHidden/>
    <w:unhideWhenUsed/>
    <w:rsid w:val="00A847ED"/>
  </w:style>
  <w:style w:type="numbering" w:customStyle="1" w:styleId="25">
    <w:name w:val="Нет списка2"/>
    <w:next w:val="a2"/>
    <w:uiPriority w:val="99"/>
    <w:semiHidden/>
    <w:unhideWhenUsed/>
    <w:rsid w:val="00A847ED"/>
  </w:style>
  <w:style w:type="numbering" w:customStyle="1" w:styleId="111">
    <w:name w:val="Нет списка11"/>
    <w:next w:val="a2"/>
    <w:uiPriority w:val="99"/>
    <w:semiHidden/>
    <w:unhideWhenUsed/>
    <w:rsid w:val="00A847ED"/>
  </w:style>
  <w:style w:type="numbering" w:customStyle="1" w:styleId="35">
    <w:name w:val="Нет списка3"/>
    <w:next w:val="a2"/>
    <w:uiPriority w:val="99"/>
    <w:semiHidden/>
    <w:unhideWhenUsed/>
    <w:rsid w:val="00A847ED"/>
  </w:style>
  <w:style w:type="numbering" w:customStyle="1" w:styleId="41">
    <w:name w:val="Нет списка4"/>
    <w:next w:val="a2"/>
    <w:uiPriority w:val="99"/>
    <w:semiHidden/>
    <w:unhideWhenUsed/>
    <w:rsid w:val="00A847ED"/>
  </w:style>
  <w:style w:type="paragraph" w:customStyle="1" w:styleId="affd">
    <w:name w:val="Знак Знак"/>
    <w:basedOn w:val="a"/>
    <w:rsid w:val="00A94C58"/>
    <w:pPr>
      <w:spacing w:after="160" w:line="240" w:lineRule="exact"/>
    </w:pPr>
    <w:rPr>
      <w:rFonts w:ascii="Verdana" w:hAnsi="Verdana" w:cs="Verdana"/>
      <w:sz w:val="20"/>
      <w:szCs w:val="20"/>
      <w:lang w:val="en-US" w:eastAsia="en-US"/>
    </w:rPr>
  </w:style>
  <w:style w:type="table" w:customStyle="1" w:styleId="120">
    <w:name w:val="Сетка таблицы12"/>
    <w:basedOn w:val="a1"/>
    <w:next w:val="ac"/>
    <w:uiPriority w:val="59"/>
    <w:rsid w:val="00A94C5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a"/>
    <w:rsid w:val="00A94C58"/>
    <w:pPr>
      <w:spacing w:before="100" w:beforeAutospacing="1" w:after="100" w:afterAutospacing="1"/>
    </w:pPr>
    <w:rPr>
      <w:rFonts w:ascii="Arial" w:hAnsi="Arial" w:cs="Arial"/>
      <w:color w:val="000000"/>
      <w:sz w:val="16"/>
      <w:szCs w:val="16"/>
    </w:rPr>
  </w:style>
  <w:style w:type="paragraph" w:customStyle="1" w:styleId="xl65">
    <w:name w:val="xl65"/>
    <w:basedOn w:val="a"/>
    <w:rsid w:val="00A94C5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66">
    <w:name w:val="xl66"/>
    <w:basedOn w:val="a"/>
    <w:rsid w:val="00A94C58"/>
    <w:pPr>
      <w:pBdr>
        <w:top w:val="single" w:sz="4"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table" w:customStyle="1" w:styleId="130">
    <w:name w:val="Сетка таблицы13"/>
    <w:basedOn w:val="a1"/>
    <w:next w:val="ac"/>
    <w:uiPriority w:val="59"/>
    <w:rsid w:val="00A94C5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1"/>
    <w:next w:val="ac"/>
    <w:uiPriority w:val="59"/>
    <w:rsid w:val="006D7B4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1"/>
    <w:next w:val="ac"/>
    <w:uiPriority w:val="59"/>
    <w:rsid w:val="00AE031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c">
    <w:name w:val="Знак1"/>
    <w:basedOn w:val="a"/>
    <w:rsid w:val="00272DDF"/>
    <w:pPr>
      <w:spacing w:before="100" w:beforeAutospacing="1" w:after="100" w:afterAutospacing="1"/>
    </w:pPr>
    <w:rPr>
      <w:rFonts w:ascii="Tahoma" w:hAnsi="Tahoma"/>
      <w:sz w:val="20"/>
      <w:szCs w:val="20"/>
      <w:lang w:val="en-US" w:eastAsia="en-US"/>
    </w:rPr>
  </w:style>
  <w:style w:type="paragraph" w:customStyle="1" w:styleId="affe">
    <w:name w:val="Знак Знак Знак Знак"/>
    <w:basedOn w:val="a"/>
    <w:rsid w:val="00272DDF"/>
    <w:pPr>
      <w:spacing w:after="160" w:line="240" w:lineRule="exact"/>
    </w:pPr>
    <w:rPr>
      <w:rFonts w:ascii="Verdana" w:hAnsi="Verdan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356097">
      <w:marLeft w:val="0"/>
      <w:marRight w:val="0"/>
      <w:marTop w:val="0"/>
      <w:marBottom w:val="0"/>
      <w:divBdr>
        <w:top w:val="none" w:sz="0" w:space="0" w:color="auto"/>
        <w:left w:val="none" w:sz="0" w:space="0" w:color="auto"/>
        <w:bottom w:val="none" w:sz="0" w:space="0" w:color="auto"/>
        <w:right w:val="none" w:sz="0" w:space="0" w:color="auto"/>
      </w:divBdr>
    </w:div>
    <w:div w:id="126356098">
      <w:marLeft w:val="0"/>
      <w:marRight w:val="0"/>
      <w:marTop w:val="0"/>
      <w:marBottom w:val="0"/>
      <w:divBdr>
        <w:top w:val="none" w:sz="0" w:space="0" w:color="auto"/>
        <w:left w:val="none" w:sz="0" w:space="0" w:color="auto"/>
        <w:bottom w:val="none" w:sz="0" w:space="0" w:color="auto"/>
        <w:right w:val="none" w:sz="0" w:space="0" w:color="auto"/>
      </w:divBdr>
    </w:div>
    <w:div w:id="126356099">
      <w:marLeft w:val="0"/>
      <w:marRight w:val="0"/>
      <w:marTop w:val="0"/>
      <w:marBottom w:val="0"/>
      <w:divBdr>
        <w:top w:val="none" w:sz="0" w:space="0" w:color="auto"/>
        <w:left w:val="none" w:sz="0" w:space="0" w:color="auto"/>
        <w:bottom w:val="none" w:sz="0" w:space="0" w:color="auto"/>
        <w:right w:val="none" w:sz="0" w:space="0" w:color="auto"/>
      </w:divBdr>
    </w:div>
    <w:div w:id="126356100">
      <w:marLeft w:val="0"/>
      <w:marRight w:val="0"/>
      <w:marTop w:val="0"/>
      <w:marBottom w:val="0"/>
      <w:divBdr>
        <w:top w:val="none" w:sz="0" w:space="0" w:color="auto"/>
        <w:left w:val="none" w:sz="0" w:space="0" w:color="auto"/>
        <w:bottom w:val="none" w:sz="0" w:space="0" w:color="auto"/>
        <w:right w:val="none" w:sz="0" w:space="0" w:color="auto"/>
      </w:divBdr>
    </w:div>
    <w:div w:id="126356101">
      <w:marLeft w:val="0"/>
      <w:marRight w:val="0"/>
      <w:marTop w:val="0"/>
      <w:marBottom w:val="0"/>
      <w:divBdr>
        <w:top w:val="none" w:sz="0" w:space="0" w:color="auto"/>
        <w:left w:val="none" w:sz="0" w:space="0" w:color="auto"/>
        <w:bottom w:val="none" w:sz="0" w:space="0" w:color="auto"/>
        <w:right w:val="none" w:sz="0" w:space="0" w:color="auto"/>
      </w:divBdr>
    </w:div>
    <w:div w:id="126356102">
      <w:marLeft w:val="0"/>
      <w:marRight w:val="0"/>
      <w:marTop w:val="0"/>
      <w:marBottom w:val="0"/>
      <w:divBdr>
        <w:top w:val="none" w:sz="0" w:space="0" w:color="auto"/>
        <w:left w:val="none" w:sz="0" w:space="0" w:color="auto"/>
        <w:bottom w:val="none" w:sz="0" w:space="0" w:color="auto"/>
        <w:right w:val="none" w:sz="0" w:space="0" w:color="auto"/>
      </w:divBdr>
    </w:div>
    <w:div w:id="126356103">
      <w:marLeft w:val="0"/>
      <w:marRight w:val="0"/>
      <w:marTop w:val="0"/>
      <w:marBottom w:val="0"/>
      <w:divBdr>
        <w:top w:val="none" w:sz="0" w:space="0" w:color="auto"/>
        <w:left w:val="none" w:sz="0" w:space="0" w:color="auto"/>
        <w:bottom w:val="none" w:sz="0" w:space="0" w:color="auto"/>
        <w:right w:val="none" w:sz="0" w:space="0" w:color="auto"/>
      </w:divBdr>
    </w:div>
    <w:div w:id="126356104">
      <w:marLeft w:val="0"/>
      <w:marRight w:val="0"/>
      <w:marTop w:val="0"/>
      <w:marBottom w:val="0"/>
      <w:divBdr>
        <w:top w:val="none" w:sz="0" w:space="0" w:color="auto"/>
        <w:left w:val="none" w:sz="0" w:space="0" w:color="auto"/>
        <w:bottom w:val="none" w:sz="0" w:space="0" w:color="auto"/>
        <w:right w:val="none" w:sz="0" w:space="0" w:color="auto"/>
      </w:divBdr>
    </w:div>
    <w:div w:id="126356105">
      <w:marLeft w:val="0"/>
      <w:marRight w:val="0"/>
      <w:marTop w:val="0"/>
      <w:marBottom w:val="0"/>
      <w:divBdr>
        <w:top w:val="none" w:sz="0" w:space="0" w:color="auto"/>
        <w:left w:val="none" w:sz="0" w:space="0" w:color="auto"/>
        <w:bottom w:val="none" w:sz="0" w:space="0" w:color="auto"/>
        <w:right w:val="none" w:sz="0" w:space="0" w:color="auto"/>
      </w:divBdr>
    </w:div>
    <w:div w:id="126356106">
      <w:marLeft w:val="0"/>
      <w:marRight w:val="0"/>
      <w:marTop w:val="0"/>
      <w:marBottom w:val="0"/>
      <w:divBdr>
        <w:top w:val="none" w:sz="0" w:space="0" w:color="auto"/>
        <w:left w:val="none" w:sz="0" w:space="0" w:color="auto"/>
        <w:bottom w:val="none" w:sz="0" w:space="0" w:color="auto"/>
        <w:right w:val="none" w:sz="0" w:space="0" w:color="auto"/>
      </w:divBdr>
    </w:div>
    <w:div w:id="126356107">
      <w:marLeft w:val="0"/>
      <w:marRight w:val="0"/>
      <w:marTop w:val="0"/>
      <w:marBottom w:val="0"/>
      <w:divBdr>
        <w:top w:val="none" w:sz="0" w:space="0" w:color="auto"/>
        <w:left w:val="none" w:sz="0" w:space="0" w:color="auto"/>
        <w:bottom w:val="none" w:sz="0" w:space="0" w:color="auto"/>
        <w:right w:val="none" w:sz="0" w:space="0" w:color="auto"/>
      </w:divBdr>
    </w:div>
    <w:div w:id="126356108">
      <w:marLeft w:val="0"/>
      <w:marRight w:val="0"/>
      <w:marTop w:val="0"/>
      <w:marBottom w:val="0"/>
      <w:divBdr>
        <w:top w:val="none" w:sz="0" w:space="0" w:color="auto"/>
        <w:left w:val="none" w:sz="0" w:space="0" w:color="auto"/>
        <w:bottom w:val="none" w:sz="0" w:space="0" w:color="auto"/>
        <w:right w:val="none" w:sz="0" w:space="0" w:color="auto"/>
      </w:divBdr>
    </w:div>
    <w:div w:id="126356109">
      <w:marLeft w:val="0"/>
      <w:marRight w:val="0"/>
      <w:marTop w:val="0"/>
      <w:marBottom w:val="0"/>
      <w:divBdr>
        <w:top w:val="none" w:sz="0" w:space="0" w:color="auto"/>
        <w:left w:val="none" w:sz="0" w:space="0" w:color="auto"/>
        <w:bottom w:val="none" w:sz="0" w:space="0" w:color="auto"/>
        <w:right w:val="none" w:sz="0" w:space="0" w:color="auto"/>
      </w:divBdr>
    </w:div>
    <w:div w:id="126356110">
      <w:marLeft w:val="0"/>
      <w:marRight w:val="0"/>
      <w:marTop w:val="0"/>
      <w:marBottom w:val="0"/>
      <w:divBdr>
        <w:top w:val="none" w:sz="0" w:space="0" w:color="auto"/>
        <w:left w:val="none" w:sz="0" w:space="0" w:color="auto"/>
        <w:bottom w:val="none" w:sz="0" w:space="0" w:color="auto"/>
        <w:right w:val="none" w:sz="0" w:space="0" w:color="auto"/>
      </w:divBdr>
    </w:div>
    <w:div w:id="126356111">
      <w:marLeft w:val="0"/>
      <w:marRight w:val="0"/>
      <w:marTop w:val="0"/>
      <w:marBottom w:val="0"/>
      <w:divBdr>
        <w:top w:val="none" w:sz="0" w:space="0" w:color="auto"/>
        <w:left w:val="none" w:sz="0" w:space="0" w:color="auto"/>
        <w:bottom w:val="none" w:sz="0" w:space="0" w:color="auto"/>
        <w:right w:val="none" w:sz="0" w:space="0" w:color="auto"/>
      </w:divBdr>
    </w:div>
    <w:div w:id="126356112">
      <w:marLeft w:val="0"/>
      <w:marRight w:val="0"/>
      <w:marTop w:val="0"/>
      <w:marBottom w:val="0"/>
      <w:divBdr>
        <w:top w:val="none" w:sz="0" w:space="0" w:color="auto"/>
        <w:left w:val="none" w:sz="0" w:space="0" w:color="auto"/>
        <w:bottom w:val="none" w:sz="0" w:space="0" w:color="auto"/>
        <w:right w:val="none" w:sz="0" w:space="0" w:color="auto"/>
      </w:divBdr>
    </w:div>
    <w:div w:id="126356113">
      <w:marLeft w:val="0"/>
      <w:marRight w:val="0"/>
      <w:marTop w:val="0"/>
      <w:marBottom w:val="0"/>
      <w:divBdr>
        <w:top w:val="none" w:sz="0" w:space="0" w:color="auto"/>
        <w:left w:val="none" w:sz="0" w:space="0" w:color="auto"/>
        <w:bottom w:val="none" w:sz="0" w:space="0" w:color="auto"/>
        <w:right w:val="none" w:sz="0" w:space="0" w:color="auto"/>
      </w:divBdr>
    </w:div>
    <w:div w:id="126356114">
      <w:marLeft w:val="0"/>
      <w:marRight w:val="0"/>
      <w:marTop w:val="0"/>
      <w:marBottom w:val="0"/>
      <w:divBdr>
        <w:top w:val="none" w:sz="0" w:space="0" w:color="auto"/>
        <w:left w:val="none" w:sz="0" w:space="0" w:color="auto"/>
        <w:bottom w:val="none" w:sz="0" w:space="0" w:color="auto"/>
        <w:right w:val="none" w:sz="0" w:space="0" w:color="auto"/>
      </w:divBdr>
    </w:div>
    <w:div w:id="126356115">
      <w:marLeft w:val="0"/>
      <w:marRight w:val="0"/>
      <w:marTop w:val="0"/>
      <w:marBottom w:val="0"/>
      <w:divBdr>
        <w:top w:val="none" w:sz="0" w:space="0" w:color="auto"/>
        <w:left w:val="none" w:sz="0" w:space="0" w:color="auto"/>
        <w:bottom w:val="none" w:sz="0" w:space="0" w:color="auto"/>
        <w:right w:val="none" w:sz="0" w:space="0" w:color="auto"/>
      </w:divBdr>
    </w:div>
    <w:div w:id="126356116">
      <w:marLeft w:val="0"/>
      <w:marRight w:val="0"/>
      <w:marTop w:val="0"/>
      <w:marBottom w:val="0"/>
      <w:divBdr>
        <w:top w:val="none" w:sz="0" w:space="0" w:color="auto"/>
        <w:left w:val="none" w:sz="0" w:space="0" w:color="auto"/>
        <w:bottom w:val="none" w:sz="0" w:space="0" w:color="auto"/>
        <w:right w:val="none" w:sz="0" w:space="0" w:color="auto"/>
      </w:divBdr>
    </w:div>
    <w:div w:id="126356117">
      <w:marLeft w:val="0"/>
      <w:marRight w:val="0"/>
      <w:marTop w:val="0"/>
      <w:marBottom w:val="0"/>
      <w:divBdr>
        <w:top w:val="none" w:sz="0" w:space="0" w:color="auto"/>
        <w:left w:val="none" w:sz="0" w:space="0" w:color="auto"/>
        <w:bottom w:val="none" w:sz="0" w:space="0" w:color="auto"/>
        <w:right w:val="none" w:sz="0" w:space="0" w:color="auto"/>
      </w:divBdr>
    </w:div>
    <w:div w:id="126356118">
      <w:marLeft w:val="0"/>
      <w:marRight w:val="0"/>
      <w:marTop w:val="0"/>
      <w:marBottom w:val="0"/>
      <w:divBdr>
        <w:top w:val="none" w:sz="0" w:space="0" w:color="auto"/>
        <w:left w:val="none" w:sz="0" w:space="0" w:color="auto"/>
        <w:bottom w:val="none" w:sz="0" w:space="0" w:color="auto"/>
        <w:right w:val="none" w:sz="0" w:space="0" w:color="auto"/>
      </w:divBdr>
    </w:div>
    <w:div w:id="126356119">
      <w:marLeft w:val="0"/>
      <w:marRight w:val="0"/>
      <w:marTop w:val="0"/>
      <w:marBottom w:val="0"/>
      <w:divBdr>
        <w:top w:val="none" w:sz="0" w:space="0" w:color="auto"/>
        <w:left w:val="none" w:sz="0" w:space="0" w:color="auto"/>
        <w:bottom w:val="none" w:sz="0" w:space="0" w:color="auto"/>
        <w:right w:val="none" w:sz="0" w:space="0" w:color="auto"/>
      </w:divBdr>
    </w:div>
    <w:div w:id="126356120">
      <w:marLeft w:val="0"/>
      <w:marRight w:val="0"/>
      <w:marTop w:val="0"/>
      <w:marBottom w:val="0"/>
      <w:divBdr>
        <w:top w:val="none" w:sz="0" w:space="0" w:color="auto"/>
        <w:left w:val="none" w:sz="0" w:space="0" w:color="auto"/>
        <w:bottom w:val="none" w:sz="0" w:space="0" w:color="auto"/>
        <w:right w:val="none" w:sz="0" w:space="0" w:color="auto"/>
      </w:divBdr>
    </w:div>
    <w:div w:id="126356121">
      <w:marLeft w:val="0"/>
      <w:marRight w:val="0"/>
      <w:marTop w:val="0"/>
      <w:marBottom w:val="0"/>
      <w:divBdr>
        <w:top w:val="none" w:sz="0" w:space="0" w:color="auto"/>
        <w:left w:val="none" w:sz="0" w:space="0" w:color="auto"/>
        <w:bottom w:val="none" w:sz="0" w:space="0" w:color="auto"/>
        <w:right w:val="none" w:sz="0" w:space="0" w:color="auto"/>
      </w:divBdr>
    </w:div>
    <w:div w:id="126356122">
      <w:marLeft w:val="0"/>
      <w:marRight w:val="0"/>
      <w:marTop w:val="0"/>
      <w:marBottom w:val="0"/>
      <w:divBdr>
        <w:top w:val="none" w:sz="0" w:space="0" w:color="auto"/>
        <w:left w:val="none" w:sz="0" w:space="0" w:color="auto"/>
        <w:bottom w:val="none" w:sz="0" w:space="0" w:color="auto"/>
        <w:right w:val="none" w:sz="0" w:space="0" w:color="auto"/>
      </w:divBdr>
    </w:div>
    <w:div w:id="126356123">
      <w:marLeft w:val="0"/>
      <w:marRight w:val="0"/>
      <w:marTop w:val="0"/>
      <w:marBottom w:val="0"/>
      <w:divBdr>
        <w:top w:val="none" w:sz="0" w:space="0" w:color="auto"/>
        <w:left w:val="none" w:sz="0" w:space="0" w:color="auto"/>
        <w:bottom w:val="none" w:sz="0" w:space="0" w:color="auto"/>
        <w:right w:val="none" w:sz="0" w:space="0" w:color="auto"/>
      </w:divBdr>
    </w:div>
    <w:div w:id="126356124">
      <w:marLeft w:val="0"/>
      <w:marRight w:val="0"/>
      <w:marTop w:val="0"/>
      <w:marBottom w:val="0"/>
      <w:divBdr>
        <w:top w:val="none" w:sz="0" w:space="0" w:color="auto"/>
        <w:left w:val="none" w:sz="0" w:space="0" w:color="auto"/>
        <w:bottom w:val="none" w:sz="0" w:space="0" w:color="auto"/>
        <w:right w:val="none" w:sz="0" w:space="0" w:color="auto"/>
      </w:divBdr>
    </w:div>
    <w:div w:id="92445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garantF1://10800200.1" TargetMode="External"/><Relationship Id="rId18" Type="http://schemas.openxmlformats.org/officeDocument/2006/relationships/hyperlink" Target="garantF1://12080625.4" TargetMode="External"/><Relationship Id="rId26" Type="http://schemas.openxmlformats.org/officeDocument/2006/relationships/hyperlink" Target="garantF1://12081732.503160885" TargetMode="External"/><Relationship Id="rId39"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hyperlink" Target="garantF1://12012604.2" TargetMode="External"/><Relationship Id="rId34" Type="http://schemas.openxmlformats.org/officeDocument/2006/relationships/hyperlink" Target="garantF1://12012604.160201" TargetMode="External"/><Relationship Id="rId7" Type="http://schemas.openxmlformats.org/officeDocument/2006/relationships/endnotes" Target="endnotes.xml"/><Relationship Id="rId12" Type="http://schemas.openxmlformats.org/officeDocument/2006/relationships/hyperlink" Target="garantF1://12012604.2" TargetMode="External"/><Relationship Id="rId17" Type="http://schemas.openxmlformats.org/officeDocument/2006/relationships/hyperlink" Target="garantF1://10800200.1" TargetMode="External"/><Relationship Id="rId25" Type="http://schemas.openxmlformats.org/officeDocument/2006/relationships/hyperlink" Target="garantF1://10002673.3" TargetMode="External"/><Relationship Id="rId33" Type="http://schemas.openxmlformats.org/officeDocument/2006/relationships/hyperlink" Target="garantF1://12012604.2" TargetMode="External"/><Relationship Id="rId38" Type="http://schemas.openxmlformats.org/officeDocument/2006/relationships/hyperlink" Target="garantF1://70365940.0" TargetMode="External"/><Relationship Id="rId2" Type="http://schemas.openxmlformats.org/officeDocument/2006/relationships/styles" Target="styles.xml"/><Relationship Id="rId16" Type="http://schemas.openxmlformats.org/officeDocument/2006/relationships/hyperlink" Target="garantF1://12080625.4" TargetMode="External"/><Relationship Id="rId20" Type="http://schemas.openxmlformats.org/officeDocument/2006/relationships/hyperlink" Target="garantF1://12012604.2" TargetMode="External"/><Relationship Id="rId29" Type="http://schemas.openxmlformats.org/officeDocument/2006/relationships/hyperlink" Target="garantF1://10800200.1"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garantF1://12012604.2" TargetMode="External"/><Relationship Id="rId24" Type="http://schemas.openxmlformats.org/officeDocument/2006/relationships/hyperlink" Target="garantF1://12012604.2691" TargetMode="External"/><Relationship Id="rId32" Type="http://schemas.openxmlformats.org/officeDocument/2006/relationships/hyperlink" Target="garantF1://12012604.2" TargetMode="External"/><Relationship Id="rId37" Type="http://schemas.openxmlformats.org/officeDocument/2006/relationships/hyperlink" Target="garantF1://70308460.100000"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garantF1://10800200.1" TargetMode="External"/><Relationship Id="rId23" Type="http://schemas.openxmlformats.org/officeDocument/2006/relationships/hyperlink" Target="garantF1://12012604.2" TargetMode="External"/><Relationship Id="rId28" Type="http://schemas.openxmlformats.org/officeDocument/2006/relationships/hyperlink" Target="garantF1://70365940.0" TargetMode="External"/><Relationship Id="rId36" Type="http://schemas.openxmlformats.org/officeDocument/2006/relationships/hyperlink" Target="garantF1://12012604.2" TargetMode="External"/><Relationship Id="rId10" Type="http://schemas.openxmlformats.org/officeDocument/2006/relationships/hyperlink" Target="garantF1://12012604.160201" TargetMode="External"/><Relationship Id="rId19" Type="http://schemas.openxmlformats.org/officeDocument/2006/relationships/hyperlink" Target="garantF1://12012604.2" TargetMode="External"/><Relationship Id="rId31" Type="http://schemas.openxmlformats.org/officeDocument/2006/relationships/hyperlink" Target="garantF1://12012604.0" TargetMode="External"/><Relationship Id="rId4" Type="http://schemas.openxmlformats.org/officeDocument/2006/relationships/settings" Target="settings.xml"/><Relationship Id="rId9" Type="http://schemas.openxmlformats.org/officeDocument/2006/relationships/hyperlink" Target="garantF1://12012604.160201" TargetMode="External"/><Relationship Id="rId14" Type="http://schemas.openxmlformats.org/officeDocument/2006/relationships/hyperlink" Target="garantF1://12080625.4" TargetMode="External"/><Relationship Id="rId22" Type="http://schemas.openxmlformats.org/officeDocument/2006/relationships/hyperlink" Target="garantF1://12012604.2" TargetMode="External"/><Relationship Id="rId27" Type="http://schemas.openxmlformats.org/officeDocument/2006/relationships/hyperlink" Target="garantF1://70308460.100000" TargetMode="External"/><Relationship Id="rId30" Type="http://schemas.openxmlformats.org/officeDocument/2006/relationships/hyperlink" Target="garantF1://12080625.4" TargetMode="External"/><Relationship Id="rId35" Type="http://schemas.openxmlformats.org/officeDocument/2006/relationships/hyperlink" Target="garantF1://12012604.1602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63</Pages>
  <Words>27713</Words>
  <Characters>157965</Characters>
  <Application>Microsoft Office Word</Application>
  <DocSecurity>0</DocSecurity>
  <Lines>1316</Lines>
  <Paragraphs>370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185308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Sandogora</dc:creator>
  <cp:keywords/>
  <dc:description/>
  <cp:lastModifiedBy>-</cp:lastModifiedBy>
  <cp:revision>4</cp:revision>
  <cp:lastPrinted>2013-10-30T13:20:00Z</cp:lastPrinted>
  <dcterms:created xsi:type="dcterms:W3CDTF">2017-09-14T20:33:00Z</dcterms:created>
  <dcterms:modified xsi:type="dcterms:W3CDTF">2017-09-14T21:31:00Z</dcterms:modified>
</cp:coreProperties>
</file>