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2AE" w:rsidRDefault="00451AFD" w:rsidP="00B952A7">
      <w:pPr>
        <w:ind w:left="-1080"/>
      </w:pPr>
      <w:r>
        <w:rPr>
          <w:noProof/>
        </w:rPr>
        <mc:AlternateContent>
          <mc:Choice Requires="wps">
            <w:drawing>
              <wp:anchor distT="0" distB="0" distL="114300" distR="114300" simplePos="0" relativeHeight="251657728" behindDoc="0" locked="0" layoutInCell="1" allowOverlap="1">
                <wp:simplePos x="0" y="0"/>
                <wp:positionH relativeFrom="column">
                  <wp:posOffset>1257300</wp:posOffset>
                </wp:positionH>
                <wp:positionV relativeFrom="paragraph">
                  <wp:posOffset>114300</wp:posOffset>
                </wp:positionV>
                <wp:extent cx="4907915" cy="1024890"/>
                <wp:effectExtent l="9525" t="9525" r="6985" b="1333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915" cy="1024890"/>
                        </a:xfrm>
                        <a:prstGeom prst="rect">
                          <a:avLst/>
                        </a:prstGeom>
                        <a:solidFill>
                          <a:srgbClr val="FFFFFF"/>
                        </a:solidFill>
                        <a:ln w="9525">
                          <a:solidFill>
                            <a:srgbClr val="000000"/>
                          </a:solidFill>
                          <a:miter lim="800000"/>
                          <a:headEnd/>
                          <a:tailEnd/>
                        </a:ln>
                      </wps:spPr>
                      <wps:txbx>
                        <w:txbxContent>
                          <w:p w:rsidR="00810694" w:rsidRPr="00BE2374" w:rsidRDefault="00991773" w:rsidP="00BE2374">
                            <w: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369.45pt;height:1in" adj="7200" fillcolor="black">
                                  <v:shadow color="#868686"/>
                                  <v:textpath style="font-family:&quot;Times New Roman&quot;;v-text-kern:t" trim="t" fitpath="t" string="Д Е П У Т А Т С К И Й&#10;В Е С Т Н И К"/>
                                </v:shape>
                              </w:pi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1" o:spid="_x0000_s1026" type="#_x0000_t202" style="position:absolute;left:0;text-align:left;margin-left:99pt;margin-top:9pt;width:386.45pt;height:80.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">
                <v:textbox style="mso-fit-shape-to-text:t">
                  <w:txbxContent>
                    <w:p w:rsidR="00810694" w:rsidRPr="00BE2374" w:rsidRDefault="00991773" w:rsidP="00BE2374">
                      <w:r>
                        <w:pict>
                          <v:shape id="_x0000_i1025" type="#_x0000_t175" style="width:369.45pt;height:1in" adj="7200" fillcolor="black">
                            <v:shadow color="#868686"/>
                            <v:textpath style="font-family:&quot;Times New Roman&quot;;v-text-kern:t" trim="t" fitpath="t" string="Д Е П У Т А Т С К И Й&#10;В Е С Т Н И К"/>
                          </v:shape>
                        </w:pict>
                      </w:r>
                    </w:p>
                  </w:txbxContent>
                </v:textbox>
              </v:shape>
            </w:pict>
          </mc:Fallback>
        </mc:AlternateContent>
      </w:r>
    </w:p>
    <w:p w:rsidR="000142AE" w:rsidRDefault="000142AE" w:rsidP="00863B20">
      <w:r>
        <w:t xml:space="preserve">           </w:t>
      </w:r>
      <w:r w:rsidR="00451AFD">
        <w:rPr>
          <w:noProof/>
        </w:rPr>
        <w:drawing>
          <wp:inline distT="0" distB="0" distL="0" distR="0">
            <wp:extent cx="1496695" cy="962660"/>
            <wp:effectExtent l="0" t="0" r="8255" b="8890"/>
            <wp:docPr id="3" name="Рисунок 2" descr="герб и карта Костром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и карта Костромской област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6695" cy="962660"/>
                    </a:xfrm>
                    <a:prstGeom prst="rect">
                      <a:avLst/>
                    </a:prstGeom>
                    <a:noFill/>
                    <a:ln>
                      <a:noFill/>
                    </a:ln>
                  </pic:spPr>
                </pic:pic>
              </a:graphicData>
            </a:graphic>
          </wp:inline>
        </w:drawing>
      </w:r>
      <w:r>
        <w:t xml:space="preserve">                                                                                                                                </w:t>
      </w:r>
    </w:p>
    <w:p w:rsidR="000142AE" w:rsidRDefault="000142AE" w:rsidP="00863B20"/>
    <w:p w:rsidR="000142AE" w:rsidRDefault="000142AE" w:rsidP="00B952A7">
      <w:r>
        <w:t xml:space="preserve">                                                          ИНФОРМАЦИОННЫЙ БЮЛЛЕТЕНЬ</w:t>
      </w:r>
    </w:p>
    <w:tbl>
      <w:tblPr>
        <w:tblW w:w="101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8"/>
      </w:tblGrid>
      <w:tr w:rsidR="000142AE">
        <w:trPr>
          <w:trHeight w:val="360"/>
        </w:trPr>
        <w:tc>
          <w:tcPr>
            <w:tcW w:w="10188" w:type="dxa"/>
          </w:tcPr>
          <w:p w:rsidR="000142AE" w:rsidRPr="005F62EA" w:rsidRDefault="000142AE" w:rsidP="005A6A46">
            <w:pPr>
              <w:rPr>
                <w:b/>
                <w:bCs/>
              </w:rPr>
            </w:pPr>
            <w:r>
              <w:t xml:space="preserve">Бюллетень выходит                                                              </w:t>
            </w:r>
            <w:r w:rsidRPr="005F62EA">
              <w:rPr>
                <w:b/>
                <w:bCs/>
              </w:rPr>
              <w:t xml:space="preserve">№ </w:t>
            </w:r>
            <w:r w:rsidR="00917932">
              <w:rPr>
                <w:b/>
                <w:bCs/>
              </w:rPr>
              <w:t>2</w:t>
            </w:r>
            <w:r w:rsidR="00062B30">
              <w:rPr>
                <w:b/>
                <w:bCs/>
              </w:rPr>
              <w:t>5</w:t>
            </w:r>
            <w:r w:rsidR="00917932">
              <w:rPr>
                <w:b/>
                <w:bCs/>
              </w:rPr>
              <w:t xml:space="preserve">  от  3</w:t>
            </w:r>
            <w:r w:rsidR="00062B30">
              <w:rPr>
                <w:b/>
                <w:bCs/>
              </w:rPr>
              <w:t>0</w:t>
            </w:r>
            <w:r>
              <w:rPr>
                <w:b/>
                <w:bCs/>
              </w:rPr>
              <w:t xml:space="preserve"> </w:t>
            </w:r>
            <w:r w:rsidR="00062B30">
              <w:rPr>
                <w:b/>
                <w:bCs/>
              </w:rPr>
              <w:t>ноября</w:t>
            </w:r>
            <w:r>
              <w:rPr>
                <w:b/>
                <w:bCs/>
              </w:rPr>
              <w:t xml:space="preserve"> </w:t>
            </w:r>
            <w:r w:rsidRPr="005F62EA">
              <w:rPr>
                <w:b/>
                <w:bCs/>
              </w:rPr>
              <w:t>20</w:t>
            </w:r>
            <w:r>
              <w:rPr>
                <w:b/>
                <w:bCs/>
              </w:rPr>
              <w:t>17</w:t>
            </w:r>
            <w:r w:rsidRPr="005F62EA">
              <w:rPr>
                <w:b/>
                <w:bCs/>
              </w:rPr>
              <w:t xml:space="preserve"> года</w:t>
            </w:r>
          </w:p>
          <w:p w:rsidR="000142AE" w:rsidRDefault="000142AE" w:rsidP="00EA20BA">
            <w:r>
              <w:t>с 1 июля 2006 года</w:t>
            </w:r>
          </w:p>
        </w:tc>
      </w:tr>
    </w:tbl>
    <w:p w:rsidR="000142AE" w:rsidRDefault="000142AE" w:rsidP="00C36DDF"/>
    <w:tbl>
      <w:tblPr>
        <w:tblW w:w="0" w:type="auto"/>
        <w:tblInd w:w="-106"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9960"/>
      </w:tblGrid>
      <w:tr w:rsidR="000142AE">
        <w:trPr>
          <w:trHeight w:val="720"/>
        </w:trPr>
        <w:tc>
          <w:tcPr>
            <w:tcW w:w="10106" w:type="dxa"/>
          </w:tcPr>
          <w:p w:rsidR="000142AE" w:rsidRDefault="000142AE" w:rsidP="00680486">
            <w:r>
              <w:t xml:space="preserve">Учредитель: Совет депутатов Сандогорского сельского поселения, </w:t>
            </w:r>
          </w:p>
          <w:p w:rsidR="000142AE" w:rsidRDefault="000142AE" w:rsidP="0035434B">
            <w:r>
              <w:t xml:space="preserve">Костромского муниципального района, Костромской области.     </w:t>
            </w:r>
            <w:r w:rsidR="0035434B">
              <w:t xml:space="preserve">                      Тираж  5</w:t>
            </w:r>
            <w:r>
              <w:t xml:space="preserve"> экз.  </w:t>
            </w:r>
          </w:p>
        </w:tc>
      </w:tr>
    </w:tbl>
    <w:p w:rsidR="000142AE" w:rsidRDefault="000142AE" w:rsidP="00EB5986">
      <w:pPr>
        <w:jc w:val="center"/>
        <w:rPr>
          <w:b/>
          <w:bCs/>
          <w:sz w:val="20"/>
          <w:szCs w:val="20"/>
        </w:rPr>
      </w:pPr>
      <w:r w:rsidRPr="004F4A00">
        <w:rPr>
          <w:b/>
          <w:bCs/>
          <w:sz w:val="20"/>
          <w:szCs w:val="20"/>
        </w:rPr>
        <w:t>Содержание</w:t>
      </w:r>
    </w:p>
    <w:p w:rsidR="000142AE" w:rsidRDefault="000142AE" w:rsidP="00EB5986">
      <w:pPr>
        <w:jc w:val="center"/>
        <w:rPr>
          <w:b/>
          <w:bCs/>
          <w:sz w:val="20"/>
          <w:szCs w:val="20"/>
        </w:rPr>
      </w:pPr>
    </w:p>
    <w:p w:rsidR="000142AE" w:rsidRDefault="000142AE" w:rsidP="007F42EC">
      <w:pPr>
        <w:ind w:firstLine="709"/>
        <w:jc w:val="both"/>
        <w:rPr>
          <w:b/>
          <w:bCs/>
          <w:sz w:val="20"/>
          <w:szCs w:val="20"/>
        </w:rPr>
      </w:pPr>
      <w:r>
        <w:rPr>
          <w:b/>
          <w:bCs/>
          <w:sz w:val="20"/>
          <w:szCs w:val="20"/>
        </w:rPr>
        <w:t xml:space="preserve">Решение Совета депутатов </w:t>
      </w:r>
      <w:r w:rsidRPr="00810694">
        <w:rPr>
          <w:b/>
          <w:bCs/>
          <w:sz w:val="20"/>
          <w:szCs w:val="20"/>
        </w:rPr>
        <w:t>Сандогорского сельс</w:t>
      </w:r>
      <w:r w:rsidR="00917932" w:rsidRPr="00810694">
        <w:rPr>
          <w:b/>
          <w:bCs/>
          <w:sz w:val="20"/>
          <w:szCs w:val="20"/>
        </w:rPr>
        <w:t>кого поселения от 3</w:t>
      </w:r>
      <w:r w:rsidR="00C83225" w:rsidRPr="00810694">
        <w:rPr>
          <w:b/>
          <w:bCs/>
          <w:sz w:val="20"/>
          <w:szCs w:val="20"/>
        </w:rPr>
        <w:t>0</w:t>
      </w:r>
      <w:r w:rsidR="00917932" w:rsidRPr="00810694">
        <w:rPr>
          <w:b/>
          <w:bCs/>
          <w:sz w:val="20"/>
          <w:szCs w:val="20"/>
        </w:rPr>
        <w:t>.1</w:t>
      </w:r>
      <w:r w:rsidR="00C83225" w:rsidRPr="00810694">
        <w:rPr>
          <w:b/>
          <w:bCs/>
          <w:sz w:val="20"/>
          <w:szCs w:val="20"/>
        </w:rPr>
        <w:t>1</w:t>
      </w:r>
      <w:r w:rsidR="00810694">
        <w:rPr>
          <w:b/>
          <w:bCs/>
          <w:sz w:val="20"/>
          <w:szCs w:val="20"/>
        </w:rPr>
        <w:t>.2017 № 71</w:t>
      </w:r>
    </w:p>
    <w:p w:rsidR="007970E4" w:rsidRDefault="007970E4" w:rsidP="007970E4">
      <w:pPr>
        <w:jc w:val="both"/>
        <w:rPr>
          <w:sz w:val="20"/>
          <w:szCs w:val="20"/>
        </w:rPr>
      </w:pPr>
      <w:r w:rsidRPr="000B5193">
        <w:rPr>
          <w:sz w:val="20"/>
          <w:szCs w:val="20"/>
        </w:rPr>
        <w:t xml:space="preserve">О внесении изменений в решение Совета депутатов Сандогорского сельского поселения от 30.12.2016 № 20 «О бюджете муниципального образования </w:t>
      </w:r>
      <w:proofErr w:type="spellStart"/>
      <w:r w:rsidRPr="000B5193">
        <w:rPr>
          <w:sz w:val="20"/>
          <w:szCs w:val="20"/>
        </w:rPr>
        <w:t>Сандогорское</w:t>
      </w:r>
      <w:proofErr w:type="spellEnd"/>
      <w:r w:rsidRPr="000B5193">
        <w:rPr>
          <w:sz w:val="20"/>
          <w:szCs w:val="20"/>
        </w:rPr>
        <w:t xml:space="preserve"> сельское поселение на 2017 год»</w:t>
      </w:r>
      <w:r w:rsidR="00913538">
        <w:rPr>
          <w:sz w:val="20"/>
          <w:szCs w:val="20"/>
        </w:rPr>
        <w:t xml:space="preserve"> …………………………1</w:t>
      </w:r>
    </w:p>
    <w:p w:rsidR="00B11857" w:rsidRPr="00B11857" w:rsidRDefault="00B11857" w:rsidP="00B11857">
      <w:pPr>
        <w:ind w:firstLine="709"/>
        <w:jc w:val="both"/>
        <w:rPr>
          <w:b/>
          <w:bCs/>
          <w:sz w:val="20"/>
          <w:szCs w:val="20"/>
        </w:rPr>
      </w:pPr>
      <w:bookmarkStart w:id="0" w:name="_GoBack"/>
      <w:r w:rsidRPr="00B11857">
        <w:rPr>
          <w:b/>
          <w:bCs/>
          <w:sz w:val="20"/>
          <w:szCs w:val="20"/>
        </w:rPr>
        <w:t>Решение Совета депутатов Сандогорского сельского поселения от 30.11.2017 № 7</w:t>
      </w:r>
      <w:r>
        <w:rPr>
          <w:b/>
          <w:bCs/>
          <w:sz w:val="20"/>
          <w:szCs w:val="20"/>
        </w:rPr>
        <w:t>2</w:t>
      </w:r>
    </w:p>
    <w:p w:rsidR="00B11857" w:rsidRPr="00B11857" w:rsidRDefault="00B11857" w:rsidP="00026961">
      <w:pPr>
        <w:ind w:firstLine="709"/>
        <w:jc w:val="both"/>
        <w:rPr>
          <w:b/>
          <w:sz w:val="20"/>
          <w:szCs w:val="20"/>
        </w:rPr>
      </w:pPr>
      <w:r w:rsidRPr="00B11857">
        <w:rPr>
          <w:sz w:val="20"/>
          <w:szCs w:val="20"/>
        </w:rPr>
        <w:t>О продлении срока действия соглашения о передаче полномочий между органами местного самоуправления Костромского муниципального района и органами местного самоуправления Сандогорского сельского поселения Костромского муниципального района по организации зимнего содержания автомобильных дорог местного значения вне границ населенных пунктов в границах муниципального района</w:t>
      </w:r>
      <w:r>
        <w:rPr>
          <w:sz w:val="20"/>
          <w:szCs w:val="20"/>
        </w:rPr>
        <w:t xml:space="preserve"> .8</w:t>
      </w:r>
    </w:p>
    <w:bookmarkEnd w:id="0"/>
    <w:p w:rsidR="00026961" w:rsidRPr="003819C9" w:rsidRDefault="00026961" w:rsidP="00026961">
      <w:pPr>
        <w:ind w:firstLine="709"/>
        <w:jc w:val="both"/>
        <w:rPr>
          <w:b/>
          <w:sz w:val="20"/>
          <w:szCs w:val="20"/>
        </w:rPr>
      </w:pPr>
      <w:r w:rsidRPr="003819C9">
        <w:rPr>
          <w:b/>
          <w:sz w:val="20"/>
          <w:szCs w:val="20"/>
        </w:rPr>
        <w:t>Постановление админис</w:t>
      </w:r>
      <w:r>
        <w:rPr>
          <w:b/>
          <w:sz w:val="20"/>
          <w:szCs w:val="20"/>
        </w:rPr>
        <w:t>трации Сандогорского сельского поселения от 3</w:t>
      </w:r>
      <w:r w:rsidR="00D17F6B">
        <w:rPr>
          <w:b/>
          <w:sz w:val="20"/>
          <w:szCs w:val="20"/>
        </w:rPr>
        <w:t>0</w:t>
      </w:r>
      <w:r>
        <w:rPr>
          <w:b/>
          <w:sz w:val="20"/>
          <w:szCs w:val="20"/>
        </w:rPr>
        <w:t>.1</w:t>
      </w:r>
      <w:r w:rsidR="00D17F6B">
        <w:rPr>
          <w:b/>
          <w:sz w:val="20"/>
          <w:szCs w:val="20"/>
        </w:rPr>
        <w:t>1</w:t>
      </w:r>
      <w:r w:rsidRPr="003819C9">
        <w:rPr>
          <w:b/>
          <w:sz w:val="20"/>
          <w:szCs w:val="20"/>
        </w:rPr>
        <w:t>.201</w:t>
      </w:r>
      <w:r>
        <w:rPr>
          <w:b/>
          <w:sz w:val="20"/>
          <w:szCs w:val="20"/>
        </w:rPr>
        <w:t>7 № 3</w:t>
      </w:r>
      <w:r w:rsidR="00D17F6B">
        <w:rPr>
          <w:b/>
          <w:sz w:val="20"/>
          <w:szCs w:val="20"/>
        </w:rPr>
        <w:t>5</w:t>
      </w:r>
    </w:p>
    <w:p w:rsidR="00290CF2" w:rsidRDefault="00062B30" w:rsidP="00026961">
      <w:pPr>
        <w:jc w:val="both"/>
        <w:rPr>
          <w:sz w:val="20"/>
          <w:szCs w:val="20"/>
        </w:rPr>
      </w:pPr>
      <w:r w:rsidRPr="00D17F6B">
        <w:rPr>
          <w:bCs/>
          <w:sz w:val="20"/>
          <w:szCs w:val="20"/>
        </w:rPr>
        <w:t>Об утверждении Порядка завершения операций по исполнению местного бюджета</w:t>
      </w:r>
      <w:r>
        <w:rPr>
          <w:sz w:val="20"/>
          <w:szCs w:val="20"/>
        </w:rPr>
        <w:t xml:space="preserve"> </w:t>
      </w:r>
      <w:r w:rsidR="00026961">
        <w:rPr>
          <w:sz w:val="20"/>
          <w:szCs w:val="20"/>
        </w:rPr>
        <w:t>……………</w:t>
      </w:r>
      <w:r w:rsidR="00070DE0">
        <w:rPr>
          <w:sz w:val="20"/>
          <w:szCs w:val="20"/>
        </w:rPr>
        <w:t>………………. 8</w:t>
      </w:r>
    </w:p>
    <w:p w:rsidR="00C83225" w:rsidRPr="003819C9" w:rsidRDefault="00C83225" w:rsidP="00C83225">
      <w:pPr>
        <w:ind w:firstLine="709"/>
        <w:jc w:val="both"/>
        <w:rPr>
          <w:b/>
          <w:sz w:val="20"/>
          <w:szCs w:val="20"/>
        </w:rPr>
      </w:pPr>
      <w:r w:rsidRPr="003819C9">
        <w:rPr>
          <w:b/>
          <w:sz w:val="20"/>
          <w:szCs w:val="20"/>
        </w:rPr>
        <w:t>Постановление админис</w:t>
      </w:r>
      <w:r>
        <w:rPr>
          <w:b/>
          <w:sz w:val="20"/>
          <w:szCs w:val="20"/>
        </w:rPr>
        <w:t>трации Сандогорского сельского поселения от 30.11</w:t>
      </w:r>
      <w:r w:rsidRPr="003819C9">
        <w:rPr>
          <w:b/>
          <w:sz w:val="20"/>
          <w:szCs w:val="20"/>
        </w:rPr>
        <w:t>.201</w:t>
      </w:r>
      <w:r>
        <w:rPr>
          <w:b/>
          <w:sz w:val="20"/>
          <w:szCs w:val="20"/>
        </w:rPr>
        <w:t>7 № 36</w:t>
      </w:r>
    </w:p>
    <w:p w:rsidR="00C83225" w:rsidRDefault="00C83225" w:rsidP="00026961">
      <w:pPr>
        <w:jc w:val="both"/>
        <w:rPr>
          <w:b/>
          <w:bCs/>
          <w:sz w:val="20"/>
          <w:szCs w:val="20"/>
        </w:rPr>
      </w:pPr>
      <w:r w:rsidRPr="00C83225">
        <w:rPr>
          <w:bCs/>
          <w:sz w:val="20"/>
          <w:szCs w:val="20"/>
        </w:rPr>
        <w:t>Об утверждении муниципальной программы «Управление муниципальными финансами Сандогорского сельского поселения Костромского муниципального района Костромской области на 2017-2018 гг.»</w:t>
      </w:r>
      <w:r>
        <w:rPr>
          <w:bCs/>
          <w:sz w:val="20"/>
          <w:szCs w:val="20"/>
        </w:rPr>
        <w:t xml:space="preserve"> ………</w:t>
      </w:r>
      <w:r w:rsidR="00070DE0">
        <w:rPr>
          <w:bCs/>
          <w:sz w:val="20"/>
          <w:szCs w:val="20"/>
        </w:rPr>
        <w:t>.. 9</w:t>
      </w:r>
    </w:p>
    <w:p w:rsidR="0026679F" w:rsidRPr="0026679F" w:rsidRDefault="0026679F" w:rsidP="0026679F">
      <w:pPr>
        <w:ind w:firstLine="709"/>
        <w:jc w:val="both"/>
        <w:rPr>
          <w:b/>
          <w:sz w:val="20"/>
          <w:szCs w:val="20"/>
        </w:rPr>
      </w:pPr>
      <w:r w:rsidRPr="0026679F">
        <w:rPr>
          <w:b/>
          <w:sz w:val="20"/>
          <w:szCs w:val="20"/>
        </w:rPr>
        <w:t>Постановление администрации Сандогорского сельского поселения от 30.11.201</w:t>
      </w:r>
      <w:r>
        <w:rPr>
          <w:b/>
          <w:sz w:val="20"/>
          <w:szCs w:val="20"/>
        </w:rPr>
        <w:t>7 № 38</w:t>
      </w:r>
    </w:p>
    <w:p w:rsidR="0026679F" w:rsidRPr="00426B35" w:rsidRDefault="00426B35" w:rsidP="00426B35">
      <w:pPr>
        <w:widowControl w:val="0"/>
        <w:tabs>
          <w:tab w:val="left" w:pos="708"/>
        </w:tabs>
        <w:suppressAutoHyphens/>
        <w:jc w:val="both"/>
        <w:outlineLvl w:val="0"/>
        <w:rPr>
          <w:sz w:val="20"/>
          <w:szCs w:val="20"/>
        </w:rPr>
      </w:pPr>
      <w:r w:rsidRPr="0026679F">
        <w:rPr>
          <w:sz w:val="20"/>
          <w:szCs w:val="20"/>
        </w:rPr>
        <w:t>О прогнозе социально-экономического развития</w:t>
      </w:r>
      <w:r>
        <w:rPr>
          <w:sz w:val="20"/>
          <w:szCs w:val="20"/>
        </w:rPr>
        <w:t xml:space="preserve"> </w:t>
      </w:r>
      <w:r w:rsidR="0026679F" w:rsidRPr="0026679F">
        <w:rPr>
          <w:sz w:val="20"/>
          <w:szCs w:val="20"/>
        </w:rPr>
        <w:t>Сандогорского сельского поселения Костромского муниципального района до 2019 года</w:t>
      </w:r>
      <w:r w:rsidR="0026679F">
        <w:rPr>
          <w:sz w:val="20"/>
          <w:szCs w:val="20"/>
        </w:rPr>
        <w:t>……………..15</w:t>
      </w:r>
    </w:p>
    <w:p w:rsidR="00D17F6B" w:rsidRPr="00D17F6B" w:rsidRDefault="00D17F6B" w:rsidP="00D17F6B">
      <w:pPr>
        <w:ind w:firstLine="709"/>
        <w:jc w:val="both"/>
        <w:rPr>
          <w:b/>
          <w:bCs/>
          <w:sz w:val="20"/>
          <w:szCs w:val="20"/>
        </w:rPr>
      </w:pPr>
      <w:r>
        <w:rPr>
          <w:b/>
          <w:bCs/>
          <w:sz w:val="20"/>
          <w:szCs w:val="20"/>
        </w:rPr>
        <w:t>Информация о</w:t>
      </w:r>
      <w:r w:rsidRPr="00D17F6B">
        <w:rPr>
          <w:b/>
          <w:bCs/>
          <w:sz w:val="20"/>
          <w:szCs w:val="20"/>
        </w:rPr>
        <w:t xml:space="preserve"> результатах продажи муниципального имущества посредством публичного предложения - автомобиля марки ВАЗ-21053 и металлического гаража</w:t>
      </w:r>
      <w:r w:rsidRPr="00062B30">
        <w:rPr>
          <w:bCs/>
          <w:sz w:val="20"/>
          <w:szCs w:val="20"/>
        </w:rPr>
        <w:t>………………………………</w:t>
      </w:r>
      <w:r w:rsidR="00B11857">
        <w:rPr>
          <w:bCs/>
          <w:sz w:val="20"/>
          <w:szCs w:val="20"/>
        </w:rPr>
        <w:t>……   16</w:t>
      </w:r>
    </w:p>
    <w:p w:rsidR="00D17F6B" w:rsidRDefault="00D17F6B" w:rsidP="006F7F4A">
      <w:pPr>
        <w:jc w:val="center"/>
        <w:rPr>
          <w:b/>
          <w:bCs/>
          <w:sz w:val="20"/>
          <w:szCs w:val="20"/>
        </w:rPr>
      </w:pPr>
    </w:p>
    <w:p w:rsidR="000142AE" w:rsidRDefault="000142AE" w:rsidP="006F7F4A">
      <w:pPr>
        <w:jc w:val="center"/>
        <w:rPr>
          <w:b/>
          <w:bCs/>
          <w:sz w:val="20"/>
          <w:szCs w:val="20"/>
        </w:rPr>
      </w:pPr>
      <w:r>
        <w:rPr>
          <w:b/>
          <w:bCs/>
          <w:sz w:val="20"/>
          <w:szCs w:val="20"/>
        </w:rPr>
        <w:t>*****</w:t>
      </w:r>
    </w:p>
    <w:p w:rsidR="00810694" w:rsidRPr="00810694" w:rsidRDefault="00810694" w:rsidP="00810694">
      <w:pPr>
        <w:jc w:val="center"/>
        <w:rPr>
          <w:sz w:val="20"/>
          <w:szCs w:val="20"/>
        </w:rPr>
      </w:pPr>
      <w:r w:rsidRPr="00810694">
        <w:rPr>
          <w:sz w:val="20"/>
          <w:szCs w:val="20"/>
        </w:rPr>
        <w:t>СОВЕТ ДЕПУТАТОВ САНДОГОРСКОГО СЕЛЬСКОГО ПОСЕЛЕНИЯ</w:t>
      </w:r>
    </w:p>
    <w:p w:rsidR="00810694" w:rsidRPr="00810694" w:rsidRDefault="00810694" w:rsidP="00810694">
      <w:pPr>
        <w:jc w:val="center"/>
        <w:rPr>
          <w:sz w:val="20"/>
          <w:szCs w:val="20"/>
        </w:rPr>
      </w:pPr>
      <w:r w:rsidRPr="00810694">
        <w:rPr>
          <w:sz w:val="20"/>
          <w:szCs w:val="20"/>
        </w:rPr>
        <w:t>КОСТРОМСКОГО МУНИЦИПАЛЬНОГО РАЙОНА КОСТРОМСКОЙ ОБЛАСТИ</w:t>
      </w:r>
    </w:p>
    <w:p w:rsidR="00810694" w:rsidRPr="00810694" w:rsidRDefault="00810694" w:rsidP="00810694">
      <w:pPr>
        <w:jc w:val="center"/>
        <w:rPr>
          <w:sz w:val="20"/>
          <w:szCs w:val="20"/>
        </w:rPr>
      </w:pPr>
      <w:r w:rsidRPr="00810694">
        <w:rPr>
          <w:sz w:val="20"/>
          <w:szCs w:val="20"/>
        </w:rPr>
        <w:t>третий созыв</w:t>
      </w:r>
    </w:p>
    <w:p w:rsidR="00810694" w:rsidRPr="00810694" w:rsidRDefault="00810694" w:rsidP="00810694">
      <w:pPr>
        <w:jc w:val="center"/>
        <w:rPr>
          <w:b/>
          <w:sz w:val="20"/>
          <w:szCs w:val="20"/>
        </w:rPr>
      </w:pPr>
      <w:proofErr w:type="gramStart"/>
      <w:r w:rsidRPr="00810694">
        <w:rPr>
          <w:b/>
          <w:sz w:val="20"/>
          <w:szCs w:val="20"/>
        </w:rPr>
        <w:t>Р</w:t>
      </w:r>
      <w:proofErr w:type="gramEnd"/>
      <w:r w:rsidRPr="00810694">
        <w:rPr>
          <w:b/>
          <w:sz w:val="20"/>
          <w:szCs w:val="20"/>
        </w:rPr>
        <w:t xml:space="preserve"> Е Ш Е Н И Е</w:t>
      </w:r>
    </w:p>
    <w:p w:rsidR="00810694" w:rsidRPr="00810694" w:rsidRDefault="00810694" w:rsidP="00810694">
      <w:pPr>
        <w:rPr>
          <w:sz w:val="20"/>
          <w:szCs w:val="20"/>
        </w:rPr>
      </w:pPr>
      <w:r w:rsidRPr="00810694">
        <w:rPr>
          <w:sz w:val="20"/>
          <w:szCs w:val="20"/>
        </w:rPr>
        <w:t>от 30 ноября 2017 года № 71                                                                           с. Сандогора</w:t>
      </w:r>
    </w:p>
    <w:tbl>
      <w:tblPr>
        <w:tblW w:w="0" w:type="auto"/>
        <w:tblLook w:val="04A0" w:firstRow="1" w:lastRow="0" w:firstColumn="1" w:lastColumn="0" w:noHBand="0" w:noVBand="1"/>
      </w:tblPr>
      <w:tblGrid>
        <w:gridCol w:w="6828"/>
        <w:gridCol w:w="3026"/>
      </w:tblGrid>
      <w:tr w:rsidR="00810694" w:rsidRPr="00810694" w:rsidTr="00810694">
        <w:tc>
          <w:tcPr>
            <w:tcW w:w="6828" w:type="dxa"/>
            <w:shd w:val="clear" w:color="auto" w:fill="auto"/>
          </w:tcPr>
          <w:p w:rsidR="00810694" w:rsidRPr="00810694" w:rsidRDefault="00810694" w:rsidP="00810694">
            <w:pPr>
              <w:jc w:val="both"/>
              <w:rPr>
                <w:sz w:val="20"/>
                <w:szCs w:val="20"/>
              </w:rPr>
            </w:pPr>
            <w:r w:rsidRPr="00810694">
              <w:rPr>
                <w:sz w:val="20"/>
                <w:szCs w:val="20"/>
              </w:rPr>
              <w:t xml:space="preserve">О внесении изменений в решение Совета депутатов Сандогорского сельского поселения от 30.12.2016 № 20 «О бюджете муниципального образования </w:t>
            </w:r>
            <w:proofErr w:type="spellStart"/>
            <w:r w:rsidRPr="00810694">
              <w:rPr>
                <w:sz w:val="20"/>
                <w:szCs w:val="20"/>
              </w:rPr>
              <w:t>Сандогорское</w:t>
            </w:r>
            <w:proofErr w:type="spellEnd"/>
            <w:r w:rsidRPr="00810694">
              <w:rPr>
                <w:sz w:val="20"/>
                <w:szCs w:val="20"/>
              </w:rPr>
              <w:t xml:space="preserve"> сельское поселение на 2017 год»</w:t>
            </w:r>
          </w:p>
        </w:tc>
        <w:tc>
          <w:tcPr>
            <w:tcW w:w="3026" w:type="dxa"/>
            <w:shd w:val="clear" w:color="auto" w:fill="auto"/>
          </w:tcPr>
          <w:p w:rsidR="00810694" w:rsidRPr="00810694" w:rsidRDefault="00810694" w:rsidP="00810694">
            <w:pPr>
              <w:rPr>
                <w:sz w:val="20"/>
                <w:szCs w:val="20"/>
              </w:rPr>
            </w:pPr>
          </w:p>
        </w:tc>
      </w:tr>
    </w:tbl>
    <w:p w:rsidR="00810694" w:rsidRPr="00810694" w:rsidRDefault="00810694" w:rsidP="00810694">
      <w:pPr>
        <w:ind w:firstLine="709"/>
        <w:jc w:val="both"/>
        <w:rPr>
          <w:sz w:val="20"/>
          <w:szCs w:val="20"/>
        </w:rPr>
      </w:pPr>
      <w:r w:rsidRPr="00810694">
        <w:rPr>
          <w:sz w:val="20"/>
          <w:szCs w:val="20"/>
          <w:lang w:eastAsia="ar-SA"/>
        </w:rPr>
        <w:t>Рассмотрев бюджет Сандогорского сельского поселения на 2017 год</w:t>
      </w:r>
      <w:r w:rsidRPr="00810694">
        <w:rPr>
          <w:sz w:val="20"/>
          <w:szCs w:val="20"/>
        </w:rPr>
        <w:t>,</w:t>
      </w:r>
    </w:p>
    <w:p w:rsidR="00810694" w:rsidRPr="00810694" w:rsidRDefault="00810694" w:rsidP="00810694">
      <w:pPr>
        <w:ind w:firstLine="709"/>
        <w:jc w:val="both"/>
        <w:rPr>
          <w:sz w:val="20"/>
          <w:szCs w:val="20"/>
        </w:rPr>
      </w:pPr>
      <w:r w:rsidRPr="00810694">
        <w:rPr>
          <w:sz w:val="20"/>
          <w:szCs w:val="20"/>
        </w:rPr>
        <w:t>Совет депутатов Сандогорского сельского поселения РЕШИЛ:</w:t>
      </w:r>
    </w:p>
    <w:p w:rsidR="00810694" w:rsidRPr="00810694" w:rsidRDefault="00810694" w:rsidP="00810694">
      <w:pPr>
        <w:suppressAutoHyphens/>
        <w:ind w:firstLine="709"/>
        <w:jc w:val="both"/>
        <w:rPr>
          <w:sz w:val="20"/>
          <w:szCs w:val="20"/>
        </w:rPr>
      </w:pPr>
      <w:r w:rsidRPr="00810694">
        <w:rPr>
          <w:sz w:val="20"/>
          <w:szCs w:val="20"/>
        </w:rPr>
        <w:t xml:space="preserve">1. </w:t>
      </w:r>
      <w:proofErr w:type="gramStart"/>
      <w:r w:rsidRPr="00810694">
        <w:rPr>
          <w:sz w:val="20"/>
          <w:szCs w:val="20"/>
        </w:rPr>
        <w:t>Увеличить доходную часть бюджета на 177 574 руб., в том числе: увеличения кассового поступления налоговых доходов по сравнению с утвержденными показателями на 53 000 руб., неналоговых доходов – на 14 574 руб., увеличения денежных межбюджетных трансфертов, передаваемых из бюджета Костромского муниципального района в бюджет сельского поселения, – на 110 000 руб. Увеличить расходную часть бюджета на 180 953 руб.</w:t>
      </w:r>
      <w:proofErr w:type="gramEnd"/>
    </w:p>
    <w:p w:rsidR="00810694" w:rsidRPr="00810694" w:rsidRDefault="00810694" w:rsidP="00810694">
      <w:pPr>
        <w:suppressAutoHyphens/>
        <w:ind w:firstLine="709"/>
        <w:jc w:val="both"/>
        <w:rPr>
          <w:sz w:val="20"/>
          <w:szCs w:val="20"/>
          <w:lang w:eastAsia="ar-SA"/>
        </w:rPr>
      </w:pPr>
      <w:r w:rsidRPr="00810694">
        <w:rPr>
          <w:sz w:val="20"/>
          <w:szCs w:val="20"/>
          <w:lang w:eastAsia="ar-SA"/>
        </w:rPr>
        <w:t xml:space="preserve">2. </w:t>
      </w:r>
      <w:proofErr w:type="gramStart"/>
      <w:r w:rsidRPr="00810694">
        <w:rPr>
          <w:sz w:val="20"/>
          <w:szCs w:val="20"/>
          <w:lang w:eastAsia="ar-SA"/>
        </w:rPr>
        <w:t xml:space="preserve">Внести в решение Совета депутатов </w:t>
      </w:r>
      <w:proofErr w:type="spellStart"/>
      <w:r w:rsidRPr="00810694">
        <w:rPr>
          <w:sz w:val="20"/>
          <w:szCs w:val="20"/>
          <w:lang w:eastAsia="ar-SA"/>
        </w:rPr>
        <w:t>Сандогорское</w:t>
      </w:r>
      <w:proofErr w:type="spellEnd"/>
      <w:r w:rsidRPr="00810694">
        <w:rPr>
          <w:sz w:val="20"/>
          <w:szCs w:val="20"/>
          <w:lang w:eastAsia="ar-SA"/>
        </w:rPr>
        <w:t xml:space="preserve"> сельское поселение от 30 декабря 2016 года № 20 «О бюджете муниципального образования </w:t>
      </w:r>
      <w:proofErr w:type="spellStart"/>
      <w:r w:rsidRPr="00810694">
        <w:rPr>
          <w:sz w:val="20"/>
          <w:szCs w:val="20"/>
          <w:lang w:eastAsia="ar-SA"/>
        </w:rPr>
        <w:t>Сандогорское</w:t>
      </w:r>
      <w:proofErr w:type="spellEnd"/>
      <w:r w:rsidRPr="00810694">
        <w:rPr>
          <w:sz w:val="20"/>
          <w:szCs w:val="20"/>
          <w:lang w:eastAsia="ar-SA"/>
        </w:rPr>
        <w:t xml:space="preserve"> сельское поселение на 2017 год» (ред. от 28.02.2017 № 23, от 02.05.2017 № 32, от 30.05.2017 № 38, от 30.06.2017 № 42, от 31.07.2017 № 47, от 31.08.2017 № 55, от 29.09.2017 № 60, от 31.10.2017 № 64), следующие изменения:</w:t>
      </w:r>
      <w:proofErr w:type="gramEnd"/>
    </w:p>
    <w:p w:rsidR="00810694" w:rsidRPr="00810694" w:rsidRDefault="00810694" w:rsidP="00810694">
      <w:pPr>
        <w:suppressAutoHyphens/>
        <w:ind w:firstLine="708"/>
        <w:rPr>
          <w:sz w:val="20"/>
          <w:szCs w:val="20"/>
          <w:lang w:eastAsia="ar-SA"/>
        </w:rPr>
      </w:pPr>
      <w:r w:rsidRPr="00810694">
        <w:rPr>
          <w:sz w:val="20"/>
          <w:szCs w:val="20"/>
          <w:lang w:eastAsia="ar-SA"/>
        </w:rPr>
        <w:t>п.1 Решения изложить в следующей редакции:</w:t>
      </w:r>
    </w:p>
    <w:p w:rsidR="00810694" w:rsidRPr="00810694" w:rsidRDefault="00810694" w:rsidP="00810694">
      <w:pPr>
        <w:suppressAutoHyphens/>
        <w:ind w:firstLine="709"/>
        <w:jc w:val="both"/>
        <w:rPr>
          <w:sz w:val="20"/>
          <w:szCs w:val="20"/>
          <w:lang w:eastAsia="ar-SA"/>
        </w:rPr>
      </w:pPr>
      <w:proofErr w:type="gramStart"/>
      <w:r w:rsidRPr="00810694">
        <w:rPr>
          <w:sz w:val="20"/>
          <w:szCs w:val="20"/>
          <w:lang w:eastAsia="ar-SA"/>
        </w:rPr>
        <w:t xml:space="preserve">«Утвердить бюджет муниципального образования </w:t>
      </w:r>
      <w:proofErr w:type="spellStart"/>
      <w:r w:rsidRPr="00810694">
        <w:rPr>
          <w:sz w:val="20"/>
          <w:szCs w:val="20"/>
          <w:lang w:eastAsia="ar-SA"/>
        </w:rPr>
        <w:t>Сандогорское</w:t>
      </w:r>
      <w:proofErr w:type="spellEnd"/>
      <w:r w:rsidRPr="00810694">
        <w:rPr>
          <w:sz w:val="20"/>
          <w:szCs w:val="20"/>
          <w:lang w:eastAsia="ar-SA"/>
        </w:rPr>
        <w:t xml:space="preserve"> сельское поселение Костромского муниципального района Костромской области на 2017 год» по доходам в сумме 8 083 228 руб., в том числе: объем собственных доходов в сумме 4 102 834 руб., объем безвозмездных поступлений от других бюджетов бюджетной системы Российской Федерации в сумме 3 980 394 руб., и расходам в сумме 8 288 370 руб.</w:t>
      </w:r>
      <w:proofErr w:type="gramEnd"/>
    </w:p>
    <w:p w:rsidR="00810694" w:rsidRPr="00810694" w:rsidRDefault="00810694" w:rsidP="00810694">
      <w:pPr>
        <w:suppressAutoHyphens/>
        <w:ind w:firstLine="709"/>
        <w:jc w:val="both"/>
        <w:rPr>
          <w:sz w:val="20"/>
          <w:szCs w:val="20"/>
          <w:lang w:eastAsia="ar-SA"/>
        </w:rPr>
      </w:pPr>
      <w:r w:rsidRPr="00810694">
        <w:rPr>
          <w:sz w:val="20"/>
          <w:szCs w:val="20"/>
          <w:lang w:eastAsia="ar-SA"/>
        </w:rPr>
        <w:t>п.2 Решения изложить в следующей редакции:</w:t>
      </w:r>
    </w:p>
    <w:p w:rsidR="00810694" w:rsidRPr="00810694" w:rsidRDefault="00810694" w:rsidP="00810694">
      <w:pPr>
        <w:suppressAutoHyphens/>
        <w:ind w:firstLine="709"/>
        <w:jc w:val="both"/>
        <w:rPr>
          <w:sz w:val="20"/>
          <w:szCs w:val="20"/>
          <w:lang w:eastAsia="ar-SA"/>
        </w:rPr>
      </w:pPr>
      <w:r w:rsidRPr="00810694">
        <w:rPr>
          <w:sz w:val="20"/>
          <w:szCs w:val="20"/>
          <w:lang w:eastAsia="ar-SA"/>
        </w:rPr>
        <w:t xml:space="preserve">«Утвердить дефицит бюджета </w:t>
      </w:r>
      <w:smartTag w:uri="urn:schemas-microsoft-com:office:smarttags" w:element="metricconverter">
        <w:smartTagPr>
          <w:attr w:name="ProductID" w:val="2017 г"/>
        </w:smartTagPr>
        <w:r w:rsidRPr="00810694">
          <w:rPr>
            <w:sz w:val="20"/>
            <w:szCs w:val="20"/>
            <w:lang w:eastAsia="ar-SA"/>
          </w:rPr>
          <w:t>2017 г</w:t>
        </w:r>
      </w:smartTag>
      <w:r w:rsidRPr="00810694">
        <w:rPr>
          <w:sz w:val="20"/>
          <w:szCs w:val="20"/>
          <w:lang w:eastAsia="ar-SA"/>
        </w:rPr>
        <w:t>. в сумме 205 142 руб.».</w:t>
      </w:r>
    </w:p>
    <w:p w:rsidR="00810694" w:rsidRPr="00810694" w:rsidRDefault="00810694" w:rsidP="00810694">
      <w:pPr>
        <w:suppressAutoHyphens/>
        <w:ind w:firstLine="709"/>
        <w:jc w:val="both"/>
        <w:rPr>
          <w:sz w:val="20"/>
          <w:szCs w:val="20"/>
          <w:lang w:eastAsia="ar-SA"/>
        </w:rPr>
      </w:pPr>
      <w:r w:rsidRPr="00810694">
        <w:rPr>
          <w:sz w:val="20"/>
          <w:szCs w:val="20"/>
          <w:lang w:eastAsia="ar-SA"/>
        </w:rPr>
        <w:lastRenderedPageBreak/>
        <w:t>3. Приложение № 3 «Объем поступления доходов в бюджет Сандогорского сельского поселения на 2017 год», Приложение № 4 «</w:t>
      </w:r>
      <w:r w:rsidRPr="00810694">
        <w:rPr>
          <w:sz w:val="20"/>
          <w:szCs w:val="20"/>
          <w:shd w:val="clear" w:color="auto" w:fill="FFFFFF"/>
          <w:lang w:eastAsia="ar-SA"/>
        </w:rPr>
        <w:t>Ведомственная структура, распределение бюджетных ассигнований по разделам, подразделам, целевым статьям и видам расходов классификации расходов бюджета Сандогорского сельского поселения на 2017 год», Приложение 6 «</w:t>
      </w:r>
      <w:r w:rsidRPr="00810694">
        <w:rPr>
          <w:sz w:val="20"/>
          <w:szCs w:val="20"/>
          <w:lang w:eastAsia="ar-SA"/>
        </w:rPr>
        <w:t>Источники финансирования дефицита Сандогорского сельского поселения Костромского муниципального района Костромской области на 2017 год» изложить в новой редакции.</w:t>
      </w:r>
    </w:p>
    <w:p w:rsidR="00810694" w:rsidRPr="00810694" w:rsidRDefault="00810694" w:rsidP="00810694">
      <w:pPr>
        <w:suppressAutoHyphens/>
        <w:ind w:firstLine="709"/>
        <w:jc w:val="both"/>
        <w:rPr>
          <w:sz w:val="20"/>
          <w:szCs w:val="20"/>
          <w:lang w:eastAsia="ar-SA"/>
        </w:rPr>
      </w:pPr>
      <w:r w:rsidRPr="00810694">
        <w:rPr>
          <w:sz w:val="20"/>
          <w:szCs w:val="20"/>
          <w:lang w:eastAsia="ar-SA"/>
        </w:rPr>
        <w:t>4. Данное Решение Совета депутатов опубликовать в общественно-политическом издании «Депутатский вестник».</w:t>
      </w:r>
    </w:p>
    <w:p w:rsidR="00810694" w:rsidRPr="00810694" w:rsidRDefault="00810694" w:rsidP="00810694">
      <w:pPr>
        <w:suppressAutoHyphens/>
        <w:ind w:firstLine="709"/>
        <w:jc w:val="both"/>
        <w:rPr>
          <w:sz w:val="20"/>
          <w:szCs w:val="20"/>
          <w:lang w:eastAsia="ar-SA"/>
        </w:rPr>
      </w:pPr>
      <w:r w:rsidRPr="00810694">
        <w:rPr>
          <w:sz w:val="20"/>
          <w:szCs w:val="20"/>
          <w:lang w:eastAsia="ar-SA"/>
        </w:rPr>
        <w:t>5. Настоящее решение вступает в силу с момента его опубликования.</w:t>
      </w:r>
    </w:p>
    <w:p w:rsidR="00810694" w:rsidRPr="00810694" w:rsidRDefault="00810694" w:rsidP="00810694">
      <w:pPr>
        <w:rPr>
          <w:sz w:val="20"/>
          <w:szCs w:val="20"/>
        </w:rPr>
      </w:pPr>
      <w:r w:rsidRPr="00810694">
        <w:rPr>
          <w:sz w:val="20"/>
          <w:szCs w:val="20"/>
        </w:rPr>
        <w:t>Глава Сандогорского сельского поселения</w:t>
      </w:r>
    </w:p>
    <w:p w:rsidR="00810694" w:rsidRPr="00810694" w:rsidRDefault="00810694" w:rsidP="00810694">
      <w:pPr>
        <w:rPr>
          <w:sz w:val="20"/>
          <w:szCs w:val="20"/>
        </w:rPr>
      </w:pPr>
      <w:r w:rsidRPr="00810694">
        <w:rPr>
          <w:sz w:val="20"/>
          <w:szCs w:val="20"/>
        </w:rPr>
        <w:t>Костромского муниципального района</w:t>
      </w:r>
    </w:p>
    <w:p w:rsidR="00810694" w:rsidRPr="00810694" w:rsidRDefault="00810694" w:rsidP="00810694">
      <w:pPr>
        <w:rPr>
          <w:sz w:val="20"/>
          <w:szCs w:val="20"/>
        </w:rPr>
      </w:pPr>
      <w:r w:rsidRPr="00810694">
        <w:rPr>
          <w:sz w:val="20"/>
          <w:szCs w:val="20"/>
        </w:rPr>
        <w:t xml:space="preserve">Костромской области                                  </w:t>
      </w:r>
      <w:r>
        <w:rPr>
          <w:sz w:val="20"/>
          <w:szCs w:val="20"/>
        </w:rPr>
        <w:t xml:space="preserve">                                                             </w:t>
      </w:r>
      <w:r w:rsidRPr="00810694">
        <w:rPr>
          <w:sz w:val="20"/>
          <w:szCs w:val="20"/>
        </w:rPr>
        <w:t xml:space="preserve">                                А.А. Нургазизов</w:t>
      </w:r>
    </w:p>
    <w:p w:rsidR="00810694" w:rsidRPr="00810694" w:rsidRDefault="00810694" w:rsidP="00810694">
      <w:pPr>
        <w:jc w:val="right"/>
        <w:rPr>
          <w:sz w:val="20"/>
          <w:szCs w:val="20"/>
        </w:rPr>
      </w:pPr>
      <w:r w:rsidRPr="00810694">
        <w:rPr>
          <w:sz w:val="20"/>
          <w:szCs w:val="20"/>
        </w:rPr>
        <w:t>Приложение № 3 к решению Совета депутатов</w:t>
      </w:r>
    </w:p>
    <w:p w:rsidR="00810694" w:rsidRPr="00810694" w:rsidRDefault="00810694" w:rsidP="00810694">
      <w:pPr>
        <w:jc w:val="right"/>
        <w:rPr>
          <w:sz w:val="20"/>
          <w:szCs w:val="20"/>
        </w:rPr>
      </w:pPr>
      <w:r w:rsidRPr="00810694">
        <w:rPr>
          <w:sz w:val="20"/>
          <w:szCs w:val="20"/>
        </w:rPr>
        <w:t>Сандогорского сельского поселения от 30.11.2017 № 71</w:t>
      </w:r>
    </w:p>
    <w:p w:rsidR="00810694" w:rsidRPr="00810694" w:rsidRDefault="00810694" w:rsidP="00810694">
      <w:pPr>
        <w:jc w:val="center"/>
        <w:rPr>
          <w:sz w:val="20"/>
          <w:szCs w:val="20"/>
        </w:rPr>
      </w:pPr>
      <w:r w:rsidRPr="00810694">
        <w:rPr>
          <w:sz w:val="20"/>
          <w:szCs w:val="20"/>
        </w:rPr>
        <w:t>Объем поступления доходов в бюджет Сандогорского сельского поселения на 2017 год</w:t>
      </w:r>
    </w:p>
    <w:tbl>
      <w:tblPr>
        <w:tblW w:w="10252" w:type="dxa"/>
        <w:tblInd w:w="93" w:type="dxa"/>
        <w:tblLook w:val="04A0" w:firstRow="1" w:lastRow="0" w:firstColumn="1" w:lastColumn="0" w:noHBand="0" w:noVBand="1"/>
      </w:tblPr>
      <w:tblGrid>
        <w:gridCol w:w="2283"/>
        <w:gridCol w:w="6521"/>
        <w:gridCol w:w="1448"/>
      </w:tblGrid>
      <w:tr w:rsidR="00810694" w:rsidRPr="00810694" w:rsidTr="00810694">
        <w:trPr>
          <w:trHeight w:val="255"/>
        </w:trPr>
        <w:tc>
          <w:tcPr>
            <w:tcW w:w="22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Код дохода</w:t>
            </w:r>
          </w:p>
        </w:tc>
        <w:tc>
          <w:tcPr>
            <w:tcW w:w="65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Наименование показателей доходов</w:t>
            </w:r>
          </w:p>
        </w:tc>
        <w:tc>
          <w:tcPr>
            <w:tcW w:w="144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10694" w:rsidRPr="00810694" w:rsidRDefault="00810694" w:rsidP="00810694">
            <w:pPr>
              <w:jc w:val="center"/>
              <w:rPr>
                <w:sz w:val="20"/>
                <w:szCs w:val="20"/>
              </w:rPr>
            </w:pPr>
            <w:r w:rsidRPr="00810694">
              <w:rPr>
                <w:sz w:val="20"/>
                <w:szCs w:val="20"/>
              </w:rPr>
              <w:t>План доходов на 2017 год, руб., утв.30.11.2017</w:t>
            </w:r>
          </w:p>
        </w:tc>
      </w:tr>
      <w:tr w:rsidR="00810694" w:rsidRPr="00810694" w:rsidTr="00810694">
        <w:trPr>
          <w:trHeight w:val="264"/>
        </w:trPr>
        <w:tc>
          <w:tcPr>
            <w:tcW w:w="2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0694" w:rsidRPr="00810694" w:rsidRDefault="00810694" w:rsidP="00810694">
            <w:pPr>
              <w:rPr>
                <w:sz w:val="20"/>
                <w:szCs w:val="20"/>
              </w:rPr>
            </w:pPr>
          </w:p>
        </w:tc>
        <w:tc>
          <w:tcPr>
            <w:tcW w:w="65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0694" w:rsidRPr="00810694" w:rsidRDefault="00810694" w:rsidP="00810694">
            <w:pPr>
              <w:jc w:val="both"/>
              <w:rPr>
                <w:sz w:val="20"/>
                <w:szCs w:val="20"/>
              </w:rPr>
            </w:pPr>
          </w:p>
        </w:tc>
        <w:tc>
          <w:tcPr>
            <w:tcW w:w="1448" w:type="dxa"/>
            <w:vMerge/>
            <w:tcBorders>
              <w:top w:val="single" w:sz="4" w:space="0" w:color="auto"/>
              <w:left w:val="single" w:sz="4" w:space="0" w:color="auto"/>
              <w:bottom w:val="single" w:sz="4" w:space="0" w:color="000000"/>
              <w:right w:val="single" w:sz="4" w:space="0" w:color="auto"/>
            </w:tcBorders>
            <w:shd w:val="clear" w:color="auto" w:fill="auto"/>
            <w:vAlign w:val="bottom"/>
            <w:hideMark/>
          </w:tcPr>
          <w:p w:rsidR="00810694" w:rsidRPr="00810694" w:rsidRDefault="00810694" w:rsidP="00810694">
            <w:pPr>
              <w:jc w:val="center"/>
              <w:rPr>
                <w:sz w:val="20"/>
                <w:szCs w:val="20"/>
              </w:rPr>
            </w:pPr>
          </w:p>
        </w:tc>
      </w:tr>
      <w:tr w:rsidR="00810694" w:rsidRPr="00810694" w:rsidTr="00810694">
        <w:trPr>
          <w:trHeight w:val="264"/>
        </w:trPr>
        <w:tc>
          <w:tcPr>
            <w:tcW w:w="2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0694" w:rsidRPr="00810694" w:rsidRDefault="00810694" w:rsidP="00810694">
            <w:pPr>
              <w:rPr>
                <w:sz w:val="20"/>
                <w:szCs w:val="20"/>
              </w:rPr>
            </w:pPr>
          </w:p>
        </w:tc>
        <w:tc>
          <w:tcPr>
            <w:tcW w:w="65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0694" w:rsidRPr="00810694" w:rsidRDefault="00810694" w:rsidP="00810694">
            <w:pPr>
              <w:jc w:val="both"/>
              <w:rPr>
                <w:sz w:val="20"/>
                <w:szCs w:val="20"/>
              </w:rPr>
            </w:pPr>
          </w:p>
        </w:tc>
        <w:tc>
          <w:tcPr>
            <w:tcW w:w="1448" w:type="dxa"/>
            <w:vMerge/>
            <w:tcBorders>
              <w:top w:val="single" w:sz="4" w:space="0" w:color="auto"/>
              <w:left w:val="single" w:sz="4" w:space="0" w:color="auto"/>
              <w:bottom w:val="single" w:sz="4" w:space="0" w:color="000000"/>
              <w:right w:val="single" w:sz="4" w:space="0" w:color="auto"/>
            </w:tcBorders>
            <w:shd w:val="clear" w:color="auto" w:fill="auto"/>
            <w:vAlign w:val="bottom"/>
            <w:hideMark/>
          </w:tcPr>
          <w:p w:rsidR="00810694" w:rsidRPr="00810694" w:rsidRDefault="00810694" w:rsidP="00810694">
            <w:pPr>
              <w:jc w:val="center"/>
              <w:rPr>
                <w:sz w:val="20"/>
                <w:szCs w:val="20"/>
              </w:rPr>
            </w:pPr>
          </w:p>
        </w:tc>
      </w:tr>
      <w:tr w:rsidR="00810694" w:rsidRPr="00810694" w:rsidTr="00810694">
        <w:trPr>
          <w:trHeight w:val="264"/>
        </w:trPr>
        <w:tc>
          <w:tcPr>
            <w:tcW w:w="2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0694" w:rsidRPr="00810694" w:rsidRDefault="00810694" w:rsidP="00810694">
            <w:pPr>
              <w:rPr>
                <w:sz w:val="20"/>
                <w:szCs w:val="20"/>
              </w:rPr>
            </w:pPr>
          </w:p>
        </w:tc>
        <w:tc>
          <w:tcPr>
            <w:tcW w:w="65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10694" w:rsidRPr="00810694" w:rsidRDefault="00810694" w:rsidP="00810694">
            <w:pPr>
              <w:jc w:val="both"/>
              <w:rPr>
                <w:sz w:val="20"/>
                <w:szCs w:val="20"/>
              </w:rPr>
            </w:pPr>
          </w:p>
        </w:tc>
        <w:tc>
          <w:tcPr>
            <w:tcW w:w="1448" w:type="dxa"/>
            <w:vMerge/>
            <w:tcBorders>
              <w:top w:val="single" w:sz="4" w:space="0" w:color="auto"/>
              <w:left w:val="single" w:sz="4" w:space="0" w:color="auto"/>
              <w:bottom w:val="single" w:sz="4" w:space="0" w:color="000000"/>
              <w:right w:val="single" w:sz="4" w:space="0" w:color="auto"/>
            </w:tcBorders>
            <w:shd w:val="clear" w:color="auto" w:fill="auto"/>
            <w:vAlign w:val="bottom"/>
            <w:hideMark/>
          </w:tcPr>
          <w:p w:rsidR="00810694" w:rsidRPr="00810694" w:rsidRDefault="00810694" w:rsidP="00810694">
            <w:pPr>
              <w:jc w:val="center"/>
              <w:rPr>
                <w:sz w:val="20"/>
                <w:szCs w:val="20"/>
              </w:rPr>
            </w:pPr>
          </w:p>
        </w:tc>
      </w:tr>
      <w:tr w:rsidR="00810694" w:rsidRPr="00810694" w:rsidTr="00810694">
        <w:trPr>
          <w:trHeight w:val="420"/>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1 01 02000 01 0000 110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Налог на доходы физических лиц</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bCs/>
                <w:sz w:val="20"/>
                <w:szCs w:val="20"/>
              </w:rPr>
            </w:pPr>
            <w:r w:rsidRPr="00810694">
              <w:rPr>
                <w:bCs/>
                <w:sz w:val="20"/>
                <w:szCs w:val="20"/>
              </w:rPr>
              <w:t>1 214 672</w:t>
            </w:r>
          </w:p>
        </w:tc>
      </w:tr>
      <w:tr w:rsidR="00810694" w:rsidRPr="00810694" w:rsidTr="00810694">
        <w:trPr>
          <w:trHeight w:val="612"/>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1 01 02010 01 0000 110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1 203 390</w:t>
            </w:r>
          </w:p>
        </w:tc>
      </w:tr>
      <w:tr w:rsidR="00810694" w:rsidRPr="00810694" w:rsidTr="00810694">
        <w:trPr>
          <w:trHeight w:val="1020"/>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1 01 02020 01 0000 110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1 700</w:t>
            </w:r>
          </w:p>
        </w:tc>
      </w:tr>
      <w:tr w:rsidR="00810694" w:rsidRPr="00810694" w:rsidTr="00810694">
        <w:trPr>
          <w:trHeight w:val="612"/>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1 01 02030 01 0000 110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7 300</w:t>
            </w:r>
          </w:p>
        </w:tc>
      </w:tr>
      <w:tr w:rsidR="00810694" w:rsidRPr="00810694" w:rsidTr="00810694">
        <w:trPr>
          <w:trHeight w:val="816"/>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1 01 02040 01 0000 110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2 282</w:t>
            </w:r>
          </w:p>
        </w:tc>
      </w:tr>
      <w:tr w:rsidR="00810694" w:rsidRPr="00810694" w:rsidTr="00810694">
        <w:trPr>
          <w:trHeight w:val="612"/>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1 03 02000 01 0000 110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Акцизы по подакцизным товарам (продукции), производимым на территории Российской Федерации</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502 951</w:t>
            </w:r>
          </w:p>
        </w:tc>
      </w:tr>
      <w:tr w:rsidR="00810694" w:rsidRPr="00810694" w:rsidTr="00810694">
        <w:trPr>
          <w:trHeight w:val="612"/>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1 03 02230 01 0000 110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170 561</w:t>
            </w:r>
          </w:p>
        </w:tc>
      </w:tr>
      <w:tr w:rsidR="00810694" w:rsidRPr="00810694" w:rsidTr="00810694">
        <w:trPr>
          <w:trHeight w:val="900"/>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1 03 02240 01 0000 110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Доходы от уплаты акцизов на моторные масла для дизельных и (или) карбюраторных (</w:t>
            </w:r>
            <w:proofErr w:type="spellStart"/>
            <w:r w:rsidRPr="00810694">
              <w:rPr>
                <w:sz w:val="20"/>
                <w:szCs w:val="20"/>
              </w:rPr>
              <w:t>инжекторных</w:t>
            </w:r>
            <w:proofErr w:type="spellEnd"/>
            <w:r w:rsidRPr="00810694">
              <w:rPr>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2 685</w:t>
            </w:r>
          </w:p>
        </w:tc>
      </w:tr>
      <w:tr w:rsidR="00810694" w:rsidRPr="00810694" w:rsidTr="00810694">
        <w:trPr>
          <w:trHeight w:val="612"/>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1 03 02250 01 0000 110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354 081</w:t>
            </w:r>
          </w:p>
        </w:tc>
      </w:tr>
      <w:tr w:rsidR="00810694" w:rsidRPr="00810694" w:rsidTr="00810694">
        <w:trPr>
          <w:trHeight w:val="612"/>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1 03 02260 01 0000 110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-24 376</w:t>
            </w:r>
          </w:p>
        </w:tc>
      </w:tr>
      <w:tr w:rsidR="00810694" w:rsidRPr="00810694" w:rsidTr="00810694">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1 05 00000 00 0000 000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НАЛОГИ НА СОВОКУПНЫЙ ДОХОД</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bCs/>
                <w:sz w:val="20"/>
                <w:szCs w:val="20"/>
              </w:rPr>
            </w:pPr>
            <w:r w:rsidRPr="00810694">
              <w:rPr>
                <w:bCs/>
                <w:sz w:val="20"/>
                <w:szCs w:val="20"/>
              </w:rPr>
              <w:t>88 436</w:t>
            </w:r>
          </w:p>
        </w:tc>
      </w:tr>
      <w:tr w:rsidR="00810694" w:rsidRPr="00810694" w:rsidTr="00810694">
        <w:trPr>
          <w:trHeight w:val="465"/>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1 05 01000 00 0000 110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Налог, взимаемый в связи с применением упрощенной системы налогообложения</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bCs/>
                <w:sz w:val="20"/>
                <w:szCs w:val="20"/>
              </w:rPr>
            </w:pPr>
            <w:r w:rsidRPr="00810694">
              <w:rPr>
                <w:bCs/>
                <w:sz w:val="20"/>
                <w:szCs w:val="20"/>
              </w:rPr>
              <w:t>78 780</w:t>
            </w:r>
          </w:p>
        </w:tc>
      </w:tr>
      <w:tr w:rsidR="00810694" w:rsidRPr="00810694" w:rsidTr="00810694">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1 05 01011 01 0000 110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 xml:space="preserve">Налог, взимаемый с налогоплательщиков, выбравших в качестве объекта </w:t>
            </w:r>
            <w:r w:rsidRPr="00810694">
              <w:rPr>
                <w:sz w:val="20"/>
                <w:szCs w:val="20"/>
              </w:rPr>
              <w:lastRenderedPageBreak/>
              <w:t>налогообложения доходы</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lastRenderedPageBreak/>
              <w:t>13 780</w:t>
            </w:r>
          </w:p>
        </w:tc>
      </w:tr>
      <w:tr w:rsidR="00810694" w:rsidRPr="00810694" w:rsidTr="00810694">
        <w:trPr>
          <w:trHeight w:val="612"/>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lastRenderedPageBreak/>
              <w:t>1 05 01021 01 0000 110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65 000</w:t>
            </w:r>
          </w:p>
        </w:tc>
      </w:tr>
      <w:tr w:rsidR="00810694" w:rsidRPr="00810694" w:rsidTr="00810694">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1 05 03000 01 0000 110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Единый сельскохозяйственный налог</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bCs/>
                <w:sz w:val="20"/>
                <w:szCs w:val="20"/>
              </w:rPr>
            </w:pPr>
            <w:r w:rsidRPr="00810694">
              <w:rPr>
                <w:bCs/>
                <w:sz w:val="20"/>
                <w:szCs w:val="20"/>
              </w:rPr>
              <w:t>9 656</w:t>
            </w:r>
          </w:p>
        </w:tc>
      </w:tr>
      <w:tr w:rsidR="00810694" w:rsidRPr="00810694" w:rsidTr="00810694">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1 05 03010 01 0000 110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Единый сельскохозяйственный налог</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9 656</w:t>
            </w:r>
          </w:p>
        </w:tc>
      </w:tr>
      <w:tr w:rsidR="00810694" w:rsidRPr="00810694" w:rsidTr="00810694">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1 06 00000 00 0000 000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НАЛОГИ НА ИМУЩЕСТВО</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bCs/>
                <w:sz w:val="20"/>
                <w:szCs w:val="20"/>
              </w:rPr>
            </w:pPr>
            <w:r w:rsidRPr="00810694">
              <w:rPr>
                <w:bCs/>
                <w:sz w:val="20"/>
                <w:szCs w:val="20"/>
              </w:rPr>
              <w:t>86 138</w:t>
            </w:r>
          </w:p>
        </w:tc>
      </w:tr>
      <w:tr w:rsidR="00810694" w:rsidRPr="00810694" w:rsidTr="00810694">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1 06 01030 10 0000 110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71 223</w:t>
            </w:r>
          </w:p>
        </w:tc>
      </w:tr>
      <w:tr w:rsidR="00810694" w:rsidRPr="00810694" w:rsidTr="00810694">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1 06 06000 00 0000 110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Земельный налог</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bCs/>
                <w:sz w:val="20"/>
                <w:szCs w:val="20"/>
              </w:rPr>
            </w:pPr>
            <w:r w:rsidRPr="00810694">
              <w:rPr>
                <w:bCs/>
                <w:sz w:val="20"/>
                <w:szCs w:val="20"/>
              </w:rPr>
              <w:t>914 915</w:t>
            </w:r>
          </w:p>
        </w:tc>
      </w:tr>
      <w:tr w:rsidR="00810694" w:rsidRPr="00810694" w:rsidTr="00810694">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1 06 06033 10 0000 110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Земельный налог с организаций, обладающих земельным участком, расположенным в границах сельских поселений</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339 294</w:t>
            </w:r>
          </w:p>
        </w:tc>
      </w:tr>
      <w:tr w:rsidR="00810694" w:rsidRPr="00810694" w:rsidTr="00810694">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1 06 06043 10 0000 110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Земельный налог с физических лиц, обладающих земельным участком, расположенным в границах сельских поселений</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575 621</w:t>
            </w:r>
          </w:p>
        </w:tc>
      </w:tr>
      <w:tr w:rsidR="00810694" w:rsidRPr="00810694" w:rsidTr="00810694">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 xml:space="preserve">1 08 00000 00 0000 000 </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ГОСУДАРСТВЕННАЯ ПОШЛИНА</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bCs/>
                <w:sz w:val="20"/>
                <w:szCs w:val="20"/>
              </w:rPr>
            </w:pPr>
            <w:r w:rsidRPr="00810694">
              <w:rPr>
                <w:bCs/>
                <w:sz w:val="20"/>
                <w:szCs w:val="20"/>
              </w:rPr>
              <w:t>400,0</w:t>
            </w:r>
          </w:p>
        </w:tc>
      </w:tr>
      <w:tr w:rsidR="00810694" w:rsidRPr="00810694" w:rsidTr="00810694">
        <w:trPr>
          <w:trHeight w:val="900"/>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 xml:space="preserve">1 08 04020 01 1000 110 </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400</w:t>
            </w:r>
          </w:p>
        </w:tc>
      </w:tr>
      <w:tr w:rsidR="00810694" w:rsidRPr="00810694" w:rsidTr="00810694">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 </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ИТОГО НАЛОГОВЫЕ ДОХОДЫ</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bCs/>
                <w:sz w:val="20"/>
                <w:szCs w:val="20"/>
              </w:rPr>
            </w:pPr>
            <w:r w:rsidRPr="00810694">
              <w:rPr>
                <w:bCs/>
                <w:sz w:val="20"/>
                <w:szCs w:val="20"/>
              </w:rPr>
              <w:t>2 792 597</w:t>
            </w:r>
          </w:p>
        </w:tc>
      </w:tr>
      <w:tr w:rsidR="00810694" w:rsidRPr="00810694" w:rsidTr="00810694">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1 11 00000 00 0000 000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ДОХОДЫ ОТ ИСПОЛЬЗОВАНИЯ ИМУЩЕСТВА, НАХОДЯЩЕГОСЯ В ГОСУДАРСТВЕННОЙ И МУНИЦИПАЛЬНОЙ СОБСТВЕННОСТИ</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bCs/>
                <w:sz w:val="20"/>
                <w:szCs w:val="20"/>
              </w:rPr>
            </w:pPr>
            <w:r w:rsidRPr="00810694">
              <w:rPr>
                <w:bCs/>
                <w:sz w:val="20"/>
                <w:szCs w:val="20"/>
              </w:rPr>
              <w:t>151 672</w:t>
            </w:r>
          </w:p>
        </w:tc>
      </w:tr>
      <w:tr w:rsidR="00810694" w:rsidRPr="00810694" w:rsidTr="00810694">
        <w:trPr>
          <w:trHeight w:val="816"/>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 xml:space="preserve">1 11 05000 00 0000 120 </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bCs/>
                <w:sz w:val="20"/>
                <w:szCs w:val="20"/>
              </w:rPr>
            </w:pPr>
            <w:r w:rsidRPr="00810694">
              <w:rPr>
                <w:bCs/>
                <w:sz w:val="20"/>
                <w:szCs w:val="20"/>
              </w:rPr>
              <w:t>31 140</w:t>
            </w:r>
          </w:p>
        </w:tc>
      </w:tr>
      <w:tr w:rsidR="00810694" w:rsidRPr="00810694" w:rsidTr="00810694">
        <w:trPr>
          <w:trHeight w:val="612"/>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1 11 05035 10 0000 120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18 000</w:t>
            </w:r>
          </w:p>
        </w:tc>
      </w:tr>
      <w:tr w:rsidR="00810694" w:rsidRPr="00810694" w:rsidTr="00810694">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1 11 05075 10 0000 120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Доходы от сдачи в аренду имущества, составляющего казну городских поселений (за исключением земельных участков)</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13 140</w:t>
            </w:r>
          </w:p>
        </w:tc>
      </w:tr>
      <w:tr w:rsidR="00810694" w:rsidRPr="00810694" w:rsidTr="00810694">
        <w:trPr>
          <w:trHeight w:val="816"/>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1 11 09045 10 0000 120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120 532</w:t>
            </w:r>
          </w:p>
        </w:tc>
      </w:tr>
      <w:tr w:rsidR="00810694" w:rsidRPr="00810694" w:rsidTr="00810694">
        <w:trPr>
          <w:trHeight w:val="480"/>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1 13 00000 00 0000 000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ДОХОДЫ ОТ ОКАЗАНИЯ ПЛАТНЫХ УСЛУГ (РАБОТ) И КОМПЕНСАЦИИ ЗАТРАТ ГОСУДАРСТВА</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bCs/>
                <w:sz w:val="20"/>
                <w:szCs w:val="20"/>
              </w:rPr>
            </w:pPr>
            <w:r w:rsidRPr="00810694">
              <w:rPr>
                <w:bCs/>
                <w:sz w:val="20"/>
                <w:szCs w:val="20"/>
              </w:rPr>
              <w:t>58 477,0</w:t>
            </w:r>
          </w:p>
        </w:tc>
      </w:tr>
      <w:tr w:rsidR="00810694" w:rsidRPr="00810694" w:rsidTr="00810694">
        <w:trPr>
          <w:trHeight w:val="276"/>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1 13 01000 00 0000 130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Доходы от оказания платных услуг ( работ)</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bCs/>
                <w:sz w:val="20"/>
                <w:szCs w:val="20"/>
              </w:rPr>
            </w:pPr>
            <w:r w:rsidRPr="00810694">
              <w:rPr>
                <w:bCs/>
                <w:sz w:val="20"/>
                <w:szCs w:val="20"/>
              </w:rPr>
              <w:t>58 477</w:t>
            </w:r>
          </w:p>
        </w:tc>
      </w:tr>
      <w:tr w:rsidR="00810694" w:rsidRPr="00810694" w:rsidTr="00810694">
        <w:trPr>
          <w:trHeight w:val="528"/>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1 13 01995 10 0000 130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Прочие доходы от оказания платных услуг (работ) получателями средств бюджетов сельских поселений</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58 477</w:t>
            </w:r>
          </w:p>
        </w:tc>
      </w:tr>
      <w:tr w:rsidR="00810694" w:rsidRPr="00810694" w:rsidTr="00810694">
        <w:trPr>
          <w:trHeight w:val="264"/>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1 14 00000 00 0000 000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ДОХОДЫ ОТ ПРОДАЖИ МАТЕРИАЛЬНЫХ И НЕМАТЕРИАЛЬНЫХ АКТИВОВ</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bCs/>
                <w:sz w:val="20"/>
                <w:szCs w:val="20"/>
              </w:rPr>
            </w:pPr>
            <w:r w:rsidRPr="00810694">
              <w:rPr>
                <w:bCs/>
                <w:sz w:val="20"/>
                <w:szCs w:val="20"/>
              </w:rPr>
              <w:t>1 100 000</w:t>
            </w:r>
          </w:p>
        </w:tc>
      </w:tr>
      <w:tr w:rsidR="00810694" w:rsidRPr="00810694" w:rsidTr="00810694">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 xml:space="preserve">1 14 06025 10 0000 430 </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1 100 000</w:t>
            </w:r>
          </w:p>
        </w:tc>
      </w:tr>
      <w:tr w:rsidR="00810694" w:rsidRPr="00810694" w:rsidTr="00810694">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1 16 51040 02 0000 140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88</w:t>
            </w:r>
          </w:p>
        </w:tc>
      </w:tr>
      <w:tr w:rsidR="00810694" w:rsidRPr="00810694" w:rsidTr="00810694">
        <w:trPr>
          <w:trHeight w:val="264"/>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 </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ИТОГО НЕНАЛОГОВЫЕ ДОХОДЫ</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bCs/>
                <w:sz w:val="20"/>
                <w:szCs w:val="20"/>
              </w:rPr>
            </w:pPr>
            <w:r w:rsidRPr="00810694">
              <w:rPr>
                <w:bCs/>
                <w:sz w:val="20"/>
                <w:szCs w:val="20"/>
              </w:rPr>
              <w:t>1 310 237</w:t>
            </w:r>
          </w:p>
        </w:tc>
      </w:tr>
      <w:tr w:rsidR="00810694" w:rsidRPr="00810694" w:rsidTr="00810694">
        <w:trPr>
          <w:trHeight w:val="264"/>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 </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ИТОГО ДОХОДОВ</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bCs/>
                <w:sz w:val="20"/>
                <w:szCs w:val="20"/>
              </w:rPr>
            </w:pPr>
            <w:r w:rsidRPr="00810694">
              <w:rPr>
                <w:bCs/>
                <w:sz w:val="20"/>
                <w:szCs w:val="20"/>
              </w:rPr>
              <w:t>4 102 834</w:t>
            </w:r>
          </w:p>
        </w:tc>
      </w:tr>
      <w:tr w:rsidR="00810694" w:rsidRPr="00810694" w:rsidTr="00810694">
        <w:trPr>
          <w:trHeight w:val="345"/>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2 00 00000 00 0000 000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БЕЗВОЗМЕЗДНЫЕ ПОСТУПЛЕНИЯ</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bCs/>
                <w:sz w:val="20"/>
                <w:szCs w:val="20"/>
              </w:rPr>
            </w:pPr>
            <w:r w:rsidRPr="00810694">
              <w:rPr>
                <w:bCs/>
                <w:sz w:val="20"/>
                <w:szCs w:val="20"/>
              </w:rPr>
              <w:t>3 980 394</w:t>
            </w:r>
          </w:p>
        </w:tc>
      </w:tr>
      <w:tr w:rsidR="00810694" w:rsidRPr="00810694" w:rsidTr="00810694">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2 02 00000 00 0000 000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БЕЗВОЗМЕЗДНЫЕ ПОСТУПЛЕНИЯ ОТ ДРУГИХ БЮДЖЕТОВ БЮДЖЕТНОЙ СИСТЕМЫ РОССИЙСКОЙ ФЕДЕРАЦИИ</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bCs/>
                <w:sz w:val="20"/>
                <w:szCs w:val="20"/>
              </w:rPr>
            </w:pPr>
            <w:r w:rsidRPr="00810694">
              <w:rPr>
                <w:bCs/>
                <w:sz w:val="20"/>
                <w:szCs w:val="20"/>
              </w:rPr>
              <w:t>3 678 979</w:t>
            </w:r>
          </w:p>
        </w:tc>
      </w:tr>
      <w:tr w:rsidR="00810694" w:rsidRPr="00810694" w:rsidTr="00810694">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lastRenderedPageBreak/>
              <w:t>2 02 10000 00 0000 151</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Дотации бюджетам бюджетной системы Российской Федерации</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bCs/>
                <w:sz w:val="20"/>
                <w:szCs w:val="20"/>
              </w:rPr>
            </w:pPr>
            <w:r w:rsidRPr="00810694">
              <w:rPr>
                <w:bCs/>
                <w:sz w:val="20"/>
                <w:szCs w:val="20"/>
              </w:rPr>
              <w:t>1 634 363</w:t>
            </w:r>
          </w:p>
        </w:tc>
      </w:tr>
      <w:tr w:rsidR="00810694" w:rsidRPr="00810694" w:rsidTr="00810694">
        <w:trPr>
          <w:trHeight w:val="264"/>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2 02 15001 10 0000 151</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Дотации бюджетам сельских поселений на выравнивание бюджетной обеспеченности</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bCs/>
                <w:sz w:val="20"/>
                <w:szCs w:val="20"/>
              </w:rPr>
            </w:pPr>
            <w:r w:rsidRPr="00810694">
              <w:rPr>
                <w:bCs/>
                <w:sz w:val="20"/>
                <w:szCs w:val="20"/>
              </w:rPr>
              <w:t>1 634 363</w:t>
            </w:r>
          </w:p>
        </w:tc>
      </w:tr>
      <w:tr w:rsidR="00810694" w:rsidRPr="00810694" w:rsidTr="00810694">
        <w:trPr>
          <w:trHeight w:val="264"/>
        </w:trPr>
        <w:tc>
          <w:tcPr>
            <w:tcW w:w="2283" w:type="dxa"/>
            <w:tcBorders>
              <w:top w:val="nil"/>
              <w:left w:val="single" w:sz="4" w:space="0" w:color="auto"/>
              <w:bottom w:val="single" w:sz="4" w:space="0" w:color="auto"/>
              <w:right w:val="single" w:sz="4" w:space="0" w:color="auto"/>
            </w:tcBorders>
            <w:shd w:val="clear" w:color="auto" w:fill="auto"/>
          </w:tcPr>
          <w:p w:rsidR="00810694" w:rsidRPr="00810694" w:rsidRDefault="00810694" w:rsidP="00810694">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Средства районного фонда финансовой поддержки</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1 002 363</w:t>
            </w:r>
          </w:p>
        </w:tc>
      </w:tr>
      <w:tr w:rsidR="00810694" w:rsidRPr="00810694" w:rsidTr="00810694">
        <w:trPr>
          <w:trHeight w:val="264"/>
        </w:trPr>
        <w:tc>
          <w:tcPr>
            <w:tcW w:w="2283" w:type="dxa"/>
            <w:tcBorders>
              <w:top w:val="nil"/>
              <w:left w:val="single" w:sz="4" w:space="0" w:color="auto"/>
              <w:bottom w:val="single" w:sz="4" w:space="0" w:color="auto"/>
              <w:right w:val="single" w:sz="4" w:space="0" w:color="auto"/>
            </w:tcBorders>
            <w:shd w:val="clear" w:color="auto" w:fill="auto"/>
          </w:tcPr>
          <w:p w:rsidR="00810694" w:rsidRPr="00810694" w:rsidRDefault="00810694" w:rsidP="00810694">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Средства областного фонда финансовой поддержки</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632 000</w:t>
            </w:r>
          </w:p>
        </w:tc>
      </w:tr>
      <w:tr w:rsidR="00810694" w:rsidRPr="00810694" w:rsidTr="00810694">
        <w:trPr>
          <w:trHeight w:val="450"/>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2 02 20000 00 0000 151</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 xml:space="preserve">СУСИДИИ БЮДЖЕТАМ СУБЪЕКТОВ РФ И МУНИЦИПАЛЬНЫХ ОБРАЗОВАНИЙ (МЕЖБЮДЖЕТНЫЕ СУБСИДИИ) </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bCs/>
                <w:sz w:val="20"/>
                <w:szCs w:val="20"/>
              </w:rPr>
            </w:pPr>
            <w:r w:rsidRPr="00810694">
              <w:rPr>
                <w:bCs/>
                <w:sz w:val="20"/>
                <w:szCs w:val="20"/>
              </w:rPr>
              <w:t>243 955</w:t>
            </w:r>
          </w:p>
        </w:tc>
      </w:tr>
      <w:tr w:rsidR="00810694" w:rsidRPr="00810694" w:rsidTr="00810694">
        <w:trPr>
          <w:trHeight w:val="900"/>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2 02 20216 10 0000 151</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Субсидии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243 955</w:t>
            </w:r>
          </w:p>
        </w:tc>
      </w:tr>
      <w:tr w:rsidR="00810694" w:rsidRPr="00810694" w:rsidTr="00810694">
        <w:trPr>
          <w:trHeight w:val="264"/>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2 02 30000 00 0000 151</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Субвенции бюджетам бюджетной системы Российской Федерации</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bCs/>
                <w:sz w:val="20"/>
                <w:szCs w:val="20"/>
              </w:rPr>
            </w:pPr>
            <w:r w:rsidRPr="00810694">
              <w:rPr>
                <w:bCs/>
                <w:sz w:val="20"/>
                <w:szCs w:val="20"/>
              </w:rPr>
              <w:t>79 000</w:t>
            </w:r>
          </w:p>
        </w:tc>
      </w:tr>
      <w:tr w:rsidR="00810694" w:rsidRPr="00810694" w:rsidTr="00810694">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2 02 35118 10 0000 151</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75 500</w:t>
            </w:r>
          </w:p>
        </w:tc>
      </w:tr>
      <w:tr w:rsidR="00810694" w:rsidRPr="00810694" w:rsidTr="00810694">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2 02 30024 10 0000 151</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Субвенции бюджетам сельских поселений на выполнение передаваемых полномочий субъектов Российской Федерации.</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3 500</w:t>
            </w:r>
          </w:p>
        </w:tc>
      </w:tr>
      <w:tr w:rsidR="00810694" w:rsidRPr="00810694" w:rsidTr="00810694">
        <w:trPr>
          <w:trHeight w:val="264"/>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2 02 40000 00 0000 151</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ИНЫЕ МЕЖБЮДЖЕТНЫЕ ТРАНСФЕРТЫ</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bCs/>
                <w:sz w:val="20"/>
                <w:szCs w:val="20"/>
              </w:rPr>
            </w:pPr>
            <w:r w:rsidRPr="00810694">
              <w:rPr>
                <w:bCs/>
                <w:sz w:val="20"/>
                <w:szCs w:val="20"/>
              </w:rPr>
              <w:t>1 721 661</w:t>
            </w:r>
          </w:p>
        </w:tc>
      </w:tr>
      <w:tr w:rsidR="00810694" w:rsidRPr="00810694" w:rsidTr="00810694">
        <w:trPr>
          <w:trHeight w:val="612"/>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2 02 40014 10 0000 151</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bCs/>
                <w:sz w:val="20"/>
                <w:szCs w:val="20"/>
              </w:rPr>
            </w:pPr>
            <w:r w:rsidRPr="00810694">
              <w:rPr>
                <w:bCs/>
                <w:sz w:val="20"/>
                <w:szCs w:val="20"/>
              </w:rPr>
              <w:t>980 922</w:t>
            </w:r>
          </w:p>
        </w:tc>
      </w:tr>
      <w:tr w:rsidR="00810694" w:rsidRPr="00810694" w:rsidTr="00810694">
        <w:trPr>
          <w:trHeight w:val="264"/>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с целью поддержки и награждения работников культуры по результатам конкурса</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7 483</w:t>
            </w:r>
          </w:p>
        </w:tc>
      </w:tr>
      <w:tr w:rsidR="00810694" w:rsidRPr="00810694" w:rsidTr="00810694">
        <w:trPr>
          <w:trHeight w:val="264"/>
        </w:trPr>
        <w:tc>
          <w:tcPr>
            <w:tcW w:w="2283" w:type="dxa"/>
            <w:tcBorders>
              <w:top w:val="nil"/>
              <w:left w:val="single" w:sz="4" w:space="0" w:color="auto"/>
              <w:bottom w:val="single" w:sz="4" w:space="0" w:color="auto"/>
              <w:right w:val="single" w:sz="4" w:space="0" w:color="auto"/>
            </w:tcBorders>
            <w:shd w:val="clear" w:color="auto" w:fill="auto"/>
          </w:tcPr>
          <w:p w:rsidR="00810694" w:rsidRPr="00810694" w:rsidRDefault="00810694" w:rsidP="00810694">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на мероприятия по ГО и ЧС</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133 000</w:t>
            </w:r>
          </w:p>
        </w:tc>
      </w:tr>
      <w:tr w:rsidR="00810694" w:rsidRPr="00810694" w:rsidTr="00810694">
        <w:trPr>
          <w:trHeight w:val="408"/>
        </w:trPr>
        <w:tc>
          <w:tcPr>
            <w:tcW w:w="2283" w:type="dxa"/>
            <w:tcBorders>
              <w:top w:val="nil"/>
              <w:left w:val="single" w:sz="4" w:space="0" w:color="auto"/>
              <w:bottom w:val="single" w:sz="4" w:space="0" w:color="auto"/>
              <w:right w:val="single" w:sz="4" w:space="0" w:color="auto"/>
            </w:tcBorders>
            <w:shd w:val="clear" w:color="auto" w:fill="auto"/>
          </w:tcPr>
          <w:p w:rsidR="00810694" w:rsidRPr="00810694" w:rsidRDefault="00810694" w:rsidP="00810694">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межбюджетные трансферты, передаваемые бюджетам поселений на строительство (реконструкцию) , ремонт и содержание автомобильных дорог общего пользования</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247 846</w:t>
            </w:r>
          </w:p>
        </w:tc>
      </w:tr>
      <w:tr w:rsidR="00810694" w:rsidRPr="00810694" w:rsidTr="00810694">
        <w:trPr>
          <w:trHeight w:val="264"/>
        </w:trPr>
        <w:tc>
          <w:tcPr>
            <w:tcW w:w="2283" w:type="dxa"/>
            <w:tcBorders>
              <w:top w:val="nil"/>
              <w:left w:val="single" w:sz="4" w:space="0" w:color="auto"/>
              <w:bottom w:val="single" w:sz="4" w:space="0" w:color="auto"/>
              <w:right w:val="single" w:sz="4" w:space="0" w:color="auto"/>
            </w:tcBorders>
            <w:shd w:val="clear" w:color="auto" w:fill="auto"/>
          </w:tcPr>
          <w:p w:rsidR="00810694" w:rsidRPr="00810694" w:rsidRDefault="00810694" w:rsidP="00810694">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на поддержку государственных программ по формированию современной городской среды</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202 630</w:t>
            </w:r>
          </w:p>
        </w:tc>
      </w:tr>
      <w:tr w:rsidR="00810694" w:rsidRPr="00810694" w:rsidTr="00810694">
        <w:trPr>
          <w:trHeight w:val="264"/>
        </w:trPr>
        <w:tc>
          <w:tcPr>
            <w:tcW w:w="2283" w:type="dxa"/>
            <w:tcBorders>
              <w:top w:val="nil"/>
              <w:left w:val="single" w:sz="4" w:space="0" w:color="auto"/>
              <w:bottom w:val="single" w:sz="4" w:space="0" w:color="auto"/>
              <w:right w:val="single" w:sz="4" w:space="0" w:color="auto"/>
            </w:tcBorders>
            <w:shd w:val="clear" w:color="auto" w:fill="auto"/>
          </w:tcPr>
          <w:p w:rsidR="00810694" w:rsidRPr="00810694" w:rsidRDefault="00810694" w:rsidP="00810694">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810694" w:rsidRPr="00810694" w:rsidRDefault="00B11857" w:rsidP="00810694">
            <w:pPr>
              <w:jc w:val="both"/>
              <w:rPr>
                <w:sz w:val="20"/>
                <w:szCs w:val="20"/>
              </w:rPr>
            </w:pPr>
            <w:r w:rsidRPr="00810694">
              <w:rPr>
                <w:sz w:val="20"/>
                <w:szCs w:val="20"/>
              </w:rPr>
              <w:t>осуществление</w:t>
            </w:r>
            <w:r w:rsidR="00810694" w:rsidRPr="00810694">
              <w:rPr>
                <w:sz w:val="20"/>
                <w:szCs w:val="20"/>
              </w:rPr>
              <w:t xml:space="preserve"> дорожной деятельности (ремонт дороги к д.</w:t>
            </w:r>
            <w:r w:rsidR="00810694">
              <w:rPr>
                <w:sz w:val="20"/>
                <w:szCs w:val="20"/>
              </w:rPr>
              <w:t xml:space="preserve"> </w:t>
            </w:r>
            <w:proofErr w:type="spellStart"/>
            <w:r w:rsidR="00810694" w:rsidRPr="00810694">
              <w:rPr>
                <w:sz w:val="20"/>
                <w:szCs w:val="20"/>
              </w:rPr>
              <w:t>Ямково</w:t>
            </w:r>
            <w:proofErr w:type="spellEnd"/>
            <w:r w:rsidR="00810694" w:rsidRPr="00810694">
              <w:rPr>
                <w:sz w:val="20"/>
                <w:szCs w:val="20"/>
              </w:rPr>
              <w:t>)</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250 000</w:t>
            </w:r>
          </w:p>
        </w:tc>
      </w:tr>
      <w:tr w:rsidR="00810694" w:rsidRPr="00810694" w:rsidTr="00810694">
        <w:trPr>
          <w:trHeight w:val="408"/>
        </w:trPr>
        <w:tc>
          <w:tcPr>
            <w:tcW w:w="2283" w:type="dxa"/>
            <w:tcBorders>
              <w:top w:val="nil"/>
              <w:left w:val="single" w:sz="4" w:space="0" w:color="auto"/>
              <w:bottom w:val="single" w:sz="4" w:space="0" w:color="auto"/>
              <w:right w:val="single" w:sz="4" w:space="0" w:color="auto"/>
            </w:tcBorders>
            <w:shd w:val="clear" w:color="auto" w:fill="auto"/>
          </w:tcPr>
          <w:p w:rsidR="00810694" w:rsidRPr="00810694" w:rsidRDefault="00810694" w:rsidP="00810694">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 xml:space="preserve">на организацию летнего содержания и ремонтных работ в отношении автомобильных дорог вне границ населенных пунктов в границах Костромского муниципального района </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139 963</w:t>
            </w:r>
          </w:p>
        </w:tc>
      </w:tr>
      <w:tr w:rsidR="00810694" w:rsidRPr="00810694" w:rsidTr="00810694">
        <w:trPr>
          <w:trHeight w:val="456"/>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2 02 49999 10 0000 151</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Прочие межбюджетные трансферты, передаваемые бюджетам сельских поселений</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bCs/>
                <w:sz w:val="20"/>
                <w:szCs w:val="20"/>
              </w:rPr>
            </w:pPr>
            <w:r w:rsidRPr="00810694">
              <w:rPr>
                <w:bCs/>
                <w:sz w:val="20"/>
                <w:szCs w:val="20"/>
              </w:rPr>
              <w:t>740 739</w:t>
            </w:r>
          </w:p>
        </w:tc>
      </w:tr>
      <w:tr w:rsidR="00810694" w:rsidRPr="00810694" w:rsidTr="00810694">
        <w:trPr>
          <w:trHeight w:val="264"/>
        </w:trPr>
        <w:tc>
          <w:tcPr>
            <w:tcW w:w="2283" w:type="dxa"/>
            <w:tcBorders>
              <w:top w:val="nil"/>
              <w:left w:val="single" w:sz="4" w:space="0" w:color="auto"/>
              <w:bottom w:val="single" w:sz="4" w:space="0" w:color="auto"/>
              <w:right w:val="single" w:sz="4" w:space="0" w:color="auto"/>
            </w:tcBorders>
            <w:shd w:val="clear" w:color="auto" w:fill="auto"/>
          </w:tcPr>
          <w:p w:rsidR="00810694" w:rsidRPr="00810694" w:rsidRDefault="00810694" w:rsidP="00810694">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Межбюджетные трансферты, передаваемые бюджетам поселений</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290 000</w:t>
            </w:r>
          </w:p>
        </w:tc>
      </w:tr>
      <w:tr w:rsidR="00810694" w:rsidRPr="00810694" w:rsidTr="00810694">
        <w:trPr>
          <w:trHeight w:val="264"/>
        </w:trPr>
        <w:tc>
          <w:tcPr>
            <w:tcW w:w="2283" w:type="dxa"/>
            <w:tcBorders>
              <w:top w:val="nil"/>
              <w:left w:val="single" w:sz="4" w:space="0" w:color="auto"/>
              <w:bottom w:val="single" w:sz="4" w:space="0" w:color="auto"/>
              <w:right w:val="single" w:sz="4" w:space="0" w:color="auto"/>
            </w:tcBorders>
            <w:shd w:val="clear" w:color="auto" w:fill="auto"/>
          </w:tcPr>
          <w:p w:rsidR="00810694" w:rsidRPr="00810694" w:rsidRDefault="00810694" w:rsidP="00810694">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Современная городская среда МБ</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67 470</w:t>
            </w:r>
          </w:p>
        </w:tc>
      </w:tr>
      <w:tr w:rsidR="00810694" w:rsidRPr="00810694" w:rsidTr="00810694">
        <w:trPr>
          <w:trHeight w:val="264"/>
        </w:trPr>
        <w:tc>
          <w:tcPr>
            <w:tcW w:w="2283" w:type="dxa"/>
            <w:tcBorders>
              <w:top w:val="nil"/>
              <w:left w:val="single" w:sz="4" w:space="0" w:color="auto"/>
              <w:bottom w:val="single" w:sz="4" w:space="0" w:color="auto"/>
              <w:right w:val="single" w:sz="4" w:space="0" w:color="auto"/>
            </w:tcBorders>
            <w:shd w:val="clear" w:color="auto" w:fill="auto"/>
          </w:tcPr>
          <w:p w:rsidR="00810694" w:rsidRPr="00810694" w:rsidRDefault="00810694" w:rsidP="00810694">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Проведение работ по уничтожению растения Борщевика Сосновского</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34 800</w:t>
            </w:r>
          </w:p>
        </w:tc>
      </w:tr>
      <w:tr w:rsidR="00810694" w:rsidRPr="00810694" w:rsidTr="00810694">
        <w:trPr>
          <w:trHeight w:val="264"/>
        </w:trPr>
        <w:tc>
          <w:tcPr>
            <w:tcW w:w="2283" w:type="dxa"/>
            <w:tcBorders>
              <w:top w:val="nil"/>
              <w:left w:val="single" w:sz="4" w:space="0" w:color="auto"/>
              <w:bottom w:val="single" w:sz="4" w:space="0" w:color="auto"/>
              <w:right w:val="single" w:sz="4" w:space="0" w:color="auto"/>
            </w:tcBorders>
            <w:shd w:val="clear" w:color="auto" w:fill="auto"/>
          </w:tcPr>
          <w:p w:rsidR="00810694" w:rsidRPr="00810694" w:rsidRDefault="00810694" w:rsidP="00810694">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Материальная помощь труженице тыла</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5 000</w:t>
            </w:r>
          </w:p>
        </w:tc>
      </w:tr>
      <w:tr w:rsidR="00810694" w:rsidRPr="00810694" w:rsidTr="00810694">
        <w:trPr>
          <w:trHeight w:val="264"/>
        </w:trPr>
        <w:tc>
          <w:tcPr>
            <w:tcW w:w="2283" w:type="dxa"/>
            <w:tcBorders>
              <w:top w:val="nil"/>
              <w:left w:val="single" w:sz="4" w:space="0" w:color="auto"/>
              <w:bottom w:val="single" w:sz="4" w:space="0" w:color="auto"/>
              <w:right w:val="single" w:sz="4" w:space="0" w:color="auto"/>
            </w:tcBorders>
            <w:shd w:val="clear" w:color="auto" w:fill="auto"/>
          </w:tcPr>
          <w:p w:rsidR="00810694" w:rsidRPr="00810694" w:rsidRDefault="00810694" w:rsidP="00810694">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Местные инициативы</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63 000</w:t>
            </w:r>
          </w:p>
        </w:tc>
      </w:tr>
      <w:tr w:rsidR="00810694" w:rsidRPr="00810694" w:rsidTr="00810694">
        <w:trPr>
          <w:trHeight w:val="264"/>
        </w:trPr>
        <w:tc>
          <w:tcPr>
            <w:tcW w:w="2283" w:type="dxa"/>
            <w:tcBorders>
              <w:top w:val="nil"/>
              <w:left w:val="single" w:sz="4" w:space="0" w:color="auto"/>
              <w:bottom w:val="single" w:sz="4" w:space="0" w:color="auto"/>
              <w:right w:val="single" w:sz="4" w:space="0" w:color="auto"/>
            </w:tcBorders>
            <w:shd w:val="clear" w:color="auto" w:fill="auto"/>
          </w:tcPr>
          <w:p w:rsidR="00810694" w:rsidRPr="00810694" w:rsidRDefault="00810694" w:rsidP="00810694">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proofErr w:type="spellStart"/>
            <w:r w:rsidRPr="00810694">
              <w:rPr>
                <w:sz w:val="20"/>
                <w:szCs w:val="20"/>
              </w:rPr>
              <w:t>Исп.указов</w:t>
            </w:r>
            <w:proofErr w:type="spellEnd"/>
            <w:r w:rsidRPr="00810694">
              <w:rPr>
                <w:sz w:val="20"/>
                <w:szCs w:val="20"/>
              </w:rPr>
              <w:t xml:space="preserve"> президента по з/п работников культуры</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170 000</w:t>
            </w:r>
          </w:p>
        </w:tc>
      </w:tr>
      <w:tr w:rsidR="00810694" w:rsidRPr="00810694" w:rsidTr="00810694">
        <w:trPr>
          <w:trHeight w:val="264"/>
        </w:trPr>
        <w:tc>
          <w:tcPr>
            <w:tcW w:w="2283" w:type="dxa"/>
            <w:tcBorders>
              <w:top w:val="nil"/>
              <w:left w:val="single" w:sz="4" w:space="0" w:color="auto"/>
              <w:bottom w:val="single" w:sz="4" w:space="0" w:color="auto"/>
              <w:right w:val="single" w:sz="4" w:space="0" w:color="auto"/>
            </w:tcBorders>
            <w:shd w:val="clear" w:color="auto" w:fill="auto"/>
          </w:tcPr>
          <w:p w:rsidR="00810694" w:rsidRPr="00810694" w:rsidRDefault="00810694" w:rsidP="00810694">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Ликвидация последствий взрыва бытового газа в многоквартирном доме</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70 000</w:t>
            </w:r>
          </w:p>
        </w:tc>
      </w:tr>
      <w:tr w:rsidR="00810694" w:rsidRPr="00810694" w:rsidTr="00810694">
        <w:trPr>
          <w:trHeight w:val="264"/>
        </w:trPr>
        <w:tc>
          <w:tcPr>
            <w:tcW w:w="2283" w:type="dxa"/>
            <w:tcBorders>
              <w:top w:val="nil"/>
              <w:left w:val="single" w:sz="4" w:space="0" w:color="auto"/>
              <w:bottom w:val="single" w:sz="4" w:space="0" w:color="auto"/>
              <w:right w:val="single" w:sz="4" w:space="0" w:color="auto"/>
            </w:tcBorders>
            <w:shd w:val="clear" w:color="auto" w:fill="auto"/>
          </w:tcPr>
          <w:p w:rsidR="00810694" w:rsidRPr="00810694" w:rsidRDefault="00810694" w:rsidP="00810694">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proofErr w:type="spellStart"/>
            <w:r w:rsidRPr="00810694">
              <w:rPr>
                <w:sz w:val="20"/>
                <w:szCs w:val="20"/>
              </w:rPr>
              <w:t>Возмещ.коммун.расходов</w:t>
            </w:r>
            <w:proofErr w:type="spellEnd"/>
            <w:r w:rsidRPr="00810694">
              <w:rPr>
                <w:sz w:val="20"/>
                <w:szCs w:val="20"/>
              </w:rPr>
              <w:t xml:space="preserve"> по переданному из </w:t>
            </w:r>
            <w:proofErr w:type="spellStart"/>
            <w:r w:rsidRPr="00810694">
              <w:rPr>
                <w:sz w:val="20"/>
                <w:szCs w:val="20"/>
              </w:rPr>
              <w:t>адм.КР</w:t>
            </w:r>
            <w:proofErr w:type="spellEnd"/>
            <w:r w:rsidRPr="00810694">
              <w:rPr>
                <w:sz w:val="20"/>
                <w:szCs w:val="20"/>
              </w:rPr>
              <w:t xml:space="preserve"> помещению</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40 469</w:t>
            </w:r>
          </w:p>
        </w:tc>
      </w:tr>
      <w:tr w:rsidR="00810694" w:rsidRPr="00810694" w:rsidTr="00810694">
        <w:trPr>
          <w:trHeight w:val="765"/>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2 04 05020 10 0000 180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Поступления от денежных пожертвований, предоставляемых негосударственными организациями получателям средств бюджетов сельских поселений</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bCs/>
                <w:sz w:val="20"/>
                <w:szCs w:val="20"/>
              </w:rPr>
            </w:pPr>
            <w:r w:rsidRPr="00810694">
              <w:rPr>
                <w:bCs/>
                <w:sz w:val="20"/>
                <w:szCs w:val="20"/>
              </w:rPr>
              <w:t>124 870</w:t>
            </w:r>
          </w:p>
        </w:tc>
      </w:tr>
      <w:tr w:rsidR="00810694" w:rsidRPr="00810694" w:rsidTr="00810694">
        <w:trPr>
          <w:trHeight w:val="270"/>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Активное поколение</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124 870</w:t>
            </w:r>
          </w:p>
        </w:tc>
      </w:tr>
      <w:tr w:rsidR="00810694" w:rsidRPr="00810694" w:rsidTr="00810694">
        <w:trPr>
          <w:trHeight w:val="270"/>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2 04 05010 10 0000 180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Предоставление негосударственными организациями грантов для получателей средств бюджетов поселений</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bCs/>
                <w:sz w:val="20"/>
                <w:szCs w:val="20"/>
              </w:rPr>
            </w:pPr>
            <w:r w:rsidRPr="00810694">
              <w:rPr>
                <w:bCs/>
                <w:sz w:val="20"/>
                <w:szCs w:val="20"/>
              </w:rPr>
              <w:t>110 000</w:t>
            </w:r>
          </w:p>
        </w:tc>
      </w:tr>
      <w:tr w:rsidR="00810694" w:rsidRPr="00810694" w:rsidTr="00810694">
        <w:trPr>
          <w:trHeight w:val="525"/>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2 04 05010 10 0000 180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 xml:space="preserve">Проект развития: "Освещение дороги до автобусной остановки </w:t>
            </w:r>
            <w:proofErr w:type="spellStart"/>
            <w:r w:rsidRPr="00810694">
              <w:rPr>
                <w:sz w:val="20"/>
                <w:szCs w:val="20"/>
              </w:rPr>
              <w:t>п.Мисково</w:t>
            </w:r>
            <w:proofErr w:type="spellEnd"/>
            <w:r w:rsidRPr="00810694">
              <w:rPr>
                <w:sz w:val="20"/>
                <w:szCs w:val="20"/>
              </w:rPr>
              <w:t xml:space="preserve"> и автобусную остановку на дороге Кострома-Сандогора"</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sz w:val="20"/>
                <w:szCs w:val="20"/>
              </w:rPr>
            </w:pPr>
            <w:r w:rsidRPr="00810694">
              <w:rPr>
                <w:sz w:val="20"/>
                <w:szCs w:val="20"/>
              </w:rPr>
              <w:t>110 000</w:t>
            </w:r>
          </w:p>
        </w:tc>
      </w:tr>
      <w:tr w:rsidR="00810694" w:rsidRPr="00810694" w:rsidTr="00810694">
        <w:trPr>
          <w:trHeight w:val="408"/>
        </w:trPr>
        <w:tc>
          <w:tcPr>
            <w:tcW w:w="2283" w:type="dxa"/>
            <w:tcBorders>
              <w:top w:val="nil"/>
              <w:left w:val="single" w:sz="4" w:space="0" w:color="auto"/>
              <w:bottom w:val="single" w:sz="4" w:space="0" w:color="auto"/>
              <w:right w:val="single" w:sz="4" w:space="0" w:color="auto"/>
            </w:tcBorders>
            <w:shd w:val="clear" w:color="auto" w:fill="auto"/>
            <w:hideMark/>
          </w:tcPr>
          <w:p w:rsidR="00810694" w:rsidRPr="00810694" w:rsidRDefault="00810694" w:rsidP="00810694">
            <w:pPr>
              <w:jc w:val="center"/>
              <w:rPr>
                <w:sz w:val="20"/>
                <w:szCs w:val="20"/>
              </w:rPr>
            </w:pPr>
            <w:r w:rsidRPr="00810694">
              <w:rPr>
                <w:sz w:val="20"/>
                <w:szCs w:val="20"/>
              </w:rPr>
              <w:t>2 07 05020 10 0000 180</w:t>
            </w:r>
          </w:p>
        </w:tc>
        <w:tc>
          <w:tcPr>
            <w:tcW w:w="6521" w:type="dxa"/>
            <w:tcBorders>
              <w:top w:val="nil"/>
              <w:left w:val="nil"/>
              <w:bottom w:val="single" w:sz="4" w:space="0" w:color="auto"/>
              <w:right w:val="single" w:sz="4" w:space="0" w:color="auto"/>
            </w:tcBorders>
            <w:shd w:val="clear" w:color="auto" w:fill="auto"/>
            <w:hideMark/>
          </w:tcPr>
          <w:p w:rsidR="00810694" w:rsidRPr="00810694" w:rsidRDefault="00810694" w:rsidP="00810694">
            <w:pPr>
              <w:jc w:val="both"/>
              <w:rPr>
                <w:sz w:val="20"/>
                <w:szCs w:val="20"/>
              </w:rPr>
            </w:pPr>
            <w:r w:rsidRPr="00810694">
              <w:rPr>
                <w:sz w:val="20"/>
                <w:szCs w:val="20"/>
              </w:rPr>
              <w:t>Поступления от денежных пожертвований, предоставляемых физическими лицами получателям средств бюджетов сельских поселений</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bCs/>
                <w:sz w:val="20"/>
                <w:szCs w:val="20"/>
              </w:rPr>
            </w:pPr>
            <w:r w:rsidRPr="00810694">
              <w:rPr>
                <w:bCs/>
                <w:sz w:val="20"/>
                <w:szCs w:val="20"/>
              </w:rPr>
              <w:t>66 545</w:t>
            </w:r>
          </w:p>
        </w:tc>
      </w:tr>
      <w:tr w:rsidR="00810694" w:rsidRPr="00810694" w:rsidTr="00810694">
        <w:trPr>
          <w:trHeight w:val="264"/>
        </w:trPr>
        <w:tc>
          <w:tcPr>
            <w:tcW w:w="2283" w:type="dxa"/>
            <w:tcBorders>
              <w:top w:val="nil"/>
              <w:left w:val="single" w:sz="4" w:space="0" w:color="auto"/>
              <w:bottom w:val="single" w:sz="4" w:space="0" w:color="auto"/>
              <w:right w:val="single" w:sz="4" w:space="0" w:color="auto"/>
            </w:tcBorders>
            <w:shd w:val="clear" w:color="auto" w:fill="auto"/>
            <w:noWrap/>
            <w:hideMark/>
          </w:tcPr>
          <w:p w:rsidR="00810694" w:rsidRPr="00810694" w:rsidRDefault="00810694" w:rsidP="00810694">
            <w:pPr>
              <w:rPr>
                <w:sz w:val="20"/>
                <w:szCs w:val="20"/>
              </w:rPr>
            </w:pPr>
            <w:r w:rsidRPr="00810694">
              <w:rPr>
                <w:sz w:val="20"/>
                <w:szCs w:val="20"/>
              </w:rPr>
              <w:t> </w:t>
            </w:r>
          </w:p>
        </w:tc>
        <w:tc>
          <w:tcPr>
            <w:tcW w:w="6521" w:type="dxa"/>
            <w:tcBorders>
              <w:top w:val="nil"/>
              <w:left w:val="nil"/>
              <w:bottom w:val="single" w:sz="4" w:space="0" w:color="auto"/>
              <w:right w:val="single" w:sz="4" w:space="0" w:color="auto"/>
            </w:tcBorders>
            <w:shd w:val="clear" w:color="auto" w:fill="auto"/>
            <w:noWrap/>
            <w:hideMark/>
          </w:tcPr>
          <w:p w:rsidR="00810694" w:rsidRPr="00810694" w:rsidRDefault="00810694" w:rsidP="00810694">
            <w:pPr>
              <w:jc w:val="both"/>
              <w:rPr>
                <w:bCs/>
                <w:sz w:val="20"/>
                <w:szCs w:val="20"/>
              </w:rPr>
            </w:pPr>
            <w:r w:rsidRPr="00810694">
              <w:rPr>
                <w:bCs/>
                <w:sz w:val="20"/>
                <w:szCs w:val="20"/>
              </w:rPr>
              <w:t>ВСЕГО ДОХОДОВ</w:t>
            </w:r>
          </w:p>
        </w:tc>
        <w:tc>
          <w:tcPr>
            <w:tcW w:w="1448" w:type="dxa"/>
            <w:tcBorders>
              <w:top w:val="nil"/>
              <w:left w:val="nil"/>
              <w:bottom w:val="single" w:sz="4" w:space="0" w:color="auto"/>
              <w:right w:val="single" w:sz="4" w:space="0" w:color="auto"/>
            </w:tcBorders>
            <w:shd w:val="clear" w:color="auto" w:fill="auto"/>
            <w:noWrap/>
            <w:vAlign w:val="bottom"/>
            <w:hideMark/>
          </w:tcPr>
          <w:p w:rsidR="00810694" w:rsidRPr="00810694" w:rsidRDefault="00810694" w:rsidP="00810694">
            <w:pPr>
              <w:jc w:val="center"/>
              <w:rPr>
                <w:bCs/>
                <w:sz w:val="20"/>
                <w:szCs w:val="20"/>
              </w:rPr>
            </w:pPr>
            <w:r w:rsidRPr="00810694">
              <w:rPr>
                <w:bCs/>
                <w:sz w:val="20"/>
                <w:szCs w:val="20"/>
              </w:rPr>
              <w:t>8 083 228</w:t>
            </w:r>
          </w:p>
        </w:tc>
      </w:tr>
    </w:tbl>
    <w:p w:rsidR="00810694" w:rsidRPr="00810694" w:rsidRDefault="00810694" w:rsidP="00810694">
      <w:pPr>
        <w:jc w:val="right"/>
        <w:rPr>
          <w:sz w:val="20"/>
          <w:szCs w:val="20"/>
        </w:rPr>
      </w:pPr>
      <w:r w:rsidRPr="00810694">
        <w:rPr>
          <w:sz w:val="20"/>
          <w:szCs w:val="20"/>
        </w:rPr>
        <w:t>Приложение № 4 к решению Совета депутатов</w:t>
      </w:r>
    </w:p>
    <w:p w:rsidR="00810694" w:rsidRPr="00810694" w:rsidRDefault="00810694" w:rsidP="00810694">
      <w:pPr>
        <w:jc w:val="right"/>
        <w:rPr>
          <w:sz w:val="20"/>
          <w:szCs w:val="20"/>
        </w:rPr>
      </w:pPr>
      <w:r w:rsidRPr="00810694">
        <w:rPr>
          <w:sz w:val="20"/>
          <w:szCs w:val="20"/>
        </w:rPr>
        <w:t>Сандогорского сельского поселения от 30.11.2017 № 71</w:t>
      </w:r>
    </w:p>
    <w:p w:rsidR="00810694" w:rsidRPr="00810694" w:rsidRDefault="00810694" w:rsidP="00810694">
      <w:pPr>
        <w:jc w:val="center"/>
        <w:rPr>
          <w:sz w:val="20"/>
          <w:szCs w:val="20"/>
        </w:rPr>
      </w:pPr>
      <w:r w:rsidRPr="00810694">
        <w:rPr>
          <w:sz w:val="20"/>
          <w:szCs w:val="20"/>
        </w:rPr>
        <w:t>Ведомственная структура, распределение бюджетных ассигнований по разделам, подразделам, целевым статьям и видам расходов классификации расходов РФ бюджета Сандогорского сельского поселения на 2017 год</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4819"/>
        <w:gridCol w:w="1134"/>
        <w:gridCol w:w="1276"/>
        <w:gridCol w:w="567"/>
        <w:gridCol w:w="1276"/>
      </w:tblGrid>
      <w:tr w:rsidR="00810694" w:rsidRPr="00810694" w:rsidTr="00810694">
        <w:trPr>
          <w:trHeight w:val="1056"/>
        </w:trPr>
        <w:tc>
          <w:tcPr>
            <w:tcW w:w="1008" w:type="dxa"/>
            <w:shd w:val="clear" w:color="auto" w:fill="auto"/>
            <w:vAlign w:val="bottom"/>
            <w:hideMark/>
          </w:tcPr>
          <w:p w:rsidR="00810694" w:rsidRPr="00810694" w:rsidRDefault="00810694" w:rsidP="00810694">
            <w:pPr>
              <w:jc w:val="center"/>
              <w:rPr>
                <w:sz w:val="20"/>
                <w:szCs w:val="20"/>
              </w:rPr>
            </w:pPr>
            <w:r w:rsidRPr="00810694">
              <w:rPr>
                <w:sz w:val="20"/>
                <w:szCs w:val="20"/>
              </w:rPr>
              <w:lastRenderedPageBreak/>
              <w:t>Код главного администратора</w:t>
            </w:r>
          </w:p>
        </w:tc>
        <w:tc>
          <w:tcPr>
            <w:tcW w:w="4819" w:type="dxa"/>
            <w:shd w:val="clear" w:color="auto" w:fill="auto"/>
            <w:vAlign w:val="center"/>
            <w:hideMark/>
          </w:tcPr>
          <w:p w:rsidR="00810694" w:rsidRPr="00810694" w:rsidRDefault="00810694" w:rsidP="00810694">
            <w:pPr>
              <w:jc w:val="center"/>
              <w:rPr>
                <w:sz w:val="20"/>
                <w:szCs w:val="22"/>
              </w:rPr>
            </w:pPr>
            <w:r w:rsidRPr="00810694">
              <w:rPr>
                <w:sz w:val="20"/>
                <w:szCs w:val="22"/>
              </w:rPr>
              <w:t>Наименование</w:t>
            </w:r>
          </w:p>
        </w:tc>
        <w:tc>
          <w:tcPr>
            <w:tcW w:w="1134" w:type="dxa"/>
            <w:shd w:val="clear" w:color="auto" w:fill="auto"/>
            <w:vAlign w:val="center"/>
            <w:hideMark/>
          </w:tcPr>
          <w:p w:rsidR="00810694" w:rsidRPr="00810694" w:rsidRDefault="00810694" w:rsidP="00810694">
            <w:pPr>
              <w:jc w:val="center"/>
              <w:rPr>
                <w:sz w:val="20"/>
                <w:szCs w:val="20"/>
              </w:rPr>
            </w:pPr>
            <w:r w:rsidRPr="00810694">
              <w:rPr>
                <w:sz w:val="20"/>
                <w:szCs w:val="20"/>
              </w:rPr>
              <w:t>Раздел, Подраздел</w:t>
            </w:r>
          </w:p>
        </w:tc>
        <w:tc>
          <w:tcPr>
            <w:tcW w:w="1276" w:type="dxa"/>
            <w:shd w:val="clear" w:color="auto" w:fill="auto"/>
            <w:vAlign w:val="center"/>
            <w:hideMark/>
          </w:tcPr>
          <w:p w:rsidR="00810694" w:rsidRPr="00810694" w:rsidRDefault="00810694" w:rsidP="00810694">
            <w:pPr>
              <w:jc w:val="center"/>
              <w:rPr>
                <w:sz w:val="20"/>
                <w:szCs w:val="20"/>
              </w:rPr>
            </w:pPr>
            <w:r w:rsidRPr="00810694">
              <w:rPr>
                <w:sz w:val="20"/>
                <w:szCs w:val="20"/>
              </w:rPr>
              <w:t>Целевая статья</w:t>
            </w:r>
          </w:p>
        </w:tc>
        <w:tc>
          <w:tcPr>
            <w:tcW w:w="567" w:type="dxa"/>
            <w:shd w:val="clear" w:color="auto" w:fill="auto"/>
            <w:vAlign w:val="center"/>
            <w:hideMark/>
          </w:tcPr>
          <w:p w:rsidR="00810694" w:rsidRPr="00810694" w:rsidRDefault="00810694" w:rsidP="00810694">
            <w:pPr>
              <w:jc w:val="center"/>
              <w:rPr>
                <w:sz w:val="20"/>
                <w:szCs w:val="20"/>
              </w:rPr>
            </w:pPr>
            <w:r w:rsidRPr="00810694">
              <w:rPr>
                <w:sz w:val="20"/>
                <w:szCs w:val="20"/>
              </w:rPr>
              <w:t>Вид расхода</w:t>
            </w:r>
          </w:p>
        </w:tc>
        <w:tc>
          <w:tcPr>
            <w:tcW w:w="1276" w:type="dxa"/>
            <w:shd w:val="clear" w:color="auto" w:fill="auto"/>
            <w:vAlign w:val="center"/>
            <w:hideMark/>
          </w:tcPr>
          <w:p w:rsidR="00810694" w:rsidRPr="00810694" w:rsidRDefault="00810694" w:rsidP="00810694">
            <w:pPr>
              <w:jc w:val="center"/>
              <w:rPr>
                <w:sz w:val="20"/>
                <w:szCs w:val="20"/>
              </w:rPr>
            </w:pPr>
            <w:r w:rsidRPr="00810694">
              <w:rPr>
                <w:sz w:val="20"/>
                <w:szCs w:val="20"/>
              </w:rPr>
              <w:t>Сумма, руб.</w:t>
            </w:r>
          </w:p>
        </w:tc>
      </w:tr>
      <w:tr w:rsidR="00810694" w:rsidRPr="00810694" w:rsidTr="00810694">
        <w:trPr>
          <w:trHeight w:val="552"/>
        </w:trPr>
        <w:tc>
          <w:tcPr>
            <w:tcW w:w="1008" w:type="dxa"/>
            <w:shd w:val="clear" w:color="auto" w:fill="auto"/>
            <w:noWrap/>
            <w:vAlign w:val="bottom"/>
            <w:hideMark/>
          </w:tcPr>
          <w:p w:rsidR="00810694" w:rsidRPr="00810694" w:rsidRDefault="00810694" w:rsidP="00810694">
            <w:pPr>
              <w:jc w:val="center"/>
              <w:rPr>
                <w:bCs/>
                <w:sz w:val="20"/>
                <w:szCs w:val="20"/>
              </w:rPr>
            </w:pPr>
            <w:r w:rsidRPr="00810694">
              <w:rPr>
                <w:bCs/>
                <w:sz w:val="20"/>
                <w:szCs w:val="20"/>
              </w:rPr>
              <w:t>999</w:t>
            </w:r>
          </w:p>
        </w:tc>
        <w:tc>
          <w:tcPr>
            <w:tcW w:w="4819" w:type="dxa"/>
            <w:shd w:val="clear" w:color="auto" w:fill="auto"/>
            <w:vAlign w:val="center"/>
            <w:hideMark/>
          </w:tcPr>
          <w:p w:rsidR="00810694" w:rsidRPr="00810694" w:rsidRDefault="00810694" w:rsidP="00810694">
            <w:pPr>
              <w:jc w:val="both"/>
              <w:rPr>
                <w:bCs/>
                <w:sz w:val="20"/>
                <w:szCs w:val="22"/>
              </w:rPr>
            </w:pPr>
            <w:r w:rsidRPr="00810694">
              <w:rPr>
                <w:bCs/>
                <w:sz w:val="20"/>
                <w:szCs w:val="22"/>
              </w:rPr>
              <w:t xml:space="preserve">Администрация </w:t>
            </w:r>
            <w:proofErr w:type="spellStart"/>
            <w:r w:rsidRPr="00810694">
              <w:rPr>
                <w:bCs/>
                <w:sz w:val="20"/>
                <w:szCs w:val="22"/>
              </w:rPr>
              <w:t>Сандогорскогот</w:t>
            </w:r>
            <w:proofErr w:type="spellEnd"/>
            <w:r w:rsidRPr="00810694">
              <w:rPr>
                <w:bCs/>
                <w:sz w:val="20"/>
                <w:szCs w:val="22"/>
              </w:rPr>
              <w:t xml:space="preserve"> сельского поселения Костромского муниципального района Костромской области</w:t>
            </w:r>
          </w:p>
        </w:tc>
        <w:tc>
          <w:tcPr>
            <w:tcW w:w="1134" w:type="dxa"/>
            <w:shd w:val="clear" w:color="auto" w:fill="auto"/>
            <w:vAlign w:val="bottom"/>
            <w:hideMark/>
          </w:tcPr>
          <w:p w:rsidR="00810694" w:rsidRPr="00810694" w:rsidRDefault="00810694" w:rsidP="00810694">
            <w:pPr>
              <w:rPr>
                <w:sz w:val="20"/>
                <w:szCs w:val="20"/>
              </w:rPr>
            </w:pPr>
          </w:p>
        </w:tc>
        <w:tc>
          <w:tcPr>
            <w:tcW w:w="1276" w:type="dxa"/>
            <w:shd w:val="clear" w:color="auto" w:fill="auto"/>
            <w:vAlign w:val="center"/>
          </w:tcPr>
          <w:p w:rsidR="00810694" w:rsidRPr="00810694" w:rsidRDefault="00810694" w:rsidP="00810694">
            <w:pPr>
              <w:rPr>
                <w:bCs/>
                <w:sz w:val="20"/>
                <w:szCs w:val="20"/>
              </w:rPr>
            </w:pPr>
          </w:p>
        </w:tc>
        <w:tc>
          <w:tcPr>
            <w:tcW w:w="567" w:type="dxa"/>
            <w:shd w:val="clear" w:color="auto" w:fill="auto"/>
            <w:vAlign w:val="center"/>
          </w:tcPr>
          <w:p w:rsidR="00810694" w:rsidRPr="00810694" w:rsidRDefault="00810694" w:rsidP="00810694">
            <w:pPr>
              <w:rPr>
                <w:bCs/>
                <w:sz w:val="20"/>
                <w:szCs w:val="20"/>
              </w:rPr>
            </w:pPr>
          </w:p>
        </w:tc>
        <w:tc>
          <w:tcPr>
            <w:tcW w:w="1276" w:type="dxa"/>
            <w:shd w:val="clear" w:color="auto" w:fill="auto"/>
            <w:vAlign w:val="center"/>
          </w:tcPr>
          <w:p w:rsidR="00810694" w:rsidRPr="00810694" w:rsidRDefault="00810694" w:rsidP="00810694">
            <w:pPr>
              <w:rPr>
                <w:bCs/>
                <w:sz w:val="20"/>
                <w:szCs w:val="20"/>
              </w:rPr>
            </w:pPr>
          </w:p>
        </w:tc>
      </w:tr>
      <w:tr w:rsidR="00810694" w:rsidRPr="00810694" w:rsidTr="00810694">
        <w:trPr>
          <w:trHeight w:val="276"/>
        </w:trPr>
        <w:tc>
          <w:tcPr>
            <w:tcW w:w="1008" w:type="dxa"/>
            <w:shd w:val="clear" w:color="auto" w:fill="auto"/>
            <w:noWrap/>
            <w:vAlign w:val="bottom"/>
          </w:tcPr>
          <w:p w:rsidR="00810694" w:rsidRPr="00810694" w:rsidRDefault="00810694" w:rsidP="00810694">
            <w:pPr>
              <w:rPr>
                <w:bCs/>
                <w:sz w:val="20"/>
                <w:szCs w:val="20"/>
              </w:rPr>
            </w:pPr>
          </w:p>
        </w:tc>
        <w:tc>
          <w:tcPr>
            <w:tcW w:w="4819" w:type="dxa"/>
            <w:shd w:val="clear" w:color="auto" w:fill="auto"/>
            <w:vAlign w:val="center"/>
            <w:hideMark/>
          </w:tcPr>
          <w:p w:rsidR="00810694" w:rsidRPr="00810694" w:rsidRDefault="00810694" w:rsidP="00810694">
            <w:pPr>
              <w:jc w:val="both"/>
              <w:rPr>
                <w:bCs/>
                <w:sz w:val="20"/>
                <w:szCs w:val="22"/>
              </w:rPr>
            </w:pPr>
            <w:r w:rsidRPr="00810694">
              <w:rPr>
                <w:bCs/>
                <w:sz w:val="20"/>
                <w:szCs w:val="22"/>
              </w:rPr>
              <w:t>Общегосударственные вопросы</w:t>
            </w:r>
          </w:p>
        </w:tc>
        <w:tc>
          <w:tcPr>
            <w:tcW w:w="1134" w:type="dxa"/>
            <w:shd w:val="clear" w:color="auto" w:fill="auto"/>
            <w:vAlign w:val="center"/>
            <w:hideMark/>
          </w:tcPr>
          <w:p w:rsidR="00810694" w:rsidRPr="00810694" w:rsidRDefault="00810694" w:rsidP="00810694">
            <w:pPr>
              <w:jc w:val="center"/>
              <w:rPr>
                <w:bCs/>
                <w:sz w:val="20"/>
                <w:szCs w:val="20"/>
              </w:rPr>
            </w:pPr>
            <w:r w:rsidRPr="00810694">
              <w:rPr>
                <w:bCs/>
                <w:sz w:val="20"/>
                <w:szCs w:val="20"/>
              </w:rPr>
              <w:t>0100.</w:t>
            </w:r>
          </w:p>
        </w:tc>
        <w:tc>
          <w:tcPr>
            <w:tcW w:w="1276" w:type="dxa"/>
            <w:shd w:val="clear" w:color="auto" w:fill="auto"/>
            <w:vAlign w:val="center"/>
            <w:hideMark/>
          </w:tcPr>
          <w:p w:rsidR="00810694" w:rsidRPr="00810694" w:rsidRDefault="00810694" w:rsidP="00810694">
            <w:pPr>
              <w:jc w:val="center"/>
              <w:rPr>
                <w:bCs/>
                <w:sz w:val="20"/>
                <w:szCs w:val="20"/>
              </w:rPr>
            </w:pPr>
            <w:r w:rsidRPr="00810694">
              <w:rPr>
                <w:bCs/>
                <w:sz w:val="20"/>
                <w:szCs w:val="20"/>
              </w:rPr>
              <w:t> </w:t>
            </w:r>
          </w:p>
        </w:tc>
        <w:tc>
          <w:tcPr>
            <w:tcW w:w="567" w:type="dxa"/>
            <w:shd w:val="clear" w:color="auto" w:fill="auto"/>
            <w:vAlign w:val="center"/>
            <w:hideMark/>
          </w:tcPr>
          <w:p w:rsidR="00810694" w:rsidRPr="00810694" w:rsidRDefault="00810694" w:rsidP="00810694">
            <w:pPr>
              <w:jc w:val="center"/>
              <w:rPr>
                <w:bCs/>
                <w:sz w:val="20"/>
                <w:szCs w:val="20"/>
              </w:rPr>
            </w:pPr>
            <w:r w:rsidRPr="00810694">
              <w:rPr>
                <w:bCs/>
                <w:sz w:val="20"/>
                <w:szCs w:val="20"/>
              </w:rPr>
              <w:t> </w:t>
            </w:r>
          </w:p>
        </w:tc>
        <w:tc>
          <w:tcPr>
            <w:tcW w:w="1276" w:type="dxa"/>
            <w:shd w:val="clear" w:color="auto" w:fill="auto"/>
            <w:vAlign w:val="center"/>
            <w:hideMark/>
          </w:tcPr>
          <w:p w:rsidR="00810694" w:rsidRPr="00810694" w:rsidRDefault="00810694" w:rsidP="00810694">
            <w:pPr>
              <w:jc w:val="center"/>
              <w:rPr>
                <w:bCs/>
                <w:sz w:val="20"/>
                <w:szCs w:val="20"/>
              </w:rPr>
            </w:pPr>
            <w:r w:rsidRPr="00810694">
              <w:rPr>
                <w:bCs/>
                <w:sz w:val="20"/>
                <w:szCs w:val="20"/>
              </w:rPr>
              <w:t>3 587 553,00</w:t>
            </w:r>
          </w:p>
        </w:tc>
      </w:tr>
      <w:tr w:rsidR="00810694" w:rsidRPr="00810694" w:rsidTr="00810694">
        <w:trPr>
          <w:trHeight w:val="552"/>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Функционирование высшего должностного лица субъекта Российской Федерации и муниципального образования</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0102.</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521 709,00</w:t>
            </w:r>
          </w:p>
        </w:tc>
      </w:tr>
      <w:tr w:rsidR="00810694" w:rsidRPr="00810694" w:rsidTr="00810694">
        <w:trPr>
          <w:trHeight w:val="552"/>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Расходы на выплаты по оплате труда работников органов местного самоуправления</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0020000110.</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521 709,00</w:t>
            </w:r>
          </w:p>
        </w:tc>
      </w:tr>
      <w:tr w:rsidR="00810694" w:rsidRPr="00810694" w:rsidTr="00810694">
        <w:trPr>
          <w:trHeight w:val="1104"/>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100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521 709,00</w:t>
            </w:r>
          </w:p>
        </w:tc>
      </w:tr>
      <w:tr w:rsidR="00810694" w:rsidRPr="00810694" w:rsidTr="00810694">
        <w:trPr>
          <w:trHeight w:val="828"/>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Функционирование Правительства РФ, высших исполнительных органов государственной власти субъектов РФ, местных администраций</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0104.</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2 782 844,00</w:t>
            </w:r>
          </w:p>
        </w:tc>
      </w:tr>
      <w:tr w:rsidR="00810694" w:rsidRPr="00810694" w:rsidTr="00810694">
        <w:trPr>
          <w:trHeight w:val="552"/>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Расходы на выплаты по оплате труда работников органов местного самоуправления</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0020000110.</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2 208 254,00</w:t>
            </w:r>
          </w:p>
        </w:tc>
      </w:tr>
      <w:tr w:rsidR="00810694" w:rsidRPr="00810694" w:rsidTr="00810694">
        <w:trPr>
          <w:trHeight w:val="828"/>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Расходы на выплату персоналу в целях обеспечения функций государственными (муниципальными) органами, казенными учреждениями, органами управления внебюджетными фондами</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100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2 208 254,00</w:t>
            </w:r>
          </w:p>
        </w:tc>
      </w:tr>
      <w:tr w:rsidR="00810694" w:rsidRPr="00810694" w:rsidTr="00810694">
        <w:trPr>
          <w:trHeight w:val="552"/>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Расходы на обеспечение функций органов местного самоуправления</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0020000190.</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571 090,00</w:t>
            </w:r>
          </w:p>
        </w:tc>
      </w:tr>
      <w:tr w:rsidR="00810694" w:rsidRPr="00810694" w:rsidTr="00810694">
        <w:trPr>
          <w:trHeight w:val="552"/>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Закупки товаров, работ и услуг для государственных (муниципальных) нужд</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200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479 983,00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Иные бюджетные ассигнования</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800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91 107,00</w:t>
            </w:r>
          </w:p>
        </w:tc>
      </w:tr>
      <w:tr w:rsidR="00810694" w:rsidRPr="00810694" w:rsidTr="00810694">
        <w:trPr>
          <w:trHeight w:val="552"/>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Расходы на осуществление государственных полномочий по оставлению протоколов об административных правонарушениях</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0020072090.</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3 500,00</w:t>
            </w:r>
          </w:p>
        </w:tc>
      </w:tr>
      <w:tr w:rsidR="00810694" w:rsidRPr="00810694" w:rsidTr="00810694">
        <w:trPr>
          <w:trHeight w:val="552"/>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Закупки товаров, работ и услуг для государственных (муниципальных) нужд</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200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3 500,00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Обеспечение проведения выборов и референдумов</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0107.</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185 000,00</w:t>
            </w:r>
          </w:p>
        </w:tc>
      </w:tr>
      <w:tr w:rsidR="00810694" w:rsidRPr="00810694" w:rsidTr="00810694">
        <w:trPr>
          <w:trHeight w:val="552"/>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Проведение выборов в представительные органы муниципального образования</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0200020020.</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185 000,00</w:t>
            </w:r>
          </w:p>
        </w:tc>
      </w:tr>
      <w:tr w:rsidR="00810694" w:rsidRPr="00810694" w:rsidTr="00810694">
        <w:trPr>
          <w:trHeight w:val="552"/>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Закупки товаров, работ и услуг для государственных (муниципальных) нужд</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200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185 000,00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Резервные фонды</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0111.</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10 000,00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Резервные фонды местных администраций</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0700020500.</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10 000,00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Иные бюджетные ассигнования</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800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10 000,00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Другие общегосударственные вопросы</w:t>
            </w:r>
          </w:p>
        </w:tc>
        <w:tc>
          <w:tcPr>
            <w:tcW w:w="1134" w:type="dxa"/>
            <w:shd w:val="clear" w:color="FFFFCC" w:fill="FFFFFF"/>
            <w:noWrap/>
            <w:vAlign w:val="bottom"/>
            <w:hideMark/>
          </w:tcPr>
          <w:p w:rsidR="00810694" w:rsidRPr="00810694" w:rsidRDefault="00810694" w:rsidP="00810694">
            <w:pPr>
              <w:jc w:val="center"/>
              <w:rPr>
                <w:sz w:val="20"/>
                <w:szCs w:val="20"/>
              </w:rPr>
            </w:pPr>
            <w:r w:rsidRPr="00810694">
              <w:rPr>
                <w:sz w:val="20"/>
                <w:szCs w:val="20"/>
              </w:rPr>
              <w:t>0113.</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88 000,00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Выполнение других обязательств государства</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0920020300.</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20 000,00</w:t>
            </w:r>
          </w:p>
        </w:tc>
      </w:tr>
      <w:tr w:rsidR="00810694" w:rsidRPr="00810694" w:rsidTr="00810694">
        <w:trPr>
          <w:trHeight w:val="552"/>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Закупки товаров, работ и услуг для государственных (муниципальных) нужд</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200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20 000,00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Иные бюджетные ассигнования</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800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0,00</w:t>
            </w:r>
          </w:p>
        </w:tc>
      </w:tr>
      <w:tr w:rsidR="00810694" w:rsidRPr="00810694" w:rsidTr="00810694">
        <w:trPr>
          <w:trHeight w:val="1380"/>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52100ДО600</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68 000,00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Межбюджетные трансферты</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500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68 000,00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bCs/>
                <w:sz w:val="20"/>
                <w:szCs w:val="22"/>
              </w:rPr>
            </w:pPr>
            <w:r w:rsidRPr="00810694">
              <w:rPr>
                <w:bCs/>
                <w:sz w:val="20"/>
                <w:szCs w:val="22"/>
              </w:rPr>
              <w:t>Национальная оборона</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0200.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bCs/>
                <w:sz w:val="20"/>
                <w:szCs w:val="20"/>
              </w:rPr>
            </w:pPr>
            <w:r w:rsidRPr="00810694">
              <w:rPr>
                <w:bCs/>
                <w:sz w:val="20"/>
                <w:szCs w:val="20"/>
              </w:rPr>
              <w:t>75 500,00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Мобилизационная и вневойсковая подготовка</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0203.</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75 500,00</w:t>
            </w:r>
          </w:p>
        </w:tc>
      </w:tr>
      <w:tr w:rsidR="00810694" w:rsidRPr="00810694" w:rsidTr="00810694">
        <w:trPr>
          <w:trHeight w:val="552"/>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Осуществление первичного воинского учета на территориях, где отсутствуют военные комиссариаты</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0020051180.</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75 500,00</w:t>
            </w:r>
          </w:p>
        </w:tc>
      </w:tr>
      <w:tr w:rsidR="00810694" w:rsidRPr="00810694" w:rsidTr="00810694">
        <w:trPr>
          <w:trHeight w:val="274"/>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Расходы на выплату персоналу в целях обеспечения функций государственными (муниципальными) органами, казенными учреждениями, органами управления внебюджетными фондами</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100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63 244,00</w:t>
            </w:r>
          </w:p>
        </w:tc>
      </w:tr>
      <w:tr w:rsidR="00810694" w:rsidRPr="00810694" w:rsidTr="00810694">
        <w:trPr>
          <w:trHeight w:val="412"/>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Закупки товаров, работ и услуг для государственных (муниципальных) нужд</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200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12 256,00</w:t>
            </w:r>
          </w:p>
        </w:tc>
      </w:tr>
      <w:tr w:rsidR="00810694" w:rsidRPr="00810694" w:rsidTr="00810694">
        <w:trPr>
          <w:trHeight w:val="362"/>
        </w:trPr>
        <w:tc>
          <w:tcPr>
            <w:tcW w:w="1008" w:type="dxa"/>
            <w:shd w:val="clear" w:color="auto" w:fill="auto"/>
            <w:noWrap/>
            <w:vAlign w:val="bottom"/>
          </w:tcPr>
          <w:p w:rsidR="00810694" w:rsidRPr="00810694" w:rsidRDefault="00810694" w:rsidP="00810694">
            <w:pPr>
              <w:rPr>
                <w:bCs/>
                <w:sz w:val="20"/>
                <w:szCs w:val="20"/>
              </w:rPr>
            </w:pPr>
          </w:p>
        </w:tc>
        <w:tc>
          <w:tcPr>
            <w:tcW w:w="4819" w:type="dxa"/>
            <w:shd w:val="clear" w:color="auto" w:fill="auto"/>
            <w:vAlign w:val="bottom"/>
            <w:hideMark/>
          </w:tcPr>
          <w:p w:rsidR="00810694" w:rsidRPr="00810694" w:rsidRDefault="00810694" w:rsidP="00810694">
            <w:pPr>
              <w:jc w:val="both"/>
              <w:rPr>
                <w:bCs/>
                <w:sz w:val="20"/>
                <w:szCs w:val="22"/>
              </w:rPr>
            </w:pPr>
            <w:r w:rsidRPr="00810694">
              <w:rPr>
                <w:bCs/>
                <w:sz w:val="20"/>
                <w:szCs w:val="22"/>
              </w:rPr>
              <w:t>Национальная безопасность и правоохранительная деятельность</w:t>
            </w:r>
          </w:p>
        </w:tc>
        <w:tc>
          <w:tcPr>
            <w:tcW w:w="1134" w:type="dxa"/>
            <w:shd w:val="clear" w:color="auto" w:fill="auto"/>
            <w:noWrap/>
            <w:vAlign w:val="bottom"/>
            <w:hideMark/>
          </w:tcPr>
          <w:p w:rsidR="00810694" w:rsidRPr="00810694" w:rsidRDefault="00810694" w:rsidP="00810694">
            <w:pPr>
              <w:jc w:val="center"/>
              <w:rPr>
                <w:bCs/>
                <w:sz w:val="20"/>
                <w:szCs w:val="20"/>
              </w:rPr>
            </w:pPr>
            <w:r w:rsidRPr="00810694">
              <w:rPr>
                <w:bCs/>
                <w:sz w:val="20"/>
                <w:szCs w:val="20"/>
              </w:rPr>
              <w:t>0300.</w:t>
            </w:r>
          </w:p>
        </w:tc>
        <w:tc>
          <w:tcPr>
            <w:tcW w:w="1276" w:type="dxa"/>
            <w:shd w:val="clear" w:color="auto" w:fill="auto"/>
            <w:noWrap/>
            <w:vAlign w:val="bottom"/>
            <w:hideMark/>
          </w:tcPr>
          <w:p w:rsidR="00810694" w:rsidRPr="00810694" w:rsidRDefault="00810694" w:rsidP="00810694">
            <w:pPr>
              <w:jc w:val="center"/>
              <w:rPr>
                <w:bCs/>
                <w:sz w:val="20"/>
                <w:szCs w:val="20"/>
              </w:rPr>
            </w:pPr>
            <w:r w:rsidRPr="00810694">
              <w:rPr>
                <w:bCs/>
                <w:sz w:val="20"/>
                <w:szCs w:val="20"/>
              </w:rPr>
              <w:t> </w:t>
            </w:r>
          </w:p>
        </w:tc>
        <w:tc>
          <w:tcPr>
            <w:tcW w:w="567" w:type="dxa"/>
            <w:shd w:val="clear" w:color="auto" w:fill="auto"/>
            <w:noWrap/>
            <w:vAlign w:val="bottom"/>
            <w:hideMark/>
          </w:tcPr>
          <w:p w:rsidR="00810694" w:rsidRPr="00810694" w:rsidRDefault="00810694" w:rsidP="00810694">
            <w:pPr>
              <w:jc w:val="center"/>
              <w:rPr>
                <w:bCs/>
                <w:sz w:val="20"/>
                <w:szCs w:val="20"/>
              </w:rPr>
            </w:pPr>
            <w:r w:rsidRPr="00810694">
              <w:rPr>
                <w:bCs/>
                <w:sz w:val="20"/>
                <w:szCs w:val="20"/>
              </w:rPr>
              <w:t> </w:t>
            </w:r>
          </w:p>
        </w:tc>
        <w:tc>
          <w:tcPr>
            <w:tcW w:w="1276" w:type="dxa"/>
            <w:shd w:val="clear" w:color="auto" w:fill="auto"/>
            <w:noWrap/>
            <w:vAlign w:val="bottom"/>
            <w:hideMark/>
          </w:tcPr>
          <w:p w:rsidR="00810694" w:rsidRPr="00810694" w:rsidRDefault="00810694" w:rsidP="00810694">
            <w:pPr>
              <w:jc w:val="center"/>
              <w:rPr>
                <w:bCs/>
                <w:sz w:val="20"/>
                <w:szCs w:val="20"/>
              </w:rPr>
            </w:pPr>
            <w:r w:rsidRPr="00810694">
              <w:rPr>
                <w:bCs/>
                <w:sz w:val="20"/>
                <w:szCs w:val="20"/>
              </w:rPr>
              <w:t>251 296,00</w:t>
            </w:r>
          </w:p>
        </w:tc>
      </w:tr>
      <w:tr w:rsidR="00810694" w:rsidRPr="00810694" w:rsidTr="00810694">
        <w:trPr>
          <w:trHeight w:val="552"/>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Защита населения и территории от чрезвычайных ситуаций природного и техногенного характера, гражданская оборона</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0309.</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178 296,00</w:t>
            </w:r>
          </w:p>
        </w:tc>
      </w:tr>
      <w:tr w:rsidR="00810694" w:rsidRPr="00810694" w:rsidTr="00810694">
        <w:trPr>
          <w:trHeight w:val="477"/>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Предупреждение и ликвидация последствий чрезвычайных ситуаций и стихийных бедствий природного и техногенного характера</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2180020100.</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178 296,00</w:t>
            </w:r>
          </w:p>
        </w:tc>
      </w:tr>
      <w:tr w:rsidR="00810694" w:rsidRPr="00810694" w:rsidTr="00810694">
        <w:trPr>
          <w:trHeight w:val="345"/>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Закупки товаров, работ и услуг для государственных (муниципальных) нужд</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200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178 296,00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Обеспечение пожарной безопасности</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0310.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73 000,00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noWrap/>
            <w:vAlign w:val="bottom"/>
            <w:hideMark/>
          </w:tcPr>
          <w:p w:rsidR="00810694" w:rsidRPr="00810694" w:rsidRDefault="00810694" w:rsidP="00810694">
            <w:pPr>
              <w:jc w:val="both"/>
              <w:rPr>
                <w:sz w:val="20"/>
                <w:szCs w:val="22"/>
              </w:rPr>
            </w:pPr>
            <w:r w:rsidRPr="00810694">
              <w:rPr>
                <w:sz w:val="20"/>
                <w:szCs w:val="22"/>
              </w:rPr>
              <w:t>Обеспечение пожарной безопасности</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2020026700.</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73 000,00</w:t>
            </w:r>
          </w:p>
        </w:tc>
      </w:tr>
      <w:tr w:rsidR="00810694" w:rsidRPr="00810694" w:rsidTr="00810694">
        <w:trPr>
          <w:trHeight w:val="289"/>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Закупки товаров, работ и услуг для государственных (муниципальных) нужд</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200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73 000,00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bCs/>
                <w:sz w:val="20"/>
                <w:szCs w:val="20"/>
              </w:rPr>
            </w:pPr>
          </w:p>
        </w:tc>
        <w:tc>
          <w:tcPr>
            <w:tcW w:w="4819" w:type="dxa"/>
            <w:shd w:val="clear" w:color="auto" w:fill="auto"/>
            <w:vAlign w:val="bottom"/>
            <w:hideMark/>
          </w:tcPr>
          <w:p w:rsidR="00810694" w:rsidRPr="00810694" w:rsidRDefault="00810694" w:rsidP="00810694">
            <w:pPr>
              <w:jc w:val="both"/>
              <w:rPr>
                <w:bCs/>
                <w:sz w:val="20"/>
                <w:szCs w:val="22"/>
              </w:rPr>
            </w:pPr>
            <w:r w:rsidRPr="00810694">
              <w:rPr>
                <w:bCs/>
                <w:sz w:val="20"/>
                <w:szCs w:val="22"/>
              </w:rPr>
              <w:t>Национальная экономика</w:t>
            </w:r>
          </w:p>
        </w:tc>
        <w:tc>
          <w:tcPr>
            <w:tcW w:w="1134" w:type="dxa"/>
            <w:shd w:val="clear" w:color="auto" w:fill="auto"/>
            <w:noWrap/>
            <w:vAlign w:val="bottom"/>
            <w:hideMark/>
          </w:tcPr>
          <w:p w:rsidR="00810694" w:rsidRPr="00810694" w:rsidRDefault="00810694" w:rsidP="00810694">
            <w:pPr>
              <w:jc w:val="center"/>
              <w:rPr>
                <w:bCs/>
                <w:sz w:val="20"/>
                <w:szCs w:val="20"/>
              </w:rPr>
            </w:pPr>
            <w:r w:rsidRPr="00810694">
              <w:rPr>
                <w:bCs/>
                <w:sz w:val="20"/>
                <w:szCs w:val="20"/>
              </w:rPr>
              <w:t>0400.</w:t>
            </w:r>
          </w:p>
        </w:tc>
        <w:tc>
          <w:tcPr>
            <w:tcW w:w="1276" w:type="dxa"/>
            <w:shd w:val="clear" w:color="auto" w:fill="auto"/>
            <w:noWrap/>
            <w:vAlign w:val="bottom"/>
            <w:hideMark/>
          </w:tcPr>
          <w:p w:rsidR="00810694" w:rsidRPr="00810694" w:rsidRDefault="00810694" w:rsidP="00810694">
            <w:pPr>
              <w:jc w:val="center"/>
              <w:rPr>
                <w:bCs/>
                <w:sz w:val="20"/>
                <w:szCs w:val="20"/>
              </w:rPr>
            </w:pPr>
            <w:r w:rsidRPr="00810694">
              <w:rPr>
                <w:bCs/>
                <w:sz w:val="20"/>
                <w:szCs w:val="20"/>
              </w:rPr>
              <w:t> </w:t>
            </w:r>
          </w:p>
        </w:tc>
        <w:tc>
          <w:tcPr>
            <w:tcW w:w="567" w:type="dxa"/>
            <w:shd w:val="clear" w:color="auto" w:fill="auto"/>
            <w:noWrap/>
            <w:vAlign w:val="bottom"/>
            <w:hideMark/>
          </w:tcPr>
          <w:p w:rsidR="00810694" w:rsidRPr="00810694" w:rsidRDefault="00810694" w:rsidP="00810694">
            <w:pPr>
              <w:jc w:val="center"/>
              <w:rPr>
                <w:bCs/>
                <w:sz w:val="20"/>
                <w:szCs w:val="20"/>
              </w:rPr>
            </w:pPr>
            <w:r w:rsidRPr="00810694">
              <w:rPr>
                <w:bCs/>
                <w:sz w:val="20"/>
                <w:szCs w:val="20"/>
              </w:rPr>
              <w:t> </w:t>
            </w:r>
          </w:p>
        </w:tc>
        <w:tc>
          <w:tcPr>
            <w:tcW w:w="1276" w:type="dxa"/>
            <w:shd w:val="clear" w:color="auto" w:fill="auto"/>
            <w:noWrap/>
            <w:vAlign w:val="bottom"/>
            <w:hideMark/>
          </w:tcPr>
          <w:p w:rsidR="00810694" w:rsidRPr="00810694" w:rsidRDefault="00810694" w:rsidP="00810694">
            <w:pPr>
              <w:jc w:val="center"/>
              <w:rPr>
                <w:bCs/>
                <w:sz w:val="20"/>
                <w:szCs w:val="20"/>
              </w:rPr>
            </w:pPr>
            <w:r w:rsidRPr="00810694">
              <w:rPr>
                <w:bCs/>
                <w:sz w:val="20"/>
                <w:szCs w:val="20"/>
              </w:rPr>
              <w:t>1 401 760,00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Дорожное хозяйство (дорожные фонды)</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0409.</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1 391 760,00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Содержание автомобильных дорог общего пользования</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3150020300</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388 809,00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Субсидии юридическим лицам</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600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r>
      <w:tr w:rsidR="00810694" w:rsidRPr="00810694" w:rsidTr="00810694">
        <w:trPr>
          <w:trHeight w:val="343"/>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Закупки товаров, работ и услуг для государственных (муниципальных) нужд</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200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388 809,00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Муниципальный дорожный фонд</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3150020500</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502 951,00</w:t>
            </w:r>
          </w:p>
        </w:tc>
      </w:tr>
      <w:tr w:rsidR="00810694" w:rsidRPr="00810694" w:rsidTr="00810694">
        <w:trPr>
          <w:trHeight w:val="284"/>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Закупки товаров, работ и услуг для государственных (муниципальных) нужд</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200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502 951,00</w:t>
            </w:r>
          </w:p>
        </w:tc>
      </w:tr>
      <w:tr w:rsidR="00810694" w:rsidRPr="00810694" w:rsidTr="00810694">
        <w:trPr>
          <w:trHeight w:val="828"/>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 xml:space="preserve">Расходы на проектирование, строительство (реконструкцию), капитальный ремонт и ремонт автомобильных дорог общего пользования местного значения на основе общественных инициатив </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31500S2140</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500 000,00</w:t>
            </w:r>
          </w:p>
        </w:tc>
      </w:tr>
      <w:tr w:rsidR="00810694" w:rsidRPr="00810694" w:rsidTr="00810694">
        <w:trPr>
          <w:trHeight w:val="459"/>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Закупки товаров, работ и услуг для государственных (муниципальных) нужд</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200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500 000,00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Другие вопросы в области национальной экономики</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0412.</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10 000,00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Мероприятия по землеустройству и землепользованию</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3400020310</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10 000,00</w:t>
            </w:r>
          </w:p>
        </w:tc>
      </w:tr>
      <w:tr w:rsidR="00810694" w:rsidRPr="00810694" w:rsidTr="00810694">
        <w:trPr>
          <w:trHeight w:val="363"/>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Закупки товаров, работ и услуг для государственных (муниципальных) нужд</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200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10 000,00</w:t>
            </w:r>
          </w:p>
        </w:tc>
      </w:tr>
      <w:tr w:rsidR="00810694" w:rsidRPr="00810694" w:rsidTr="00810694">
        <w:trPr>
          <w:trHeight w:val="1380"/>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FFFFCC" w:fill="FFFFFF"/>
            <w:noWrap/>
            <w:vAlign w:val="bottom"/>
            <w:hideMark/>
          </w:tcPr>
          <w:p w:rsidR="00810694" w:rsidRPr="00810694" w:rsidRDefault="00810694" w:rsidP="00810694">
            <w:pPr>
              <w:jc w:val="center"/>
              <w:rPr>
                <w:sz w:val="20"/>
                <w:szCs w:val="20"/>
              </w:rPr>
            </w:pPr>
            <w:r w:rsidRPr="00810694">
              <w:rPr>
                <w:sz w:val="20"/>
                <w:szCs w:val="20"/>
              </w:rPr>
              <w:t>52100Д0600</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Межбюджетные трансферты</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500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bCs/>
                <w:sz w:val="20"/>
                <w:szCs w:val="20"/>
              </w:rPr>
            </w:pPr>
          </w:p>
        </w:tc>
        <w:tc>
          <w:tcPr>
            <w:tcW w:w="4819" w:type="dxa"/>
            <w:shd w:val="clear" w:color="auto" w:fill="auto"/>
            <w:vAlign w:val="bottom"/>
            <w:hideMark/>
          </w:tcPr>
          <w:p w:rsidR="00810694" w:rsidRPr="00810694" w:rsidRDefault="00810694" w:rsidP="00810694">
            <w:pPr>
              <w:jc w:val="both"/>
              <w:rPr>
                <w:bCs/>
                <w:sz w:val="20"/>
                <w:szCs w:val="22"/>
              </w:rPr>
            </w:pPr>
            <w:r w:rsidRPr="00810694">
              <w:rPr>
                <w:bCs/>
                <w:sz w:val="20"/>
                <w:szCs w:val="22"/>
              </w:rPr>
              <w:t>Жилищно-коммунальное хозяйство</w:t>
            </w:r>
          </w:p>
        </w:tc>
        <w:tc>
          <w:tcPr>
            <w:tcW w:w="1134" w:type="dxa"/>
            <w:shd w:val="clear" w:color="auto" w:fill="auto"/>
            <w:noWrap/>
            <w:vAlign w:val="bottom"/>
            <w:hideMark/>
          </w:tcPr>
          <w:p w:rsidR="00810694" w:rsidRPr="00810694" w:rsidRDefault="00810694" w:rsidP="00810694">
            <w:pPr>
              <w:jc w:val="center"/>
              <w:rPr>
                <w:bCs/>
                <w:sz w:val="20"/>
                <w:szCs w:val="20"/>
              </w:rPr>
            </w:pPr>
            <w:r w:rsidRPr="00810694">
              <w:rPr>
                <w:bCs/>
                <w:sz w:val="20"/>
                <w:szCs w:val="20"/>
              </w:rPr>
              <w:t>0500.</w:t>
            </w:r>
          </w:p>
        </w:tc>
        <w:tc>
          <w:tcPr>
            <w:tcW w:w="1276" w:type="dxa"/>
            <w:shd w:val="clear" w:color="auto" w:fill="auto"/>
            <w:noWrap/>
            <w:vAlign w:val="bottom"/>
            <w:hideMark/>
          </w:tcPr>
          <w:p w:rsidR="00810694" w:rsidRPr="00810694" w:rsidRDefault="00810694" w:rsidP="00810694">
            <w:pPr>
              <w:jc w:val="center"/>
              <w:rPr>
                <w:bCs/>
                <w:sz w:val="20"/>
                <w:szCs w:val="20"/>
              </w:rPr>
            </w:pPr>
            <w:r w:rsidRPr="00810694">
              <w:rPr>
                <w:bCs/>
                <w:sz w:val="20"/>
                <w:szCs w:val="20"/>
              </w:rPr>
              <w:t> </w:t>
            </w:r>
          </w:p>
        </w:tc>
        <w:tc>
          <w:tcPr>
            <w:tcW w:w="567" w:type="dxa"/>
            <w:shd w:val="clear" w:color="auto" w:fill="auto"/>
            <w:noWrap/>
            <w:vAlign w:val="bottom"/>
            <w:hideMark/>
          </w:tcPr>
          <w:p w:rsidR="00810694" w:rsidRPr="00810694" w:rsidRDefault="00810694" w:rsidP="00810694">
            <w:pPr>
              <w:jc w:val="center"/>
              <w:rPr>
                <w:bCs/>
                <w:sz w:val="20"/>
                <w:szCs w:val="20"/>
              </w:rPr>
            </w:pPr>
            <w:r w:rsidRPr="00810694">
              <w:rPr>
                <w:bCs/>
                <w:sz w:val="20"/>
                <w:szCs w:val="20"/>
              </w:rPr>
              <w:t> </w:t>
            </w:r>
          </w:p>
        </w:tc>
        <w:tc>
          <w:tcPr>
            <w:tcW w:w="1276" w:type="dxa"/>
            <w:shd w:val="clear" w:color="auto" w:fill="auto"/>
            <w:noWrap/>
            <w:vAlign w:val="bottom"/>
            <w:hideMark/>
          </w:tcPr>
          <w:p w:rsidR="00810694" w:rsidRPr="00810694" w:rsidRDefault="00810694" w:rsidP="00810694">
            <w:pPr>
              <w:jc w:val="center"/>
              <w:rPr>
                <w:bCs/>
                <w:sz w:val="20"/>
                <w:szCs w:val="20"/>
              </w:rPr>
            </w:pPr>
            <w:r w:rsidRPr="00810694">
              <w:rPr>
                <w:bCs/>
                <w:sz w:val="20"/>
                <w:szCs w:val="20"/>
              </w:rPr>
              <w:t>1 151 639,65</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Жилищное хозяйство</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.0501</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170 000,00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Мероприятия в области жилищного хозяйства</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3600020410</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20 000,00</w:t>
            </w:r>
          </w:p>
        </w:tc>
      </w:tr>
      <w:tr w:rsidR="00810694" w:rsidRPr="00810694" w:rsidTr="00810694">
        <w:trPr>
          <w:trHeight w:val="382"/>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Закупки товаров, работ и услуг для государственных (муниципальных) нужд</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200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20 000,00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Капитальный ремонт муниципального жилищного фонда</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3600020420</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150 000,00</w:t>
            </w:r>
          </w:p>
        </w:tc>
      </w:tr>
      <w:tr w:rsidR="00810694" w:rsidRPr="00810694" w:rsidTr="00810694">
        <w:trPr>
          <w:trHeight w:val="340"/>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Закупки товаров, работ и услуг для государственных (муниципальных) нужд</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FFFFCC" w:fill="FFFFFF"/>
            <w:noWrap/>
            <w:vAlign w:val="bottom"/>
            <w:hideMark/>
          </w:tcPr>
          <w:p w:rsidR="00810694" w:rsidRPr="00810694" w:rsidRDefault="00810694" w:rsidP="00810694">
            <w:pPr>
              <w:jc w:val="center"/>
              <w:rPr>
                <w:sz w:val="20"/>
                <w:szCs w:val="20"/>
              </w:rPr>
            </w:pPr>
            <w:r w:rsidRPr="00810694">
              <w:rPr>
                <w:sz w:val="20"/>
                <w:szCs w:val="20"/>
              </w:rPr>
              <w:t>200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150 000,00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Коммунальное хозяйство</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0502.</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93 920,00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Мероприятия в области коммунального хозяйства</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3610020510</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93 920,00</w:t>
            </w:r>
          </w:p>
        </w:tc>
      </w:tr>
      <w:tr w:rsidR="00810694" w:rsidRPr="00810694" w:rsidTr="00810694">
        <w:trPr>
          <w:trHeight w:val="342"/>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Закупки товаров, работ и услуг для государственных (муниципальных) нужд</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200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93 920,00</w:t>
            </w:r>
          </w:p>
        </w:tc>
      </w:tr>
      <w:tr w:rsidR="00810694" w:rsidRPr="00810694" w:rsidTr="00810694">
        <w:trPr>
          <w:trHeight w:val="204"/>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Благоустройство</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0503.</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bCs/>
                <w:sz w:val="20"/>
                <w:szCs w:val="20"/>
              </w:rPr>
            </w:pPr>
            <w:r w:rsidRPr="00810694">
              <w:rPr>
                <w:bCs/>
                <w:sz w:val="20"/>
                <w:szCs w:val="20"/>
              </w:rPr>
              <w:t>887 719,65</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Уличное освещение</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6000020210</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508 498,00</w:t>
            </w:r>
          </w:p>
        </w:tc>
      </w:tr>
      <w:tr w:rsidR="00810694" w:rsidRPr="00810694" w:rsidTr="00810694">
        <w:trPr>
          <w:trHeight w:val="552"/>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Закупки товаров, работ и услуг для государственных (муниципальных) нужд</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200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508 498,00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 xml:space="preserve">Озеленение </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FFFFCC" w:fill="FFFFFF"/>
            <w:noWrap/>
            <w:vAlign w:val="bottom"/>
            <w:hideMark/>
          </w:tcPr>
          <w:p w:rsidR="00810694" w:rsidRPr="00810694" w:rsidRDefault="00810694" w:rsidP="00810694">
            <w:pPr>
              <w:jc w:val="center"/>
              <w:rPr>
                <w:sz w:val="20"/>
                <w:szCs w:val="20"/>
              </w:rPr>
            </w:pPr>
            <w:r w:rsidRPr="00810694">
              <w:rPr>
                <w:sz w:val="20"/>
                <w:szCs w:val="20"/>
              </w:rPr>
              <w:t>6000020220</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0,00</w:t>
            </w:r>
          </w:p>
        </w:tc>
      </w:tr>
      <w:tr w:rsidR="00810694" w:rsidRPr="00810694" w:rsidTr="00810694">
        <w:trPr>
          <w:trHeight w:val="552"/>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Закупки товаров, работ и услуг для государственных (муниципальных) нужд</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200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 xml:space="preserve">Прочие мероприятия по благоустройству </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FFFFCC" w:fill="FFFFFF"/>
            <w:noWrap/>
            <w:vAlign w:val="bottom"/>
            <w:hideMark/>
          </w:tcPr>
          <w:p w:rsidR="00810694" w:rsidRPr="00810694" w:rsidRDefault="00810694" w:rsidP="00810694">
            <w:pPr>
              <w:jc w:val="center"/>
              <w:rPr>
                <w:sz w:val="20"/>
                <w:szCs w:val="20"/>
              </w:rPr>
            </w:pPr>
            <w:r w:rsidRPr="00810694">
              <w:rPr>
                <w:sz w:val="20"/>
                <w:szCs w:val="20"/>
              </w:rPr>
              <w:t>6000020240</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102 401,00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Закупки товаров, работ и услуг для государственных (муниципальных) нужд</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200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102 401,00</w:t>
            </w:r>
          </w:p>
        </w:tc>
      </w:tr>
      <w:tr w:rsidR="00810694" w:rsidRPr="00810694" w:rsidTr="00810694">
        <w:trPr>
          <w:trHeight w:val="381"/>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Реализация мероприятий муниципальных программ формирования современной городской среды за счет средств федерального и областного бюджета</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FFFFCC" w:fill="FFFFFF"/>
            <w:noWrap/>
            <w:vAlign w:val="bottom"/>
            <w:hideMark/>
          </w:tcPr>
          <w:p w:rsidR="00810694" w:rsidRPr="00810694" w:rsidRDefault="00810694" w:rsidP="00810694">
            <w:pPr>
              <w:jc w:val="center"/>
              <w:rPr>
                <w:sz w:val="20"/>
                <w:szCs w:val="20"/>
              </w:rPr>
            </w:pPr>
            <w:r w:rsidRPr="00810694">
              <w:rPr>
                <w:sz w:val="20"/>
                <w:szCs w:val="20"/>
              </w:rPr>
              <w:t>79500R5550</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202 630,00</w:t>
            </w:r>
          </w:p>
        </w:tc>
      </w:tr>
      <w:tr w:rsidR="00810694" w:rsidRPr="00810694" w:rsidTr="00810694">
        <w:trPr>
          <w:trHeight w:val="250"/>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Закупки товаров, работ и услуг для государственных (муниципальных) нужд</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200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202 630,00</w:t>
            </w:r>
          </w:p>
        </w:tc>
      </w:tr>
      <w:tr w:rsidR="00810694" w:rsidRPr="00810694" w:rsidTr="00810694">
        <w:trPr>
          <w:trHeight w:val="552"/>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Реализация мероприятий муниципальных программ за счет средств муниципального бюджета Костромского района</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FFFFCC" w:fill="FFFFFF"/>
            <w:noWrap/>
            <w:vAlign w:val="bottom"/>
            <w:hideMark/>
          </w:tcPr>
          <w:p w:rsidR="00810694" w:rsidRPr="00810694" w:rsidRDefault="00810694" w:rsidP="00810694">
            <w:pPr>
              <w:jc w:val="center"/>
              <w:rPr>
                <w:sz w:val="20"/>
                <w:szCs w:val="20"/>
              </w:rPr>
            </w:pPr>
            <w:r w:rsidRPr="00810694">
              <w:rPr>
                <w:sz w:val="20"/>
                <w:szCs w:val="20"/>
              </w:rPr>
              <w:t>7950031002</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53 970,00</w:t>
            </w:r>
          </w:p>
        </w:tc>
      </w:tr>
      <w:tr w:rsidR="00810694" w:rsidRPr="00810694" w:rsidTr="00810694">
        <w:trPr>
          <w:trHeight w:val="552"/>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Закупки товаров, работ и услуг для государственных (муниципальных) нужд</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FFFFCC" w:fill="FFFFFF"/>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200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53 970,00</w:t>
            </w:r>
          </w:p>
        </w:tc>
      </w:tr>
      <w:tr w:rsidR="00810694" w:rsidRPr="00810694" w:rsidTr="00810694">
        <w:trPr>
          <w:trHeight w:val="34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Реализация мероприятий муниципальных программ формирования современной городской среды за счет средств бюджета сельского поселения</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FFFFCC" w:fill="FFFFFF"/>
            <w:noWrap/>
            <w:vAlign w:val="bottom"/>
            <w:hideMark/>
          </w:tcPr>
          <w:p w:rsidR="00810694" w:rsidRPr="00810694" w:rsidRDefault="00810694" w:rsidP="00810694">
            <w:pPr>
              <w:jc w:val="center"/>
              <w:rPr>
                <w:sz w:val="20"/>
                <w:szCs w:val="20"/>
              </w:rPr>
            </w:pPr>
            <w:r w:rsidRPr="00810694">
              <w:rPr>
                <w:sz w:val="20"/>
                <w:szCs w:val="20"/>
              </w:rPr>
              <w:t>7950031000</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6 720,65</w:t>
            </w:r>
          </w:p>
        </w:tc>
      </w:tr>
      <w:tr w:rsidR="00810694" w:rsidRPr="00810694" w:rsidTr="00810694">
        <w:trPr>
          <w:trHeight w:val="228"/>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Закупки товаров, работ и услуг для государственных (муниципальных) нужд</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FFFFCC" w:fill="FFFFFF"/>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200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6 720,65</w:t>
            </w:r>
          </w:p>
        </w:tc>
      </w:tr>
      <w:tr w:rsidR="00810694" w:rsidRPr="00810694" w:rsidTr="00810694">
        <w:trPr>
          <w:trHeight w:val="320"/>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Реализация мероприятий муниципальных программ за счет средств заинтересованных лиц</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FFFFCC" w:fill="FFFFFF"/>
            <w:noWrap/>
            <w:vAlign w:val="bottom"/>
            <w:hideMark/>
          </w:tcPr>
          <w:p w:rsidR="00810694" w:rsidRPr="00810694" w:rsidRDefault="00810694" w:rsidP="00810694">
            <w:pPr>
              <w:jc w:val="center"/>
              <w:rPr>
                <w:sz w:val="20"/>
                <w:szCs w:val="20"/>
              </w:rPr>
            </w:pPr>
            <w:r w:rsidRPr="00810694">
              <w:rPr>
                <w:sz w:val="20"/>
                <w:szCs w:val="20"/>
              </w:rPr>
              <w:t>7950031001</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13 500,00</w:t>
            </w:r>
          </w:p>
        </w:tc>
      </w:tr>
      <w:tr w:rsidR="00810694" w:rsidRPr="00810694" w:rsidTr="00810694">
        <w:trPr>
          <w:trHeight w:val="270"/>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Закупки товаров, работ и услуг для государственных (муниципальных) нужд</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FFFFCC" w:fill="FFFFFF"/>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200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13 500,00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bCs/>
                <w:sz w:val="20"/>
                <w:szCs w:val="20"/>
              </w:rPr>
            </w:pPr>
          </w:p>
        </w:tc>
        <w:tc>
          <w:tcPr>
            <w:tcW w:w="4819" w:type="dxa"/>
            <w:shd w:val="clear" w:color="auto" w:fill="auto"/>
            <w:vAlign w:val="bottom"/>
            <w:hideMark/>
          </w:tcPr>
          <w:p w:rsidR="00810694" w:rsidRPr="00810694" w:rsidRDefault="00810694" w:rsidP="00810694">
            <w:pPr>
              <w:jc w:val="both"/>
              <w:rPr>
                <w:bCs/>
                <w:sz w:val="20"/>
                <w:szCs w:val="22"/>
              </w:rPr>
            </w:pPr>
            <w:r w:rsidRPr="00810694">
              <w:rPr>
                <w:bCs/>
                <w:sz w:val="20"/>
                <w:szCs w:val="22"/>
              </w:rPr>
              <w:t>Культура, кинематография</w:t>
            </w:r>
          </w:p>
        </w:tc>
        <w:tc>
          <w:tcPr>
            <w:tcW w:w="1134" w:type="dxa"/>
            <w:shd w:val="clear" w:color="auto" w:fill="auto"/>
            <w:noWrap/>
            <w:vAlign w:val="bottom"/>
            <w:hideMark/>
          </w:tcPr>
          <w:p w:rsidR="00810694" w:rsidRPr="00810694" w:rsidRDefault="00810694" w:rsidP="00810694">
            <w:pPr>
              <w:jc w:val="center"/>
              <w:rPr>
                <w:bCs/>
                <w:sz w:val="20"/>
                <w:szCs w:val="20"/>
              </w:rPr>
            </w:pPr>
            <w:r w:rsidRPr="00810694">
              <w:rPr>
                <w:bCs/>
                <w:sz w:val="20"/>
                <w:szCs w:val="20"/>
              </w:rPr>
              <w:t>0800.</w:t>
            </w:r>
          </w:p>
        </w:tc>
        <w:tc>
          <w:tcPr>
            <w:tcW w:w="1276" w:type="dxa"/>
            <w:shd w:val="clear" w:color="auto" w:fill="auto"/>
            <w:noWrap/>
            <w:vAlign w:val="bottom"/>
            <w:hideMark/>
          </w:tcPr>
          <w:p w:rsidR="00810694" w:rsidRPr="00810694" w:rsidRDefault="00810694" w:rsidP="00810694">
            <w:pPr>
              <w:jc w:val="center"/>
              <w:rPr>
                <w:bCs/>
                <w:sz w:val="20"/>
                <w:szCs w:val="20"/>
              </w:rPr>
            </w:pPr>
            <w:r w:rsidRPr="00810694">
              <w:rPr>
                <w:bCs/>
                <w:sz w:val="20"/>
                <w:szCs w:val="20"/>
              </w:rPr>
              <w:t> </w:t>
            </w:r>
          </w:p>
        </w:tc>
        <w:tc>
          <w:tcPr>
            <w:tcW w:w="567" w:type="dxa"/>
            <w:shd w:val="clear" w:color="auto" w:fill="auto"/>
            <w:noWrap/>
            <w:vAlign w:val="bottom"/>
            <w:hideMark/>
          </w:tcPr>
          <w:p w:rsidR="00810694" w:rsidRPr="00810694" w:rsidRDefault="00810694" w:rsidP="00810694">
            <w:pPr>
              <w:jc w:val="center"/>
              <w:rPr>
                <w:bCs/>
                <w:sz w:val="20"/>
                <w:szCs w:val="20"/>
              </w:rPr>
            </w:pPr>
            <w:r w:rsidRPr="00810694">
              <w:rPr>
                <w:bCs/>
                <w:sz w:val="20"/>
                <w:szCs w:val="20"/>
              </w:rPr>
              <w:t> </w:t>
            </w:r>
          </w:p>
        </w:tc>
        <w:tc>
          <w:tcPr>
            <w:tcW w:w="1276" w:type="dxa"/>
            <w:shd w:val="clear" w:color="auto" w:fill="auto"/>
            <w:noWrap/>
            <w:vAlign w:val="bottom"/>
            <w:hideMark/>
          </w:tcPr>
          <w:p w:rsidR="00810694" w:rsidRPr="00810694" w:rsidRDefault="00810694" w:rsidP="00810694">
            <w:pPr>
              <w:jc w:val="center"/>
              <w:rPr>
                <w:bCs/>
                <w:sz w:val="20"/>
                <w:szCs w:val="20"/>
              </w:rPr>
            </w:pPr>
            <w:r w:rsidRPr="00810694">
              <w:rPr>
                <w:bCs/>
                <w:sz w:val="20"/>
                <w:szCs w:val="20"/>
              </w:rPr>
              <w:t>1 802 659,35</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Культура</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0801.</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1 802 659,35</w:t>
            </w:r>
          </w:p>
        </w:tc>
      </w:tr>
      <w:tr w:rsidR="00810694" w:rsidRPr="00810694" w:rsidTr="00810694">
        <w:trPr>
          <w:trHeight w:val="552"/>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Расходы на обеспечение деятельности (оказание услуг) подведомственных учреждений</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4400000590</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1 802 659,35</w:t>
            </w:r>
          </w:p>
        </w:tc>
      </w:tr>
      <w:tr w:rsidR="00810694" w:rsidRPr="00810694" w:rsidTr="00810694">
        <w:trPr>
          <w:trHeight w:val="828"/>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Расходы на выплату персоналу в целях обеспечения функций государственными (муниципальными) органами, казенными учреждениями, органами управления внебюджетными фондами</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100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1 144 449,00</w:t>
            </w:r>
          </w:p>
        </w:tc>
      </w:tr>
      <w:tr w:rsidR="00810694" w:rsidRPr="00810694" w:rsidTr="00810694">
        <w:trPr>
          <w:trHeight w:val="291"/>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Закупки товаров, работ и услуг для государственных (муниципальных) нужд</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200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565 501,35</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Иные бюджетные ассигнования</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FFFFCC" w:fill="FFFFFF"/>
            <w:noWrap/>
            <w:vAlign w:val="bottom"/>
            <w:hideMark/>
          </w:tcPr>
          <w:p w:rsidR="00810694" w:rsidRPr="00810694" w:rsidRDefault="00810694" w:rsidP="00810694">
            <w:pPr>
              <w:jc w:val="center"/>
              <w:rPr>
                <w:sz w:val="20"/>
                <w:szCs w:val="20"/>
              </w:rPr>
            </w:pPr>
            <w:r w:rsidRPr="00810694">
              <w:rPr>
                <w:sz w:val="20"/>
                <w:szCs w:val="20"/>
              </w:rPr>
              <w:t>800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92 709,00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bCs/>
                <w:sz w:val="20"/>
                <w:szCs w:val="20"/>
              </w:rPr>
            </w:pPr>
          </w:p>
        </w:tc>
        <w:tc>
          <w:tcPr>
            <w:tcW w:w="4819" w:type="dxa"/>
            <w:shd w:val="clear" w:color="auto" w:fill="auto"/>
            <w:vAlign w:val="bottom"/>
            <w:hideMark/>
          </w:tcPr>
          <w:p w:rsidR="00810694" w:rsidRPr="00810694" w:rsidRDefault="00810694" w:rsidP="00810694">
            <w:pPr>
              <w:jc w:val="both"/>
              <w:rPr>
                <w:bCs/>
                <w:sz w:val="20"/>
                <w:szCs w:val="22"/>
              </w:rPr>
            </w:pPr>
            <w:r w:rsidRPr="00810694">
              <w:rPr>
                <w:bCs/>
                <w:sz w:val="20"/>
                <w:szCs w:val="22"/>
              </w:rPr>
              <w:t>Социальная политика</w:t>
            </w:r>
          </w:p>
        </w:tc>
        <w:tc>
          <w:tcPr>
            <w:tcW w:w="1134" w:type="dxa"/>
            <w:shd w:val="clear" w:color="auto" w:fill="auto"/>
            <w:noWrap/>
            <w:vAlign w:val="bottom"/>
            <w:hideMark/>
          </w:tcPr>
          <w:p w:rsidR="00810694" w:rsidRPr="00810694" w:rsidRDefault="00810694" w:rsidP="00810694">
            <w:pPr>
              <w:jc w:val="center"/>
              <w:rPr>
                <w:bCs/>
                <w:sz w:val="20"/>
                <w:szCs w:val="20"/>
              </w:rPr>
            </w:pPr>
            <w:r w:rsidRPr="00810694">
              <w:rPr>
                <w:bCs/>
                <w:sz w:val="20"/>
                <w:szCs w:val="20"/>
              </w:rPr>
              <w:t>1000.</w:t>
            </w:r>
          </w:p>
        </w:tc>
        <w:tc>
          <w:tcPr>
            <w:tcW w:w="1276" w:type="dxa"/>
            <w:shd w:val="clear" w:color="auto" w:fill="auto"/>
            <w:noWrap/>
            <w:vAlign w:val="bottom"/>
            <w:hideMark/>
          </w:tcPr>
          <w:p w:rsidR="00810694" w:rsidRPr="00810694" w:rsidRDefault="00810694" w:rsidP="00810694">
            <w:pPr>
              <w:jc w:val="center"/>
              <w:rPr>
                <w:bCs/>
                <w:sz w:val="20"/>
                <w:szCs w:val="20"/>
              </w:rPr>
            </w:pPr>
            <w:r w:rsidRPr="00810694">
              <w:rPr>
                <w:bCs/>
                <w:sz w:val="20"/>
                <w:szCs w:val="20"/>
              </w:rPr>
              <w:t> </w:t>
            </w:r>
          </w:p>
        </w:tc>
        <w:tc>
          <w:tcPr>
            <w:tcW w:w="567" w:type="dxa"/>
            <w:shd w:val="clear" w:color="auto" w:fill="auto"/>
            <w:noWrap/>
            <w:vAlign w:val="bottom"/>
            <w:hideMark/>
          </w:tcPr>
          <w:p w:rsidR="00810694" w:rsidRPr="00810694" w:rsidRDefault="00810694" w:rsidP="00810694">
            <w:pPr>
              <w:jc w:val="center"/>
              <w:rPr>
                <w:bCs/>
                <w:sz w:val="20"/>
                <w:szCs w:val="20"/>
              </w:rPr>
            </w:pPr>
            <w:r w:rsidRPr="00810694">
              <w:rPr>
                <w:bCs/>
                <w:sz w:val="20"/>
                <w:szCs w:val="20"/>
              </w:rPr>
              <w:t> </w:t>
            </w:r>
          </w:p>
        </w:tc>
        <w:tc>
          <w:tcPr>
            <w:tcW w:w="1276" w:type="dxa"/>
            <w:shd w:val="clear" w:color="auto" w:fill="auto"/>
            <w:noWrap/>
            <w:vAlign w:val="bottom"/>
            <w:hideMark/>
          </w:tcPr>
          <w:p w:rsidR="00810694" w:rsidRPr="00810694" w:rsidRDefault="00810694" w:rsidP="00810694">
            <w:pPr>
              <w:jc w:val="center"/>
              <w:rPr>
                <w:bCs/>
                <w:sz w:val="20"/>
                <w:szCs w:val="20"/>
              </w:rPr>
            </w:pPr>
            <w:r w:rsidRPr="00810694">
              <w:rPr>
                <w:bCs/>
                <w:sz w:val="20"/>
                <w:szCs w:val="20"/>
              </w:rPr>
              <w:t>17 000,00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Пенсионное обеспечение</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1001.</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12 000,00</w:t>
            </w:r>
          </w:p>
        </w:tc>
      </w:tr>
      <w:tr w:rsidR="00810694" w:rsidRPr="00810694" w:rsidTr="00810694">
        <w:trPr>
          <w:trHeight w:val="552"/>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Доплаты к пенсиям государственных служащих субъектов РФ и муниципальных служащих</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5050083100</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12 000,00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Социальное обеспечение и иные выплаты населению</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300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12 000,00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Другие вопросы в области социальной политики</w:t>
            </w:r>
          </w:p>
        </w:tc>
        <w:tc>
          <w:tcPr>
            <w:tcW w:w="1134" w:type="dxa"/>
            <w:shd w:val="clear" w:color="auto" w:fill="auto"/>
            <w:noWrap/>
            <w:vAlign w:val="bottom"/>
            <w:hideMark/>
          </w:tcPr>
          <w:p w:rsidR="00810694" w:rsidRPr="00810694" w:rsidRDefault="00810694" w:rsidP="00810694">
            <w:pPr>
              <w:jc w:val="center"/>
              <w:rPr>
                <w:sz w:val="20"/>
                <w:szCs w:val="20"/>
              </w:rPr>
            </w:pPr>
            <w:r w:rsidRPr="00810694">
              <w:rPr>
                <w:sz w:val="20"/>
                <w:szCs w:val="20"/>
              </w:rPr>
              <w:t>1006</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 </w:t>
            </w:r>
          </w:p>
        </w:tc>
        <w:tc>
          <w:tcPr>
            <w:tcW w:w="567" w:type="dxa"/>
            <w:shd w:val="clear" w:color="auto" w:fill="auto"/>
            <w:noWrap/>
            <w:vAlign w:val="bottom"/>
          </w:tcPr>
          <w:p w:rsidR="00810694" w:rsidRPr="00810694" w:rsidRDefault="00810694" w:rsidP="00810694">
            <w:pPr>
              <w:jc w:val="center"/>
              <w:rPr>
                <w:sz w:val="20"/>
                <w:szCs w:val="20"/>
              </w:rPr>
            </w:pP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5 000,00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Социальная политика</w:t>
            </w:r>
          </w:p>
        </w:tc>
        <w:tc>
          <w:tcPr>
            <w:tcW w:w="1134" w:type="dxa"/>
            <w:shd w:val="clear" w:color="auto" w:fill="auto"/>
            <w:noWrap/>
            <w:vAlign w:val="bottom"/>
          </w:tcPr>
          <w:p w:rsidR="00810694" w:rsidRPr="00810694" w:rsidRDefault="00810694" w:rsidP="00810694">
            <w:pPr>
              <w:jc w:val="center"/>
              <w:rPr>
                <w:sz w:val="20"/>
                <w:szCs w:val="20"/>
              </w:rPr>
            </w:pP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5050083300</w:t>
            </w:r>
          </w:p>
        </w:tc>
        <w:tc>
          <w:tcPr>
            <w:tcW w:w="567" w:type="dxa"/>
            <w:shd w:val="clear" w:color="auto" w:fill="auto"/>
            <w:noWrap/>
            <w:vAlign w:val="bottom"/>
          </w:tcPr>
          <w:p w:rsidR="00810694" w:rsidRPr="00810694" w:rsidRDefault="00810694" w:rsidP="00810694">
            <w:pPr>
              <w:jc w:val="center"/>
              <w:rPr>
                <w:sz w:val="20"/>
                <w:szCs w:val="20"/>
              </w:rPr>
            </w:pP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5 000,00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sz w:val="20"/>
                <w:szCs w:val="20"/>
              </w:rPr>
            </w:pPr>
          </w:p>
        </w:tc>
        <w:tc>
          <w:tcPr>
            <w:tcW w:w="4819" w:type="dxa"/>
            <w:shd w:val="clear" w:color="auto" w:fill="auto"/>
            <w:vAlign w:val="bottom"/>
            <w:hideMark/>
          </w:tcPr>
          <w:p w:rsidR="00810694" w:rsidRPr="00810694" w:rsidRDefault="00810694" w:rsidP="00810694">
            <w:pPr>
              <w:jc w:val="both"/>
              <w:rPr>
                <w:sz w:val="20"/>
                <w:szCs w:val="22"/>
              </w:rPr>
            </w:pPr>
            <w:r w:rsidRPr="00810694">
              <w:rPr>
                <w:sz w:val="20"/>
                <w:szCs w:val="22"/>
              </w:rPr>
              <w:t>Иные выплаты населению</w:t>
            </w:r>
          </w:p>
        </w:tc>
        <w:tc>
          <w:tcPr>
            <w:tcW w:w="1134" w:type="dxa"/>
            <w:shd w:val="clear" w:color="auto" w:fill="auto"/>
            <w:noWrap/>
            <w:vAlign w:val="bottom"/>
          </w:tcPr>
          <w:p w:rsidR="00810694" w:rsidRPr="00810694" w:rsidRDefault="00810694" w:rsidP="00810694">
            <w:pPr>
              <w:jc w:val="center"/>
              <w:rPr>
                <w:sz w:val="20"/>
                <w:szCs w:val="20"/>
              </w:rPr>
            </w:pPr>
          </w:p>
        </w:tc>
        <w:tc>
          <w:tcPr>
            <w:tcW w:w="1276" w:type="dxa"/>
            <w:shd w:val="clear" w:color="auto" w:fill="auto"/>
            <w:noWrap/>
            <w:vAlign w:val="bottom"/>
          </w:tcPr>
          <w:p w:rsidR="00810694" w:rsidRPr="00810694" w:rsidRDefault="00810694" w:rsidP="00810694">
            <w:pPr>
              <w:jc w:val="center"/>
              <w:rPr>
                <w:sz w:val="20"/>
                <w:szCs w:val="20"/>
              </w:rPr>
            </w:pPr>
          </w:p>
        </w:tc>
        <w:tc>
          <w:tcPr>
            <w:tcW w:w="567" w:type="dxa"/>
            <w:shd w:val="clear" w:color="auto" w:fill="auto"/>
            <w:noWrap/>
            <w:vAlign w:val="bottom"/>
            <w:hideMark/>
          </w:tcPr>
          <w:p w:rsidR="00810694" w:rsidRPr="00810694" w:rsidRDefault="00810694" w:rsidP="00810694">
            <w:pPr>
              <w:jc w:val="center"/>
              <w:rPr>
                <w:sz w:val="20"/>
                <w:szCs w:val="20"/>
              </w:rPr>
            </w:pPr>
            <w:r w:rsidRPr="00810694">
              <w:rPr>
                <w:sz w:val="20"/>
                <w:szCs w:val="20"/>
              </w:rPr>
              <w:t>300</w:t>
            </w:r>
          </w:p>
        </w:tc>
        <w:tc>
          <w:tcPr>
            <w:tcW w:w="1276" w:type="dxa"/>
            <w:shd w:val="clear" w:color="auto" w:fill="auto"/>
            <w:noWrap/>
            <w:vAlign w:val="bottom"/>
            <w:hideMark/>
          </w:tcPr>
          <w:p w:rsidR="00810694" w:rsidRPr="00810694" w:rsidRDefault="00810694" w:rsidP="00810694">
            <w:pPr>
              <w:jc w:val="center"/>
              <w:rPr>
                <w:sz w:val="20"/>
                <w:szCs w:val="20"/>
              </w:rPr>
            </w:pPr>
            <w:r w:rsidRPr="00810694">
              <w:rPr>
                <w:sz w:val="20"/>
                <w:szCs w:val="20"/>
              </w:rPr>
              <w:t>5 000,00</w:t>
            </w:r>
          </w:p>
        </w:tc>
      </w:tr>
      <w:tr w:rsidR="00810694" w:rsidRPr="00810694" w:rsidTr="00810694">
        <w:trPr>
          <w:trHeight w:val="276"/>
        </w:trPr>
        <w:tc>
          <w:tcPr>
            <w:tcW w:w="1008" w:type="dxa"/>
            <w:shd w:val="clear" w:color="auto" w:fill="auto"/>
            <w:noWrap/>
            <w:vAlign w:val="bottom"/>
          </w:tcPr>
          <w:p w:rsidR="00810694" w:rsidRPr="00810694" w:rsidRDefault="00810694" w:rsidP="00810694">
            <w:pPr>
              <w:rPr>
                <w:bCs/>
                <w:sz w:val="20"/>
                <w:szCs w:val="20"/>
              </w:rPr>
            </w:pPr>
          </w:p>
        </w:tc>
        <w:tc>
          <w:tcPr>
            <w:tcW w:w="4819" w:type="dxa"/>
            <w:shd w:val="clear" w:color="auto" w:fill="auto"/>
            <w:vAlign w:val="bottom"/>
            <w:hideMark/>
          </w:tcPr>
          <w:p w:rsidR="00810694" w:rsidRPr="00810694" w:rsidRDefault="00810694" w:rsidP="00810694">
            <w:pPr>
              <w:jc w:val="both"/>
              <w:rPr>
                <w:bCs/>
                <w:sz w:val="20"/>
                <w:szCs w:val="22"/>
              </w:rPr>
            </w:pPr>
            <w:r w:rsidRPr="00810694">
              <w:rPr>
                <w:bCs/>
                <w:sz w:val="20"/>
                <w:szCs w:val="22"/>
              </w:rPr>
              <w:t>ВСЕГО</w:t>
            </w:r>
          </w:p>
        </w:tc>
        <w:tc>
          <w:tcPr>
            <w:tcW w:w="1134" w:type="dxa"/>
            <w:shd w:val="clear" w:color="auto" w:fill="auto"/>
            <w:noWrap/>
            <w:vAlign w:val="bottom"/>
          </w:tcPr>
          <w:p w:rsidR="00810694" w:rsidRPr="00810694" w:rsidRDefault="00810694" w:rsidP="00810694">
            <w:pPr>
              <w:jc w:val="center"/>
              <w:rPr>
                <w:bCs/>
                <w:sz w:val="20"/>
                <w:szCs w:val="20"/>
              </w:rPr>
            </w:pPr>
          </w:p>
        </w:tc>
        <w:tc>
          <w:tcPr>
            <w:tcW w:w="1276" w:type="dxa"/>
            <w:shd w:val="clear" w:color="auto" w:fill="auto"/>
            <w:noWrap/>
            <w:vAlign w:val="bottom"/>
          </w:tcPr>
          <w:p w:rsidR="00810694" w:rsidRPr="00810694" w:rsidRDefault="00810694" w:rsidP="00810694">
            <w:pPr>
              <w:jc w:val="center"/>
              <w:rPr>
                <w:bCs/>
                <w:sz w:val="20"/>
                <w:szCs w:val="20"/>
              </w:rPr>
            </w:pPr>
          </w:p>
        </w:tc>
        <w:tc>
          <w:tcPr>
            <w:tcW w:w="567" w:type="dxa"/>
            <w:shd w:val="clear" w:color="auto" w:fill="auto"/>
            <w:noWrap/>
            <w:vAlign w:val="bottom"/>
            <w:hideMark/>
          </w:tcPr>
          <w:p w:rsidR="00810694" w:rsidRPr="00810694" w:rsidRDefault="00810694" w:rsidP="00810694">
            <w:pPr>
              <w:jc w:val="center"/>
              <w:rPr>
                <w:bCs/>
                <w:sz w:val="20"/>
                <w:szCs w:val="20"/>
              </w:rPr>
            </w:pPr>
          </w:p>
        </w:tc>
        <w:tc>
          <w:tcPr>
            <w:tcW w:w="1276" w:type="dxa"/>
            <w:shd w:val="clear" w:color="auto" w:fill="auto"/>
            <w:noWrap/>
            <w:vAlign w:val="bottom"/>
            <w:hideMark/>
          </w:tcPr>
          <w:p w:rsidR="00810694" w:rsidRPr="00810694" w:rsidRDefault="00810694" w:rsidP="00810694">
            <w:pPr>
              <w:jc w:val="center"/>
              <w:rPr>
                <w:bCs/>
                <w:sz w:val="20"/>
                <w:szCs w:val="20"/>
              </w:rPr>
            </w:pPr>
            <w:r w:rsidRPr="00810694">
              <w:rPr>
                <w:bCs/>
                <w:sz w:val="20"/>
                <w:szCs w:val="20"/>
              </w:rPr>
              <w:t>8 287 408,00</w:t>
            </w:r>
          </w:p>
        </w:tc>
      </w:tr>
    </w:tbl>
    <w:p w:rsidR="00810694" w:rsidRPr="00810694" w:rsidRDefault="00810694" w:rsidP="00810694">
      <w:pPr>
        <w:jc w:val="right"/>
        <w:rPr>
          <w:sz w:val="20"/>
          <w:szCs w:val="20"/>
        </w:rPr>
      </w:pPr>
      <w:r w:rsidRPr="00810694">
        <w:rPr>
          <w:sz w:val="20"/>
          <w:szCs w:val="20"/>
        </w:rPr>
        <w:t>Приложение № 6 к решению Совета депутатов</w:t>
      </w:r>
    </w:p>
    <w:p w:rsidR="00810694" w:rsidRPr="00810694" w:rsidRDefault="00810694" w:rsidP="00810694">
      <w:pPr>
        <w:jc w:val="right"/>
        <w:rPr>
          <w:sz w:val="20"/>
          <w:szCs w:val="20"/>
        </w:rPr>
      </w:pPr>
      <w:r w:rsidRPr="00810694">
        <w:rPr>
          <w:sz w:val="20"/>
          <w:szCs w:val="20"/>
        </w:rPr>
        <w:t>Сандогорского сельского поселения от 30.11.2017 № 71</w:t>
      </w:r>
    </w:p>
    <w:p w:rsidR="00810694" w:rsidRPr="00810694" w:rsidRDefault="00810694" w:rsidP="00810694">
      <w:pPr>
        <w:jc w:val="center"/>
        <w:rPr>
          <w:bCs/>
          <w:sz w:val="20"/>
          <w:szCs w:val="20"/>
        </w:rPr>
      </w:pPr>
      <w:r w:rsidRPr="00810694">
        <w:rPr>
          <w:bCs/>
          <w:sz w:val="20"/>
          <w:szCs w:val="20"/>
        </w:rPr>
        <w:t>Источники финансирования дефицита Сандогорского сельского поселения Костромского муниципального района Костромской области на 2017 год</w:t>
      </w:r>
    </w:p>
    <w:tbl>
      <w:tblPr>
        <w:tblW w:w="93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4110"/>
        <w:gridCol w:w="1843"/>
      </w:tblGrid>
      <w:tr w:rsidR="00810694" w:rsidRPr="00810694" w:rsidTr="00810694">
        <w:tc>
          <w:tcPr>
            <w:tcW w:w="3369" w:type="dxa"/>
            <w:shd w:val="clear" w:color="auto" w:fill="auto"/>
          </w:tcPr>
          <w:p w:rsidR="00810694" w:rsidRPr="00810694" w:rsidRDefault="00810694" w:rsidP="00810694">
            <w:pPr>
              <w:widowControl w:val="0"/>
              <w:suppressLineNumbers/>
              <w:tabs>
                <w:tab w:val="left" w:pos="570"/>
                <w:tab w:val="center" w:pos="1576"/>
              </w:tabs>
              <w:suppressAutoHyphens/>
              <w:snapToGrid w:val="0"/>
              <w:jc w:val="center"/>
              <w:rPr>
                <w:rFonts w:cs="Tahoma"/>
                <w:sz w:val="20"/>
                <w:lang w:eastAsia="ar-SA"/>
              </w:rPr>
            </w:pPr>
            <w:r w:rsidRPr="00810694">
              <w:rPr>
                <w:rFonts w:cs="Tahoma"/>
                <w:sz w:val="20"/>
                <w:lang w:eastAsia="ar-SA"/>
              </w:rPr>
              <w:t>Код</w:t>
            </w:r>
          </w:p>
        </w:tc>
        <w:tc>
          <w:tcPr>
            <w:tcW w:w="4110" w:type="dxa"/>
            <w:shd w:val="clear" w:color="auto" w:fill="auto"/>
          </w:tcPr>
          <w:p w:rsidR="00810694" w:rsidRPr="00810694" w:rsidRDefault="00810694" w:rsidP="00810694">
            <w:pPr>
              <w:widowControl w:val="0"/>
              <w:suppressLineNumbers/>
              <w:suppressAutoHyphens/>
              <w:snapToGrid w:val="0"/>
              <w:jc w:val="center"/>
              <w:rPr>
                <w:rFonts w:cs="Tahoma"/>
                <w:sz w:val="20"/>
                <w:lang w:eastAsia="ar-SA"/>
              </w:rPr>
            </w:pPr>
            <w:r w:rsidRPr="00810694">
              <w:rPr>
                <w:rFonts w:cs="Tahoma"/>
                <w:sz w:val="20"/>
                <w:lang w:eastAsia="ar-SA"/>
              </w:rPr>
              <w:t>Наименование</w:t>
            </w:r>
          </w:p>
        </w:tc>
        <w:tc>
          <w:tcPr>
            <w:tcW w:w="1843" w:type="dxa"/>
            <w:shd w:val="clear" w:color="auto" w:fill="auto"/>
          </w:tcPr>
          <w:p w:rsidR="00810694" w:rsidRPr="00810694" w:rsidRDefault="00810694" w:rsidP="00810694">
            <w:pPr>
              <w:widowControl w:val="0"/>
              <w:suppressLineNumbers/>
              <w:suppressAutoHyphens/>
              <w:snapToGrid w:val="0"/>
              <w:jc w:val="center"/>
              <w:rPr>
                <w:rFonts w:cs="Tahoma"/>
                <w:sz w:val="20"/>
                <w:lang w:eastAsia="ar-SA"/>
              </w:rPr>
            </w:pPr>
            <w:r w:rsidRPr="00810694">
              <w:rPr>
                <w:rFonts w:cs="Tahoma"/>
                <w:sz w:val="20"/>
                <w:lang w:eastAsia="ar-SA"/>
              </w:rPr>
              <w:t>Сумма</w:t>
            </w:r>
          </w:p>
        </w:tc>
      </w:tr>
      <w:tr w:rsidR="00810694" w:rsidRPr="00810694" w:rsidTr="00810694">
        <w:tc>
          <w:tcPr>
            <w:tcW w:w="3369" w:type="dxa"/>
            <w:shd w:val="clear" w:color="auto" w:fill="auto"/>
          </w:tcPr>
          <w:p w:rsidR="00810694" w:rsidRPr="00810694" w:rsidRDefault="00810694" w:rsidP="00810694">
            <w:pPr>
              <w:widowControl w:val="0"/>
              <w:suppressLineNumbers/>
              <w:suppressAutoHyphens/>
              <w:snapToGrid w:val="0"/>
              <w:rPr>
                <w:rFonts w:cs="Tahoma"/>
                <w:sz w:val="20"/>
                <w:lang w:eastAsia="ar-SA"/>
              </w:rPr>
            </w:pPr>
            <w:r w:rsidRPr="00810694">
              <w:rPr>
                <w:rFonts w:cs="Tahoma"/>
                <w:sz w:val="20"/>
                <w:lang w:eastAsia="ar-SA"/>
              </w:rPr>
              <w:t>000 01 00 00 00 00 0000 000</w:t>
            </w:r>
          </w:p>
        </w:tc>
        <w:tc>
          <w:tcPr>
            <w:tcW w:w="4110" w:type="dxa"/>
            <w:shd w:val="clear" w:color="auto" w:fill="auto"/>
          </w:tcPr>
          <w:p w:rsidR="00810694" w:rsidRPr="00810694" w:rsidRDefault="00810694" w:rsidP="00810694">
            <w:pPr>
              <w:widowControl w:val="0"/>
              <w:suppressLineNumbers/>
              <w:suppressAutoHyphens/>
              <w:snapToGrid w:val="0"/>
              <w:rPr>
                <w:rFonts w:cs="Tahoma"/>
                <w:sz w:val="20"/>
                <w:lang w:eastAsia="ar-SA"/>
              </w:rPr>
            </w:pPr>
            <w:r w:rsidRPr="00810694">
              <w:rPr>
                <w:rFonts w:cs="Tahoma"/>
                <w:sz w:val="20"/>
                <w:lang w:eastAsia="ar-SA"/>
              </w:rPr>
              <w:t>Источники внутреннего финансирования бюджета</w:t>
            </w:r>
          </w:p>
        </w:tc>
        <w:tc>
          <w:tcPr>
            <w:tcW w:w="1843" w:type="dxa"/>
            <w:shd w:val="clear" w:color="auto" w:fill="auto"/>
          </w:tcPr>
          <w:p w:rsidR="00810694" w:rsidRPr="00810694" w:rsidRDefault="00810694" w:rsidP="00810694">
            <w:pPr>
              <w:widowControl w:val="0"/>
              <w:suppressLineNumbers/>
              <w:suppressAutoHyphens/>
              <w:snapToGrid w:val="0"/>
              <w:jc w:val="right"/>
              <w:rPr>
                <w:rFonts w:cs="Tahoma"/>
                <w:sz w:val="20"/>
                <w:lang w:eastAsia="ar-SA"/>
              </w:rPr>
            </w:pPr>
            <w:r w:rsidRPr="00810694">
              <w:rPr>
                <w:sz w:val="20"/>
                <w:lang w:eastAsia="ar-SA"/>
              </w:rPr>
              <w:t>205 142</w:t>
            </w:r>
          </w:p>
        </w:tc>
      </w:tr>
      <w:tr w:rsidR="00810694" w:rsidRPr="00810694" w:rsidTr="00810694">
        <w:tc>
          <w:tcPr>
            <w:tcW w:w="3369" w:type="dxa"/>
            <w:shd w:val="clear" w:color="auto" w:fill="auto"/>
          </w:tcPr>
          <w:p w:rsidR="00810694" w:rsidRPr="00810694" w:rsidRDefault="00810694" w:rsidP="00810694">
            <w:pPr>
              <w:widowControl w:val="0"/>
              <w:suppressLineNumbers/>
              <w:suppressAutoHyphens/>
              <w:snapToGrid w:val="0"/>
              <w:rPr>
                <w:rFonts w:cs="Tahoma"/>
                <w:sz w:val="20"/>
                <w:lang w:eastAsia="ar-SA"/>
              </w:rPr>
            </w:pPr>
            <w:r w:rsidRPr="00810694">
              <w:rPr>
                <w:rFonts w:cs="Tahoma"/>
                <w:sz w:val="20"/>
                <w:lang w:eastAsia="ar-SA"/>
              </w:rPr>
              <w:lastRenderedPageBreak/>
              <w:t>000 01 05 00 00 00 0000 000</w:t>
            </w:r>
          </w:p>
        </w:tc>
        <w:tc>
          <w:tcPr>
            <w:tcW w:w="4110" w:type="dxa"/>
            <w:shd w:val="clear" w:color="auto" w:fill="auto"/>
          </w:tcPr>
          <w:p w:rsidR="00810694" w:rsidRPr="00810694" w:rsidRDefault="00810694" w:rsidP="00810694">
            <w:pPr>
              <w:widowControl w:val="0"/>
              <w:suppressLineNumbers/>
              <w:suppressAutoHyphens/>
              <w:snapToGrid w:val="0"/>
              <w:rPr>
                <w:rFonts w:cs="Tahoma"/>
                <w:sz w:val="20"/>
                <w:lang w:eastAsia="ar-SA"/>
              </w:rPr>
            </w:pPr>
            <w:r w:rsidRPr="00810694">
              <w:rPr>
                <w:rFonts w:cs="Tahoma"/>
                <w:sz w:val="20"/>
                <w:lang w:eastAsia="ar-SA"/>
              </w:rPr>
              <w:t>Изменение остатков средств на счетах по учету средств бюджета</w:t>
            </w:r>
          </w:p>
        </w:tc>
        <w:tc>
          <w:tcPr>
            <w:tcW w:w="1843" w:type="dxa"/>
            <w:shd w:val="clear" w:color="auto" w:fill="auto"/>
          </w:tcPr>
          <w:p w:rsidR="00810694" w:rsidRPr="00810694" w:rsidRDefault="00810694" w:rsidP="00810694">
            <w:pPr>
              <w:widowControl w:val="0"/>
              <w:suppressLineNumbers/>
              <w:suppressAutoHyphens/>
              <w:snapToGrid w:val="0"/>
              <w:jc w:val="right"/>
              <w:rPr>
                <w:rFonts w:cs="Tahoma"/>
                <w:sz w:val="20"/>
                <w:lang w:eastAsia="ar-SA"/>
              </w:rPr>
            </w:pPr>
            <w:r w:rsidRPr="00810694">
              <w:rPr>
                <w:sz w:val="20"/>
                <w:lang w:eastAsia="ar-SA"/>
              </w:rPr>
              <w:t>205 142</w:t>
            </w:r>
          </w:p>
        </w:tc>
      </w:tr>
      <w:tr w:rsidR="00810694" w:rsidRPr="00810694" w:rsidTr="00810694">
        <w:tc>
          <w:tcPr>
            <w:tcW w:w="3369" w:type="dxa"/>
            <w:shd w:val="clear" w:color="auto" w:fill="auto"/>
          </w:tcPr>
          <w:p w:rsidR="00810694" w:rsidRPr="00810694" w:rsidRDefault="00810694" w:rsidP="00810694">
            <w:pPr>
              <w:widowControl w:val="0"/>
              <w:suppressLineNumbers/>
              <w:suppressAutoHyphens/>
              <w:snapToGrid w:val="0"/>
              <w:rPr>
                <w:rFonts w:cs="Tahoma"/>
                <w:sz w:val="20"/>
                <w:lang w:eastAsia="ar-SA"/>
              </w:rPr>
            </w:pPr>
            <w:r w:rsidRPr="00810694">
              <w:rPr>
                <w:rFonts w:cs="Tahoma"/>
                <w:sz w:val="20"/>
                <w:lang w:eastAsia="ar-SA"/>
              </w:rPr>
              <w:t>000 01 05 00 00 00 0000 500</w:t>
            </w:r>
          </w:p>
        </w:tc>
        <w:tc>
          <w:tcPr>
            <w:tcW w:w="4110" w:type="dxa"/>
            <w:shd w:val="clear" w:color="auto" w:fill="auto"/>
          </w:tcPr>
          <w:p w:rsidR="00810694" w:rsidRPr="00810694" w:rsidRDefault="00810694" w:rsidP="00810694">
            <w:pPr>
              <w:widowControl w:val="0"/>
              <w:suppressLineNumbers/>
              <w:suppressAutoHyphens/>
              <w:snapToGrid w:val="0"/>
              <w:rPr>
                <w:rFonts w:cs="Tahoma"/>
                <w:sz w:val="20"/>
                <w:lang w:eastAsia="ar-SA"/>
              </w:rPr>
            </w:pPr>
            <w:r w:rsidRPr="00810694">
              <w:rPr>
                <w:rFonts w:cs="Tahoma"/>
                <w:sz w:val="20"/>
                <w:lang w:eastAsia="ar-SA"/>
              </w:rPr>
              <w:t>Увеличение остатков средств бюджетов</w:t>
            </w:r>
          </w:p>
        </w:tc>
        <w:tc>
          <w:tcPr>
            <w:tcW w:w="1843" w:type="dxa"/>
            <w:shd w:val="clear" w:color="auto" w:fill="auto"/>
          </w:tcPr>
          <w:p w:rsidR="00810694" w:rsidRPr="00810694" w:rsidRDefault="00810694" w:rsidP="00810694">
            <w:pPr>
              <w:widowControl w:val="0"/>
              <w:suppressLineNumbers/>
              <w:suppressAutoHyphens/>
              <w:snapToGrid w:val="0"/>
              <w:jc w:val="right"/>
              <w:rPr>
                <w:rFonts w:cs="Tahoma"/>
                <w:sz w:val="20"/>
                <w:lang w:eastAsia="ar-SA"/>
              </w:rPr>
            </w:pPr>
            <w:r w:rsidRPr="00810694">
              <w:rPr>
                <w:sz w:val="20"/>
                <w:lang w:eastAsia="ar-SA"/>
              </w:rPr>
              <w:t>8 083 328</w:t>
            </w:r>
          </w:p>
        </w:tc>
      </w:tr>
      <w:tr w:rsidR="00810694" w:rsidRPr="00810694" w:rsidTr="00810694">
        <w:tc>
          <w:tcPr>
            <w:tcW w:w="3369" w:type="dxa"/>
            <w:shd w:val="clear" w:color="auto" w:fill="auto"/>
          </w:tcPr>
          <w:p w:rsidR="00810694" w:rsidRPr="00810694" w:rsidRDefault="00810694" w:rsidP="00810694">
            <w:pPr>
              <w:widowControl w:val="0"/>
              <w:suppressLineNumbers/>
              <w:suppressAutoHyphens/>
              <w:snapToGrid w:val="0"/>
              <w:rPr>
                <w:rFonts w:cs="Tahoma"/>
                <w:sz w:val="20"/>
                <w:lang w:eastAsia="ar-SA"/>
              </w:rPr>
            </w:pPr>
            <w:r w:rsidRPr="00810694">
              <w:rPr>
                <w:rFonts w:cs="Tahoma"/>
                <w:sz w:val="20"/>
                <w:lang w:eastAsia="ar-SA"/>
              </w:rPr>
              <w:t>000 01 05 02 00 00 0000 500</w:t>
            </w:r>
          </w:p>
        </w:tc>
        <w:tc>
          <w:tcPr>
            <w:tcW w:w="4110" w:type="dxa"/>
            <w:shd w:val="clear" w:color="auto" w:fill="auto"/>
          </w:tcPr>
          <w:p w:rsidR="00810694" w:rsidRPr="00810694" w:rsidRDefault="00810694" w:rsidP="00810694">
            <w:pPr>
              <w:widowControl w:val="0"/>
              <w:suppressLineNumbers/>
              <w:suppressAutoHyphens/>
              <w:snapToGrid w:val="0"/>
              <w:rPr>
                <w:rFonts w:cs="Tahoma"/>
                <w:sz w:val="20"/>
                <w:lang w:eastAsia="ar-SA"/>
              </w:rPr>
            </w:pPr>
            <w:r w:rsidRPr="00810694">
              <w:rPr>
                <w:rFonts w:cs="Tahoma"/>
                <w:sz w:val="20"/>
                <w:lang w:eastAsia="ar-SA"/>
              </w:rPr>
              <w:t>Увеличение прочих остатков средств бюджетов</w:t>
            </w:r>
          </w:p>
        </w:tc>
        <w:tc>
          <w:tcPr>
            <w:tcW w:w="1843" w:type="dxa"/>
            <w:shd w:val="clear" w:color="auto" w:fill="auto"/>
          </w:tcPr>
          <w:p w:rsidR="00810694" w:rsidRPr="00810694" w:rsidRDefault="00810694" w:rsidP="00810694">
            <w:pPr>
              <w:widowControl w:val="0"/>
              <w:suppressAutoHyphens/>
              <w:jc w:val="right"/>
              <w:rPr>
                <w:rFonts w:cs="Tahoma"/>
                <w:sz w:val="20"/>
                <w:lang w:eastAsia="ar-SA"/>
              </w:rPr>
            </w:pPr>
            <w:r w:rsidRPr="00810694">
              <w:rPr>
                <w:sz w:val="20"/>
                <w:lang w:eastAsia="ar-SA"/>
              </w:rPr>
              <w:t>8 083 328</w:t>
            </w:r>
          </w:p>
        </w:tc>
      </w:tr>
      <w:tr w:rsidR="00810694" w:rsidRPr="00810694" w:rsidTr="00810694">
        <w:tc>
          <w:tcPr>
            <w:tcW w:w="3369" w:type="dxa"/>
            <w:shd w:val="clear" w:color="auto" w:fill="auto"/>
          </w:tcPr>
          <w:p w:rsidR="00810694" w:rsidRPr="00810694" w:rsidRDefault="00810694" w:rsidP="00810694">
            <w:pPr>
              <w:widowControl w:val="0"/>
              <w:suppressLineNumbers/>
              <w:suppressAutoHyphens/>
              <w:snapToGrid w:val="0"/>
              <w:rPr>
                <w:rFonts w:cs="Tahoma"/>
                <w:sz w:val="20"/>
                <w:lang w:eastAsia="ar-SA"/>
              </w:rPr>
            </w:pPr>
            <w:r w:rsidRPr="00810694">
              <w:rPr>
                <w:rFonts w:cs="Tahoma"/>
                <w:sz w:val="20"/>
                <w:lang w:eastAsia="ar-SA"/>
              </w:rPr>
              <w:t>000 01 05 02 01 00 0000 510</w:t>
            </w:r>
          </w:p>
        </w:tc>
        <w:tc>
          <w:tcPr>
            <w:tcW w:w="4110" w:type="dxa"/>
            <w:shd w:val="clear" w:color="auto" w:fill="auto"/>
          </w:tcPr>
          <w:p w:rsidR="00810694" w:rsidRPr="00810694" w:rsidRDefault="00810694" w:rsidP="00810694">
            <w:pPr>
              <w:widowControl w:val="0"/>
              <w:suppressLineNumbers/>
              <w:suppressAutoHyphens/>
              <w:snapToGrid w:val="0"/>
              <w:rPr>
                <w:rFonts w:cs="Tahoma"/>
                <w:sz w:val="20"/>
                <w:lang w:eastAsia="ar-SA"/>
              </w:rPr>
            </w:pPr>
            <w:r w:rsidRPr="00810694">
              <w:rPr>
                <w:rFonts w:cs="Tahoma"/>
                <w:sz w:val="20"/>
                <w:lang w:eastAsia="ar-SA"/>
              </w:rPr>
              <w:t>Увеличение прочих остатков денежных средств бюджетов</w:t>
            </w:r>
          </w:p>
        </w:tc>
        <w:tc>
          <w:tcPr>
            <w:tcW w:w="1843" w:type="dxa"/>
            <w:shd w:val="clear" w:color="auto" w:fill="auto"/>
          </w:tcPr>
          <w:p w:rsidR="00810694" w:rsidRPr="00810694" w:rsidRDefault="00810694" w:rsidP="00810694">
            <w:pPr>
              <w:widowControl w:val="0"/>
              <w:suppressAutoHyphens/>
              <w:jc w:val="right"/>
              <w:rPr>
                <w:rFonts w:cs="Tahoma"/>
                <w:sz w:val="20"/>
                <w:lang w:eastAsia="ar-SA"/>
              </w:rPr>
            </w:pPr>
            <w:r w:rsidRPr="00810694">
              <w:rPr>
                <w:sz w:val="20"/>
                <w:lang w:eastAsia="ar-SA"/>
              </w:rPr>
              <w:t>8 083 328</w:t>
            </w:r>
          </w:p>
        </w:tc>
      </w:tr>
      <w:tr w:rsidR="00810694" w:rsidRPr="00810694" w:rsidTr="00810694">
        <w:tc>
          <w:tcPr>
            <w:tcW w:w="3369" w:type="dxa"/>
            <w:shd w:val="clear" w:color="auto" w:fill="auto"/>
          </w:tcPr>
          <w:p w:rsidR="00810694" w:rsidRPr="00810694" w:rsidRDefault="00810694" w:rsidP="00810694">
            <w:pPr>
              <w:widowControl w:val="0"/>
              <w:suppressLineNumbers/>
              <w:suppressAutoHyphens/>
              <w:snapToGrid w:val="0"/>
              <w:rPr>
                <w:rFonts w:cs="Tahoma"/>
                <w:sz w:val="20"/>
                <w:lang w:eastAsia="ar-SA"/>
              </w:rPr>
            </w:pPr>
            <w:r w:rsidRPr="00810694">
              <w:rPr>
                <w:rFonts w:cs="Tahoma"/>
                <w:sz w:val="20"/>
                <w:lang w:eastAsia="ar-SA"/>
              </w:rPr>
              <w:t>000 01 05 02 01 10 0000 510</w:t>
            </w:r>
          </w:p>
        </w:tc>
        <w:tc>
          <w:tcPr>
            <w:tcW w:w="4110" w:type="dxa"/>
            <w:shd w:val="clear" w:color="auto" w:fill="auto"/>
          </w:tcPr>
          <w:p w:rsidR="00810694" w:rsidRPr="00810694" w:rsidRDefault="00810694" w:rsidP="00810694">
            <w:pPr>
              <w:widowControl w:val="0"/>
              <w:suppressLineNumbers/>
              <w:suppressAutoHyphens/>
              <w:snapToGrid w:val="0"/>
              <w:rPr>
                <w:rFonts w:cs="Tahoma"/>
                <w:sz w:val="20"/>
                <w:highlight w:val="red"/>
                <w:lang w:eastAsia="ar-SA"/>
              </w:rPr>
            </w:pPr>
            <w:r w:rsidRPr="00810694">
              <w:rPr>
                <w:sz w:val="20"/>
                <w:lang w:eastAsia="ar-SA"/>
              </w:rPr>
              <w:t>Увеличение прочих остатков денежных средств бюджетов сельских поселений</w:t>
            </w:r>
          </w:p>
        </w:tc>
        <w:tc>
          <w:tcPr>
            <w:tcW w:w="1843" w:type="dxa"/>
            <w:shd w:val="clear" w:color="auto" w:fill="auto"/>
          </w:tcPr>
          <w:p w:rsidR="00810694" w:rsidRPr="00810694" w:rsidRDefault="00810694" w:rsidP="00810694">
            <w:pPr>
              <w:widowControl w:val="0"/>
              <w:suppressAutoHyphens/>
              <w:jc w:val="right"/>
              <w:rPr>
                <w:rFonts w:cs="Tahoma"/>
                <w:sz w:val="20"/>
                <w:lang w:eastAsia="ar-SA"/>
              </w:rPr>
            </w:pPr>
            <w:r w:rsidRPr="00810694">
              <w:rPr>
                <w:sz w:val="20"/>
                <w:lang w:eastAsia="ar-SA"/>
              </w:rPr>
              <w:t>8 083 328</w:t>
            </w:r>
          </w:p>
        </w:tc>
      </w:tr>
      <w:tr w:rsidR="00810694" w:rsidRPr="00810694" w:rsidTr="00810694">
        <w:tc>
          <w:tcPr>
            <w:tcW w:w="3369" w:type="dxa"/>
            <w:shd w:val="clear" w:color="auto" w:fill="auto"/>
          </w:tcPr>
          <w:p w:rsidR="00810694" w:rsidRPr="00810694" w:rsidRDefault="00810694" w:rsidP="00810694">
            <w:pPr>
              <w:widowControl w:val="0"/>
              <w:suppressLineNumbers/>
              <w:suppressAutoHyphens/>
              <w:snapToGrid w:val="0"/>
              <w:rPr>
                <w:rFonts w:cs="Tahoma"/>
                <w:sz w:val="20"/>
                <w:lang w:eastAsia="ar-SA"/>
              </w:rPr>
            </w:pPr>
            <w:r w:rsidRPr="00810694">
              <w:rPr>
                <w:rFonts w:cs="Tahoma"/>
                <w:sz w:val="20"/>
                <w:lang w:eastAsia="ar-SA"/>
              </w:rPr>
              <w:t>000 01 05 00 00 00 0000 600</w:t>
            </w:r>
          </w:p>
        </w:tc>
        <w:tc>
          <w:tcPr>
            <w:tcW w:w="4110" w:type="dxa"/>
            <w:shd w:val="clear" w:color="auto" w:fill="auto"/>
          </w:tcPr>
          <w:p w:rsidR="00810694" w:rsidRPr="00810694" w:rsidRDefault="00810694" w:rsidP="00810694">
            <w:pPr>
              <w:widowControl w:val="0"/>
              <w:suppressLineNumbers/>
              <w:suppressAutoHyphens/>
              <w:snapToGrid w:val="0"/>
              <w:rPr>
                <w:rFonts w:cs="Tahoma"/>
                <w:sz w:val="20"/>
                <w:lang w:eastAsia="ar-SA"/>
              </w:rPr>
            </w:pPr>
            <w:r w:rsidRPr="00810694">
              <w:rPr>
                <w:rFonts w:cs="Tahoma"/>
                <w:sz w:val="20"/>
                <w:lang w:eastAsia="ar-SA"/>
              </w:rPr>
              <w:t>Уменьшение остатков средств бюджетов</w:t>
            </w:r>
          </w:p>
        </w:tc>
        <w:tc>
          <w:tcPr>
            <w:tcW w:w="1843" w:type="dxa"/>
            <w:shd w:val="clear" w:color="auto" w:fill="auto"/>
          </w:tcPr>
          <w:p w:rsidR="00810694" w:rsidRPr="00810694" w:rsidRDefault="00810694" w:rsidP="00810694">
            <w:pPr>
              <w:widowControl w:val="0"/>
              <w:suppressAutoHyphens/>
              <w:jc w:val="right"/>
              <w:rPr>
                <w:sz w:val="20"/>
                <w:lang w:eastAsia="ar-SA"/>
              </w:rPr>
            </w:pPr>
            <w:r w:rsidRPr="00810694">
              <w:rPr>
                <w:sz w:val="20"/>
                <w:lang w:eastAsia="ar-SA"/>
              </w:rPr>
              <w:t>8 288 370</w:t>
            </w:r>
          </w:p>
        </w:tc>
      </w:tr>
      <w:tr w:rsidR="00810694" w:rsidRPr="00810694" w:rsidTr="00810694">
        <w:tc>
          <w:tcPr>
            <w:tcW w:w="3369" w:type="dxa"/>
            <w:shd w:val="clear" w:color="auto" w:fill="auto"/>
          </w:tcPr>
          <w:p w:rsidR="00810694" w:rsidRPr="00810694" w:rsidRDefault="00810694" w:rsidP="00810694">
            <w:pPr>
              <w:widowControl w:val="0"/>
              <w:suppressLineNumbers/>
              <w:suppressAutoHyphens/>
              <w:snapToGrid w:val="0"/>
              <w:rPr>
                <w:rFonts w:cs="Tahoma"/>
                <w:sz w:val="20"/>
                <w:lang w:eastAsia="ar-SA"/>
              </w:rPr>
            </w:pPr>
            <w:r w:rsidRPr="00810694">
              <w:rPr>
                <w:rFonts w:cs="Tahoma"/>
                <w:sz w:val="20"/>
                <w:lang w:eastAsia="ar-SA"/>
              </w:rPr>
              <w:t>000 01 05 02 00 00 0000 600</w:t>
            </w:r>
          </w:p>
        </w:tc>
        <w:tc>
          <w:tcPr>
            <w:tcW w:w="4110" w:type="dxa"/>
            <w:shd w:val="clear" w:color="auto" w:fill="auto"/>
          </w:tcPr>
          <w:p w:rsidR="00810694" w:rsidRPr="00810694" w:rsidRDefault="00810694" w:rsidP="00810694">
            <w:pPr>
              <w:widowControl w:val="0"/>
              <w:suppressLineNumbers/>
              <w:suppressAutoHyphens/>
              <w:snapToGrid w:val="0"/>
              <w:rPr>
                <w:rFonts w:cs="Tahoma"/>
                <w:sz w:val="20"/>
                <w:lang w:eastAsia="ar-SA"/>
              </w:rPr>
            </w:pPr>
            <w:r w:rsidRPr="00810694">
              <w:rPr>
                <w:rFonts w:cs="Tahoma"/>
                <w:sz w:val="20"/>
                <w:lang w:eastAsia="ar-SA"/>
              </w:rPr>
              <w:t>Уменьшение прочих остатков средств бюджетов</w:t>
            </w:r>
          </w:p>
        </w:tc>
        <w:tc>
          <w:tcPr>
            <w:tcW w:w="1843" w:type="dxa"/>
            <w:shd w:val="clear" w:color="auto" w:fill="auto"/>
          </w:tcPr>
          <w:p w:rsidR="00810694" w:rsidRPr="00810694" w:rsidRDefault="00810694" w:rsidP="00810694">
            <w:pPr>
              <w:widowControl w:val="0"/>
              <w:suppressAutoHyphens/>
              <w:jc w:val="right"/>
              <w:rPr>
                <w:sz w:val="20"/>
                <w:lang w:eastAsia="ar-SA"/>
              </w:rPr>
            </w:pPr>
            <w:r w:rsidRPr="00810694">
              <w:rPr>
                <w:sz w:val="20"/>
                <w:lang w:eastAsia="ar-SA"/>
              </w:rPr>
              <w:t>8 288 370</w:t>
            </w:r>
          </w:p>
        </w:tc>
      </w:tr>
      <w:tr w:rsidR="00810694" w:rsidRPr="00810694" w:rsidTr="00810694">
        <w:tc>
          <w:tcPr>
            <w:tcW w:w="3369" w:type="dxa"/>
            <w:shd w:val="clear" w:color="auto" w:fill="auto"/>
          </w:tcPr>
          <w:p w:rsidR="00810694" w:rsidRPr="00810694" w:rsidRDefault="00810694" w:rsidP="00810694">
            <w:pPr>
              <w:widowControl w:val="0"/>
              <w:suppressLineNumbers/>
              <w:suppressAutoHyphens/>
              <w:snapToGrid w:val="0"/>
              <w:rPr>
                <w:rFonts w:cs="Tahoma"/>
                <w:sz w:val="20"/>
                <w:lang w:eastAsia="ar-SA"/>
              </w:rPr>
            </w:pPr>
            <w:r w:rsidRPr="00810694">
              <w:rPr>
                <w:rFonts w:cs="Tahoma"/>
                <w:sz w:val="20"/>
                <w:lang w:eastAsia="ar-SA"/>
              </w:rPr>
              <w:t>000 01 05 02 01 00 0000 610</w:t>
            </w:r>
          </w:p>
        </w:tc>
        <w:tc>
          <w:tcPr>
            <w:tcW w:w="4110" w:type="dxa"/>
            <w:shd w:val="clear" w:color="auto" w:fill="auto"/>
          </w:tcPr>
          <w:p w:rsidR="00810694" w:rsidRPr="00810694" w:rsidRDefault="00810694" w:rsidP="00810694">
            <w:pPr>
              <w:widowControl w:val="0"/>
              <w:suppressLineNumbers/>
              <w:suppressAutoHyphens/>
              <w:snapToGrid w:val="0"/>
              <w:rPr>
                <w:rFonts w:cs="Tahoma"/>
                <w:sz w:val="20"/>
                <w:lang w:eastAsia="ar-SA"/>
              </w:rPr>
            </w:pPr>
            <w:r w:rsidRPr="00810694">
              <w:rPr>
                <w:rFonts w:cs="Tahoma"/>
                <w:sz w:val="20"/>
                <w:lang w:eastAsia="ar-SA"/>
              </w:rPr>
              <w:t>Уменьшение прочих остатков денежных средств бюджетов</w:t>
            </w:r>
          </w:p>
        </w:tc>
        <w:tc>
          <w:tcPr>
            <w:tcW w:w="1843" w:type="dxa"/>
            <w:shd w:val="clear" w:color="auto" w:fill="auto"/>
          </w:tcPr>
          <w:p w:rsidR="00810694" w:rsidRPr="00810694" w:rsidRDefault="00810694" w:rsidP="00810694">
            <w:pPr>
              <w:widowControl w:val="0"/>
              <w:suppressAutoHyphens/>
              <w:jc w:val="right"/>
              <w:rPr>
                <w:sz w:val="20"/>
                <w:lang w:eastAsia="ar-SA"/>
              </w:rPr>
            </w:pPr>
            <w:r w:rsidRPr="00810694">
              <w:rPr>
                <w:sz w:val="20"/>
                <w:lang w:eastAsia="ar-SA"/>
              </w:rPr>
              <w:t>8 288 370</w:t>
            </w:r>
          </w:p>
        </w:tc>
      </w:tr>
      <w:tr w:rsidR="00810694" w:rsidRPr="00810694" w:rsidTr="00810694">
        <w:tc>
          <w:tcPr>
            <w:tcW w:w="3369" w:type="dxa"/>
            <w:shd w:val="clear" w:color="auto" w:fill="auto"/>
          </w:tcPr>
          <w:p w:rsidR="00810694" w:rsidRPr="00810694" w:rsidRDefault="00810694" w:rsidP="00810694">
            <w:pPr>
              <w:widowControl w:val="0"/>
              <w:suppressLineNumbers/>
              <w:suppressAutoHyphens/>
              <w:snapToGrid w:val="0"/>
              <w:rPr>
                <w:rFonts w:cs="Tahoma"/>
                <w:sz w:val="20"/>
                <w:lang w:eastAsia="ar-SA"/>
              </w:rPr>
            </w:pPr>
            <w:r w:rsidRPr="00810694">
              <w:rPr>
                <w:rFonts w:cs="Tahoma"/>
                <w:sz w:val="20"/>
                <w:lang w:eastAsia="ar-SA"/>
              </w:rPr>
              <w:t>000 01 05 02 01 10 0000 610</w:t>
            </w:r>
          </w:p>
        </w:tc>
        <w:tc>
          <w:tcPr>
            <w:tcW w:w="4110" w:type="dxa"/>
            <w:shd w:val="clear" w:color="auto" w:fill="auto"/>
          </w:tcPr>
          <w:p w:rsidR="00810694" w:rsidRPr="00810694" w:rsidRDefault="00810694" w:rsidP="00810694">
            <w:pPr>
              <w:widowControl w:val="0"/>
              <w:suppressLineNumbers/>
              <w:suppressAutoHyphens/>
              <w:snapToGrid w:val="0"/>
              <w:rPr>
                <w:rFonts w:cs="Tahoma"/>
                <w:sz w:val="20"/>
                <w:lang w:eastAsia="ar-SA"/>
              </w:rPr>
            </w:pPr>
            <w:r w:rsidRPr="00810694">
              <w:rPr>
                <w:sz w:val="20"/>
                <w:lang w:eastAsia="ar-SA"/>
              </w:rPr>
              <w:t>Уменьшение прочих остатков денежных средств бюджетов сельских поселений</w:t>
            </w:r>
          </w:p>
        </w:tc>
        <w:tc>
          <w:tcPr>
            <w:tcW w:w="1843" w:type="dxa"/>
            <w:shd w:val="clear" w:color="auto" w:fill="auto"/>
          </w:tcPr>
          <w:p w:rsidR="00810694" w:rsidRPr="00810694" w:rsidRDefault="00810694" w:rsidP="00810694">
            <w:pPr>
              <w:widowControl w:val="0"/>
              <w:suppressAutoHyphens/>
              <w:jc w:val="right"/>
              <w:rPr>
                <w:sz w:val="20"/>
                <w:lang w:eastAsia="ar-SA"/>
              </w:rPr>
            </w:pPr>
            <w:r w:rsidRPr="00810694">
              <w:rPr>
                <w:sz w:val="20"/>
                <w:lang w:eastAsia="ar-SA"/>
              </w:rPr>
              <w:t>8 288 370</w:t>
            </w:r>
          </w:p>
        </w:tc>
      </w:tr>
      <w:tr w:rsidR="00810694" w:rsidRPr="00810694" w:rsidTr="00810694">
        <w:tc>
          <w:tcPr>
            <w:tcW w:w="3369" w:type="dxa"/>
            <w:shd w:val="clear" w:color="auto" w:fill="auto"/>
          </w:tcPr>
          <w:p w:rsidR="00810694" w:rsidRPr="00810694" w:rsidRDefault="00810694" w:rsidP="00810694">
            <w:pPr>
              <w:widowControl w:val="0"/>
              <w:suppressLineNumbers/>
              <w:suppressAutoHyphens/>
              <w:snapToGrid w:val="0"/>
              <w:rPr>
                <w:rFonts w:cs="Tahoma"/>
                <w:sz w:val="20"/>
                <w:lang w:eastAsia="ar-SA"/>
              </w:rPr>
            </w:pPr>
            <w:r w:rsidRPr="00810694">
              <w:rPr>
                <w:rFonts w:cs="Tahoma"/>
                <w:sz w:val="20"/>
                <w:lang w:eastAsia="ar-SA"/>
              </w:rPr>
              <w:t>Итого</w:t>
            </w:r>
          </w:p>
        </w:tc>
        <w:tc>
          <w:tcPr>
            <w:tcW w:w="4110" w:type="dxa"/>
            <w:shd w:val="clear" w:color="auto" w:fill="auto"/>
          </w:tcPr>
          <w:p w:rsidR="00810694" w:rsidRPr="00810694" w:rsidRDefault="00810694" w:rsidP="00810694">
            <w:pPr>
              <w:widowControl w:val="0"/>
              <w:suppressLineNumbers/>
              <w:suppressAutoHyphens/>
              <w:snapToGrid w:val="0"/>
              <w:rPr>
                <w:rFonts w:cs="Tahoma"/>
                <w:sz w:val="20"/>
                <w:lang w:eastAsia="ar-SA"/>
              </w:rPr>
            </w:pPr>
          </w:p>
        </w:tc>
        <w:tc>
          <w:tcPr>
            <w:tcW w:w="1843" w:type="dxa"/>
            <w:shd w:val="clear" w:color="auto" w:fill="auto"/>
          </w:tcPr>
          <w:p w:rsidR="00810694" w:rsidRPr="00810694" w:rsidRDefault="00810694" w:rsidP="00810694">
            <w:pPr>
              <w:widowControl w:val="0"/>
              <w:suppressLineNumbers/>
              <w:suppressAutoHyphens/>
              <w:snapToGrid w:val="0"/>
              <w:jc w:val="right"/>
              <w:rPr>
                <w:rFonts w:cs="Tahoma"/>
                <w:sz w:val="20"/>
                <w:lang w:eastAsia="ar-SA"/>
              </w:rPr>
            </w:pPr>
            <w:r w:rsidRPr="00810694">
              <w:rPr>
                <w:sz w:val="20"/>
                <w:lang w:eastAsia="ar-SA"/>
              </w:rPr>
              <w:t>205 142</w:t>
            </w:r>
          </w:p>
        </w:tc>
      </w:tr>
    </w:tbl>
    <w:p w:rsidR="00917932" w:rsidRPr="00917932" w:rsidRDefault="00917932" w:rsidP="00917932">
      <w:pPr>
        <w:jc w:val="center"/>
        <w:rPr>
          <w:bCs/>
          <w:sz w:val="20"/>
          <w:szCs w:val="20"/>
        </w:rPr>
      </w:pPr>
    </w:p>
    <w:p w:rsidR="00917932" w:rsidRDefault="00917932" w:rsidP="00917932">
      <w:pPr>
        <w:jc w:val="center"/>
        <w:rPr>
          <w:bCs/>
        </w:rPr>
      </w:pPr>
      <w:r>
        <w:rPr>
          <w:bCs/>
        </w:rPr>
        <w:t>*****</w:t>
      </w:r>
    </w:p>
    <w:p w:rsidR="00B11857" w:rsidRPr="00810694" w:rsidRDefault="00B11857" w:rsidP="00B11857">
      <w:pPr>
        <w:jc w:val="center"/>
        <w:rPr>
          <w:sz w:val="20"/>
          <w:szCs w:val="20"/>
        </w:rPr>
      </w:pPr>
      <w:r w:rsidRPr="00810694">
        <w:rPr>
          <w:sz w:val="20"/>
          <w:szCs w:val="20"/>
        </w:rPr>
        <w:t>СОВЕТ ДЕПУТАТОВ САНДОГОРСКОГО СЕЛЬСКОГО ПОСЕЛЕНИЯ</w:t>
      </w:r>
    </w:p>
    <w:p w:rsidR="00B11857" w:rsidRPr="00810694" w:rsidRDefault="00B11857" w:rsidP="00B11857">
      <w:pPr>
        <w:jc w:val="center"/>
        <w:rPr>
          <w:sz w:val="20"/>
          <w:szCs w:val="20"/>
        </w:rPr>
      </w:pPr>
      <w:r w:rsidRPr="00810694">
        <w:rPr>
          <w:sz w:val="20"/>
          <w:szCs w:val="20"/>
        </w:rPr>
        <w:t>КОСТРОМСКОГО МУНИЦИПАЛЬНОГО РАЙОНА КОСТРОМСКОЙ ОБЛАСТИ</w:t>
      </w:r>
    </w:p>
    <w:p w:rsidR="00B11857" w:rsidRPr="00810694" w:rsidRDefault="00B11857" w:rsidP="00B11857">
      <w:pPr>
        <w:jc w:val="center"/>
        <w:rPr>
          <w:sz w:val="20"/>
          <w:szCs w:val="20"/>
        </w:rPr>
      </w:pPr>
      <w:r w:rsidRPr="00810694">
        <w:rPr>
          <w:sz w:val="20"/>
          <w:szCs w:val="20"/>
        </w:rPr>
        <w:t>третий созыв</w:t>
      </w:r>
    </w:p>
    <w:p w:rsidR="00B11857" w:rsidRPr="00810694" w:rsidRDefault="00B11857" w:rsidP="00B11857">
      <w:pPr>
        <w:jc w:val="center"/>
        <w:rPr>
          <w:b/>
          <w:sz w:val="20"/>
          <w:szCs w:val="20"/>
        </w:rPr>
      </w:pPr>
      <w:proofErr w:type="gramStart"/>
      <w:r w:rsidRPr="00810694">
        <w:rPr>
          <w:b/>
          <w:sz w:val="20"/>
          <w:szCs w:val="20"/>
        </w:rPr>
        <w:t>Р</w:t>
      </w:r>
      <w:proofErr w:type="gramEnd"/>
      <w:r w:rsidRPr="00810694">
        <w:rPr>
          <w:b/>
          <w:sz w:val="20"/>
          <w:szCs w:val="20"/>
        </w:rPr>
        <w:t xml:space="preserve"> Е Ш Е Н И Е</w:t>
      </w:r>
    </w:p>
    <w:p w:rsidR="00B11857" w:rsidRPr="00810694" w:rsidRDefault="00B11857" w:rsidP="00B11857">
      <w:pPr>
        <w:rPr>
          <w:sz w:val="20"/>
          <w:szCs w:val="20"/>
        </w:rPr>
      </w:pPr>
      <w:r w:rsidRPr="00810694">
        <w:rPr>
          <w:sz w:val="20"/>
          <w:szCs w:val="20"/>
        </w:rPr>
        <w:t>от 30 ноября 2017 года № 7</w:t>
      </w:r>
      <w:r>
        <w:rPr>
          <w:sz w:val="20"/>
          <w:szCs w:val="20"/>
        </w:rPr>
        <w:t>2</w:t>
      </w:r>
      <w:r w:rsidRPr="00810694">
        <w:rPr>
          <w:sz w:val="20"/>
          <w:szCs w:val="20"/>
        </w:rPr>
        <w:t xml:space="preserve">                                                                           с. Сандогора</w:t>
      </w:r>
    </w:p>
    <w:tbl>
      <w:tblPr>
        <w:tblW w:w="0" w:type="auto"/>
        <w:tblLook w:val="04A0" w:firstRow="1" w:lastRow="0" w:firstColumn="1" w:lastColumn="0" w:noHBand="0" w:noVBand="1"/>
      </w:tblPr>
      <w:tblGrid>
        <w:gridCol w:w="6828"/>
        <w:gridCol w:w="3026"/>
      </w:tblGrid>
      <w:tr w:rsidR="00B11857" w:rsidRPr="00810694" w:rsidTr="00816956">
        <w:tc>
          <w:tcPr>
            <w:tcW w:w="6828" w:type="dxa"/>
            <w:shd w:val="clear" w:color="auto" w:fill="auto"/>
          </w:tcPr>
          <w:p w:rsidR="00B11857" w:rsidRPr="00810694" w:rsidRDefault="00B11857" w:rsidP="00816956">
            <w:pPr>
              <w:jc w:val="both"/>
              <w:rPr>
                <w:sz w:val="20"/>
                <w:szCs w:val="20"/>
              </w:rPr>
            </w:pPr>
            <w:r w:rsidRPr="00B11857">
              <w:rPr>
                <w:sz w:val="20"/>
                <w:szCs w:val="20"/>
              </w:rPr>
              <w:t>О продлении срока действия соглашения о передаче полномочий между органами местного самоуправления Костромского муниципального района и органами местного самоуправления Сандогорского сельского поселения Костромского муниципального района по организации зимнего содержания автомобильных дорог местного значения вне границ населенных пунктов в границах муниципального района</w:t>
            </w:r>
          </w:p>
        </w:tc>
        <w:tc>
          <w:tcPr>
            <w:tcW w:w="3026" w:type="dxa"/>
            <w:shd w:val="clear" w:color="auto" w:fill="auto"/>
          </w:tcPr>
          <w:p w:rsidR="00B11857" w:rsidRPr="00810694" w:rsidRDefault="00B11857" w:rsidP="00816956">
            <w:pPr>
              <w:rPr>
                <w:sz w:val="20"/>
                <w:szCs w:val="20"/>
              </w:rPr>
            </w:pPr>
          </w:p>
        </w:tc>
      </w:tr>
    </w:tbl>
    <w:p w:rsidR="00B11857" w:rsidRPr="00B11857" w:rsidRDefault="00B11857" w:rsidP="00B11857">
      <w:pPr>
        <w:ind w:firstLine="709"/>
        <w:jc w:val="both"/>
        <w:rPr>
          <w:sz w:val="20"/>
          <w:szCs w:val="20"/>
        </w:rPr>
      </w:pPr>
      <w:proofErr w:type="gramStart"/>
      <w:r w:rsidRPr="00B11857">
        <w:rPr>
          <w:sz w:val="20"/>
          <w:szCs w:val="20"/>
        </w:rPr>
        <w:t xml:space="preserve">В целях установления общих правовых, территориальных, организационных и экономических принципов организации местного самоуправления на территории Костромского муниципального района, руководствуясь Федеральным законом от 06.10.2003 № 131- ФЗ «Об общих принципах организации местного самоуправления в Российской Федерации», Уставом муниципального образования </w:t>
      </w:r>
      <w:proofErr w:type="spellStart"/>
      <w:r w:rsidRPr="00B11857">
        <w:rPr>
          <w:sz w:val="20"/>
          <w:szCs w:val="20"/>
        </w:rPr>
        <w:t>Сандогорское</w:t>
      </w:r>
      <w:proofErr w:type="spellEnd"/>
      <w:r w:rsidRPr="00B11857">
        <w:rPr>
          <w:sz w:val="20"/>
          <w:szCs w:val="20"/>
        </w:rPr>
        <w:t xml:space="preserve"> сельское поселение Костромского муниципального района Костромской области, Совет депутатов Сандогорского сельского поселения РЕШИЛ:</w:t>
      </w:r>
      <w:proofErr w:type="gramEnd"/>
    </w:p>
    <w:p w:rsidR="00B11857" w:rsidRPr="00B11857" w:rsidRDefault="00B11857" w:rsidP="00B11857">
      <w:pPr>
        <w:ind w:firstLine="709"/>
        <w:jc w:val="both"/>
        <w:rPr>
          <w:sz w:val="20"/>
          <w:szCs w:val="20"/>
        </w:rPr>
      </w:pPr>
      <w:r w:rsidRPr="00B11857">
        <w:rPr>
          <w:sz w:val="20"/>
          <w:szCs w:val="20"/>
        </w:rPr>
        <w:t xml:space="preserve">1. Продлить срок действия соглашения о передаче полномочий Костромского муниципального района Костромской области </w:t>
      </w:r>
      <w:proofErr w:type="spellStart"/>
      <w:r w:rsidRPr="00B11857">
        <w:rPr>
          <w:sz w:val="20"/>
          <w:szCs w:val="20"/>
        </w:rPr>
        <w:t>Сандогорскому</w:t>
      </w:r>
      <w:proofErr w:type="spellEnd"/>
      <w:r w:rsidRPr="00B11857">
        <w:rPr>
          <w:sz w:val="20"/>
          <w:szCs w:val="20"/>
        </w:rPr>
        <w:t xml:space="preserve"> сельскому поселению Костромского муниципального района Костромской области по организации зимнего содержания автомобильных дорог местного значения вне границ населенных пунктов в границах муниципального района.</w:t>
      </w:r>
    </w:p>
    <w:p w:rsidR="00B11857" w:rsidRPr="00B11857" w:rsidRDefault="00B11857" w:rsidP="00B11857">
      <w:pPr>
        <w:ind w:firstLine="709"/>
        <w:jc w:val="both"/>
        <w:rPr>
          <w:sz w:val="20"/>
          <w:szCs w:val="20"/>
        </w:rPr>
      </w:pPr>
      <w:r w:rsidRPr="00B11857">
        <w:rPr>
          <w:sz w:val="20"/>
          <w:szCs w:val="20"/>
        </w:rPr>
        <w:t>2. Настоящее решение подлежит опубликованию в информационном бюллетене «Депутатский вестник».</w:t>
      </w:r>
    </w:p>
    <w:p w:rsidR="00B11857" w:rsidRPr="00917932" w:rsidRDefault="00B11857" w:rsidP="00917932">
      <w:pPr>
        <w:jc w:val="center"/>
        <w:rPr>
          <w:bCs/>
        </w:rPr>
      </w:pPr>
      <w:r>
        <w:rPr>
          <w:bCs/>
        </w:rPr>
        <w:t>*****</w:t>
      </w:r>
    </w:p>
    <w:p w:rsidR="00026961" w:rsidRPr="00026961" w:rsidRDefault="00026961" w:rsidP="00026961">
      <w:pPr>
        <w:jc w:val="center"/>
        <w:rPr>
          <w:sz w:val="20"/>
          <w:szCs w:val="20"/>
        </w:rPr>
      </w:pPr>
      <w:r w:rsidRPr="00026961">
        <w:rPr>
          <w:sz w:val="20"/>
          <w:szCs w:val="20"/>
        </w:rPr>
        <w:t>АДМИНИСТРАЦИЯ САНДОГОРСКОГО СЕЛЬСКОГО ПОСЕЛЕНИЯ</w:t>
      </w:r>
    </w:p>
    <w:p w:rsidR="00026961" w:rsidRPr="00026961" w:rsidRDefault="00026961" w:rsidP="00026961">
      <w:pPr>
        <w:jc w:val="center"/>
        <w:rPr>
          <w:sz w:val="20"/>
          <w:szCs w:val="20"/>
        </w:rPr>
      </w:pPr>
      <w:r w:rsidRPr="00026961">
        <w:rPr>
          <w:sz w:val="20"/>
          <w:szCs w:val="20"/>
        </w:rPr>
        <w:t>КОСТРОМСКОГО МУНИЦИПАЛЬНОГО РАЙОНА КОСТРОМСКОЙ ОБЛАСТИ</w:t>
      </w:r>
    </w:p>
    <w:p w:rsidR="00026961" w:rsidRPr="00026961" w:rsidRDefault="00026961" w:rsidP="00026961">
      <w:pPr>
        <w:jc w:val="center"/>
        <w:rPr>
          <w:b/>
          <w:sz w:val="20"/>
          <w:szCs w:val="20"/>
        </w:rPr>
      </w:pPr>
      <w:r w:rsidRPr="00026961">
        <w:rPr>
          <w:b/>
          <w:sz w:val="20"/>
          <w:szCs w:val="20"/>
        </w:rPr>
        <w:t>П О С Т А Н О В Л Е Н И Е</w:t>
      </w:r>
    </w:p>
    <w:p w:rsidR="00026961" w:rsidRPr="00026961" w:rsidRDefault="00026961" w:rsidP="00026961">
      <w:pPr>
        <w:rPr>
          <w:sz w:val="20"/>
          <w:szCs w:val="20"/>
        </w:rPr>
      </w:pPr>
      <w:r w:rsidRPr="00026961">
        <w:rPr>
          <w:sz w:val="20"/>
          <w:szCs w:val="20"/>
        </w:rPr>
        <w:t>от 3</w:t>
      </w:r>
      <w:r w:rsidR="00D17F6B">
        <w:rPr>
          <w:sz w:val="20"/>
          <w:szCs w:val="20"/>
        </w:rPr>
        <w:t>0</w:t>
      </w:r>
      <w:r w:rsidRPr="00026961">
        <w:rPr>
          <w:sz w:val="20"/>
          <w:szCs w:val="20"/>
        </w:rPr>
        <w:t xml:space="preserve"> </w:t>
      </w:r>
      <w:r w:rsidR="00D17F6B">
        <w:rPr>
          <w:sz w:val="20"/>
          <w:szCs w:val="20"/>
        </w:rPr>
        <w:t>ноября</w:t>
      </w:r>
      <w:r w:rsidRPr="00026961">
        <w:rPr>
          <w:sz w:val="20"/>
          <w:szCs w:val="20"/>
        </w:rPr>
        <w:t xml:space="preserve"> 2017 года № 3</w:t>
      </w:r>
      <w:r w:rsidR="00D17F6B">
        <w:rPr>
          <w:sz w:val="20"/>
          <w:szCs w:val="20"/>
        </w:rPr>
        <w:t>5</w:t>
      </w:r>
      <w:r w:rsidRPr="00026961">
        <w:rPr>
          <w:sz w:val="20"/>
          <w:szCs w:val="20"/>
        </w:rPr>
        <w:t xml:space="preserve">                                                                        с. Сандогора</w:t>
      </w:r>
    </w:p>
    <w:tbl>
      <w:tblPr>
        <w:tblW w:w="0" w:type="auto"/>
        <w:tblLook w:val="01E0" w:firstRow="1" w:lastRow="1" w:firstColumn="1" w:lastColumn="1" w:noHBand="0" w:noVBand="0"/>
      </w:tblPr>
      <w:tblGrid>
        <w:gridCol w:w="7097"/>
        <w:gridCol w:w="2757"/>
      </w:tblGrid>
      <w:tr w:rsidR="00026961" w:rsidRPr="00026961" w:rsidTr="00026961">
        <w:tc>
          <w:tcPr>
            <w:tcW w:w="7097" w:type="dxa"/>
            <w:shd w:val="clear" w:color="auto" w:fill="auto"/>
          </w:tcPr>
          <w:p w:rsidR="00026961" w:rsidRPr="00026961" w:rsidRDefault="00D17F6B" w:rsidP="00026961">
            <w:pPr>
              <w:widowControl w:val="0"/>
              <w:tabs>
                <w:tab w:val="left" w:pos="708"/>
              </w:tabs>
              <w:suppressAutoHyphens/>
              <w:jc w:val="both"/>
              <w:outlineLvl w:val="0"/>
              <w:rPr>
                <w:rFonts w:eastAsia="Lucida Sans Unicode" w:cs="Arial"/>
                <w:bCs/>
                <w:kern w:val="32"/>
                <w:sz w:val="20"/>
                <w:szCs w:val="20"/>
              </w:rPr>
            </w:pPr>
            <w:r w:rsidRPr="00D17F6B">
              <w:rPr>
                <w:bCs/>
                <w:sz w:val="20"/>
                <w:szCs w:val="20"/>
              </w:rPr>
              <w:t>Об утверждении Порядка завершения операций по исполнению местного бюджета</w:t>
            </w:r>
          </w:p>
        </w:tc>
        <w:tc>
          <w:tcPr>
            <w:tcW w:w="2757" w:type="dxa"/>
            <w:shd w:val="clear" w:color="auto" w:fill="auto"/>
          </w:tcPr>
          <w:p w:rsidR="00026961" w:rsidRPr="00026961" w:rsidRDefault="00026961" w:rsidP="00026961">
            <w:pPr>
              <w:rPr>
                <w:sz w:val="20"/>
                <w:szCs w:val="20"/>
              </w:rPr>
            </w:pPr>
          </w:p>
        </w:tc>
      </w:tr>
    </w:tbl>
    <w:p w:rsidR="00D17F6B" w:rsidRPr="00D17F6B" w:rsidRDefault="00D17F6B" w:rsidP="00D17F6B">
      <w:pPr>
        <w:ind w:firstLine="709"/>
        <w:jc w:val="both"/>
        <w:rPr>
          <w:sz w:val="20"/>
          <w:szCs w:val="20"/>
        </w:rPr>
      </w:pPr>
      <w:r w:rsidRPr="00D17F6B">
        <w:rPr>
          <w:sz w:val="20"/>
          <w:szCs w:val="20"/>
        </w:rPr>
        <w:t xml:space="preserve">В целях реализации статьи 242 Бюджетного кодекса Российской Федерации администрация </w:t>
      </w:r>
    </w:p>
    <w:p w:rsidR="00D17F6B" w:rsidRPr="00D17F6B" w:rsidRDefault="00D17F6B" w:rsidP="00D17F6B">
      <w:pPr>
        <w:ind w:firstLine="709"/>
        <w:jc w:val="both"/>
        <w:rPr>
          <w:sz w:val="20"/>
          <w:szCs w:val="20"/>
        </w:rPr>
      </w:pPr>
      <w:r w:rsidRPr="00D17F6B">
        <w:rPr>
          <w:sz w:val="20"/>
          <w:szCs w:val="20"/>
        </w:rPr>
        <w:t>ПОСТАНОВЛЯЕТ:</w:t>
      </w:r>
    </w:p>
    <w:p w:rsidR="00D17F6B" w:rsidRPr="00D17F6B" w:rsidRDefault="00D17F6B" w:rsidP="00D17F6B">
      <w:pPr>
        <w:ind w:firstLine="709"/>
        <w:jc w:val="both"/>
        <w:rPr>
          <w:rFonts w:eastAsia="Calibri"/>
          <w:sz w:val="20"/>
          <w:szCs w:val="20"/>
        </w:rPr>
      </w:pPr>
      <w:r w:rsidRPr="00D17F6B">
        <w:rPr>
          <w:rFonts w:eastAsia="Calibri"/>
          <w:sz w:val="20"/>
          <w:szCs w:val="20"/>
        </w:rPr>
        <w:t>1. Утвердить прилагаемый Порядок завершения операций по исполнению местного бюджета.</w:t>
      </w:r>
    </w:p>
    <w:p w:rsidR="00D17F6B" w:rsidRPr="00D17F6B" w:rsidRDefault="00D17F6B" w:rsidP="00D17F6B">
      <w:pPr>
        <w:ind w:firstLine="709"/>
        <w:jc w:val="both"/>
        <w:rPr>
          <w:rFonts w:eastAsia="Calibri"/>
          <w:sz w:val="20"/>
          <w:szCs w:val="20"/>
        </w:rPr>
      </w:pPr>
      <w:r w:rsidRPr="00D17F6B">
        <w:rPr>
          <w:rFonts w:eastAsia="Calibri"/>
          <w:sz w:val="20"/>
          <w:szCs w:val="20"/>
        </w:rPr>
        <w:t>2. Заместителю главного бухгалтера бухгалтерии администрации сельского поселения довести данное постановление до распорядителей, получателей средств местного бюджета и управления Федерального казначейства по Костромской области.</w:t>
      </w:r>
    </w:p>
    <w:p w:rsidR="00D17F6B" w:rsidRPr="00D17F6B" w:rsidRDefault="00D17F6B" w:rsidP="00D17F6B">
      <w:pPr>
        <w:ind w:firstLine="709"/>
        <w:jc w:val="both"/>
        <w:rPr>
          <w:rFonts w:eastAsia="Calibri"/>
          <w:sz w:val="20"/>
          <w:szCs w:val="20"/>
        </w:rPr>
      </w:pPr>
      <w:r w:rsidRPr="00D17F6B">
        <w:rPr>
          <w:rFonts w:eastAsia="Calibri"/>
          <w:sz w:val="20"/>
          <w:szCs w:val="20"/>
        </w:rPr>
        <w:t>3. Настоящее постановление вступает в силу со дня его официального опубликования в печатном средстве массовой информации «Депутатский вестник».</w:t>
      </w:r>
    </w:p>
    <w:p w:rsidR="00D17F6B" w:rsidRPr="00D17F6B" w:rsidRDefault="00D17F6B" w:rsidP="00D17F6B">
      <w:pPr>
        <w:ind w:firstLine="709"/>
        <w:jc w:val="both"/>
        <w:rPr>
          <w:rFonts w:eastAsia="Calibri"/>
          <w:sz w:val="20"/>
          <w:szCs w:val="20"/>
        </w:rPr>
      </w:pPr>
      <w:r w:rsidRPr="00D17F6B">
        <w:rPr>
          <w:rFonts w:eastAsia="Calibri"/>
          <w:sz w:val="20"/>
          <w:szCs w:val="20"/>
        </w:rPr>
        <w:t>4. Контроль за исполнением настоящего постановления возложить на заместителя главного бухгалтера бухгалтерии администрации сельского поселения.</w:t>
      </w:r>
    </w:p>
    <w:p w:rsidR="00D17F6B" w:rsidRPr="00D17F6B" w:rsidRDefault="00D17F6B" w:rsidP="00D17F6B">
      <w:pPr>
        <w:rPr>
          <w:sz w:val="20"/>
          <w:szCs w:val="20"/>
        </w:rPr>
      </w:pPr>
      <w:r w:rsidRPr="00D17F6B">
        <w:rPr>
          <w:sz w:val="20"/>
          <w:szCs w:val="20"/>
        </w:rPr>
        <w:t>Глава Сандогорского</w:t>
      </w:r>
    </w:p>
    <w:p w:rsidR="00D17F6B" w:rsidRPr="00D17F6B" w:rsidRDefault="00D17F6B" w:rsidP="00D17F6B">
      <w:pPr>
        <w:rPr>
          <w:sz w:val="20"/>
          <w:szCs w:val="20"/>
        </w:rPr>
      </w:pPr>
      <w:r w:rsidRPr="00D17F6B">
        <w:rPr>
          <w:sz w:val="20"/>
          <w:szCs w:val="20"/>
        </w:rPr>
        <w:t>сельского поселения                                                                                 А.А. Нургазизов</w:t>
      </w:r>
    </w:p>
    <w:p w:rsidR="00D17F6B" w:rsidRPr="00D17F6B" w:rsidRDefault="00D17F6B" w:rsidP="00D17F6B">
      <w:pPr>
        <w:jc w:val="right"/>
        <w:rPr>
          <w:rFonts w:eastAsia="Calibri"/>
          <w:sz w:val="20"/>
          <w:szCs w:val="20"/>
        </w:rPr>
      </w:pPr>
      <w:r w:rsidRPr="00D17F6B">
        <w:rPr>
          <w:rFonts w:eastAsia="Calibri"/>
          <w:sz w:val="20"/>
          <w:szCs w:val="20"/>
        </w:rPr>
        <w:t xml:space="preserve">Приложение </w:t>
      </w:r>
    </w:p>
    <w:p w:rsidR="00D17F6B" w:rsidRPr="00D17F6B" w:rsidRDefault="00D17F6B" w:rsidP="00D17F6B">
      <w:pPr>
        <w:jc w:val="right"/>
        <w:rPr>
          <w:rFonts w:eastAsia="Calibri"/>
          <w:sz w:val="20"/>
          <w:szCs w:val="20"/>
        </w:rPr>
      </w:pPr>
      <w:r w:rsidRPr="00D17F6B">
        <w:rPr>
          <w:rFonts w:eastAsia="Calibri"/>
          <w:sz w:val="20"/>
          <w:szCs w:val="20"/>
        </w:rPr>
        <w:t xml:space="preserve">к постановлению администрации </w:t>
      </w:r>
    </w:p>
    <w:p w:rsidR="00D17F6B" w:rsidRPr="00D17F6B" w:rsidRDefault="00D17F6B" w:rsidP="00D17F6B">
      <w:pPr>
        <w:jc w:val="right"/>
        <w:rPr>
          <w:rFonts w:eastAsia="Calibri"/>
          <w:sz w:val="20"/>
          <w:szCs w:val="20"/>
        </w:rPr>
      </w:pPr>
      <w:r w:rsidRPr="00D17F6B">
        <w:rPr>
          <w:rFonts w:eastAsia="Calibri"/>
          <w:sz w:val="20"/>
          <w:szCs w:val="20"/>
        </w:rPr>
        <w:t xml:space="preserve">Сандогорского сельского поселения </w:t>
      </w:r>
    </w:p>
    <w:p w:rsidR="00D17F6B" w:rsidRPr="00D17F6B" w:rsidRDefault="00D17F6B" w:rsidP="00D17F6B">
      <w:pPr>
        <w:jc w:val="right"/>
        <w:rPr>
          <w:rFonts w:eastAsia="Calibri"/>
          <w:sz w:val="20"/>
          <w:szCs w:val="20"/>
        </w:rPr>
      </w:pPr>
      <w:r w:rsidRPr="00D17F6B">
        <w:rPr>
          <w:rFonts w:eastAsia="Calibri"/>
          <w:sz w:val="20"/>
          <w:szCs w:val="20"/>
        </w:rPr>
        <w:t>Костромского муниципального района</w:t>
      </w:r>
    </w:p>
    <w:p w:rsidR="00D17F6B" w:rsidRPr="00D17F6B" w:rsidRDefault="00D17F6B" w:rsidP="00D17F6B">
      <w:pPr>
        <w:jc w:val="right"/>
        <w:rPr>
          <w:rFonts w:eastAsia="Calibri"/>
          <w:sz w:val="20"/>
          <w:szCs w:val="20"/>
        </w:rPr>
      </w:pPr>
      <w:r w:rsidRPr="00D17F6B">
        <w:rPr>
          <w:rFonts w:eastAsia="Calibri"/>
          <w:sz w:val="20"/>
          <w:szCs w:val="20"/>
        </w:rPr>
        <w:lastRenderedPageBreak/>
        <w:t>от 30.11.2017 № 35</w:t>
      </w:r>
    </w:p>
    <w:p w:rsidR="00D17F6B" w:rsidRPr="00D17F6B" w:rsidRDefault="00D17F6B" w:rsidP="00D17F6B">
      <w:pPr>
        <w:jc w:val="center"/>
        <w:rPr>
          <w:sz w:val="20"/>
          <w:szCs w:val="20"/>
        </w:rPr>
      </w:pPr>
      <w:r w:rsidRPr="00D17F6B">
        <w:rPr>
          <w:sz w:val="20"/>
          <w:szCs w:val="20"/>
        </w:rPr>
        <w:t>Порядок завершения операций по исполнению бюджета Сандогорского сельского поселения Костромского муниципального района Костромской области</w:t>
      </w:r>
    </w:p>
    <w:p w:rsidR="00D17F6B" w:rsidRPr="00D17F6B" w:rsidRDefault="00D17F6B" w:rsidP="00D17F6B">
      <w:pPr>
        <w:ind w:firstLine="709"/>
        <w:jc w:val="both"/>
        <w:rPr>
          <w:sz w:val="20"/>
          <w:szCs w:val="20"/>
        </w:rPr>
      </w:pPr>
      <w:r w:rsidRPr="00D17F6B">
        <w:rPr>
          <w:sz w:val="20"/>
          <w:szCs w:val="20"/>
        </w:rPr>
        <w:t>1. В соответствии со статьей 242 Бюджетного кодекса Российской Федерации исполнение местного бюджета завершается в части:</w:t>
      </w:r>
    </w:p>
    <w:p w:rsidR="00D17F6B" w:rsidRPr="00D17F6B" w:rsidRDefault="00D17F6B" w:rsidP="00D17F6B">
      <w:pPr>
        <w:ind w:firstLine="709"/>
        <w:jc w:val="both"/>
        <w:rPr>
          <w:sz w:val="20"/>
          <w:szCs w:val="20"/>
        </w:rPr>
      </w:pPr>
      <w:r w:rsidRPr="00D17F6B">
        <w:rPr>
          <w:sz w:val="20"/>
          <w:szCs w:val="20"/>
        </w:rPr>
        <w:t>-кассовых операций по расходам местного бюджета и источникам финансирования дефицита местного бюджета – 29 декабря текущего года;</w:t>
      </w:r>
    </w:p>
    <w:p w:rsidR="00D17F6B" w:rsidRPr="00D17F6B" w:rsidRDefault="00D17F6B" w:rsidP="00D17F6B">
      <w:pPr>
        <w:ind w:firstLine="709"/>
        <w:jc w:val="both"/>
        <w:rPr>
          <w:sz w:val="20"/>
          <w:szCs w:val="20"/>
        </w:rPr>
      </w:pPr>
      <w:r w:rsidRPr="00D17F6B">
        <w:rPr>
          <w:sz w:val="20"/>
          <w:szCs w:val="20"/>
        </w:rPr>
        <w:t>-зачисления в местный бюджет поступлений – 29 декабря  текущего года, распределенных в установленном порядке Управлением Федерального казначейства по Костромской области (далее – Управление) между бюджетами бюджетной системы Российской Федерации, и их отражения в отчетности об исполнении местного бюджета текущего года – в первые пять рабочих дней следующего года.</w:t>
      </w:r>
    </w:p>
    <w:p w:rsidR="00D17F6B" w:rsidRPr="00D17F6B" w:rsidRDefault="00D17F6B" w:rsidP="00D17F6B">
      <w:pPr>
        <w:ind w:firstLine="709"/>
        <w:jc w:val="both"/>
        <w:rPr>
          <w:sz w:val="20"/>
          <w:szCs w:val="20"/>
        </w:rPr>
      </w:pPr>
      <w:r w:rsidRPr="00D17F6B">
        <w:rPr>
          <w:sz w:val="20"/>
          <w:szCs w:val="20"/>
        </w:rPr>
        <w:t>2. Администрация Сандогорского сельского поселения обеспечивает представление в Управление Федерального казначейства по Костромской области (далее – Управление) платежных и иных документов (расходные расписания, заявки на кассовый расход), необходимых для осуществления финансирования подведомственных распорядителей и получателей средств местного бюджета не позднее, чем 29 декабря текущего года.</w:t>
      </w:r>
    </w:p>
    <w:p w:rsidR="00D17F6B" w:rsidRPr="00D17F6B" w:rsidRDefault="00D17F6B" w:rsidP="00D17F6B">
      <w:pPr>
        <w:ind w:firstLine="709"/>
        <w:jc w:val="both"/>
        <w:rPr>
          <w:sz w:val="20"/>
          <w:szCs w:val="20"/>
        </w:rPr>
      </w:pPr>
      <w:r w:rsidRPr="00D17F6B">
        <w:rPr>
          <w:sz w:val="20"/>
          <w:szCs w:val="20"/>
        </w:rPr>
        <w:t>3. Распорядители и получатели средств местного бюджета обеспечивают представление в Управление платежных и иных документов, необходимых для подтверждения в установленном порядке принятых ими денежных обязательств и осуществления кассовых выплат из местного бюджета до 29 декабря текущего года включительно,  для осуществления операций по выплатам за счет наличных денег до 28 декабря текущего года включительно.</w:t>
      </w:r>
    </w:p>
    <w:p w:rsidR="00D17F6B" w:rsidRPr="00D17F6B" w:rsidRDefault="00D17F6B" w:rsidP="00D17F6B">
      <w:pPr>
        <w:ind w:firstLine="709"/>
        <w:jc w:val="both"/>
        <w:rPr>
          <w:sz w:val="20"/>
          <w:szCs w:val="20"/>
        </w:rPr>
      </w:pPr>
      <w:r w:rsidRPr="00D17F6B">
        <w:rPr>
          <w:sz w:val="20"/>
          <w:szCs w:val="20"/>
        </w:rPr>
        <w:t>При этом дата составления документа в поле «дата» платежного документа и заявки на получение наличных денег не должна быть позднее даты, установленной настоящим пунктом для представления данного платежного документа в Управление.</w:t>
      </w:r>
    </w:p>
    <w:p w:rsidR="00D17F6B" w:rsidRPr="00D17F6B" w:rsidRDefault="00D17F6B" w:rsidP="00D17F6B">
      <w:pPr>
        <w:ind w:firstLine="709"/>
        <w:jc w:val="both"/>
        <w:rPr>
          <w:sz w:val="20"/>
          <w:szCs w:val="20"/>
        </w:rPr>
      </w:pPr>
      <w:r w:rsidRPr="00D17F6B">
        <w:rPr>
          <w:sz w:val="20"/>
          <w:szCs w:val="20"/>
        </w:rPr>
        <w:t>4. Рекомендовать Управлению осуществлять в установленном порядке кассовые выплаты из местного бюджета на основании платежных документов, указанных в пункте 3 настоящего Порядка, по 29 декабря текущего года включительно.</w:t>
      </w:r>
    </w:p>
    <w:p w:rsidR="00D17F6B" w:rsidRPr="00D17F6B" w:rsidRDefault="00D17F6B" w:rsidP="00D17F6B">
      <w:pPr>
        <w:ind w:firstLine="709"/>
        <w:jc w:val="both"/>
        <w:rPr>
          <w:sz w:val="20"/>
          <w:szCs w:val="20"/>
        </w:rPr>
      </w:pPr>
      <w:r w:rsidRPr="00D17F6B">
        <w:rPr>
          <w:sz w:val="20"/>
          <w:szCs w:val="20"/>
        </w:rPr>
        <w:t>5. Распорядителям и получателям средств местного бюджета до 29 декабря текущего года обеспечить возврат остатков денежных средств в кассе на лицевые счета, открытые им в Управлении.</w:t>
      </w:r>
    </w:p>
    <w:p w:rsidR="00D17F6B" w:rsidRPr="00D17F6B" w:rsidRDefault="00D17F6B" w:rsidP="00D17F6B">
      <w:pPr>
        <w:ind w:firstLine="709"/>
        <w:jc w:val="both"/>
        <w:rPr>
          <w:sz w:val="20"/>
          <w:szCs w:val="20"/>
        </w:rPr>
      </w:pPr>
      <w:r w:rsidRPr="00D17F6B">
        <w:rPr>
          <w:sz w:val="20"/>
          <w:szCs w:val="20"/>
        </w:rPr>
        <w:t>Наличие остатка денежных средств в кассе бюджетного  учреждения на 01 января следующего года не допускается.</w:t>
      </w:r>
    </w:p>
    <w:p w:rsidR="00D17F6B" w:rsidRPr="00D17F6B" w:rsidRDefault="00D17F6B" w:rsidP="00D17F6B">
      <w:pPr>
        <w:ind w:firstLine="709"/>
        <w:jc w:val="both"/>
        <w:rPr>
          <w:sz w:val="20"/>
          <w:szCs w:val="20"/>
        </w:rPr>
      </w:pPr>
      <w:r w:rsidRPr="00D17F6B">
        <w:rPr>
          <w:sz w:val="20"/>
          <w:szCs w:val="20"/>
        </w:rPr>
        <w:t>6. Рекомендовать Управлению обеспечить до 29 декабря текущего года включительно перечисление неиспользованных остатков средств местного бюджета на лицевых счетах, открытых на балансовых счетах 40116 «Средства для выплаты наличных денег бюджетополучателям», на счет местного бюджета № 40204.</w:t>
      </w:r>
    </w:p>
    <w:p w:rsidR="00D17F6B" w:rsidRPr="00D17F6B" w:rsidRDefault="00D17F6B" w:rsidP="00D17F6B">
      <w:pPr>
        <w:ind w:firstLine="709"/>
        <w:jc w:val="both"/>
        <w:rPr>
          <w:sz w:val="20"/>
          <w:szCs w:val="20"/>
        </w:rPr>
      </w:pPr>
      <w:r w:rsidRPr="00D17F6B">
        <w:rPr>
          <w:sz w:val="20"/>
          <w:szCs w:val="20"/>
        </w:rPr>
        <w:t>Наличие остатков на балансовых счетах 40116 «Средства для выплаты наличных денег бюджетополучателям» на 01 января следующего года не допускается.</w:t>
      </w:r>
    </w:p>
    <w:p w:rsidR="00D17F6B" w:rsidRPr="00D17F6B" w:rsidRDefault="00D17F6B" w:rsidP="00D17F6B">
      <w:pPr>
        <w:ind w:firstLine="709"/>
        <w:jc w:val="both"/>
        <w:rPr>
          <w:color w:val="5F5F5F"/>
          <w:sz w:val="20"/>
          <w:szCs w:val="20"/>
        </w:rPr>
      </w:pPr>
      <w:r w:rsidRPr="00D17F6B">
        <w:rPr>
          <w:sz w:val="20"/>
          <w:szCs w:val="20"/>
        </w:rPr>
        <w:t>7. Главным а</w:t>
      </w:r>
      <w:r>
        <w:rPr>
          <w:sz w:val="20"/>
          <w:szCs w:val="20"/>
        </w:rPr>
        <w:t xml:space="preserve">дминистраторам доходов бюджета </w:t>
      </w:r>
      <w:r w:rsidRPr="00D17F6B">
        <w:rPr>
          <w:sz w:val="20"/>
          <w:szCs w:val="20"/>
        </w:rPr>
        <w:t>администрации Сандогорского сельского поселения не допускать наличия невыясненных поступлений в части межбюджетных расчетов на конец текущего года.</w:t>
      </w:r>
    </w:p>
    <w:p w:rsidR="00026961" w:rsidRPr="00C83225" w:rsidRDefault="00026961" w:rsidP="006F7F4A">
      <w:pPr>
        <w:jc w:val="center"/>
        <w:rPr>
          <w:b/>
          <w:bCs/>
          <w:sz w:val="20"/>
          <w:szCs w:val="20"/>
        </w:rPr>
      </w:pPr>
      <w:r w:rsidRPr="00C83225">
        <w:rPr>
          <w:b/>
          <w:bCs/>
          <w:sz w:val="20"/>
          <w:szCs w:val="20"/>
        </w:rPr>
        <w:t>*****</w:t>
      </w:r>
    </w:p>
    <w:p w:rsidR="00C83225" w:rsidRPr="00C83225" w:rsidRDefault="00C83225" w:rsidP="00C83225">
      <w:pPr>
        <w:jc w:val="center"/>
        <w:rPr>
          <w:sz w:val="20"/>
          <w:szCs w:val="20"/>
        </w:rPr>
      </w:pPr>
      <w:r w:rsidRPr="00C83225">
        <w:rPr>
          <w:sz w:val="20"/>
          <w:szCs w:val="20"/>
        </w:rPr>
        <w:t>АДМИНИСТРАЦИЯ САНДОГОРСКОГО СЕЛЬСКОГО ПОСЕЛЕНИЯ</w:t>
      </w:r>
    </w:p>
    <w:p w:rsidR="00C83225" w:rsidRPr="00C83225" w:rsidRDefault="00C83225" w:rsidP="00C83225">
      <w:pPr>
        <w:jc w:val="center"/>
        <w:rPr>
          <w:sz w:val="20"/>
          <w:szCs w:val="20"/>
        </w:rPr>
      </w:pPr>
      <w:r w:rsidRPr="00C83225">
        <w:rPr>
          <w:sz w:val="20"/>
          <w:szCs w:val="20"/>
        </w:rPr>
        <w:t>КОСТРОМСКОГО МУНИЦИПАЛЬНОГО РАЙОНА КОСТРОМСКОЙ ОБЛАСТИ</w:t>
      </w:r>
    </w:p>
    <w:p w:rsidR="00C83225" w:rsidRPr="00C83225" w:rsidRDefault="00C83225" w:rsidP="00C83225">
      <w:pPr>
        <w:jc w:val="center"/>
        <w:rPr>
          <w:b/>
          <w:sz w:val="20"/>
          <w:szCs w:val="20"/>
        </w:rPr>
      </w:pPr>
      <w:r w:rsidRPr="00C83225">
        <w:rPr>
          <w:b/>
          <w:sz w:val="20"/>
          <w:szCs w:val="20"/>
        </w:rPr>
        <w:t>П О С Т А Н О В Л Е Н И Е</w:t>
      </w:r>
    </w:p>
    <w:p w:rsidR="00C83225" w:rsidRPr="00C83225" w:rsidRDefault="00C83225" w:rsidP="00C83225">
      <w:pPr>
        <w:jc w:val="center"/>
        <w:rPr>
          <w:b/>
          <w:sz w:val="20"/>
          <w:szCs w:val="20"/>
        </w:rPr>
      </w:pPr>
    </w:p>
    <w:p w:rsidR="00C83225" w:rsidRPr="00C83225" w:rsidRDefault="00C83225" w:rsidP="00C83225">
      <w:pPr>
        <w:rPr>
          <w:sz w:val="20"/>
          <w:szCs w:val="20"/>
        </w:rPr>
      </w:pPr>
      <w:r w:rsidRPr="00C83225">
        <w:rPr>
          <w:sz w:val="20"/>
          <w:szCs w:val="20"/>
        </w:rPr>
        <w:t>от 30 ноября 2017 года № 36                                                                        с. Сандогора</w:t>
      </w:r>
    </w:p>
    <w:tbl>
      <w:tblPr>
        <w:tblW w:w="0" w:type="auto"/>
        <w:tblLook w:val="01E0" w:firstRow="1" w:lastRow="1" w:firstColumn="1" w:lastColumn="1" w:noHBand="0" w:noVBand="0"/>
      </w:tblPr>
      <w:tblGrid>
        <w:gridCol w:w="5905"/>
        <w:gridCol w:w="3949"/>
      </w:tblGrid>
      <w:tr w:rsidR="00C83225" w:rsidRPr="00C83225" w:rsidTr="00C83225">
        <w:tc>
          <w:tcPr>
            <w:tcW w:w="5905" w:type="dxa"/>
            <w:shd w:val="clear" w:color="auto" w:fill="auto"/>
          </w:tcPr>
          <w:p w:rsidR="00C83225" w:rsidRPr="00C83225" w:rsidRDefault="00C83225" w:rsidP="00C83225">
            <w:pPr>
              <w:widowControl w:val="0"/>
              <w:tabs>
                <w:tab w:val="left" w:pos="708"/>
              </w:tabs>
              <w:suppressAutoHyphens/>
              <w:jc w:val="both"/>
              <w:rPr>
                <w:bCs/>
                <w:sz w:val="20"/>
                <w:szCs w:val="20"/>
              </w:rPr>
            </w:pPr>
            <w:r w:rsidRPr="00C83225">
              <w:rPr>
                <w:bCs/>
                <w:sz w:val="20"/>
                <w:szCs w:val="20"/>
              </w:rPr>
              <w:t>Об утверждении муниципальной программы «Управление муниципальными финансами Сандогорского сельского поселения Костромского муниципального района Костромской области на 2017-2018 гг.»</w:t>
            </w:r>
          </w:p>
        </w:tc>
        <w:tc>
          <w:tcPr>
            <w:tcW w:w="3949" w:type="dxa"/>
            <w:shd w:val="clear" w:color="auto" w:fill="auto"/>
          </w:tcPr>
          <w:p w:rsidR="00C83225" w:rsidRPr="00C83225" w:rsidRDefault="00C83225" w:rsidP="00C83225">
            <w:pPr>
              <w:rPr>
                <w:sz w:val="20"/>
                <w:szCs w:val="20"/>
              </w:rPr>
            </w:pPr>
          </w:p>
        </w:tc>
      </w:tr>
    </w:tbl>
    <w:p w:rsidR="00C83225" w:rsidRPr="00C83225" w:rsidRDefault="00C83225" w:rsidP="00C83225">
      <w:pPr>
        <w:ind w:firstLine="709"/>
        <w:jc w:val="both"/>
        <w:rPr>
          <w:sz w:val="20"/>
          <w:szCs w:val="20"/>
        </w:rPr>
      </w:pPr>
      <w:r w:rsidRPr="00C83225">
        <w:rPr>
          <w:sz w:val="20"/>
          <w:szCs w:val="20"/>
        </w:rPr>
        <w:t xml:space="preserve">Руководствуясь ст.179 Бюджетного кодекса Российской Федерации администрация </w:t>
      </w:r>
    </w:p>
    <w:p w:rsidR="00C83225" w:rsidRPr="00C83225" w:rsidRDefault="00C83225" w:rsidP="00C83225">
      <w:pPr>
        <w:ind w:firstLine="709"/>
        <w:jc w:val="both"/>
        <w:rPr>
          <w:sz w:val="20"/>
          <w:szCs w:val="20"/>
        </w:rPr>
      </w:pPr>
      <w:r w:rsidRPr="00C83225">
        <w:rPr>
          <w:sz w:val="20"/>
          <w:szCs w:val="20"/>
        </w:rPr>
        <w:t>ПОСТАНОВЛЯЕТ:</w:t>
      </w:r>
    </w:p>
    <w:p w:rsidR="00C83225" w:rsidRPr="00C83225" w:rsidRDefault="00C83225" w:rsidP="00C83225">
      <w:pPr>
        <w:ind w:firstLine="709"/>
        <w:jc w:val="both"/>
        <w:rPr>
          <w:rFonts w:eastAsia="Calibri"/>
          <w:sz w:val="20"/>
          <w:szCs w:val="20"/>
        </w:rPr>
      </w:pPr>
      <w:r w:rsidRPr="00C83225">
        <w:rPr>
          <w:rFonts w:eastAsia="Calibri"/>
          <w:sz w:val="20"/>
          <w:szCs w:val="20"/>
        </w:rPr>
        <w:t>1. Утвердить муниципальную программу «Управление муниципальными финансами Сандогорского сельского поселения Костромского района Костромской области на 2017 - 2018 годы» (прилагается).</w:t>
      </w:r>
    </w:p>
    <w:p w:rsidR="00C83225" w:rsidRPr="00C83225" w:rsidRDefault="00C83225" w:rsidP="00C83225">
      <w:pPr>
        <w:ind w:firstLine="709"/>
        <w:jc w:val="both"/>
        <w:rPr>
          <w:rFonts w:eastAsia="Calibri"/>
          <w:sz w:val="20"/>
          <w:szCs w:val="20"/>
        </w:rPr>
      </w:pPr>
      <w:r w:rsidRPr="00C83225">
        <w:rPr>
          <w:rFonts w:eastAsia="Calibri"/>
          <w:sz w:val="20"/>
          <w:szCs w:val="20"/>
        </w:rPr>
        <w:t>2. Настоящее постановление вступает в силу со дня его официального опубликования. Настоящее постановление вступает в силу со дня опубликования, и подлежит размещению на официальном сайте администрации Сандогорского сельского поселения в информационно – телекоммуникационной сети «Интернет».</w:t>
      </w:r>
    </w:p>
    <w:p w:rsidR="00C83225" w:rsidRPr="00C83225" w:rsidRDefault="00C83225" w:rsidP="00C83225">
      <w:pPr>
        <w:rPr>
          <w:sz w:val="20"/>
          <w:szCs w:val="20"/>
        </w:rPr>
      </w:pPr>
      <w:r w:rsidRPr="00C83225">
        <w:rPr>
          <w:sz w:val="20"/>
          <w:szCs w:val="20"/>
        </w:rPr>
        <w:t>Глава Сандогорского</w:t>
      </w:r>
    </w:p>
    <w:p w:rsidR="00C83225" w:rsidRPr="00C83225" w:rsidRDefault="00C83225" w:rsidP="00C83225">
      <w:pPr>
        <w:rPr>
          <w:sz w:val="20"/>
          <w:szCs w:val="20"/>
        </w:rPr>
      </w:pPr>
      <w:r w:rsidRPr="00C83225">
        <w:rPr>
          <w:sz w:val="20"/>
          <w:szCs w:val="20"/>
        </w:rPr>
        <w:t>сельского поселения                                                                                 А.А. Нургазизов</w:t>
      </w:r>
    </w:p>
    <w:p w:rsidR="00C83225" w:rsidRPr="00C83225" w:rsidRDefault="00C83225" w:rsidP="00C83225">
      <w:pPr>
        <w:jc w:val="right"/>
        <w:rPr>
          <w:rFonts w:eastAsia="Calibri"/>
          <w:sz w:val="20"/>
          <w:szCs w:val="20"/>
        </w:rPr>
      </w:pPr>
      <w:r w:rsidRPr="00C83225">
        <w:rPr>
          <w:rFonts w:eastAsia="Calibri"/>
          <w:sz w:val="20"/>
          <w:szCs w:val="20"/>
        </w:rPr>
        <w:t xml:space="preserve">Приложение </w:t>
      </w:r>
    </w:p>
    <w:p w:rsidR="00C83225" w:rsidRPr="00C83225" w:rsidRDefault="00C83225" w:rsidP="00C83225">
      <w:pPr>
        <w:jc w:val="right"/>
        <w:rPr>
          <w:rFonts w:eastAsia="Calibri"/>
          <w:sz w:val="20"/>
          <w:szCs w:val="20"/>
        </w:rPr>
      </w:pPr>
      <w:r w:rsidRPr="00C83225">
        <w:rPr>
          <w:rFonts w:eastAsia="Calibri"/>
          <w:sz w:val="20"/>
          <w:szCs w:val="20"/>
        </w:rPr>
        <w:t xml:space="preserve">к постановлению администрации </w:t>
      </w:r>
    </w:p>
    <w:p w:rsidR="00C83225" w:rsidRPr="00C83225" w:rsidRDefault="00C83225" w:rsidP="00C83225">
      <w:pPr>
        <w:jc w:val="right"/>
        <w:rPr>
          <w:rFonts w:eastAsia="Calibri"/>
          <w:sz w:val="20"/>
          <w:szCs w:val="20"/>
        </w:rPr>
      </w:pPr>
      <w:r w:rsidRPr="00C83225">
        <w:rPr>
          <w:rFonts w:eastAsia="Calibri"/>
          <w:sz w:val="20"/>
          <w:szCs w:val="20"/>
        </w:rPr>
        <w:t xml:space="preserve">Сандогорского сельского поселения </w:t>
      </w:r>
    </w:p>
    <w:p w:rsidR="00C83225" w:rsidRPr="00C83225" w:rsidRDefault="00C83225" w:rsidP="00C83225">
      <w:pPr>
        <w:jc w:val="right"/>
        <w:rPr>
          <w:rFonts w:eastAsia="Calibri"/>
          <w:sz w:val="20"/>
          <w:szCs w:val="20"/>
        </w:rPr>
      </w:pPr>
      <w:r w:rsidRPr="00C83225">
        <w:rPr>
          <w:rFonts w:eastAsia="Calibri"/>
          <w:sz w:val="20"/>
          <w:szCs w:val="20"/>
        </w:rPr>
        <w:t>Костромского муниципального района</w:t>
      </w:r>
    </w:p>
    <w:p w:rsidR="00C83225" w:rsidRPr="00C83225" w:rsidRDefault="00C83225" w:rsidP="00C83225">
      <w:pPr>
        <w:jc w:val="right"/>
        <w:rPr>
          <w:rFonts w:eastAsia="Calibri"/>
          <w:sz w:val="20"/>
          <w:szCs w:val="20"/>
        </w:rPr>
      </w:pPr>
      <w:r w:rsidRPr="00C83225">
        <w:rPr>
          <w:rFonts w:eastAsia="Calibri"/>
          <w:sz w:val="20"/>
          <w:szCs w:val="20"/>
        </w:rPr>
        <w:t>от 30.11.2017 № 36</w:t>
      </w:r>
    </w:p>
    <w:p w:rsidR="00C83225" w:rsidRPr="00C83225" w:rsidRDefault="00C83225" w:rsidP="00C83225">
      <w:pPr>
        <w:autoSpaceDE w:val="0"/>
        <w:autoSpaceDN w:val="0"/>
        <w:adjustRightInd w:val="0"/>
        <w:jc w:val="center"/>
        <w:rPr>
          <w:bCs/>
          <w:color w:val="000000"/>
          <w:sz w:val="20"/>
          <w:szCs w:val="20"/>
        </w:rPr>
      </w:pPr>
      <w:r w:rsidRPr="00C83225">
        <w:rPr>
          <w:bCs/>
          <w:color w:val="000000"/>
          <w:sz w:val="20"/>
          <w:szCs w:val="20"/>
        </w:rPr>
        <w:t>Муниципальная программа «Управление муниципальными финансами Сандогорского сельского поселения Костромского муниципального района Костромской области на 2017-2018 годы»</w:t>
      </w:r>
    </w:p>
    <w:tbl>
      <w:tblPr>
        <w:tblW w:w="9828" w:type="dxa"/>
        <w:tblBorders>
          <w:top w:val="nil"/>
          <w:left w:val="nil"/>
          <w:bottom w:val="nil"/>
          <w:right w:val="nil"/>
        </w:tblBorders>
        <w:tblLayout w:type="fixed"/>
        <w:tblLook w:val="0000" w:firstRow="0" w:lastRow="0" w:firstColumn="0" w:lastColumn="0" w:noHBand="0" w:noVBand="0"/>
      </w:tblPr>
      <w:tblGrid>
        <w:gridCol w:w="4248"/>
        <w:gridCol w:w="5580"/>
      </w:tblGrid>
      <w:tr w:rsidR="00C83225" w:rsidRPr="00C83225" w:rsidTr="00810694">
        <w:trPr>
          <w:trHeight w:val="266"/>
        </w:trPr>
        <w:tc>
          <w:tcPr>
            <w:tcW w:w="4248" w:type="dxa"/>
          </w:tcPr>
          <w:p w:rsidR="00C83225" w:rsidRPr="00C83225" w:rsidRDefault="00C83225" w:rsidP="00C83225">
            <w:pPr>
              <w:rPr>
                <w:sz w:val="20"/>
                <w:szCs w:val="20"/>
              </w:rPr>
            </w:pPr>
            <w:r w:rsidRPr="00C83225">
              <w:rPr>
                <w:sz w:val="20"/>
                <w:szCs w:val="20"/>
              </w:rPr>
              <w:t>Наименование программы</w:t>
            </w:r>
          </w:p>
        </w:tc>
        <w:tc>
          <w:tcPr>
            <w:tcW w:w="5580" w:type="dxa"/>
          </w:tcPr>
          <w:p w:rsidR="00C83225" w:rsidRPr="00C83225" w:rsidRDefault="00C83225" w:rsidP="00C83225">
            <w:pPr>
              <w:autoSpaceDE w:val="0"/>
              <w:autoSpaceDN w:val="0"/>
              <w:adjustRightInd w:val="0"/>
              <w:jc w:val="both"/>
              <w:rPr>
                <w:b/>
                <w:bCs/>
                <w:color w:val="000000"/>
                <w:sz w:val="20"/>
                <w:szCs w:val="20"/>
              </w:rPr>
            </w:pPr>
            <w:r w:rsidRPr="00C83225">
              <w:rPr>
                <w:color w:val="000000"/>
                <w:sz w:val="20"/>
                <w:szCs w:val="20"/>
              </w:rPr>
              <w:t xml:space="preserve">Муниципальная программа «Управление муниципальными </w:t>
            </w:r>
            <w:r w:rsidRPr="00C83225">
              <w:rPr>
                <w:color w:val="000000"/>
                <w:sz w:val="20"/>
                <w:szCs w:val="20"/>
              </w:rPr>
              <w:lastRenderedPageBreak/>
              <w:t>финансами Сандогорского сельского поселения Костромского муниципального района Костромской области на 2017-2018 годы»</w:t>
            </w:r>
          </w:p>
        </w:tc>
      </w:tr>
      <w:tr w:rsidR="00C83225" w:rsidRPr="00C83225" w:rsidTr="00810694">
        <w:trPr>
          <w:trHeight w:val="266"/>
        </w:trPr>
        <w:tc>
          <w:tcPr>
            <w:tcW w:w="4248" w:type="dxa"/>
          </w:tcPr>
          <w:p w:rsidR="00C83225" w:rsidRPr="00C83225" w:rsidRDefault="00C83225" w:rsidP="00C83225">
            <w:pPr>
              <w:rPr>
                <w:sz w:val="20"/>
                <w:szCs w:val="20"/>
              </w:rPr>
            </w:pPr>
            <w:r w:rsidRPr="00C83225">
              <w:rPr>
                <w:sz w:val="20"/>
                <w:szCs w:val="20"/>
              </w:rPr>
              <w:lastRenderedPageBreak/>
              <w:t>Основание для разработки программы</w:t>
            </w:r>
          </w:p>
        </w:tc>
        <w:tc>
          <w:tcPr>
            <w:tcW w:w="5580" w:type="dxa"/>
          </w:tcPr>
          <w:p w:rsidR="00C83225" w:rsidRPr="00C83225" w:rsidRDefault="00C83225" w:rsidP="00C83225">
            <w:pPr>
              <w:jc w:val="both"/>
              <w:rPr>
                <w:sz w:val="20"/>
                <w:szCs w:val="20"/>
              </w:rPr>
            </w:pPr>
            <w:r w:rsidRPr="00C83225">
              <w:rPr>
                <w:rFonts w:eastAsia="Calibri"/>
                <w:sz w:val="20"/>
                <w:szCs w:val="20"/>
                <w:lang w:eastAsia="en-US"/>
              </w:rPr>
              <w:t>Ст.179 Бюджетного кодекса Российской Федерации</w:t>
            </w:r>
          </w:p>
        </w:tc>
      </w:tr>
      <w:tr w:rsidR="00C83225" w:rsidRPr="00C83225" w:rsidTr="00810694">
        <w:trPr>
          <w:trHeight w:val="266"/>
        </w:trPr>
        <w:tc>
          <w:tcPr>
            <w:tcW w:w="4248" w:type="dxa"/>
          </w:tcPr>
          <w:p w:rsidR="00C83225" w:rsidRPr="00C83225" w:rsidRDefault="00C83225" w:rsidP="00C83225">
            <w:pPr>
              <w:jc w:val="both"/>
              <w:rPr>
                <w:sz w:val="20"/>
                <w:szCs w:val="20"/>
              </w:rPr>
            </w:pPr>
            <w:r w:rsidRPr="00C83225">
              <w:rPr>
                <w:sz w:val="20"/>
                <w:szCs w:val="20"/>
              </w:rPr>
              <w:t>Муниципальный заказчик</w:t>
            </w:r>
          </w:p>
        </w:tc>
        <w:tc>
          <w:tcPr>
            <w:tcW w:w="5580" w:type="dxa"/>
          </w:tcPr>
          <w:p w:rsidR="00C83225" w:rsidRPr="00C83225" w:rsidRDefault="00C83225" w:rsidP="00C83225">
            <w:pPr>
              <w:jc w:val="both"/>
              <w:rPr>
                <w:sz w:val="20"/>
                <w:szCs w:val="20"/>
              </w:rPr>
            </w:pPr>
            <w:r w:rsidRPr="00C83225">
              <w:rPr>
                <w:sz w:val="20"/>
                <w:szCs w:val="20"/>
              </w:rPr>
              <w:t>Администрация Сандогорского сельского поселения</w:t>
            </w:r>
          </w:p>
        </w:tc>
      </w:tr>
      <w:tr w:rsidR="00C83225" w:rsidRPr="00C83225" w:rsidTr="00810694">
        <w:trPr>
          <w:trHeight w:val="266"/>
        </w:trPr>
        <w:tc>
          <w:tcPr>
            <w:tcW w:w="4248" w:type="dxa"/>
          </w:tcPr>
          <w:p w:rsidR="00C83225" w:rsidRPr="00C83225" w:rsidRDefault="00C83225" w:rsidP="00C83225">
            <w:pPr>
              <w:rPr>
                <w:sz w:val="20"/>
                <w:szCs w:val="20"/>
              </w:rPr>
            </w:pPr>
            <w:r w:rsidRPr="00C83225">
              <w:rPr>
                <w:sz w:val="20"/>
                <w:szCs w:val="20"/>
              </w:rPr>
              <w:t>Основной разработчик программы</w:t>
            </w:r>
          </w:p>
        </w:tc>
        <w:tc>
          <w:tcPr>
            <w:tcW w:w="5580" w:type="dxa"/>
          </w:tcPr>
          <w:p w:rsidR="00C83225" w:rsidRPr="00C83225" w:rsidRDefault="00C83225" w:rsidP="00C83225">
            <w:pPr>
              <w:jc w:val="both"/>
              <w:rPr>
                <w:sz w:val="20"/>
                <w:szCs w:val="20"/>
              </w:rPr>
            </w:pPr>
            <w:r w:rsidRPr="00C83225">
              <w:rPr>
                <w:sz w:val="20"/>
                <w:szCs w:val="20"/>
              </w:rPr>
              <w:t>Администрация Сандогорского сельского поселения</w:t>
            </w:r>
          </w:p>
        </w:tc>
      </w:tr>
      <w:tr w:rsidR="00C83225" w:rsidRPr="00C83225" w:rsidTr="00810694">
        <w:trPr>
          <w:trHeight w:val="266"/>
        </w:trPr>
        <w:tc>
          <w:tcPr>
            <w:tcW w:w="4248" w:type="dxa"/>
          </w:tcPr>
          <w:p w:rsidR="00C83225" w:rsidRPr="00C83225" w:rsidRDefault="00C83225" w:rsidP="00C83225">
            <w:pPr>
              <w:autoSpaceDE w:val="0"/>
              <w:autoSpaceDN w:val="0"/>
              <w:adjustRightInd w:val="0"/>
              <w:rPr>
                <w:color w:val="000000"/>
                <w:sz w:val="20"/>
                <w:szCs w:val="20"/>
              </w:rPr>
            </w:pPr>
            <w:r w:rsidRPr="00C83225">
              <w:rPr>
                <w:color w:val="000000"/>
                <w:sz w:val="20"/>
                <w:szCs w:val="20"/>
              </w:rPr>
              <w:t xml:space="preserve">Исполнители муниципальной программы </w:t>
            </w:r>
          </w:p>
        </w:tc>
        <w:tc>
          <w:tcPr>
            <w:tcW w:w="5580" w:type="dxa"/>
          </w:tcPr>
          <w:p w:rsidR="00C83225" w:rsidRPr="00C83225" w:rsidRDefault="00C83225" w:rsidP="00C83225">
            <w:pPr>
              <w:autoSpaceDE w:val="0"/>
              <w:autoSpaceDN w:val="0"/>
              <w:adjustRightInd w:val="0"/>
              <w:rPr>
                <w:color w:val="000000"/>
                <w:sz w:val="20"/>
                <w:szCs w:val="20"/>
              </w:rPr>
            </w:pPr>
            <w:r w:rsidRPr="00C83225">
              <w:rPr>
                <w:color w:val="000000"/>
                <w:sz w:val="20"/>
                <w:szCs w:val="20"/>
              </w:rPr>
              <w:t xml:space="preserve">Администрация Сандогорского сельского поселения </w:t>
            </w:r>
          </w:p>
        </w:tc>
      </w:tr>
      <w:tr w:rsidR="00C83225" w:rsidRPr="00C83225" w:rsidTr="00810694">
        <w:trPr>
          <w:trHeight w:val="267"/>
        </w:trPr>
        <w:tc>
          <w:tcPr>
            <w:tcW w:w="4248" w:type="dxa"/>
          </w:tcPr>
          <w:p w:rsidR="00C83225" w:rsidRPr="00C83225" w:rsidRDefault="00C83225" w:rsidP="00C83225">
            <w:pPr>
              <w:autoSpaceDE w:val="0"/>
              <w:autoSpaceDN w:val="0"/>
              <w:adjustRightInd w:val="0"/>
              <w:rPr>
                <w:color w:val="000000"/>
                <w:sz w:val="20"/>
                <w:szCs w:val="20"/>
              </w:rPr>
            </w:pPr>
            <w:r w:rsidRPr="00C83225">
              <w:rPr>
                <w:color w:val="000000"/>
                <w:sz w:val="20"/>
                <w:szCs w:val="20"/>
              </w:rPr>
              <w:t xml:space="preserve">Сроки реализации муниципальной программы </w:t>
            </w:r>
          </w:p>
        </w:tc>
        <w:tc>
          <w:tcPr>
            <w:tcW w:w="5580" w:type="dxa"/>
          </w:tcPr>
          <w:p w:rsidR="00C83225" w:rsidRPr="00C83225" w:rsidRDefault="00C83225" w:rsidP="00C83225">
            <w:pPr>
              <w:autoSpaceDE w:val="0"/>
              <w:autoSpaceDN w:val="0"/>
              <w:adjustRightInd w:val="0"/>
              <w:rPr>
                <w:color w:val="000000"/>
                <w:sz w:val="20"/>
                <w:szCs w:val="20"/>
              </w:rPr>
            </w:pPr>
            <w:r w:rsidRPr="00C83225">
              <w:rPr>
                <w:color w:val="000000"/>
                <w:sz w:val="20"/>
                <w:szCs w:val="20"/>
              </w:rPr>
              <w:t xml:space="preserve">2017-2018 годы </w:t>
            </w:r>
          </w:p>
        </w:tc>
      </w:tr>
      <w:tr w:rsidR="00C83225" w:rsidRPr="00C83225" w:rsidTr="00810694">
        <w:trPr>
          <w:trHeight w:val="1071"/>
        </w:trPr>
        <w:tc>
          <w:tcPr>
            <w:tcW w:w="4248" w:type="dxa"/>
          </w:tcPr>
          <w:p w:rsidR="00C83225" w:rsidRPr="00C83225" w:rsidRDefault="00C83225" w:rsidP="00C83225">
            <w:pPr>
              <w:autoSpaceDE w:val="0"/>
              <w:autoSpaceDN w:val="0"/>
              <w:adjustRightInd w:val="0"/>
              <w:rPr>
                <w:color w:val="000000"/>
                <w:sz w:val="20"/>
                <w:szCs w:val="20"/>
              </w:rPr>
            </w:pPr>
            <w:r w:rsidRPr="00C83225">
              <w:rPr>
                <w:color w:val="000000"/>
                <w:sz w:val="20"/>
                <w:szCs w:val="20"/>
              </w:rPr>
              <w:t xml:space="preserve">Цель муниципальной программы </w:t>
            </w:r>
          </w:p>
        </w:tc>
        <w:tc>
          <w:tcPr>
            <w:tcW w:w="5580" w:type="dxa"/>
          </w:tcPr>
          <w:p w:rsidR="00C83225" w:rsidRPr="00C83225" w:rsidRDefault="00C83225" w:rsidP="00C83225">
            <w:pPr>
              <w:autoSpaceDE w:val="0"/>
              <w:autoSpaceDN w:val="0"/>
              <w:adjustRightInd w:val="0"/>
              <w:jc w:val="both"/>
              <w:rPr>
                <w:color w:val="000000"/>
                <w:sz w:val="20"/>
                <w:szCs w:val="20"/>
              </w:rPr>
            </w:pPr>
            <w:r w:rsidRPr="00C83225">
              <w:rPr>
                <w:color w:val="000000"/>
                <w:sz w:val="20"/>
                <w:szCs w:val="20"/>
              </w:rPr>
              <w:t>Обеспечение устойчивости бюджетной системы и повышение качества управления муниципальными финансами Сандогорского сельского поселения</w:t>
            </w:r>
          </w:p>
        </w:tc>
      </w:tr>
      <w:tr w:rsidR="00C83225" w:rsidRPr="00C83225" w:rsidTr="00810694">
        <w:trPr>
          <w:trHeight w:val="452"/>
        </w:trPr>
        <w:tc>
          <w:tcPr>
            <w:tcW w:w="4248" w:type="dxa"/>
          </w:tcPr>
          <w:p w:rsidR="00C83225" w:rsidRPr="00C83225" w:rsidRDefault="00C83225" w:rsidP="00C83225">
            <w:pPr>
              <w:autoSpaceDE w:val="0"/>
              <w:autoSpaceDN w:val="0"/>
              <w:adjustRightInd w:val="0"/>
              <w:rPr>
                <w:color w:val="000000"/>
                <w:sz w:val="20"/>
                <w:szCs w:val="20"/>
              </w:rPr>
            </w:pPr>
            <w:r w:rsidRPr="00C83225">
              <w:rPr>
                <w:color w:val="000000"/>
                <w:sz w:val="20"/>
                <w:szCs w:val="20"/>
              </w:rPr>
              <w:t xml:space="preserve">Задачи муниципальной программы </w:t>
            </w:r>
          </w:p>
        </w:tc>
        <w:tc>
          <w:tcPr>
            <w:tcW w:w="5580" w:type="dxa"/>
          </w:tcPr>
          <w:p w:rsidR="00C83225" w:rsidRPr="00C83225" w:rsidRDefault="00C83225" w:rsidP="00C83225">
            <w:pPr>
              <w:autoSpaceDE w:val="0"/>
              <w:autoSpaceDN w:val="0"/>
              <w:adjustRightInd w:val="0"/>
              <w:jc w:val="both"/>
              <w:rPr>
                <w:color w:val="000000"/>
                <w:sz w:val="20"/>
                <w:szCs w:val="20"/>
              </w:rPr>
            </w:pPr>
            <w:r w:rsidRPr="00C83225">
              <w:rPr>
                <w:color w:val="000000"/>
                <w:sz w:val="20"/>
                <w:szCs w:val="20"/>
              </w:rPr>
              <w:t xml:space="preserve">1. Совершенствование бюджетного процесса. </w:t>
            </w:r>
          </w:p>
          <w:p w:rsidR="00C83225" w:rsidRPr="00C83225" w:rsidRDefault="00C83225" w:rsidP="00C83225">
            <w:pPr>
              <w:autoSpaceDE w:val="0"/>
              <w:autoSpaceDN w:val="0"/>
              <w:adjustRightInd w:val="0"/>
              <w:jc w:val="both"/>
              <w:rPr>
                <w:rFonts w:ascii="Calibri" w:hAnsi="Calibri" w:cs="Calibri"/>
                <w:color w:val="000000"/>
                <w:sz w:val="20"/>
                <w:szCs w:val="20"/>
              </w:rPr>
            </w:pPr>
            <w:r w:rsidRPr="00C83225">
              <w:rPr>
                <w:color w:val="000000"/>
                <w:sz w:val="20"/>
                <w:szCs w:val="20"/>
              </w:rPr>
              <w:t>2. Эффективное управление муниципальными расходами и муниципальным долгом Сандогорского сельского поселения.</w:t>
            </w:r>
            <w:r w:rsidRPr="00C83225">
              <w:rPr>
                <w:rFonts w:ascii="Calibri" w:hAnsi="Calibri" w:cs="Calibri"/>
                <w:color w:val="000000"/>
                <w:sz w:val="20"/>
                <w:szCs w:val="20"/>
              </w:rPr>
              <w:t xml:space="preserve"> </w:t>
            </w:r>
          </w:p>
        </w:tc>
      </w:tr>
      <w:tr w:rsidR="00C83225" w:rsidRPr="00C83225" w:rsidTr="00810694">
        <w:trPr>
          <w:trHeight w:val="452"/>
        </w:trPr>
        <w:tc>
          <w:tcPr>
            <w:tcW w:w="4248" w:type="dxa"/>
            <w:tcBorders>
              <w:left w:val="nil"/>
            </w:tcBorders>
          </w:tcPr>
          <w:p w:rsidR="00C83225" w:rsidRPr="00C83225" w:rsidRDefault="00C83225" w:rsidP="00C83225">
            <w:pPr>
              <w:widowControl w:val="0"/>
              <w:suppressAutoHyphens/>
              <w:autoSpaceDE w:val="0"/>
              <w:autoSpaceDN w:val="0"/>
              <w:adjustRightInd w:val="0"/>
              <w:spacing w:after="120"/>
              <w:textAlignment w:val="baseline"/>
              <w:rPr>
                <w:rFonts w:cs="Mangal"/>
                <w:kern w:val="3"/>
                <w:sz w:val="20"/>
                <w:szCs w:val="20"/>
                <w:lang w:bidi="hi-IN"/>
              </w:rPr>
            </w:pPr>
            <w:r w:rsidRPr="00C83225">
              <w:rPr>
                <w:rFonts w:cs="Mangal"/>
                <w:kern w:val="3"/>
                <w:sz w:val="20"/>
                <w:szCs w:val="20"/>
                <w:lang w:bidi="hi-IN"/>
              </w:rPr>
              <w:t>Объёмы и источники финансирования программы</w:t>
            </w:r>
          </w:p>
        </w:tc>
        <w:tc>
          <w:tcPr>
            <w:tcW w:w="5580" w:type="dxa"/>
            <w:tcBorders>
              <w:right w:val="nil"/>
            </w:tcBorders>
          </w:tcPr>
          <w:p w:rsidR="00C83225" w:rsidRPr="00C83225" w:rsidRDefault="00C83225" w:rsidP="00C83225">
            <w:pPr>
              <w:widowControl w:val="0"/>
              <w:suppressAutoHyphens/>
              <w:autoSpaceDE w:val="0"/>
              <w:autoSpaceDN w:val="0"/>
              <w:adjustRightInd w:val="0"/>
              <w:jc w:val="both"/>
              <w:textAlignment w:val="baseline"/>
              <w:rPr>
                <w:color w:val="000000"/>
                <w:sz w:val="20"/>
                <w:szCs w:val="20"/>
              </w:rPr>
            </w:pPr>
            <w:r w:rsidRPr="00C83225">
              <w:rPr>
                <w:color w:val="000000"/>
                <w:sz w:val="20"/>
                <w:szCs w:val="20"/>
              </w:rPr>
              <w:t>Дотации на выравнивание бюджетной обеспеченности Сандогорского сельского поселения:</w:t>
            </w:r>
          </w:p>
          <w:p w:rsidR="00C83225" w:rsidRPr="00C83225" w:rsidRDefault="00C83225" w:rsidP="00C83225">
            <w:pPr>
              <w:widowControl w:val="0"/>
              <w:suppressAutoHyphens/>
              <w:autoSpaceDE w:val="0"/>
              <w:autoSpaceDN w:val="0"/>
              <w:adjustRightInd w:val="0"/>
              <w:textAlignment w:val="baseline"/>
              <w:rPr>
                <w:color w:val="000000"/>
                <w:sz w:val="20"/>
                <w:szCs w:val="20"/>
              </w:rPr>
            </w:pPr>
            <w:r w:rsidRPr="00C83225">
              <w:rPr>
                <w:color w:val="000000"/>
                <w:sz w:val="20"/>
                <w:szCs w:val="20"/>
              </w:rPr>
              <w:t>2017:</w:t>
            </w:r>
          </w:p>
          <w:p w:rsidR="00C83225" w:rsidRPr="00C83225" w:rsidRDefault="00C83225" w:rsidP="00C83225">
            <w:pPr>
              <w:widowControl w:val="0"/>
              <w:suppressAutoHyphens/>
              <w:autoSpaceDE w:val="0"/>
              <w:autoSpaceDN w:val="0"/>
              <w:adjustRightInd w:val="0"/>
              <w:textAlignment w:val="baseline"/>
              <w:rPr>
                <w:color w:val="000000"/>
                <w:sz w:val="20"/>
                <w:szCs w:val="20"/>
              </w:rPr>
            </w:pPr>
            <w:r w:rsidRPr="00C83225">
              <w:rPr>
                <w:color w:val="000000"/>
                <w:sz w:val="20"/>
                <w:szCs w:val="20"/>
              </w:rPr>
              <w:t>Бюджет Костромской области – 632 тыс. руб.;</w:t>
            </w:r>
          </w:p>
          <w:p w:rsidR="00C83225" w:rsidRPr="00C83225" w:rsidRDefault="00C83225" w:rsidP="00C83225">
            <w:pPr>
              <w:widowControl w:val="0"/>
              <w:suppressAutoHyphens/>
              <w:autoSpaceDE w:val="0"/>
              <w:autoSpaceDN w:val="0"/>
              <w:adjustRightInd w:val="0"/>
              <w:textAlignment w:val="baseline"/>
              <w:rPr>
                <w:color w:val="000000"/>
                <w:sz w:val="20"/>
                <w:szCs w:val="20"/>
              </w:rPr>
            </w:pPr>
            <w:r w:rsidRPr="00C83225">
              <w:rPr>
                <w:color w:val="000000"/>
                <w:sz w:val="20"/>
                <w:szCs w:val="20"/>
              </w:rPr>
              <w:t>Бюджет Костромского муниципального района – 1 002 тыс. руб.;</w:t>
            </w:r>
          </w:p>
          <w:p w:rsidR="00C83225" w:rsidRPr="00C83225" w:rsidRDefault="00C83225" w:rsidP="00C83225">
            <w:pPr>
              <w:widowControl w:val="0"/>
              <w:suppressAutoHyphens/>
              <w:autoSpaceDE w:val="0"/>
              <w:autoSpaceDN w:val="0"/>
              <w:adjustRightInd w:val="0"/>
              <w:textAlignment w:val="baseline"/>
              <w:rPr>
                <w:color w:val="000000"/>
                <w:sz w:val="20"/>
                <w:szCs w:val="20"/>
              </w:rPr>
            </w:pPr>
            <w:r w:rsidRPr="00C83225">
              <w:rPr>
                <w:color w:val="000000"/>
                <w:sz w:val="20"/>
                <w:szCs w:val="20"/>
              </w:rPr>
              <w:t>2018:</w:t>
            </w:r>
          </w:p>
          <w:p w:rsidR="00C83225" w:rsidRPr="00C83225" w:rsidRDefault="00C83225" w:rsidP="00C83225">
            <w:pPr>
              <w:widowControl w:val="0"/>
              <w:suppressAutoHyphens/>
              <w:autoSpaceDE w:val="0"/>
              <w:autoSpaceDN w:val="0"/>
              <w:adjustRightInd w:val="0"/>
              <w:textAlignment w:val="baseline"/>
              <w:rPr>
                <w:color w:val="000000"/>
                <w:sz w:val="20"/>
                <w:szCs w:val="20"/>
              </w:rPr>
            </w:pPr>
            <w:r w:rsidRPr="00C83225">
              <w:rPr>
                <w:color w:val="000000"/>
                <w:sz w:val="20"/>
                <w:szCs w:val="20"/>
              </w:rPr>
              <w:t>Бюджет Костромской области – 658 тыс. руб.;</w:t>
            </w:r>
          </w:p>
          <w:p w:rsidR="00C83225" w:rsidRPr="00C83225" w:rsidRDefault="00C83225" w:rsidP="00C83225">
            <w:pPr>
              <w:widowControl w:val="0"/>
              <w:suppressAutoHyphens/>
              <w:autoSpaceDE w:val="0"/>
              <w:autoSpaceDN w:val="0"/>
              <w:adjustRightInd w:val="0"/>
              <w:textAlignment w:val="baseline"/>
              <w:rPr>
                <w:kern w:val="3"/>
                <w:sz w:val="20"/>
                <w:szCs w:val="20"/>
                <w:lang w:bidi="hi-IN"/>
              </w:rPr>
            </w:pPr>
            <w:r w:rsidRPr="00C83225">
              <w:rPr>
                <w:kern w:val="3"/>
                <w:sz w:val="20"/>
                <w:szCs w:val="20"/>
                <w:lang w:bidi="hi-IN"/>
              </w:rPr>
              <w:t>Бюджет Костромского муниципального района – 2 525 тыс. руб.</w:t>
            </w:r>
          </w:p>
          <w:p w:rsidR="00C83225" w:rsidRPr="00C83225" w:rsidRDefault="00C83225" w:rsidP="00C83225">
            <w:pPr>
              <w:widowControl w:val="0"/>
              <w:suppressAutoHyphens/>
              <w:autoSpaceDE w:val="0"/>
              <w:autoSpaceDN w:val="0"/>
              <w:adjustRightInd w:val="0"/>
              <w:textAlignment w:val="baseline"/>
              <w:rPr>
                <w:kern w:val="3"/>
                <w:sz w:val="20"/>
                <w:szCs w:val="20"/>
                <w:lang w:bidi="hi-IN"/>
              </w:rPr>
            </w:pPr>
            <w:r w:rsidRPr="00C83225">
              <w:rPr>
                <w:kern w:val="3"/>
                <w:sz w:val="20"/>
                <w:szCs w:val="20"/>
                <w:lang w:bidi="hi-IN"/>
              </w:rPr>
              <w:t>Муниципальный долг – 0 руб., средств на обслуживание муниципального долга – 0 руб.</w:t>
            </w:r>
          </w:p>
        </w:tc>
      </w:tr>
      <w:tr w:rsidR="00C83225" w:rsidRPr="00C83225" w:rsidTr="00810694">
        <w:trPr>
          <w:trHeight w:val="452"/>
        </w:trPr>
        <w:tc>
          <w:tcPr>
            <w:tcW w:w="4248" w:type="dxa"/>
            <w:tcBorders>
              <w:left w:val="nil"/>
            </w:tcBorders>
          </w:tcPr>
          <w:p w:rsidR="00C83225" w:rsidRPr="00C83225" w:rsidRDefault="00C83225" w:rsidP="00C83225">
            <w:pPr>
              <w:widowControl w:val="0"/>
              <w:suppressAutoHyphens/>
              <w:autoSpaceDE w:val="0"/>
              <w:autoSpaceDN w:val="0"/>
              <w:adjustRightInd w:val="0"/>
              <w:spacing w:after="120"/>
              <w:textAlignment w:val="baseline"/>
              <w:rPr>
                <w:rFonts w:cs="Mangal"/>
                <w:kern w:val="3"/>
                <w:sz w:val="20"/>
                <w:szCs w:val="20"/>
                <w:lang w:bidi="hi-IN"/>
              </w:rPr>
            </w:pPr>
            <w:r w:rsidRPr="00C83225">
              <w:rPr>
                <w:rFonts w:cs="Mangal"/>
                <w:kern w:val="3"/>
                <w:sz w:val="20"/>
                <w:szCs w:val="20"/>
                <w:lang w:bidi="hi-IN"/>
              </w:rPr>
              <w:t>Ожидаемые конечные результаты</w:t>
            </w:r>
          </w:p>
        </w:tc>
        <w:tc>
          <w:tcPr>
            <w:tcW w:w="5580" w:type="dxa"/>
            <w:tcBorders>
              <w:right w:val="nil"/>
            </w:tcBorders>
          </w:tcPr>
          <w:p w:rsidR="00C83225" w:rsidRPr="00C83225" w:rsidRDefault="00C83225" w:rsidP="00C83225">
            <w:pPr>
              <w:widowControl w:val="0"/>
              <w:suppressAutoHyphens/>
              <w:autoSpaceDE w:val="0"/>
              <w:autoSpaceDN w:val="0"/>
              <w:adjustRightInd w:val="0"/>
              <w:textAlignment w:val="baseline"/>
              <w:rPr>
                <w:color w:val="000000"/>
                <w:sz w:val="20"/>
                <w:szCs w:val="20"/>
              </w:rPr>
            </w:pPr>
            <w:r w:rsidRPr="00C83225">
              <w:rPr>
                <w:color w:val="000000"/>
                <w:sz w:val="20"/>
                <w:szCs w:val="20"/>
              </w:rPr>
              <w:t>Объем поступления доходов в бюджет Сандогорского сельского поселения:</w:t>
            </w:r>
          </w:p>
          <w:p w:rsidR="00C83225" w:rsidRPr="00C83225" w:rsidRDefault="00C83225" w:rsidP="00C83225">
            <w:pPr>
              <w:widowControl w:val="0"/>
              <w:suppressAutoHyphens/>
              <w:autoSpaceDE w:val="0"/>
              <w:autoSpaceDN w:val="0"/>
              <w:adjustRightInd w:val="0"/>
              <w:textAlignment w:val="baseline"/>
              <w:rPr>
                <w:color w:val="000000"/>
                <w:sz w:val="20"/>
                <w:szCs w:val="20"/>
              </w:rPr>
            </w:pPr>
            <w:r w:rsidRPr="00C83225">
              <w:rPr>
                <w:color w:val="000000"/>
                <w:sz w:val="20"/>
                <w:szCs w:val="20"/>
              </w:rPr>
              <w:t>2017 – 8 083 тыс. руб.;</w:t>
            </w:r>
          </w:p>
          <w:p w:rsidR="00C83225" w:rsidRPr="00C83225" w:rsidRDefault="00C83225" w:rsidP="00C83225">
            <w:pPr>
              <w:widowControl w:val="0"/>
              <w:suppressAutoHyphens/>
              <w:autoSpaceDE w:val="0"/>
              <w:autoSpaceDN w:val="0"/>
              <w:adjustRightInd w:val="0"/>
              <w:textAlignment w:val="baseline"/>
              <w:rPr>
                <w:color w:val="000000"/>
                <w:sz w:val="20"/>
                <w:szCs w:val="20"/>
              </w:rPr>
            </w:pPr>
            <w:r w:rsidRPr="00C83225">
              <w:rPr>
                <w:color w:val="000000"/>
                <w:sz w:val="20"/>
                <w:szCs w:val="20"/>
              </w:rPr>
              <w:t>2018 – 6 560 тыс. руб.;</w:t>
            </w:r>
          </w:p>
          <w:p w:rsidR="00C83225" w:rsidRPr="00C83225" w:rsidRDefault="00C83225" w:rsidP="00C83225">
            <w:pPr>
              <w:widowControl w:val="0"/>
              <w:suppressAutoHyphens/>
              <w:autoSpaceDE w:val="0"/>
              <w:autoSpaceDN w:val="0"/>
              <w:adjustRightInd w:val="0"/>
              <w:textAlignment w:val="baseline"/>
              <w:rPr>
                <w:color w:val="000000"/>
                <w:sz w:val="20"/>
                <w:szCs w:val="20"/>
              </w:rPr>
            </w:pPr>
            <w:r w:rsidRPr="00C83225">
              <w:rPr>
                <w:color w:val="000000"/>
                <w:sz w:val="20"/>
                <w:szCs w:val="20"/>
              </w:rPr>
              <w:t>Налоговые и неналоговые собственные доходы:</w:t>
            </w:r>
          </w:p>
          <w:p w:rsidR="00C83225" w:rsidRPr="00C83225" w:rsidRDefault="00C83225" w:rsidP="00C83225">
            <w:pPr>
              <w:widowControl w:val="0"/>
              <w:suppressAutoHyphens/>
              <w:autoSpaceDE w:val="0"/>
              <w:autoSpaceDN w:val="0"/>
              <w:adjustRightInd w:val="0"/>
              <w:textAlignment w:val="baseline"/>
              <w:rPr>
                <w:color w:val="000000"/>
                <w:sz w:val="20"/>
                <w:szCs w:val="20"/>
              </w:rPr>
            </w:pPr>
            <w:r w:rsidRPr="00C83225">
              <w:rPr>
                <w:color w:val="000000"/>
                <w:sz w:val="20"/>
                <w:szCs w:val="20"/>
              </w:rPr>
              <w:t>2017 – 4 103 тыс. руб.;</w:t>
            </w:r>
          </w:p>
          <w:p w:rsidR="00C83225" w:rsidRPr="00C83225" w:rsidRDefault="00C83225" w:rsidP="00C83225">
            <w:pPr>
              <w:widowControl w:val="0"/>
              <w:suppressAutoHyphens/>
              <w:autoSpaceDE w:val="0"/>
              <w:autoSpaceDN w:val="0"/>
              <w:adjustRightInd w:val="0"/>
              <w:textAlignment w:val="baseline"/>
              <w:rPr>
                <w:color w:val="000000"/>
                <w:sz w:val="20"/>
                <w:szCs w:val="20"/>
              </w:rPr>
            </w:pPr>
            <w:r w:rsidRPr="00C83225">
              <w:rPr>
                <w:color w:val="000000"/>
                <w:sz w:val="20"/>
                <w:szCs w:val="20"/>
              </w:rPr>
              <w:t>2018 – 3 015 тыс. руб.;</w:t>
            </w:r>
          </w:p>
          <w:p w:rsidR="00C83225" w:rsidRPr="00C83225" w:rsidRDefault="00C83225" w:rsidP="00C83225">
            <w:pPr>
              <w:widowControl w:val="0"/>
              <w:suppressAutoHyphens/>
              <w:autoSpaceDE w:val="0"/>
              <w:autoSpaceDN w:val="0"/>
              <w:adjustRightInd w:val="0"/>
              <w:textAlignment w:val="baseline"/>
              <w:rPr>
                <w:color w:val="000000"/>
                <w:sz w:val="20"/>
                <w:szCs w:val="20"/>
              </w:rPr>
            </w:pPr>
            <w:r w:rsidRPr="00C83225">
              <w:rPr>
                <w:color w:val="000000"/>
                <w:sz w:val="20"/>
                <w:szCs w:val="20"/>
              </w:rPr>
              <w:t>Расходы бюджета:</w:t>
            </w:r>
          </w:p>
          <w:p w:rsidR="00C83225" w:rsidRPr="00C83225" w:rsidRDefault="00C83225" w:rsidP="00C83225">
            <w:pPr>
              <w:widowControl w:val="0"/>
              <w:suppressAutoHyphens/>
              <w:autoSpaceDE w:val="0"/>
              <w:autoSpaceDN w:val="0"/>
              <w:adjustRightInd w:val="0"/>
              <w:textAlignment w:val="baseline"/>
              <w:rPr>
                <w:color w:val="000000"/>
                <w:sz w:val="20"/>
                <w:szCs w:val="20"/>
              </w:rPr>
            </w:pPr>
            <w:r w:rsidRPr="00C83225">
              <w:rPr>
                <w:color w:val="000000"/>
                <w:sz w:val="20"/>
                <w:szCs w:val="20"/>
              </w:rPr>
              <w:t>2017 – 8 288  тыс. руб.;</w:t>
            </w:r>
          </w:p>
          <w:p w:rsidR="00C83225" w:rsidRPr="00C83225" w:rsidRDefault="00C83225" w:rsidP="00C83225">
            <w:pPr>
              <w:widowControl w:val="0"/>
              <w:suppressAutoHyphens/>
              <w:autoSpaceDE w:val="0"/>
              <w:autoSpaceDN w:val="0"/>
              <w:adjustRightInd w:val="0"/>
              <w:textAlignment w:val="baseline"/>
              <w:rPr>
                <w:color w:val="000000"/>
                <w:sz w:val="20"/>
                <w:szCs w:val="20"/>
              </w:rPr>
            </w:pPr>
            <w:r w:rsidRPr="00C83225">
              <w:rPr>
                <w:color w:val="000000"/>
                <w:sz w:val="20"/>
                <w:szCs w:val="20"/>
              </w:rPr>
              <w:t>2018 – 6 711 тыс. руб.;</w:t>
            </w:r>
          </w:p>
          <w:p w:rsidR="00C83225" w:rsidRPr="00C83225" w:rsidRDefault="00C83225" w:rsidP="00C83225">
            <w:pPr>
              <w:widowControl w:val="0"/>
              <w:suppressAutoHyphens/>
              <w:autoSpaceDE w:val="0"/>
              <w:autoSpaceDN w:val="0"/>
              <w:adjustRightInd w:val="0"/>
              <w:textAlignment w:val="baseline"/>
              <w:rPr>
                <w:color w:val="000000"/>
                <w:sz w:val="20"/>
                <w:szCs w:val="20"/>
              </w:rPr>
            </w:pPr>
            <w:r w:rsidRPr="00C83225">
              <w:rPr>
                <w:color w:val="000000"/>
                <w:sz w:val="20"/>
                <w:szCs w:val="20"/>
              </w:rPr>
              <w:t>Дефицит бюджета:</w:t>
            </w:r>
          </w:p>
          <w:p w:rsidR="00C83225" w:rsidRPr="00C83225" w:rsidRDefault="00C83225" w:rsidP="00C83225">
            <w:pPr>
              <w:widowControl w:val="0"/>
              <w:suppressAutoHyphens/>
              <w:autoSpaceDE w:val="0"/>
              <w:autoSpaceDN w:val="0"/>
              <w:adjustRightInd w:val="0"/>
              <w:textAlignment w:val="baseline"/>
              <w:rPr>
                <w:color w:val="000000"/>
                <w:sz w:val="20"/>
                <w:szCs w:val="20"/>
              </w:rPr>
            </w:pPr>
            <w:r w:rsidRPr="00C83225">
              <w:rPr>
                <w:color w:val="000000"/>
                <w:sz w:val="20"/>
                <w:szCs w:val="20"/>
              </w:rPr>
              <w:t>2017 – 205 тыс. руб. (5% к собственным доходам);</w:t>
            </w:r>
          </w:p>
          <w:p w:rsidR="00C83225" w:rsidRPr="00C83225" w:rsidRDefault="00C83225" w:rsidP="00C83225">
            <w:pPr>
              <w:widowControl w:val="0"/>
              <w:suppressAutoHyphens/>
              <w:autoSpaceDE w:val="0"/>
              <w:autoSpaceDN w:val="0"/>
              <w:adjustRightInd w:val="0"/>
              <w:textAlignment w:val="baseline"/>
              <w:rPr>
                <w:color w:val="000000"/>
                <w:sz w:val="20"/>
                <w:szCs w:val="20"/>
              </w:rPr>
            </w:pPr>
            <w:r w:rsidRPr="00C83225">
              <w:rPr>
                <w:color w:val="000000"/>
                <w:sz w:val="20"/>
                <w:szCs w:val="20"/>
              </w:rPr>
              <w:t>2018 – 151 тыс. руб. (5% к собственным доходам);</w:t>
            </w:r>
          </w:p>
          <w:p w:rsidR="00C83225" w:rsidRPr="00C83225" w:rsidRDefault="00C83225" w:rsidP="00C83225">
            <w:pPr>
              <w:widowControl w:val="0"/>
              <w:suppressAutoHyphens/>
              <w:autoSpaceDE w:val="0"/>
              <w:autoSpaceDN w:val="0"/>
              <w:adjustRightInd w:val="0"/>
              <w:textAlignment w:val="baseline"/>
              <w:rPr>
                <w:color w:val="000000"/>
                <w:sz w:val="20"/>
                <w:szCs w:val="20"/>
              </w:rPr>
            </w:pPr>
            <w:r w:rsidRPr="00C83225">
              <w:rPr>
                <w:color w:val="000000"/>
                <w:sz w:val="20"/>
                <w:szCs w:val="20"/>
              </w:rPr>
              <w:t>Расходы на содержание органов самоуправления (раздел, подраздел: 0102, 0104):</w:t>
            </w:r>
          </w:p>
          <w:p w:rsidR="00C83225" w:rsidRPr="00C83225" w:rsidRDefault="00C83225" w:rsidP="00C83225">
            <w:pPr>
              <w:widowControl w:val="0"/>
              <w:suppressAutoHyphens/>
              <w:autoSpaceDE w:val="0"/>
              <w:autoSpaceDN w:val="0"/>
              <w:adjustRightInd w:val="0"/>
              <w:textAlignment w:val="baseline"/>
              <w:rPr>
                <w:color w:val="000000"/>
                <w:sz w:val="20"/>
                <w:szCs w:val="20"/>
              </w:rPr>
            </w:pPr>
            <w:r w:rsidRPr="00C83225">
              <w:rPr>
                <w:color w:val="000000"/>
                <w:sz w:val="20"/>
                <w:szCs w:val="20"/>
              </w:rPr>
              <w:t>2017 – 3 301 тыс. руб.;</w:t>
            </w:r>
          </w:p>
          <w:p w:rsidR="00C83225" w:rsidRPr="00C83225" w:rsidRDefault="00C83225" w:rsidP="00C83225">
            <w:pPr>
              <w:widowControl w:val="0"/>
              <w:suppressAutoHyphens/>
              <w:autoSpaceDE w:val="0"/>
              <w:autoSpaceDN w:val="0"/>
              <w:adjustRightInd w:val="0"/>
              <w:textAlignment w:val="baseline"/>
              <w:rPr>
                <w:color w:val="000000"/>
                <w:sz w:val="20"/>
                <w:szCs w:val="20"/>
              </w:rPr>
            </w:pPr>
            <w:r w:rsidRPr="00C83225">
              <w:rPr>
                <w:color w:val="000000"/>
                <w:sz w:val="20"/>
                <w:szCs w:val="20"/>
              </w:rPr>
              <w:t>2018 – 2 963 тыс. руб.;</w:t>
            </w:r>
          </w:p>
          <w:p w:rsidR="00C83225" w:rsidRPr="00C83225" w:rsidRDefault="00C83225" w:rsidP="00C83225">
            <w:pPr>
              <w:widowControl w:val="0"/>
              <w:suppressAutoHyphens/>
              <w:autoSpaceDE w:val="0"/>
              <w:autoSpaceDN w:val="0"/>
              <w:adjustRightInd w:val="0"/>
              <w:textAlignment w:val="baseline"/>
              <w:rPr>
                <w:rFonts w:cs="Mangal"/>
                <w:color w:val="000000"/>
                <w:kern w:val="3"/>
                <w:sz w:val="20"/>
                <w:szCs w:val="20"/>
                <w:lang w:bidi="hi-IN"/>
              </w:rPr>
            </w:pPr>
            <w:r w:rsidRPr="00C83225">
              <w:rPr>
                <w:rFonts w:eastAsia="Lucida Sans Unicode"/>
                <w:sz w:val="20"/>
                <w:szCs w:val="20"/>
                <w:lang w:eastAsia="zh-CN"/>
              </w:rPr>
              <w:t xml:space="preserve">Норматив на содержание органов местного самоуправления </w:t>
            </w:r>
            <w:r w:rsidRPr="00C83225">
              <w:rPr>
                <w:rFonts w:eastAsia="Lucida Sans Unicode" w:cs="Mangal"/>
                <w:kern w:val="3"/>
                <w:sz w:val="20"/>
                <w:szCs w:val="20"/>
                <w:lang w:eastAsia="zh-CN" w:bidi="hi-IN"/>
              </w:rPr>
              <w:t>(Утвержден на 2017 год для Сандогорского сельского поселения постановлением а</w:t>
            </w:r>
            <w:r w:rsidRPr="00C83225">
              <w:rPr>
                <w:rFonts w:cs="Mangal"/>
                <w:color w:val="000000"/>
                <w:kern w:val="3"/>
                <w:sz w:val="20"/>
                <w:szCs w:val="20"/>
                <w:lang w:bidi="hi-IN"/>
              </w:rPr>
              <w:t>дминистрации Костромской области от 26 декабря 2016 года N 529-а – 63,55):</w:t>
            </w:r>
          </w:p>
          <w:p w:rsidR="00C83225" w:rsidRPr="00C83225" w:rsidRDefault="00C83225" w:rsidP="00C83225">
            <w:pPr>
              <w:autoSpaceDE w:val="0"/>
              <w:autoSpaceDN w:val="0"/>
              <w:adjustRightInd w:val="0"/>
              <w:rPr>
                <w:color w:val="000000"/>
                <w:sz w:val="20"/>
                <w:szCs w:val="20"/>
              </w:rPr>
            </w:pPr>
            <w:r w:rsidRPr="00C83225">
              <w:rPr>
                <w:color w:val="000000"/>
                <w:sz w:val="20"/>
                <w:szCs w:val="20"/>
              </w:rPr>
              <w:t>2017 – 57,54;</w:t>
            </w:r>
          </w:p>
          <w:p w:rsidR="00C83225" w:rsidRPr="00C83225" w:rsidRDefault="00C83225" w:rsidP="00C83225">
            <w:pPr>
              <w:widowControl w:val="0"/>
              <w:suppressAutoHyphens/>
              <w:autoSpaceDE w:val="0"/>
              <w:autoSpaceDN w:val="0"/>
              <w:adjustRightInd w:val="0"/>
              <w:textAlignment w:val="baseline"/>
              <w:rPr>
                <w:rFonts w:eastAsia="Lucida Sans Unicode" w:cs="Mangal"/>
                <w:kern w:val="3"/>
                <w:sz w:val="20"/>
                <w:szCs w:val="20"/>
                <w:lang w:bidi="hi-IN"/>
              </w:rPr>
            </w:pPr>
            <w:r w:rsidRPr="00C83225">
              <w:rPr>
                <w:rFonts w:eastAsia="Lucida Sans Unicode" w:cs="Mangal"/>
                <w:kern w:val="3"/>
                <w:sz w:val="20"/>
                <w:szCs w:val="20"/>
                <w:lang w:bidi="hi-IN"/>
              </w:rPr>
              <w:t>2018 – 47,81;</w:t>
            </w:r>
          </w:p>
          <w:p w:rsidR="00C83225" w:rsidRPr="00C83225" w:rsidRDefault="00C83225" w:rsidP="00C83225">
            <w:pPr>
              <w:widowControl w:val="0"/>
              <w:suppressAutoHyphens/>
              <w:autoSpaceDE w:val="0"/>
              <w:autoSpaceDN w:val="0"/>
              <w:adjustRightInd w:val="0"/>
              <w:textAlignment w:val="baseline"/>
              <w:rPr>
                <w:rFonts w:cs="Mangal"/>
                <w:kern w:val="3"/>
                <w:sz w:val="20"/>
                <w:szCs w:val="20"/>
                <w:lang w:bidi="hi-IN"/>
              </w:rPr>
            </w:pPr>
            <w:r w:rsidRPr="00C83225">
              <w:rPr>
                <w:rFonts w:cs="Mangal"/>
                <w:kern w:val="3"/>
                <w:sz w:val="20"/>
                <w:szCs w:val="20"/>
                <w:lang w:bidi="hi-IN"/>
              </w:rPr>
              <w:t>Расходы бюджета, связанные с выполнением программ:</w:t>
            </w:r>
          </w:p>
          <w:p w:rsidR="00C83225" w:rsidRPr="00C83225" w:rsidRDefault="00C83225" w:rsidP="00C83225">
            <w:pPr>
              <w:widowControl w:val="0"/>
              <w:suppressAutoHyphens/>
              <w:autoSpaceDE w:val="0"/>
              <w:autoSpaceDN w:val="0"/>
              <w:adjustRightInd w:val="0"/>
              <w:textAlignment w:val="baseline"/>
              <w:rPr>
                <w:rFonts w:cs="Mangal"/>
                <w:kern w:val="3"/>
                <w:sz w:val="20"/>
                <w:szCs w:val="20"/>
                <w:lang w:bidi="hi-IN"/>
              </w:rPr>
            </w:pPr>
            <w:r w:rsidRPr="00C83225">
              <w:rPr>
                <w:rFonts w:cs="Mangal"/>
                <w:kern w:val="3"/>
                <w:sz w:val="20"/>
                <w:szCs w:val="20"/>
                <w:lang w:bidi="hi-IN"/>
              </w:rPr>
              <w:t>2017 – 4 987 тыс. руб., 60,17% к расходам;</w:t>
            </w:r>
          </w:p>
          <w:p w:rsidR="00C83225" w:rsidRPr="00C83225" w:rsidRDefault="00C83225" w:rsidP="00C83225">
            <w:pPr>
              <w:widowControl w:val="0"/>
              <w:suppressAutoHyphens/>
              <w:autoSpaceDE w:val="0"/>
              <w:autoSpaceDN w:val="0"/>
              <w:adjustRightInd w:val="0"/>
              <w:textAlignment w:val="baseline"/>
              <w:rPr>
                <w:rFonts w:ascii="Calibri" w:hAnsi="Calibri" w:cs="Calibri"/>
                <w:kern w:val="3"/>
                <w:sz w:val="20"/>
                <w:szCs w:val="20"/>
                <w:lang w:bidi="hi-IN"/>
              </w:rPr>
            </w:pPr>
            <w:r w:rsidRPr="00C83225">
              <w:rPr>
                <w:rFonts w:cs="Mangal"/>
                <w:kern w:val="3"/>
                <w:sz w:val="20"/>
                <w:szCs w:val="20"/>
                <w:lang w:bidi="hi-IN"/>
              </w:rPr>
              <w:t>2018 - 3 748 тыс. руб., 55,84% к расходам.</w:t>
            </w:r>
          </w:p>
        </w:tc>
      </w:tr>
      <w:tr w:rsidR="00C83225" w:rsidRPr="00C83225" w:rsidTr="00810694">
        <w:trPr>
          <w:trHeight w:val="452"/>
        </w:trPr>
        <w:tc>
          <w:tcPr>
            <w:tcW w:w="4248" w:type="dxa"/>
            <w:tcBorders>
              <w:left w:val="nil"/>
              <w:bottom w:val="nil"/>
            </w:tcBorders>
          </w:tcPr>
          <w:p w:rsidR="00C83225" w:rsidRPr="00C83225" w:rsidRDefault="00C83225" w:rsidP="00C83225">
            <w:pPr>
              <w:widowControl w:val="0"/>
              <w:suppressAutoHyphens/>
              <w:autoSpaceDE w:val="0"/>
              <w:autoSpaceDN w:val="0"/>
              <w:adjustRightInd w:val="0"/>
              <w:spacing w:after="120"/>
              <w:textAlignment w:val="baseline"/>
              <w:rPr>
                <w:rFonts w:cs="Mangal"/>
                <w:kern w:val="3"/>
                <w:sz w:val="20"/>
                <w:szCs w:val="20"/>
                <w:lang w:bidi="hi-IN"/>
              </w:rPr>
            </w:pPr>
            <w:r w:rsidRPr="00C83225">
              <w:rPr>
                <w:rFonts w:eastAsia="Lucida Sans Unicode" w:cs="Mangal"/>
                <w:kern w:val="3"/>
                <w:sz w:val="20"/>
                <w:szCs w:val="20"/>
                <w:lang w:eastAsia="zh-CN" w:bidi="hi-IN"/>
              </w:rPr>
              <w:t>Контроль выполнения программы</w:t>
            </w:r>
          </w:p>
        </w:tc>
        <w:tc>
          <w:tcPr>
            <w:tcW w:w="5580" w:type="dxa"/>
            <w:tcBorders>
              <w:bottom w:val="nil"/>
              <w:right w:val="nil"/>
            </w:tcBorders>
          </w:tcPr>
          <w:p w:rsidR="00C83225" w:rsidRPr="00C83225" w:rsidRDefault="00C83225" w:rsidP="00C83225">
            <w:pPr>
              <w:autoSpaceDE w:val="0"/>
              <w:autoSpaceDN w:val="0"/>
              <w:adjustRightInd w:val="0"/>
              <w:rPr>
                <w:color w:val="000000"/>
                <w:sz w:val="20"/>
                <w:szCs w:val="20"/>
              </w:rPr>
            </w:pPr>
            <w:r w:rsidRPr="00C83225">
              <w:rPr>
                <w:color w:val="000000"/>
                <w:sz w:val="20"/>
                <w:szCs w:val="20"/>
              </w:rPr>
              <w:t>Контроль выполнения муниципальной Программы осуществляют:</w:t>
            </w:r>
          </w:p>
          <w:p w:rsidR="00C83225" w:rsidRPr="00C83225" w:rsidRDefault="00C83225" w:rsidP="00C83225">
            <w:pPr>
              <w:autoSpaceDE w:val="0"/>
              <w:autoSpaceDN w:val="0"/>
              <w:adjustRightInd w:val="0"/>
              <w:rPr>
                <w:color w:val="000000"/>
                <w:sz w:val="20"/>
                <w:szCs w:val="20"/>
              </w:rPr>
            </w:pPr>
            <w:r w:rsidRPr="00C83225">
              <w:rPr>
                <w:color w:val="000000"/>
                <w:sz w:val="20"/>
                <w:szCs w:val="20"/>
              </w:rPr>
              <w:t>Администрация Сандогорского сельского поселения;</w:t>
            </w:r>
          </w:p>
          <w:p w:rsidR="00C83225" w:rsidRPr="00C83225" w:rsidRDefault="00C83225" w:rsidP="00C83225">
            <w:pPr>
              <w:autoSpaceDE w:val="0"/>
              <w:autoSpaceDN w:val="0"/>
              <w:adjustRightInd w:val="0"/>
              <w:rPr>
                <w:color w:val="000000"/>
                <w:sz w:val="20"/>
                <w:szCs w:val="20"/>
              </w:rPr>
            </w:pPr>
            <w:r w:rsidRPr="00C83225">
              <w:rPr>
                <w:color w:val="000000"/>
                <w:sz w:val="20"/>
                <w:szCs w:val="20"/>
              </w:rPr>
              <w:t>Депутаты Совета депутатов Сандогорского сельского поселения;</w:t>
            </w:r>
          </w:p>
          <w:p w:rsidR="00C83225" w:rsidRPr="00C83225" w:rsidRDefault="00C83225" w:rsidP="00C83225">
            <w:pPr>
              <w:autoSpaceDE w:val="0"/>
              <w:autoSpaceDN w:val="0"/>
              <w:adjustRightInd w:val="0"/>
              <w:rPr>
                <w:color w:val="000000"/>
                <w:sz w:val="20"/>
                <w:szCs w:val="20"/>
              </w:rPr>
            </w:pPr>
            <w:r w:rsidRPr="00C83225">
              <w:rPr>
                <w:color w:val="000000"/>
                <w:sz w:val="20"/>
                <w:szCs w:val="20"/>
              </w:rPr>
              <w:t>в отдельных случаях:</w:t>
            </w:r>
          </w:p>
          <w:p w:rsidR="00C83225" w:rsidRPr="00C83225" w:rsidRDefault="00C83225" w:rsidP="00C83225">
            <w:pPr>
              <w:autoSpaceDE w:val="0"/>
              <w:autoSpaceDN w:val="0"/>
              <w:adjustRightInd w:val="0"/>
              <w:rPr>
                <w:color w:val="000000"/>
                <w:sz w:val="20"/>
                <w:szCs w:val="20"/>
              </w:rPr>
            </w:pPr>
            <w:r w:rsidRPr="00C83225">
              <w:rPr>
                <w:color w:val="000000"/>
                <w:sz w:val="20"/>
                <w:szCs w:val="20"/>
              </w:rPr>
              <w:t>Общественный совет.</w:t>
            </w:r>
          </w:p>
        </w:tc>
      </w:tr>
    </w:tbl>
    <w:p w:rsidR="00C83225" w:rsidRPr="00C83225" w:rsidRDefault="00C83225" w:rsidP="00C83225">
      <w:pPr>
        <w:autoSpaceDE w:val="0"/>
        <w:autoSpaceDN w:val="0"/>
        <w:adjustRightInd w:val="0"/>
        <w:jc w:val="center"/>
        <w:rPr>
          <w:b/>
          <w:bCs/>
          <w:color w:val="000000"/>
          <w:sz w:val="20"/>
          <w:szCs w:val="20"/>
        </w:rPr>
      </w:pPr>
      <w:r w:rsidRPr="00C83225">
        <w:rPr>
          <w:b/>
          <w:bCs/>
          <w:color w:val="000000"/>
          <w:sz w:val="20"/>
          <w:szCs w:val="20"/>
        </w:rPr>
        <w:t>Раздел 1. Характеристика финансового состояния муниципалитета</w:t>
      </w:r>
    </w:p>
    <w:p w:rsidR="00C83225" w:rsidRPr="00C83225" w:rsidRDefault="00C83225" w:rsidP="00C83225">
      <w:pPr>
        <w:autoSpaceDE w:val="0"/>
        <w:autoSpaceDN w:val="0"/>
        <w:adjustRightInd w:val="0"/>
        <w:ind w:firstLine="709"/>
        <w:jc w:val="both"/>
        <w:rPr>
          <w:color w:val="000000"/>
          <w:sz w:val="20"/>
          <w:szCs w:val="20"/>
        </w:rPr>
      </w:pPr>
      <w:r w:rsidRPr="00C83225">
        <w:rPr>
          <w:color w:val="000000"/>
          <w:sz w:val="20"/>
          <w:szCs w:val="20"/>
        </w:rPr>
        <w:t xml:space="preserve">1.1. Эффективное, ответственное и прозрачное управление общественными финансами является базовым условием для повышения уровня и качества жизни населения, устойчивого экономического роста, модернизации экономики и социальной сферы и достижения других стратегических целей социально-экономического развития Сандогорского сельского поселения Костромского района Костромской области. </w:t>
      </w:r>
    </w:p>
    <w:p w:rsidR="00C83225" w:rsidRPr="00C83225" w:rsidRDefault="00C83225" w:rsidP="00C83225">
      <w:pPr>
        <w:autoSpaceDE w:val="0"/>
        <w:autoSpaceDN w:val="0"/>
        <w:adjustRightInd w:val="0"/>
        <w:ind w:firstLine="709"/>
        <w:jc w:val="both"/>
        <w:rPr>
          <w:color w:val="000000"/>
          <w:sz w:val="20"/>
          <w:szCs w:val="20"/>
        </w:rPr>
      </w:pPr>
      <w:r w:rsidRPr="00C83225">
        <w:rPr>
          <w:color w:val="000000"/>
          <w:sz w:val="20"/>
          <w:szCs w:val="20"/>
        </w:rPr>
        <w:lastRenderedPageBreak/>
        <w:t xml:space="preserve">Параметры бюджета Сандогорского сельского поселения в </w:t>
      </w:r>
      <w:smartTag w:uri="urn:schemas-microsoft-com:office:smarttags" w:element="metricconverter">
        <w:smartTagPr>
          <w:attr w:name="ProductID" w:val="2016 г"/>
        </w:smartTagPr>
        <w:r w:rsidRPr="00C83225">
          <w:rPr>
            <w:color w:val="000000"/>
            <w:sz w:val="20"/>
            <w:szCs w:val="20"/>
          </w:rPr>
          <w:t>2016 г</w:t>
        </w:r>
      </w:smartTag>
      <w:r w:rsidRPr="00C83225">
        <w:rPr>
          <w:color w:val="000000"/>
          <w:sz w:val="20"/>
          <w:szCs w:val="20"/>
        </w:rPr>
        <w:t xml:space="preserve">. представлены в таблице 1. </w:t>
      </w:r>
    </w:p>
    <w:p w:rsidR="00C83225" w:rsidRPr="00C83225" w:rsidRDefault="00C83225" w:rsidP="00C83225">
      <w:pPr>
        <w:autoSpaceDE w:val="0"/>
        <w:autoSpaceDN w:val="0"/>
        <w:adjustRightInd w:val="0"/>
        <w:jc w:val="center"/>
        <w:rPr>
          <w:color w:val="000000"/>
          <w:sz w:val="20"/>
          <w:szCs w:val="20"/>
        </w:rPr>
      </w:pPr>
      <w:r w:rsidRPr="00C83225">
        <w:rPr>
          <w:color w:val="000000"/>
          <w:sz w:val="20"/>
          <w:szCs w:val="20"/>
        </w:rPr>
        <w:t xml:space="preserve">Таблица 1. Основные параметры бюджета Сандогорского сельского поселения в </w:t>
      </w:r>
      <w:smartTag w:uri="urn:schemas-microsoft-com:office:smarttags" w:element="metricconverter">
        <w:smartTagPr>
          <w:attr w:name="ProductID" w:val="2016 г"/>
        </w:smartTagPr>
        <w:r w:rsidRPr="00C83225">
          <w:rPr>
            <w:color w:val="000000"/>
            <w:sz w:val="20"/>
            <w:szCs w:val="20"/>
          </w:rPr>
          <w:t>2016 г</w:t>
        </w:r>
      </w:smartTag>
      <w:r w:rsidRPr="00C83225">
        <w:rPr>
          <w:color w:val="000000"/>
          <w:sz w:val="20"/>
          <w:szCs w:val="20"/>
        </w:rPr>
        <w:t>., доходы</w:t>
      </w: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400"/>
        <w:gridCol w:w="1440"/>
        <w:gridCol w:w="1440"/>
        <w:gridCol w:w="720"/>
      </w:tblGrid>
      <w:tr w:rsidR="00C83225" w:rsidRPr="00C83225" w:rsidTr="00810694">
        <w:trPr>
          <w:trHeight w:val="255"/>
          <w:tblHeader/>
        </w:trPr>
        <w:tc>
          <w:tcPr>
            <w:tcW w:w="1620" w:type="dxa"/>
            <w:vMerge w:val="restart"/>
            <w:shd w:val="clear" w:color="auto" w:fill="auto"/>
            <w:vAlign w:val="center"/>
          </w:tcPr>
          <w:p w:rsidR="00C83225" w:rsidRPr="00C83225" w:rsidRDefault="00C83225" w:rsidP="00C83225">
            <w:pPr>
              <w:jc w:val="center"/>
              <w:rPr>
                <w:sz w:val="20"/>
                <w:szCs w:val="20"/>
              </w:rPr>
            </w:pPr>
            <w:r w:rsidRPr="00C83225">
              <w:rPr>
                <w:sz w:val="20"/>
                <w:szCs w:val="20"/>
              </w:rPr>
              <w:t>Код дохода</w:t>
            </w:r>
          </w:p>
        </w:tc>
        <w:tc>
          <w:tcPr>
            <w:tcW w:w="5400" w:type="dxa"/>
            <w:vMerge w:val="restart"/>
            <w:shd w:val="clear" w:color="auto" w:fill="auto"/>
            <w:vAlign w:val="center"/>
          </w:tcPr>
          <w:p w:rsidR="00C83225" w:rsidRPr="00C83225" w:rsidRDefault="00C83225" w:rsidP="00C83225">
            <w:pPr>
              <w:jc w:val="center"/>
              <w:rPr>
                <w:sz w:val="20"/>
                <w:szCs w:val="20"/>
              </w:rPr>
            </w:pPr>
            <w:r w:rsidRPr="00C83225">
              <w:rPr>
                <w:sz w:val="20"/>
                <w:szCs w:val="20"/>
              </w:rPr>
              <w:t>Наименование показателей доходов</w:t>
            </w:r>
          </w:p>
        </w:tc>
        <w:tc>
          <w:tcPr>
            <w:tcW w:w="1440" w:type="dxa"/>
            <w:vMerge w:val="restart"/>
            <w:shd w:val="clear" w:color="auto" w:fill="auto"/>
            <w:vAlign w:val="center"/>
          </w:tcPr>
          <w:p w:rsidR="00C83225" w:rsidRPr="00C83225" w:rsidRDefault="00C83225" w:rsidP="00C83225">
            <w:pPr>
              <w:jc w:val="center"/>
              <w:rPr>
                <w:sz w:val="20"/>
                <w:szCs w:val="20"/>
              </w:rPr>
            </w:pPr>
            <w:r w:rsidRPr="00C83225">
              <w:rPr>
                <w:sz w:val="20"/>
                <w:szCs w:val="20"/>
              </w:rPr>
              <w:t>План доходов на 2016 год, руб.</w:t>
            </w:r>
          </w:p>
        </w:tc>
        <w:tc>
          <w:tcPr>
            <w:tcW w:w="1440" w:type="dxa"/>
            <w:vMerge w:val="restart"/>
            <w:shd w:val="clear" w:color="auto" w:fill="auto"/>
            <w:vAlign w:val="center"/>
          </w:tcPr>
          <w:p w:rsidR="00C83225" w:rsidRPr="00C83225" w:rsidRDefault="00C83225" w:rsidP="00C83225">
            <w:pPr>
              <w:jc w:val="center"/>
              <w:rPr>
                <w:sz w:val="20"/>
                <w:szCs w:val="20"/>
              </w:rPr>
            </w:pPr>
            <w:r w:rsidRPr="00C83225">
              <w:rPr>
                <w:sz w:val="20"/>
                <w:szCs w:val="20"/>
              </w:rPr>
              <w:t>Кассовое исполнение за 2016 год, руб.</w:t>
            </w:r>
          </w:p>
        </w:tc>
        <w:tc>
          <w:tcPr>
            <w:tcW w:w="720" w:type="dxa"/>
            <w:vMerge w:val="restart"/>
            <w:shd w:val="clear" w:color="auto" w:fill="auto"/>
            <w:vAlign w:val="center"/>
          </w:tcPr>
          <w:p w:rsidR="00C83225" w:rsidRPr="00C83225" w:rsidRDefault="00C83225" w:rsidP="00C83225">
            <w:pPr>
              <w:jc w:val="center"/>
              <w:rPr>
                <w:sz w:val="20"/>
                <w:szCs w:val="20"/>
              </w:rPr>
            </w:pPr>
            <w:r w:rsidRPr="00C83225">
              <w:rPr>
                <w:sz w:val="20"/>
                <w:szCs w:val="20"/>
              </w:rPr>
              <w:t>% в структуре</w:t>
            </w:r>
          </w:p>
        </w:tc>
      </w:tr>
      <w:tr w:rsidR="00C83225" w:rsidRPr="00C83225" w:rsidTr="00810694">
        <w:trPr>
          <w:trHeight w:val="255"/>
          <w:tblHeader/>
        </w:trPr>
        <w:tc>
          <w:tcPr>
            <w:tcW w:w="1620" w:type="dxa"/>
            <w:vMerge/>
            <w:shd w:val="clear" w:color="auto" w:fill="auto"/>
          </w:tcPr>
          <w:p w:rsidR="00C83225" w:rsidRPr="00C83225" w:rsidRDefault="00C83225" w:rsidP="00C83225">
            <w:pPr>
              <w:rPr>
                <w:sz w:val="16"/>
                <w:szCs w:val="16"/>
              </w:rPr>
            </w:pPr>
          </w:p>
        </w:tc>
        <w:tc>
          <w:tcPr>
            <w:tcW w:w="5400" w:type="dxa"/>
            <w:vMerge/>
            <w:shd w:val="clear" w:color="auto" w:fill="auto"/>
          </w:tcPr>
          <w:p w:rsidR="00C83225" w:rsidRPr="00C83225" w:rsidRDefault="00C83225" w:rsidP="00C83225">
            <w:pPr>
              <w:rPr>
                <w:sz w:val="16"/>
                <w:szCs w:val="16"/>
              </w:rPr>
            </w:pPr>
          </w:p>
        </w:tc>
        <w:tc>
          <w:tcPr>
            <w:tcW w:w="1440" w:type="dxa"/>
            <w:vMerge/>
            <w:shd w:val="clear" w:color="auto" w:fill="auto"/>
          </w:tcPr>
          <w:p w:rsidR="00C83225" w:rsidRPr="00C83225" w:rsidRDefault="00C83225" w:rsidP="00C83225">
            <w:pPr>
              <w:rPr>
                <w:sz w:val="16"/>
                <w:szCs w:val="16"/>
              </w:rPr>
            </w:pPr>
          </w:p>
        </w:tc>
        <w:tc>
          <w:tcPr>
            <w:tcW w:w="1440" w:type="dxa"/>
            <w:vMerge/>
            <w:shd w:val="clear" w:color="auto" w:fill="auto"/>
          </w:tcPr>
          <w:p w:rsidR="00C83225" w:rsidRPr="00C83225" w:rsidRDefault="00C83225" w:rsidP="00C83225">
            <w:pPr>
              <w:rPr>
                <w:sz w:val="16"/>
                <w:szCs w:val="16"/>
              </w:rPr>
            </w:pPr>
          </w:p>
        </w:tc>
        <w:tc>
          <w:tcPr>
            <w:tcW w:w="720" w:type="dxa"/>
            <w:vMerge/>
            <w:shd w:val="clear" w:color="auto" w:fill="auto"/>
          </w:tcPr>
          <w:p w:rsidR="00C83225" w:rsidRPr="00C83225" w:rsidRDefault="00C83225" w:rsidP="00C83225">
            <w:pPr>
              <w:rPr>
                <w:sz w:val="16"/>
                <w:szCs w:val="16"/>
              </w:rPr>
            </w:pPr>
          </w:p>
        </w:tc>
      </w:tr>
      <w:tr w:rsidR="00C83225" w:rsidRPr="00C83225" w:rsidTr="00810694">
        <w:trPr>
          <w:trHeight w:val="255"/>
          <w:tblHeader/>
        </w:trPr>
        <w:tc>
          <w:tcPr>
            <w:tcW w:w="1620" w:type="dxa"/>
            <w:vMerge/>
            <w:shd w:val="clear" w:color="auto" w:fill="auto"/>
          </w:tcPr>
          <w:p w:rsidR="00C83225" w:rsidRPr="00C83225" w:rsidRDefault="00C83225" w:rsidP="00C83225">
            <w:pPr>
              <w:rPr>
                <w:sz w:val="16"/>
                <w:szCs w:val="16"/>
              </w:rPr>
            </w:pPr>
          </w:p>
        </w:tc>
        <w:tc>
          <w:tcPr>
            <w:tcW w:w="5400" w:type="dxa"/>
            <w:vMerge/>
            <w:shd w:val="clear" w:color="auto" w:fill="auto"/>
          </w:tcPr>
          <w:p w:rsidR="00C83225" w:rsidRPr="00C83225" w:rsidRDefault="00C83225" w:rsidP="00C83225">
            <w:pPr>
              <w:rPr>
                <w:sz w:val="16"/>
                <w:szCs w:val="16"/>
              </w:rPr>
            </w:pPr>
          </w:p>
        </w:tc>
        <w:tc>
          <w:tcPr>
            <w:tcW w:w="1440" w:type="dxa"/>
            <w:vMerge/>
            <w:shd w:val="clear" w:color="auto" w:fill="auto"/>
          </w:tcPr>
          <w:p w:rsidR="00C83225" w:rsidRPr="00C83225" w:rsidRDefault="00C83225" w:rsidP="00C83225">
            <w:pPr>
              <w:rPr>
                <w:sz w:val="16"/>
                <w:szCs w:val="16"/>
              </w:rPr>
            </w:pPr>
          </w:p>
        </w:tc>
        <w:tc>
          <w:tcPr>
            <w:tcW w:w="1440" w:type="dxa"/>
            <w:vMerge/>
            <w:shd w:val="clear" w:color="auto" w:fill="auto"/>
          </w:tcPr>
          <w:p w:rsidR="00C83225" w:rsidRPr="00C83225" w:rsidRDefault="00C83225" w:rsidP="00C83225">
            <w:pPr>
              <w:rPr>
                <w:sz w:val="16"/>
                <w:szCs w:val="16"/>
              </w:rPr>
            </w:pPr>
          </w:p>
        </w:tc>
        <w:tc>
          <w:tcPr>
            <w:tcW w:w="720" w:type="dxa"/>
            <w:vMerge/>
            <w:shd w:val="clear" w:color="auto" w:fill="auto"/>
          </w:tcPr>
          <w:p w:rsidR="00C83225" w:rsidRPr="00C83225" w:rsidRDefault="00C83225" w:rsidP="00C83225">
            <w:pPr>
              <w:rPr>
                <w:sz w:val="16"/>
                <w:szCs w:val="16"/>
              </w:rPr>
            </w:pPr>
          </w:p>
        </w:tc>
      </w:tr>
      <w:tr w:rsidR="00C83225" w:rsidRPr="00C83225" w:rsidTr="00810694">
        <w:trPr>
          <w:trHeight w:val="255"/>
          <w:tblHeader/>
        </w:trPr>
        <w:tc>
          <w:tcPr>
            <w:tcW w:w="1620" w:type="dxa"/>
            <w:vMerge/>
            <w:shd w:val="clear" w:color="auto" w:fill="auto"/>
          </w:tcPr>
          <w:p w:rsidR="00C83225" w:rsidRPr="00C83225" w:rsidRDefault="00C83225" w:rsidP="00C83225">
            <w:pPr>
              <w:rPr>
                <w:sz w:val="16"/>
                <w:szCs w:val="16"/>
              </w:rPr>
            </w:pPr>
          </w:p>
        </w:tc>
        <w:tc>
          <w:tcPr>
            <w:tcW w:w="5400" w:type="dxa"/>
            <w:vMerge/>
            <w:shd w:val="clear" w:color="auto" w:fill="auto"/>
          </w:tcPr>
          <w:p w:rsidR="00C83225" w:rsidRPr="00C83225" w:rsidRDefault="00C83225" w:rsidP="00C83225">
            <w:pPr>
              <w:rPr>
                <w:sz w:val="16"/>
                <w:szCs w:val="16"/>
              </w:rPr>
            </w:pPr>
          </w:p>
        </w:tc>
        <w:tc>
          <w:tcPr>
            <w:tcW w:w="1440" w:type="dxa"/>
            <w:vMerge/>
            <w:shd w:val="clear" w:color="auto" w:fill="auto"/>
          </w:tcPr>
          <w:p w:rsidR="00C83225" w:rsidRPr="00C83225" w:rsidRDefault="00C83225" w:rsidP="00C83225">
            <w:pPr>
              <w:rPr>
                <w:sz w:val="16"/>
                <w:szCs w:val="16"/>
              </w:rPr>
            </w:pPr>
          </w:p>
        </w:tc>
        <w:tc>
          <w:tcPr>
            <w:tcW w:w="1440" w:type="dxa"/>
            <w:vMerge/>
            <w:shd w:val="clear" w:color="auto" w:fill="auto"/>
          </w:tcPr>
          <w:p w:rsidR="00C83225" w:rsidRPr="00C83225" w:rsidRDefault="00C83225" w:rsidP="00C83225">
            <w:pPr>
              <w:rPr>
                <w:sz w:val="16"/>
                <w:szCs w:val="16"/>
              </w:rPr>
            </w:pPr>
          </w:p>
        </w:tc>
        <w:tc>
          <w:tcPr>
            <w:tcW w:w="720" w:type="dxa"/>
            <w:vMerge/>
            <w:shd w:val="clear" w:color="auto" w:fill="auto"/>
          </w:tcPr>
          <w:p w:rsidR="00C83225" w:rsidRPr="00C83225" w:rsidRDefault="00C83225" w:rsidP="00C83225">
            <w:pPr>
              <w:rPr>
                <w:sz w:val="16"/>
                <w:szCs w:val="16"/>
              </w:rPr>
            </w:pPr>
          </w:p>
        </w:tc>
      </w:tr>
      <w:tr w:rsidR="00C83225" w:rsidRPr="00C83225" w:rsidTr="00810694">
        <w:trPr>
          <w:trHeight w:val="90"/>
        </w:trPr>
        <w:tc>
          <w:tcPr>
            <w:tcW w:w="1620" w:type="dxa"/>
            <w:shd w:val="clear" w:color="auto" w:fill="auto"/>
          </w:tcPr>
          <w:p w:rsidR="00C83225" w:rsidRPr="00C83225" w:rsidRDefault="00C83225" w:rsidP="00C83225">
            <w:pPr>
              <w:rPr>
                <w:sz w:val="16"/>
                <w:szCs w:val="16"/>
              </w:rPr>
            </w:pPr>
            <w:r w:rsidRPr="00C83225">
              <w:rPr>
                <w:sz w:val="16"/>
                <w:szCs w:val="16"/>
              </w:rPr>
              <w:t>10102000010000100</w:t>
            </w:r>
          </w:p>
        </w:tc>
        <w:tc>
          <w:tcPr>
            <w:tcW w:w="5400" w:type="dxa"/>
            <w:shd w:val="clear" w:color="auto" w:fill="auto"/>
          </w:tcPr>
          <w:p w:rsidR="00C83225" w:rsidRPr="00C83225" w:rsidRDefault="00C83225" w:rsidP="00C83225">
            <w:pPr>
              <w:rPr>
                <w:sz w:val="16"/>
                <w:szCs w:val="16"/>
              </w:rPr>
            </w:pPr>
            <w:r w:rsidRPr="00C83225">
              <w:rPr>
                <w:sz w:val="16"/>
                <w:szCs w:val="16"/>
              </w:rPr>
              <w:t>НАЛОГ НА ДОХОДЫ ФИЗИЧЕСКИХ  ЛИЦ</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1 195 742</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 xml:space="preserve">1 194 090,47   </w:t>
            </w:r>
          </w:p>
        </w:tc>
        <w:tc>
          <w:tcPr>
            <w:tcW w:w="720" w:type="dxa"/>
            <w:shd w:val="clear" w:color="auto" w:fill="auto"/>
            <w:noWrap/>
          </w:tcPr>
          <w:p w:rsidR="00C83225" w:rsidRPr="00C83225" w:rsidRDefault="00C83225" w:rsidP="00C83225">
            <w:pPr>
              <w:jc w:val="right"/>
              <w:rPr>
                <w:bCs/>
                <w:sz w:val="20"/>
                <w:szCs w:val="20"/>
              </w:rPr>
            </w:pPr>
            <w:r w:rsidRPr="00C83225">
              <w:rPr>
                <w:bCs/>
                <w:sz w:val="20"/>
                <w:szCs w:val="20"/>
              </w:rPr>
              <w:t xml:space="preserve">21,30   </w:t>
            </w:r>
          </w:p>
        </w:tc>
      </w:tr>
      <w:tr w:rsidR="00C83225" w:rsidRPr="00C83225" w:rsidTr="00810694">
        <w:trPr>
          <w:trHeight w:val="170"/>
        </w:trPr>
        <w:tc>
          <w:tcPr>
            <w:tcW w:w="1620" w:type="dxa"/>
            <w:shd w:val="clear" w:color="auto" w:fill="auto"/>
          </w:tcPr>
          <w:p w:rsidR="00C83225" w:rsidRPr="00C83225" w:rsidRDefault="00C83225" w:rsidP="00C83225">
            <w:pPr>
              <w:rPr>
                <w:sz w:val="16"/>
                <w:szCs w:val="16"/>
              </w:rPr>
            </w:pPr>
            <w:r w:rsidRPr="00C83225">
              <w:rPr>
                <w:sz w:val="16"/>
                <w:szCs w:val="16"/>
              </w:rPr>
              <w:t>10302000010000100</w:t>
            </w:r>
          </w:p>
        </w:tc>
        <w:tc>
          <w:tcPr>
            <w:tcW w:w="5400" w:type="dxa"/>
            <w:shd w:val="clear" w:color="auto" w:fill="auto"/>
          </w:tcPr>
          <w:p w:rsidR="00C83225" w:rsidRPr="00C83225" w:rsidRDefault="00C83225" w:rsidP="00C83225">
            <w:pPr>
              <w:rPr>
                <w:sz w:val="16"/>
                <w:szCs w:val="16"/>
              </w:rPr>
            </w:pPr>
            <w:r w:rsidRPr="00C83225">
              <w:rPr>
                <w:sz w:val="16"/>
                <w:szCs w:val="16"/>
              </w:rPr>
              <w:t>АКЦИЗЫ ПО ПОДАКЦИЗНЫМ ТОВАРАМ</w:t>
            </w:r>
          </w:p>
        </w:tc>
        <w:tc>
          <w:tcPr>
            <w:tcW w:w="1440" w:type="dxa"/>
            <w:shd w:val="clear" w:color="auto" w:fill="auto"/>
            <w:noWrap/>
          </w:tcPr>
          <w:p w:rsidR="00C83225" w:rsidRPr="00C83225" w:rsidRDefault="00C83225" w:rsidP="00C83225">
            <w:pPr>
              <w:jc w:val="right"/>
              <w:rPr>
                <w:sz w:val="20"/>
                <w:szCs w:val="20"/>
              </w:rPr>
            </w:pPr>
            <w:r w:rsidRPr="00C83225">
              <w:rPr>
                <w:sz w:val="20"/>
                <w:szCs w:val="20"/>
              </w:rPr>
              <w:t>503 204</w:t>
            </w:r>
          </w:p>
        </w:tc>
        <w:tc>
          <w:tcPr>
            <w:tcW w:w="1440" w:type="dxa"/>
            <w:shd w:val="clear" w:color="auto" w:fill="auto"/>
            <w:noWrap/>
          </w:tcPr>
          <w:p w:rsidR="00C83225" w:rsidRPr="00C83225" w:rsidRDefault="00C83225" w:rsidP="00C83225">
            <w:pPr>
              <w:jc w:val="right"/>
              <w:rPr>
                <w:sz w:val="20"/>
                <w:szCs w:val="20"/>
              </w:rPr>
            </w:pPr>
            <w:r w:rsidRPr="00C83225">
              <w:rPr>
                <w:sz w:val="20"/>
                <w:szCs w:val="20"/>
              </w:rPr>
              <w:t xml:space="preserve">498 921,64   </w:t>
            </w:r>
          </w:p>
        </w:tc>
        <w:tc>
          <w:tcPr>
            <w:tcW w:w="720" w:type="dxa"/>
            <w:shd w:val="clear" w:color="auto" w:fill="auto"/>
            <w:noWrap/>
          </w:tcPr>
          <w:p w:rsidR="00C83225" w:rsidRPr="00C83225" w:rsidRDefault="00C83225" w:rsidP="00C83225">
            <w:pPr>
              <w:jc w:val="right"/>
              <w:rPr>
                <w:bCs/>
                <w:sz w:val="20"/>
                <w:szCs w:val="20"/>
              </w:rPr>
            </w:pPr>
            <w:r w:rsidRPr="00C83225">
              <w:rPr>
                <w:bCs/>
                <w:sz w:val="20"/>
                <w:szCs w:val="20"/>
              </w:rPr>
              <w:t xml:space="preserve">8,90   </w:t>
            </w:r>
          </w:p>
        </w:tc>
      </w:tr>
      <w:tr w:rsidR="00C83225" w:rsidRPr="00C83225" w:rsidTr="00810694">
        <w:trPr>
          <w:trHeight w:val="168"/>
        </w:trPr>
        <w:tc>
          <w:tcPr>
            <w:tcW w:w="1620" w:type="dxa"/>
            <w:shd w:val="clear" w:color="auto" w:fill="auto"/>
          </w:tcPr>
          <w:p w:rsidR="00C83225" w:rsidRPr="00C83225" w:rsidRDefault="00C83225" w:rsidP="00C83225">
            <w:pPr>
              <w:rPr>
                <w:sz w:val="16"/>
                <w:szCs w:val="16"/>
              </w:rPr>
            </w:pPr>
            <w:r w:rsidRPr="00C83225">
              <w:rPr>
                <w:sz w:val="16"/>
                <w:szCs w:val="16"/>
              </w:rPr>
              <w:t>10501000000000000</w:t>
            </w:r>
          </w:p>
        </w:tc>
        <w:tc>
          <w:tcPr>
            <w:tcW w:w="5400" w:type="dxa"/>
            <w:shd w:val="clear" w:color="auto" w:fill="auto"/>
          </w:tcPr>
          <w:p w:rsidR="00C83225" w:rsidRPr="00C83225" w:rsidRDefault="00C83225" w:rsidP="00C83225">
            <w:pPr>
              <w:rPr>
                <w:sz w:val="16"/>
                <w:szCs w:val="16"/>
              </w:rPr>
            </w:pPr>
            <w:r w:rsidRPr="00C83225">
              <w:rPr>
                <w:sz w:val="16"/>
                <w:szCs w:val="16"/>
              </w:rPr>
              <w:t>НАЛОГИ НА СОВОКУПНЫЙ ДОХОД</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87 629</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 xml:space="preserve">82 943,62   </w:t>
            </w:r>
          </w:p>
        </w:tc>
        <w:tc>
          <w:tcPr>
            <w:tcW w:w="720" w:type="dxa"/>
            <w:shd w:val="clear" w:color="auto" w:fill="auto"/>
            <w:noWrap/>
          </w:tcPr>
          <w:p w:rsidR="00C83225" w:rsidRPr="00C83225" w:rsidRDefault="00C83225" w:rsidP="00C83225">
            <w:pPr>
              <w:jc w:val="right"/>
              <w:rPr>
                <w:bCs/>
                <w:sz w:val="20"/>
                <w:szCs w:val="20"/>
              </w:rPr>
            </w:pPr>
            <w:r w:rsidRPr="00C83225">
              <w:rPr>
                <w:bCs/>
                <w:sz w:val="20"/>
                <w:szCs w:val="20"/>
              </w:rPr>
              <w:t xml:space="preserve">1,50   </w:t>
            </w:r>
          </w:p>
        </w:tc>
      </w:tr>
      <w:tr w:rsidR="00C83225" w:rsidRPr="00C83225" w:rsidTr="00810694">
        <w:trPr>
          <w:trHeight w:val="174"/>
        </w:trPr>
        <w:tc>
          <w:tcPr>
            <w:tcW w:w="1620" w:type="dxa"/>
            <w:shd w:val="clear" w:color="auto" w:fill="auto"/>
          </w:tcPr>
          <w:p w:rsidR="00C83225" w:rsidRPr="00C83225" w:rsidRDefault="00C83225" w:rsidP="00C83225">
            <w:pPr>
              <w:rPr>
                <w:sz w:val="16"/>
                <w:szCs w:val="16"/>
              </w:rPr>
            </w:pPr>
            <w:r w:rsidRPr="00C83225">
              <w:rPr>
                <w:sz w:val="16"/>
                <w:szCs w:val="16"/>
              </w:rPr>
              <w:t>10503000000000100</w:t>
            </w:r>
          </w:p>
        </w:tc>
        <w:tc>
          <w:tcPr>
            <w:tcW w:w="5400" w:type="dxa"/>
            <w:shd w:val="clear" w:color="auto" w:fill="auto"/>
          </w:tcPr>
          <w:p w:rsidR="00C83225" w:rsidRPr="00C83225" w:rsidRDefault="00C83225" w:rsidP="00C83225">
            <w:pPr>
              <w:rPr>
                <w:sz w:val="16"/>
                <w:szCs w:val="16"/>
              </w:rPr>
            </w:pPr>
            <w:r w:rsidRPr="00C83225">
              <w:rPr>
                <w:sz w:val="16"/>
                <w:szCs w:val="16"/>
              </w:rPr>
              <w:t>ЕДИНЫЙ СЕЛЬСКОХОЗЯЙСТВЕННЫЙ НАЛОГ</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18 874</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 xml:space="preserve">18 874,07   </w:t>
            </w:r>
          </w:p>
        </w:tc>
        <w:tc>
          <w:tcPr>
            <w:tcW w:w="720" w:type="dxa"/>
            <w:shd w:val="clear" w:color="auto" w:fill="auto"/>
            <w:noWrap/>
          </w:tcPr>
          <w:p w:rsidR="00C83225" w:rsidRPr="00C83225" w:rsidRDefault="00C83225" w:rsidP="00C83225">
            <w:pPr>
              <w:jc w:val="right"/>
              <w:rPr>
                <w:bCs/>
                <w:sz w:val="20"/>
                <w:szCs w:val="20"/>
              </w:rPr>
            </w:pPr>
            <w:r w:rsidRPr="00C83225">
              <w:rPr>
                <w:bCs/>
                <w:sz w:val="20"/>
                <w:szCs w:val="20"/>
              </w:rPr>
              <w:t xml:space="preserve">0,30   </w:t>
            </w:r>
          </w:p>
        </w:tc>
      </w:tr>
      <w:tr w:rsidR="00C83225" w:rsidRPr="00C83225" w:rsidTr="00810694">
        <w:trPr>
          <w:trHeight w:val="198"/>
        </w:trPr>
        <w:tc>
          <w:tcPr>
            <w:tcW w:w="1620" w:type="dxa"/>
            <w:shd w:val="clear" w:color="auto" w:fill="auto"/>
          </w:tcPr>
          <w:p w:rsidR="00C83225" w:rsidRPr="00C83225" w:rsidRDefault="00C83225" w:rsidP="00C83225">
            <w:pPr>
              <w:rPr>
                <w:sz w:val="16"/>
                <w:szCs w:val="16"/>
              </w:rPr>
            </w:pPr>
            <w:r w:rsidRPr="00C83225">
              <w:rPr>
                <w:sz w:val="16"/>
                <w:szCs w:val="16"/>
              </w:rPr>
              <w:t>10600000000000000</w:t>
            </w:r>
          </w:p>
        </w:tc>
        <w:tc>
          <w:tcPr>
            <w:tcW w:w="5400" w:type="dxa"/>
            <w:shd w:val="clear" w:color="auto" w:fill="auto"/>
          </w:tcPr>
          <w:p w:rsidR="00C83225" w:rsidRPr="00C83225" w:rsidRDefault="00C83225" w:rsidP="00C83225">
            <w:pPr>
              <w:rPr>
                <w:sz w:val="16"/>
                <w:szCs w:val="16"/>
              </w:rPr>
            </w:pPr>
            <w:r w:rsidRPr="00C83225">
              <w:rPr>
                <w:sz w:val="16"/>
                <w:szCs w:val="16"/>
              </w:rPr>
              <w:t>НАЛОГИ НА ИМУЩЕСТВО</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966 672</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 xml:space="preserve">893 323,29   </w:t>
            </w:r>
          </w:p>
        </w:tc>
        <w:tc>
          <w:tcPr>
            <w:tcW w:w="720" w:type="dxa"/>
            <w:shd w:val="clear" w:color="auto" w:fill="auto"/>
            <w:noWrap/>
          </w:tcPr>
          <w:p w:rsidR="00C83225" w:rsidRPr="00C83225" w:rsidRDefault="00C83225" w:rsidP="00C83225">
            <w:pPr>
              <w:jc w:val="right"/>
              <w:rPr>
                <w:bCs/>
                <w:sz w:val="20"/>
                <w:szCs w:val="20"/>
              </w:rPr>
            </w:pPr>
            <w:r w:rsidRPr="00C83225">
              <w:rPr>
                <w:bCs/>
                <w:sz w:val="20"/>
                <w:szCs w:val="20"/>
              </w:rPr>
              <w:t xml:space="preserve">15,90   </w:t>
            </w:r>
          </w:p>
        </w:tc>
      </w:tr>
      <w:tr w:rsidR="00C83225" w:rsidRPr="00C83225" w:rsidTr="00810694">
        <w:trPr>
          <w:trHeight w:val="299"/>
        </w:trPr>
        <w:tc>
          <w:tcPr>
            <w:tcW w:w="1620" w:type="dxa"/>
            <w:shd w:val="clear" w:color="auto" w:fill="auto"/>
          </w:tcPr>
          <w:p w:rsidR="00C83225" w:rsidRPr="00C83225" w:rsidRDefault="00C83225" w:rsidP="00C83225">
            <w:pPr>
              <w:rPr>
                <w:sz w:val="16"/>
                <w:szCs w:val="16"/>
              </w:rPr>
            </w:pPr>
            <w:r w:rsidRPr="00C83225">
              <w:rPr>
                <w:sz w:val="16"/>
                <w:szCs w:val="16"/>
              </w:rPr>
              <w:t>10601030100000100</w:t>
            </w:r>
          </w:p>
        </w:tc>
        <w:tc>
          <w:tcPr>
            <w:tcW w:w="5400" w:type="dxa"/>
            <w:shd w:val="clear" w:color="auto" w:fill="auto"/>
          </w:tcPr>
          <w:p w:rsidR="00C83225" w:rsidRPr="00C83225" w:rsidRDefault="00C83225" w:rsidP="00C83225">
            <w:pPr>
              <w:rPr>
                <w:sz w:val="16"/>
                <w:szCs w:val="16"/>
              </w:rPr>
            </w:pPr>
            <w:r w:rsidRPr="00C83225">
              <w:rPr>
                <w:sz w:val="16"/>
                <w:szCs w:val="16"/>
              </w:rPr>
              <w:t>Налог на имущество физических лиц, взимаемый по ставкам , применяемым к объектам налогообложения, расположенным в границах сельских поселений.</w:t>
            </w:r>
          </w:p>
        </w:tc>
        <w:tc>
          <w:tcPr>
            <w:tcW w:w="1440" w:type="dxa"/>
            <w:shd w:val="clear" w:color="auto" w:fill="auto"/>
            <w:noWrap/>
          </w:tcPr>
          <w:p w:rsidR="00C83225" w:rsidRPr="00C83225" w:rsidRDefault="00C83225" w:rsidP="00C83225">
            <w:pPr>
              <w:jc w:val="right"/>
              <w:rPr>
                <w:sz w:val="20"/>
                <w:szCs w:val="20"/>
              </w:rPr>
            </w:pPr>
            <w:r w:rsidRPr="00C83225">
              <w:rPr>
                <w:sz w:val="20"/>
                <w:szCs w:val="20"/>
              </w:rPr>
              <w:t>63 796</w:t>
            </w:r>
          </w:p>
        </w:tc>
        <w:tc>
          <w:tcPr>
            <w:tcW w:w="1440" w:type="dxa"/>
            <w:shd w:val="clear" w:color="auto" w:fill="auto"/>
            <w:noWrap/>
          </w:tcPr>
          <w:p w:rsidR="00C83225" w:rsidRPr="00C83225" w:rsidRDefault="00C83225" w:rsidP="00C83225">
            <w:pPr>
              <w:jc w:val="right"/>
              <w:rPr>
                <w:sz w:val="20"/>
                <w:szCs w:val="20"/>
              </w:rPr>
            </w:pPr>
            <w:r w:rsidRPr="00C83225">
              <w:rPr>
                <w:sz w:val="20"/>
                <w:szCs w:val="20"/>
              </w:rPr>
              <w:t xml:space="preserve">63 795,07   </w:t>
            </w:r>
          </w:p>
        </w:tc>
        <w:tc>
          <w:tcPr>
            <w:tcW w:w="720" w:type="dxa"/>
            <w:shd w:val="clear" w:color="auto" w:fill="auto"/>
            <w:noWrap/>
          </w:tcPr>
          <w:p w:rsidR="00C83225" w:rsidRPr="00C83225" w:rsidRDefault="00C83225" w:rsidP="00C83225">
            <w:pPr>
              <w:jc w:val="right"/>
              <w:rPr>
                <w:bCs/>
                <w:sz w:val="20"/>
                <w:szCs w:val="20"/>
              </w:rPr>
            </w:pPr>
            <w:r w:rsidRPr="00C83225">
              <w:rPr>
                <w:bCs/>
                <w:sz w:val="20"/>
                <w:szCs w:val="20"/>
              </w:rPr>
              <w:t xml:space="preserve">1,10   </w:t>
            </w:r>
          </w:p>
        </w:tc>
      </w:tr>
      <w:tr w:rsidR="00C83225" w:rsidRPr="00C83225" w:rsidTr="00810694">
        <w:trPr>
          <w:trHeight w:val="180"/>
        </w:trPr>
        <w:tc>
          <w:tcPr>
            <w:tcW w:w="1620" w:type="dxa"/>
            <w:shd w:val="clear" w:color="auto" w:fill="auto"/>
          </w:tcPr>
          <w:p w:rsidR="00C83225" w:rsidRPr="00C83225" w:rsidRDefault="00C83225" w:rsidP="00C83225">
            <w:pPr>
              <w:rPr>
                <w:sz w:val="16"/>
                <w:szCs w:val="16"/>
              </w:rPr>
            </w:pPr>
            <w:r w:rsidRPr="00C83225">
              <w:rPr>
                <w:sz w:val="16"/>
                <w:szCs w:val="16"/>
              </w:rPr>
              <w:t>10800000000000000</w:t>
            </w:r>
          </w:p>
        </w:tc>
        <w:tc>
          <w:tcPr>
            <w:tcW w:w="5400" w:type="dxa"/>
            <w:shd w:val="clear" w:color="auto" w:fill="auto"/>
          </w:tcPr>
          <w:p w:rsidR="00C83225" w:rsidRPr="00C83225" w:rsidRDefault="00C83225" w:rsidP="00C83225">
            <w:pPr>
              <w:rPr>
                <w:sz w:val="16"/>
                <w:szCs w:val="16"/>
              </w:rPr>
            </w:pPr>
            <w:r w:rsidRPr="00C83225">
              <w:rPr>
                <w:sz w:val="16"/>
                <w:szCs w:val="16"/>
              </w:rPr>
              <w:t>ГОСУДАРСТВЕННАЯ ПОШЛИНА</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4 000</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 xml:space="preserve">1 000,00   </w:t>
            </w:r>
          </w:p>
        </w:tc>
        <w:tc>
          <w:tcPr>
            <w:tcW w:w="720" w:type="dxa"/>
            <w:shd w:val="clear" w:color="auto" w:fill="auto"/>
            <w:noWrap/>
          </w:tcPr>
          <w:p w:rsidR="00C83225" w:rsidRPr="00C83225" w:rsidRDefault="00C83225" w:rsidP="00C83225">
            <w:pPr>
              <w:jc w:val="right"/>
              <w:rPr>
                <w:bCs/>
                <w:sz w:val="20"/>
                <w:szCs w:val="20"/>
              </w:rPr>
            </w:pPr>
            <w:r w:rsidRPr="00C83225">
              <w:rPr>
                <w:bCs/>
                <w:sz w:val="20"/>
                <w:szCs w:val="20"/>
              </w:rPr>
              <w:t xml:space="preserve">-     </w:t>
            </w:r>
          </w:p>
        </w:tc>
      </w:tr>
      <w:tr w:rsidR="00C83225" w:rsidRPr="00C83225" w:rsidTr="00810694">
        <w:trPr>
          <w:trHeight w:val="80"/>
        </w:trPr>
        <w:tc>
          <w:tcPr>
            <w:tcW w:w="1620" w:type="dxa"/>
            <w:shd w:val="clear" w:color="auto" w:fill="auto"/>
          </w:tcPr>
          <w:p w:rsidR="00C83225" w:rsidRPr="00C83225" w:rsidRDefault="00C83225" w:rsidP="00C83225">
            <w:pPr>
              <w:rPr>
                <w:sz w:val="16"/>
                <w:szCs w:val="16"/>
              </w:rPr>
            </w:pPr>
            <w:r w:rsidRPr="00C83225">
              <w:rPr>
                <w:sz w:val="16"/>
                <w:szCs w:val="16"/>
              </w:rPr>
              <w:t> </w:t>
            </w:r>
          </w:p>
        </w:tc>
        <w:tc>
          <w:tcPr>
            <w:tcW w:w="5400" w:type="dxa"/>
            <w:shd w:val="clear" w:color="auto" w:fill="auto"/>
          </w:tcPr>
          <w:p w:rsidR="00C83225" w:rsidRPr="00C83225" w:rsidRDefault="00C83225" w:rsidP="00C83225">
            <w:pPr>
              <w:rPr>
                <w:sz w:val="16"/>
                <w:szCs w:val="16"/>
              </w:rPr>
            </w:pPr>
            <w:r w:rsidRPr="00C83225">
              <w:rPr>
                <w:sz w:val="16"/>
                <w:szCs w:val="16"/>
              </w:rPr>
              <w:t>ИТОГО НАЛОГОВЫЕ ДОХОДЫ</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2 757 247</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 xml:space="preserve">2 670 279,02   </w:t>
            </w:r>
          </w:p>
        </w:tc>
        <w:tc>
          <w:tcPr>
            <w:tcW w:w="720" w:type="dxa"/>
            <w:shd w:val="clear" w:color="auto" w:fill="auto"/>
            <w:noWrap/>
          </w:tcPr>
          <w:p w:rsidR="00C83225" w:rsidRPr="00C83225" w:rsidRDefault="00C83225" w:rsidP="00C83225">
            <w:pPr>
              <w:jc w:val="right"/>
              <w:rPr>
                <w:bCs/>
                <w:sz w:val="20"/>
                <w:szCs w:val="20"/>
              </w:rPr>
            </w:pPr>
            <w:r w:rsidRPr="00C83225">
              <w:rPr>
                <w:bCs/>
                <w:sz w:val="20"/>
                <w:szCs w:val="20"/>
              </w:rPr>
              <w:t xml:space="preserve">47,60   </w:t>
            </w:r>
          </w:p>
        </w:tc>
      </w:tr>
      <w:tr w:rsidR="00C83225" w:rsidRPr="00C83225" w:rsidTr="00810694">
        <w:trPr>
          <w:trHeight w:val="450"/>
        </w:trPr>
        <w:tc>
          <w:tcPr>
            <w:tcW w:w="1620" w:type="dxa"/>
            <w:shd w:val="clear" w:color="auto" w:fill="auto"/>
          </w:tcPr>
          <w:p w:rsidR="00C83225" w:rsidRPr="00C83225" w:rsidRDefault="00C83225" w:rsidP="00C83225">
            <w:pPr>
              <w:rPr>
                <w:sz w:val="16"/>
                <w:szCs w:val="16"/>
              </w:rPr>
            </w:pPr>
            <w:r w:rsidRPr="00C83225">
              <w:rPr>
                <w:sz w:val="16"/>
                <w:szCs w:val="16"/>
              </w:rPr>
              <w:t>11100000000000100</w:t>
            </w:r>
          </w:p>
        </w:tc>
        <w:tc>
          <w:tcPr>
            <w:tcW w:w="5400" w:type="dxa"/>
            <w:shd w:val="clear" w:color="auto" w:fill="auto"/>
          </w:tcPr>
          <w:p w:rsidR="00C83225" w:rsidRPr="00C83225" w:rsidRDefault="00C83225" w:rsidP="00C83225">
            <w:pPr>
              <w:rPr>
                <w:sz w:val="16"/>
                <w:szCs w:val="16"/>
              </w:rPr>
            </w:pPr>
            <w:r w:rsidRPr="00C83225">
              <w:rPr>
                <w:sz w:val="16"/>
                <w:szCs w:val="16"/>
              </w:rPr>
              <w:t>ДОХОДЫ ОТ ИСПОЛЬЗОВАНИЯ ИМУЩЕСТВА, НАХОДЯЩЕГОСЯ В  ГОСУДАРСТВЕННОЙ И  МУНИЦИПАЛЬНОЙ СОБСТВЕННОСТИ</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148 700</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 xml:space="preserve">124 941,69   </w:t>
            </w:r>
          </w:p>
        </w:tc>
        <w:tc>
          <w:tcPr>
            <w:tcW w:w="720" w:type="dxa"/>
            <w:shd w:val="clear" w:color="auto" w:fill="auto"/>
            <w:noWrap/>
          </w:tcPr>
          <w:p w:rsidR="00C83225" w:rsidRPr="00C83225" w:rsidRDefault="00C83225" w:rsidP="00C83225">
            <w:pPr>
              <w:jc w:val="right"/>
              <w:rPr>
                <w:bCs/>
                <w:sz w:val="20"/>
                <w:szCs w:val="20"/>
              </w:rPr>
            </w:pPr>
            <w:r w:rsidRPr="00C83225">
              <w:rPr>
                <w:bCs/>
                <w:sz w:val="20"/>
                <w:szCs w:val="20"/>
              </w:rPr>
              <w:t xml:space="preserve">2,20   </w:t>
            </w:r>
          </w:p>
        </w:tc>
      </w:tr>
      <w:tr w:rsidR="00C83225" w:rsidRPr="00C83225" w:rsidTr="00810694">
        <w:trPr>
          <w:trHeight w:val="387"/>
        </w:trPr>
        <w:tc>
          <w:tcPr>
            <w:tcW w:w="1620" w:type="dxa"/>
            <w:shd w:val="clear" w:color="auto" w:fill="auto"/>
          </w:tcPr>
          <w:p w:rsidR="00C83225" w:rsidRPr="00C83225" w:rsidRDefault="00C83225" w:rsidP="00C83225">
            <w:pPr>
              <w:rPr>
                <w:sz w:val="16"/>
                <w:szCs w:val="16"/>
              </w:rPr>
            </w:pPr>
            <w:r w:rsidRPr="00C83225">
              <w:rPr>
                <w:sz w:val="16"/>
                <w:szCs w:val="16"/>
              </w:rPr>
              <w:t>11651040020000100</w:t>
            </w:r>
          </w:p>
        </w:tc>
        <w:tc>
          <w:tcPr>
            <w:tcW w:w="5400" w:type="dxa"/>
            <w:shd w:val="clear" w:color="auto" w:fill="auto"/>
          </w:tcPr>
          <w:p w:rsidR="00C83225" w:rsidRPr="00C83225" w:rsidRDefault="00C83225" w:rsidP="00C83225">
            <w:pPr>
              <w:rPr>
                <w:sz w:val="16"/>
                <w:szCs w:val="16"/>
              </w:rPr>
            </w:pPr>
            <w:r w:rsidRPr="00C83225">
              <w:rPr>
                <w:sz w:val="16"/>
                <w:szCs w:val="16"/>
              </w:rPr>
              <w:t>Штрафы, установленные законами субъектов Российской Федерации, за несоблюдение муниципальных правовых актов , зачисляемые в бюджеты поселений</w:t>
            </w:r>
          </w:p>
        </w:tc>
        <w:tc>
          <w:tcPr>
            <w:tcW w:w="1440" w:type="dxa"/>
            <w:shd w:val="clear" w:color="auto" w:fill="auto"/>
            <w:noWrap/>
          </w:tcPr>
          <w:p w:rsidR="00C83225" w:rsidRPr="00C83225" w:rsidRDefault="00C83225" w:rsidP="00C83225">
            <w:pPr>
              <w:jc w:val="right"/>
              <w:rPr>
                <w:sz w:val="20"/>
                <w:szCs w:val="20"/>
              </w:rPr>
            </w:pPr>
            <w:r w:rsidRPr="00C83225">
              <w:rPr>
                <w:sz w:val="20"/>
                <w:szCs w:val="20"/>
              </w:rPr>
              <w:t>12</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 xml:space="preserve">12,07   </w:t>
            </w:r>
          </w:p>
        </w:tc>
        <w:tc>
          <w:tcPr>
            <w:tcW w:w="720" w:type="dxa"/>
            <w:shd w:val="clear" w:color="auto" w:fill="auto"/>
            <w:noWrap/>
          </w:tcPr>
          <w:p w:rsidR="00C83225" w:rsidRPr="00C83225" w:rsidRDefault="00C83225" w:rsidP="00C83225">
            <w:pPr>
              <w:jc w:val="right"/>
              <w:rPr>
                <w:bCs/>
                <w:sz w:val="20"/>
                <w:szCs w:val="20"/>
              </w:rPr>
            </w:pPr>
            <w:r w:rsidRPr="00C83225">
              <w:rPr>
                <w:bCs/>
                <w:sz w:val="20"/>
                <w:szCs w:val="20"/>
              </w:rPr>
              <w:t xml:space="preserve">-     </w:t>
            </w:r>
          </w:p>
        </w:tc>
      </w:tr>
      <w:tr w:rsidR="00C83225" w:rsidRPr="00C83225" w:rsidTr="00810694">
        <w:trPr>
          <w:trHeight w:val="386"/>
        </w:trPr>
        <w:tc>
          <w:tcPr>
            <w:tcW w:w="1620" w:type="dxa"/>
            <w:shd w:val="clear" w:color="auto" w:fill="auto"/>
          </w:tcPr>
          <w:p w:rsidR="00C83225" w:rsidRPr="00C83225" w:rsidRDefault="00C83225" w:rsidP="00C83225">
            <w:pPr>
              <w:rPr>
                <w:sz w:val="16"/>
                <w:szCs w:val="16"/>
              </w:rPr>
            </w:pPr>
            <w:r w:rsidRPr="00C83225">
              <w:rPr>
                <w:sz w:val="16"/>
                <w:szCs w:val="16"/>
              </w:rPr>
              <w:t>11300000000000000</w:t>
            </w:r>
          </w:p>
        </w:tc>
        <w:tc>
          <w:tcPr>
            <w:tcW w:w="5400" w:type="dxa"/>
            <w:shd w:val="clear" w:color="auto" w:fill="auto"/>
          </w:tcPr>
          <w:p w:rsidR="00C83225" w:rsidRPr="00C83225" w:rsidRDefault="00C83225" w:rsidP="00C83225">
            <w:pPr>
              <w:rPr>
                <w:sz w:val="16"/>
                <w:szCs w:val="16"/>
              </w:rPr>
            </w:pPr>
            <w:r w:rsidRPr="00C83225">
              <w:rPr>
                <w:sz w:val="16"/>
                <w:szCs w:val="16"/>
              </w:rPr>
              <w:t>ДОХОДЫ ОТ ОКАЗАНИЯ ПЛАТНЫХ УСЛУГ (РАБОТ) И КОМПЕНСАЦИИ ЗАТРАТ  ГОСУДАРСТВА</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49 828</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 xml:space="preserve">47 775,00   </w:t>
            </w:r>
          </w:p>
        </w:tc>
        <w:tc>
          <w:tcPr>
            <w:tcW w:w="720" w:type="dxa"/>
            <w:shd w:val="clear" w:color="auto" w:fill="auto"/>
            <w:noWrap/>
          </w:tcPr>
          <w:p w:rsidR="00C83225" w:rsidRPr="00C83225" w:rsidRDefault="00C83225" w:rsidP="00C83225">
            <w:pPr>
              <w:jc w:val="right"/>
              <w:rPr>
                <w:bCs/>
                <w:sz w:val="20"/>
                <w:szCs w:val="20"/>
              </w:rPr>
            </w:pPr>
            <w:r w:rsidRPr="00C83225">
              <w:rPr>
                <w:bCs/>
                <w:sz w:val="20"/>
                <w:szCs w:val="20"/>
              </w:rPr>
              <w:t xml:space="preserve">0,90   </w:t>
            </w:r>
          </w:p>
        </w:tc>
      </w:tr>
      <w:tr w:rsidR="00C83225" w:rsidRPr="00C83225" w:rsidTr="00810694">
        <w:trPr>
          <w:trHeight w:val="190"/>
        </w:trPr>
        <w:tc>
          <w:tcPr>
            <w:tcW w:w="1620" w:type="dxa"/>
            <w:shd w:val="clear" w:color="auto" w:fill="auto"/>
          </w:tcPr>
          <w:p w:rsidR="00C83225" w:rsidRPr="00C83225" w:rsidRDefault="00C83225" w:rsidP="00C83225">
            <w:pPr>
              <w:rPr>
                <w:sz w:val="16"/>
                <w:szCs w:val="16"/>
              </w:rPr>
            </w:pPr>
            <w:r w:rsidRPr="00C83225">
              <w:rPr>
                <w:sz w:val="16"/>
                <w:szCs w:val="16"/>
              </w:rPr>
              <w:t> </w:t>
            </w:r>
          </w:p>
        </w:tc>
        <w:tc>
          <w:tcPr>
            <w:tcW w:w="5400" w:type="dxa"/>
            <w:shd w:val="clear" w:color="auto" w:fill="auto"/>
            <w:noWrap/>
          </w:tcPr>
          <w:p w:rsidR="00C83225" w:rsidRPr="00C83225" w:rsidRDefault="00C83225" w:rsidP="00C83225">
            <w:pPr>
              <w:rPr>
                <w:sz w:val="16"/>
                <w:szCs w:val="16"/>
              </w:rPr>
            </w:pPr>
            <w:r w:rsidRPr="00C83225">
              <w:rPr>
                <w:sz w:val="16"/>
                <w:szCs w:val="16"/>
              </w:rPr>
              <w:t>ИТОГО НЕНАЛОГОВЫЕ ДОХОДЫ</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198 528</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 xml:space="preserve">172 728,76   </w:t>
            </w:r>
          </w:p>
        </w:tc>
        <w:tc>
          <w:tcPr>
            <w:tcW w:w="720" w:type="dxa"/>
            <w:shd w:val="clear" w:color="auto" w:fill="auto"/>
            <w:noWrap/>
          </w:tcPr>
          <w:p w:rsidR="00C83225" w:rsidRPr="00C83225" w:rsidRDefault="00C83225" w:rsidP="00C83225">
            <w:pPr>
              <w:jc w:val="right"/>
              <w:rPr>
                <w:bCs/>
                <w:sz w:val="20"/>
                <w:szCs w:val="20"/>
              </w:rPr>
            </w:pPr>
            <w:r w:rsidRPr="00C83225">
              <w:rPr>
                <w:bCs/>
                <w:sz w:val="20"/>
                <w:szCs w:val="20"/>
              </w:rPr>
              <w:t xml:space="preserve">3,10   </w:t>
            </w:r>
          </w:p>
        </w:tc>
      </w:tr>
      <w:tr w:rsidR="00C83225" w:rsidRPr="00C83225" w:rsidTr="00810694">
        <w:trPr>
          <w:trHeight w:val="172"/>
        </w:trPr>
        <w:tc>
          <w:tcPr>
            <w:tcW w:w="1620" w:type="dxa"/>
            <w:shd w:val="clear" w:color="auto" w:fill="auto"/>
            <w:noWrap/>
          </w:tcPr>
          <w:p w:rsidR="00C83225" w:rsidRPr="00C83225" w:rsidRDefault="00C83225" w:rsidP="00C83225">
            <w:pPr>
              <w:rPr>
                <w:bCs/>
                <w:sz w:val="16"/>
                <w:szCs w:val="16"/>
              </w:rPr>
            </w:pPr>
            <w:r w:rsidRPr="00C83225">
              <w:rPr>
                <w:bCs/>
                <w:sz w:val="16"/>
                <w:szCs w:val="16"/>
              </w:rPr>
              <w:t> </w:t>
            </w:r>
          </w:p>
        </w:tc>
        <w:tc>
          <w:tcPr>
            <w:tcW w:w="5400" w:type="dxa"/>
            <w:shd w:val="clear" w:color="auto" w:fill="auto"/>
            <w:noWrap/>
          </w:tcPr>
          <w:p w:rsidR="00C83225" w:rsidRPr="00C83225" w:rsidRDefault="00C83225" w:rsidP="00C83225">
            <w:pPr>
              <w:rPr>
                <w:bCs/>
                <w:sz w:val="16"/>
                <w:szCs w:val="16"/>
              </w:rPr>
            </w:pPr>
            <w:r w:rsidRPr="00C83225">
              <w:rPr>
                <w:bCs/>
                <w:sz w:val="16"/>
                <w:szCs w:val="16"/>
              </w:rPr>
              <w:t>ИТОГО ДОХОДОВ</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2 955 775</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 xml:space="preserve">2 843 007,78   </w:t>
            </w:r>
          </w:p>
        </w:tc>
        <w:tc>
          <w:tcPr>
            <w:tcW w:w="720" w:type="dxa"/>
            <w:shd w:val="clear" w:color="auto" w:fill="auto"/>
            <w:noWrap/>
          </w:tcPr>
          <w:p w:rsidR="00C83225" w:rsidRPr="00C83225" w:rsidRDefault="00C83225" w:rsidP="00C83225">
            <w:pPr>
              <w:jc w:val="right"/>
              <w:rPr>
                <w:bCs/>
                <w:sz w:val="20"/>
                <w:szCs w:val="20"/>
              </w:rPr>
            </w:pPr>
            <w:r w:rsidRPr="00C83225">
              <w:rPr>
                <w:bCs/>
                <w:sz w:val="20"/>
                <w:szCs w:val="20"/>
              </w:rPr>
              <w:t xml:space="preserve">50,70   </w:t>
            </w:r>
          </w:p>
        </w:tc>
      </w:tr>
      <w:tr w:rsidR="00C83225" w:rsidRPr="00C83225" w:rsidTr="00810694">
        <w:trPr>
          <w:trHeight w:val="100"/>
        </w:trPr>
        <w:tc>
          <w:tcPr>
            <w:tcW w:w="1620" w:type="dxa"/>
            <w:shd w:val="clear" w:color="auto" w:fill="auto"/>
          </w:tcPr>
          <w:p w:rsidR="00C83225" w:rsidRPr="00C83225" w:rsidRDefault="00C83225" w:rsidP="00C83225">
            <w:pPr>
              <w:rPr>
                <w:sz w:val="16"/>
                <w:szCs w:val="16"/>
              </w:rPr>
            </w:pPr>
            <w:r w:rsidRPr="00C83225">
              <w:rPr>
                <w:sz w:val="16"/>
                <w:szCs w:val="16"/>
              </w:rPr>
              <w:t>20000000000000000</w:t>
            </w:r>
          </w:p>
        </w:tc>
        <w:tc>
          <w:tcPr>
            <w:tcW w:w="5400" w:type="dxa"/>
            <w:shd w:val="clear" w:color="auto" w:fill="auto"/>
          </w:tcPr>
          <w:p w:rsidR="00C83225" w:rsidRPr="00C83225" w:rsidRDefault="00C83225" w:rsidP="00C83225">
            <w:pPr>
              <w:rPr>
                <w:sz w:val="16"/>
                <w:szCs w:val="16"/>
              </w:rPr>
            </w:pPr>
            <w:r w:rsidRPr="00C83225">
              <w:rPr>
                <w:sz w:val="16"/>
                <w:szCs w:val="16"/>
              </w:rPr>
              <w:t>БЕЗВОЗМЕЗДНЫЕ ПОСТУПЛЕНИЯ</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2 788 792,20</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 xml:space="preserve">2 760 935,77   </w:t>
            </w:r>
          </w:p>
        </w:tc>
        <w:tc>
          <w:tcPr>
            <w:tcW w:w="720" w:type="dxa"/>
            <w:shd w:val="clear" w:color="auto" w:fill="auto"/>
            <w:noWrap/>
          </w:tcPr>
          <w:p w:rsidR="00C83225" w:rsidRPr="00C83225" w:rsidRDefault="00C83225" w:rsidP="00C83225">
            <w:pPr>
              <w:jc w:val="right"/>
              <w:rPr>
                <w:bCs/>
                <w:sz w:val="20"/>
                <w:szCs w:val="20"/>
              </w:rPr>
            </w:pPr>
            <w:r w:rsidRPr="00C83225">
              <w:rPr>
                <w:bCs/>
                <w:sz w:val="20"/>
                <w:szCs w:val="20"/>
              </w:rPr>
              <w:t xml:space="preserve">49,30   </w:t>
            </w:r>
          </w:p>
        </w:tc>
      </w:tr>
      <w:tr w:rsidR="00C83225" w:rsidRPr="00C83225" w:rsidTr="00810694">
        <w:trPr>
          <w:trHeight w:val="263"/>
        </w:trPr>
        <w:tc>
          <w:tcPr>
            <w:tcW w:w="1620" w:type="dxa"/>
            <w:shd w:val="clear" w:color="auto" w:fill="auto"/>
          </w:tcPr>
          <w:p w:rsidR="00C83225" w:rsidRPr="00C83225" w:rsidRDefault="00C83225" w:rsidP="00C83225">
            <w:pPr>
              <w:rPr>
                <w:sz w:val="16"/>
                <w:szCs w:val="16"/>
              </w:rPr>
            </w:pPr>
            <w:r w:rsidRPr="00C83225">
              <w:rPr>
                <w:sz w:val="16"/>
                <w:szCs w:val="16"/>
              </w:rPr>
              <w:t>20200000000000000</w:t>
            </w:r>
          </w:p>
        </w:tc>
        <w:tc>
          <w:tcPr>
            <w:tcW w:w="5400" w:type="dxa"/>
            <w:shd w:val="clear" w:color="auto" w:fill="auto"/>
          </w:tcPr>
          <w:p w:rsidR="00C83225" w:rsidRPr="00C83225" w:rsidRDefault="00C83225" w:rsidP="00C83225">
            <w:pPr>
              <w:rPr>
                <w:sz w:val="16"/>
                <w:szCs w:val="16"/>
              </w:rPr>
            </w:pPr>
            <w:r w:rsidRPr="00C83225">
              <w:rPr>
                <w:sz w:val="16"/>
                <w:szCs w:val="16"/>
              </w:rPr>
              <w:t>БЕЗВОЗМЕЗДНЫЕ ПОСТУПЛЕНИЯ ОТ ДРУГИХ БЮДЖЕТОВ БЮДЖЕТНОЙ СИСТЕМЫ РОССИЙСКОЙ ФЕДЕРАЦИИ</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2 776 792,20</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 xml:space="preserve">2 760 935,77   </w:t>
            </w:r>
          </w:p>
        </w:tc>
        <w:tc>
          <w:tcPr>
            <w:tcW w:w="720" w:type="dxa"/>
            <w:shd w:val="clear" w:color="auto" w:fill="auto"/>
            <w:noWrap/>
          </w:tcPr>
          <w:p w:rsidR="00C83225" w:rsidRPr="00C83225" w:rsidRDefault="00C83225" w:rsidP="00C83225">
            <w:pPr>
              <w:jc w:val="right"/>
              <w:rPr>
                <w:bCs/>
                <w:sz w:val="20"/>
                <w:szCs w:val="20"/>
              </w:rPr>
            </w:pPr>
            <w:r w:rsidRPr="00C83225">
              <w:rPr>
                <w:bCs/>
                <w:sz w:val="20"/>
                <w:szCs w:val="20"/>
              </w:rPr>
              <w:t xml:space="preserve">49,30   </w:t>
            </w:r>
          </w:p>
        </w:tc>
      </w:tr>
      <w:tr w:rsidR="00C83225" w:rsidRPr="00C83225" w:rsidTr="00810694">
        <w:trPr>
          <w:trHeight w:val="355"/>
        </w:trPr>
        <w:tc>
          <w:tcPr>
            <w:tcW w:w="1620" w:type="dxa"/>
            <w:shd w:val="clear" w:color="auto" w:fill="auto"/>
          </w:tcPr>
          <w:p w:rsidR="00C83225" w:rsidRPr="00C83225" w:rsidRDefault="00C83225" w:rsidP="00C83225">
            <w:pPr>
              <w:rPr>
                <w:sz w:val="16"/>
                <w:szCs w:val="16"/>
              </w:rPr>
            </w:pPr>
            <w:r w:rsidRPr="00C83225">
              <w:rPr>
                <w:sz w:val="16"/>
                <w:szCs w:val="16"/>
              </w:rPr>
              <w:t>20201000000000100</w:t>
            </w:r>
          </w:p>
        </w:tc>
        <w:tc>
          <w:tcPr>
            <w:tcW w:w="5400" w:type="dxa"/>
            <w:shd w:val="clear" w:color="auto" w:fill="auto"/>
          </w:tcPr>
          <w:p w:rsidR="00C83225" w:rsidRPr="00C83225" w:rsidRDefault="00C83225" w:rsidP="00C83225">
            <w:pPr>
              <w:rPr>
                <w:sz w:val="16"/>
                <w:szCs w:val="16"/>
              </w:rPr>
            </w:pPr>
            <w:r w:rsidRPr="00C83225">
              <w:rPr>
                <w:sz w:val="16"/>
                <w:szCs w:val="16"/>
              </w:rPr>
              <w:t>ДОТАЦИИ БЮДЖЕТАМ СУБЪЕКТОВ РФ И МУНИЦИПАЛЬНЫХ ОБРАЗОВАНИЙ</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1 304 654,00</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 xml:space="preserve">1 304 654,00   </w:t>
            </w:r>
          </w:p>
        </w:tc>
        <w:tc>
          <w:tcPr>
            <w:tcW w:w="720" w:type="dxa"/>
            <w:shd w:val="clear" w:color="auto" w:fill="auto"/>
            <w:noWrap/>
          </w:tcPr>
          <w:p w:rsidR="00C83225" w:rsidRPr="00C83225" w:rsidRDefault="00C83225" w:rsidP="00C83225">
            <w:pPr>
              <w:jc w:val="right"/>
              <w:rPr>
                <w:bCs/>
                <w:sz w:val="20"/>
                <w:szCs w:val="20"/>
              </w:rPr>
            </w:pPr>
            <w:r w:rsidRPr="00C83225">
              <w:rPr>
                <w:bCs/>
                <w:sz w:val="20"/>
                <w:szCs w:val="20"/>
              </w:rPr>
              <w:t xml:space="preserve">23,30   </w:t>
            </w:r>
          </w:p>
        </w:tc>
      </w:tr>
      <w:tr w:rsidR="00C83225" w:rsidRPr="00C83225" w:rsidTr="00810694">
        <w:trPr>
          <w:trHeight w:val="292"/>
        </w:trPr>
        <w:tc>
          <w:tcPr>
            <w:tcW w:w="1620" w:type="dxa"/>
            <w:shd w:val="clear" w:color="auto" w:fill="auto"/>
          </w:tcPr>
          <w:p w:rsidR="00C83225" w:rsidRPr="00C83225" w:rsidRDefault="00C83225" w:rsidP="00C83225">
            <w:pPr>
              <w:rPr>
                <w:sz w:val="16"/>
                <w:szCs w:val="16"/>
              </w:rPr>
            </w:pPr>
            <w:r w:rsidRPr="00C83225">
              <w:rPr>
                <w:sz w:val="16"/>
                <w:szCs w:val="16"/>
              </w:rPr>
              <w:t>20201001100000100</w:t>
            </w:r>
          </w:p>
        </w:tc>
        <w:tc>
          <w:tcPr>
            <w:tcW w:w="5400" w:type="dxa"/>
            <w:shd w:val="clear" w:color="auto" w:fill="auto"/>
          </w:tcPr>
          <w:p w:rsidR="00C83225" w:rsidRPr="00C83225" w:rsidRDefault="00C83225" w:rsidP="00C83225">
            <w:pPr>
              <w:rPr>
                <w:sz w:val="16"/>
                <w:szCs w:val="16"/>
              </w:rPr>
            </w:pPr>
            <w:r w:rsidRPr="00C83225">
              <w:rPr>
                <w:sz w:val="16"/>
                <w:szCs w:val="16"/>
              </w:rPr>
              <w:t>Дотации бюджетам сельских поселений на выравнивание бюджетной обеспеченности</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1 304 654,00</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 xml:space="preserve">1 304 654,00   </w:t>
            </w:r>
          </w:p>
        </w:tc>
        <w:tc>
          <w:tcPr>
            <w:tcW w:w="720" w:type="dxa"/>
            <w:shd w:val="clear" w:color="auto" w:fill="auto"/>
            <w:noWrap/>
          </w:tcPr>
          <w:p w:rsidR="00C83225" w:rsidRPr="00C83225" w:rsidRDefault="00C83225" w:rsidP="00C83225">
            <w:pPr>
              <w:jc w:val="right"/>
              <w:rPr>
                <w:bCs/>
                <w:sz w:val="20"/>
                <w:szCs w:val="20"/>
              </w:rPr>
            </w:pPr>
            <w:r w:rsidRPr="00C83225">
              <w:rPr>
                <w:bCs/>
                <w:sz w:val="20"/>
                <w:szCs w:val="20"/>
              </w:rPr>
              <w:t xml:space="preserve">23,30   </w:t>
            </w:r>
          </w:p>
        </w:tc>
      </w:tr>
      <w:tr w:rsidR="00C83225" w:rsidRPr="00C83225" w:rsidTr="00810694">
        <w:trPr>
          <w:trHeight w:val="125"/>
        </w:trPr>
        <w:tc>
          <w:tcPr>
            <w:tcW w:w="1620" w:type="dxa"/>
            <w:shd w:val="clear" w:color="auto" w:fill="auto"/>
          </w:tcPr>
          <w:p w:rsidR="00C83225" w:rsidRPr="00C83225" w:rsidRDefault="00C83225" w:rsidP="00C83225">
            <w:pPr>
              <w:rPr>
                <w:sz w:val="16"/>
                <w:szCs w:val="16"/>
              </w:rPr>
            </w:pPr>
            <w:r w:rsidRPr="00C83225">
              <w:rPr>
                <w:sz w:val="16"/>
                <w:szCs w:val="16"/>
              </w:rPr>
              <w:t> </w:t>
            </w:r>
          </w:p>
        </w:tc>
        <w:tc>
          <w:tcPr>
            <w:tcW w:w="5400" w:type="dxa"/>
            <w:shd w:val="clear" w:color="auto" w:fill="auto"/>
          </w:tcPr>
          <w:p w:rsidR="00C83225" w:rsidRPr="00C83225" w:rsidRDefault="00C83225" w:rsidP="00C83225">
            <w:pPr>
              <w:rPr>
                <w:sz w:val="16"/>
                <w:szCs w:val="16"/>
              </w:rPr>
            </w:pPr>
            <w:r w:rsidRPr="00C83225">
              <w:rPr>
                <w:sz w:val="16"/>
                <w:szCs w:val="16"/>
              </w:rPr>
              <w:t>Средства районного фонда финансовой поддержки</w:t>
            </w:r>
          </w:p>
        </w:tc>
        <w:tc>
          <w:tcPr>
            <w:tcW w:w="1440" w:type="dxa"/>
            <w:shd w:val="clear" w:color="auto" w:fill="auto"/>
            <w:noWrap/>
          </w:tcPr>
          <w:p w:rsidR="00C83225" w:rsidRPr="00C83225" w:rsidRDefault="00C83225" w:rsidP="00C83225">
            <w:pPr>
              <w:jc w:val="right"/>
              <w:rPr>
                <w:sz w:val="20"/>
                <w:szCs w:val="20"/>
              </w:rPr>
            </w:pPr>
            <w:r w:rsidRPr="00C83225">
              <w:rPr>
                <w:sz w:val="20"/>
                <w:szCs w:val="20"/>
              </w:rPr>
              <w:t>672 654,00</w:t>
            </w:r>
          </w:p>
        </w:tc>
        <w:tc>
          <w:tcPr>
            <w:tcW w:w="1440" w:type="dxa"/>
            <w:shd w:val="clear" w:color="auto" w:fill="auto"/>
            <w:noWrap/>
          </w:tcPr>
          <w:p w:rsidR="00C83225" w:rsidRPr="00C83225" w:rsidRDefault="00C83225" w:rsidP="00C83225">
            <w:pPr>
              <w:jc w:val="right"/>
              <w:rPr>
                <w:sz w:val="20"/>
                <w:szCs w:val="20"/>
              </w:rPr>
            </w:pPr>
            <w:r w:rsidRPr="00C83225">
              <w:rPr>
                <w:sz w:val="20"/>
                <w:szCs w:val="20"/>
              </w:rPr>
              <w:t xml:space="preserve">672 654,00   </w:t>
            </w:r>
          </w:p>
        </w:tc>
        <w:tc>
          <w:tcPr>
            <w:tcW w:w="720" w:type="dxa"/>
            <w:shd w:val="clear" w:color="auto" w:fill="auto"/>
            <w:noWrap/>
          </w:tcPr>
          <w:p w:rsidR="00C83225" w:rsidRPr="00C83225" w:rsidRDefault="00C83225" w:rsidP="00C83225">
            <w:pPr>
              <w:jc w:val="right"/>
              <w:rPr>
                <w:bCs/>
                <w:sz w:val="20"/>
                <w:szCs w:val="20"/>
              </w:rPr>
            </w:pPr>
            <w:r w:rsidRPr="00C83225">
              <w:rPr>
                <w:bCs/>
                <w:sz w:val="20"/>
                <w:szCs w:val="20"/>
              </w:rPr>
              <w:t xml:space="preserve">12,00   </w:t>
            </w:r>
          </w:p>
        </w:tc>
      </w:tr>
      <w:tr w:rsidR="00C83225" w:rsidRPr="00C83225" w:rsidTr="00810694">
        <w:trPr>
          <w:trHeight w:val="194"/>
        </w:trPr>
        <w:tc>
          <w:tcPr>
            <w:tcW w:w="1620" w:type="dxa"/>
            <w:shd w:val="clear" w:color="auto" w:fill="auto"/>
          </w:tcPr>
          <w:p w:rsidR="00C83225" w:rsidRPr="00C83225" w:rsidRDefault="00C83225" w:rsidP="00C83225">
            <w:pPr>
              <w:rPr>
                <w:sz w:val="16"/>
                <w:szCs w:val="16"/>
              </w:rPr>
            </w:pPr>
            <w:r w:rsidRPr="00C83225">
              <w:rPr>
                <w:sz w:val="16"/>
                <w:szCs w:val="16"/>
              </w:rPr>
              <w:t> </w:t>
            </w:r>
          </w:p>
        </w:tc>
        <w:tc>
          <w:tcPr>
            <w:tcW w:w="5400" w:type="dxa"/>
            <w:shd w:val="clear" w:color="auto" w:fill="auto"/>
          </w:tcPr>
          <w:p w:rsidR="00C83225" w:rsidRPr="00C83225" w:rsidRDefault="00C83225" w:rsidP="00C83225">
            <w:pPr>
              <w:rPr>
                <w:sz w:val="16"/>
                <w:szCs w:val="16"/>
              </w:rPr>
            </w:pPr>
            <w:r w:rsidRPr="00C83225">
              <w:rPr>
                <w:sz w:val="16"/>
                <w:szCs w:val="16"/>
              </w:rPr>
              <w:t>Средства областного фонда финансовой поддержки</w:t>
            </w:r>
          </w:p>
        </w:tc>
        <w:tc>
          <w:tcPr>
            <w:tcW w:w="1440" w:type="dxa"/>
            <w:shd w:val="clear" w:color="auto" w:fill="auto"/>
            <w:noWrap/>
          </w:tcPr>
          <w:p w:rsidR="00C83225" w:rsidRPr="00C83225" w:rsidRDefault="00C83225" w:rsidP="00C83225">
            <w:pPr>
              <w:jc w:val="right"/>
              <w:rPr>
                <w:sz w:val="20"/>
                <w:szCs w:val="20"/>
              </w:rPr>
            </w:pPr>
            <w:r w:rsidRPr="00C83225">
              <w:rPr>
                <w:sz w:val="20"/>
                <w:szCs w:val="20"/>
              </w:rPr>
              <w:t>632 000,00</w:t>
            </w:r>
          </w:p>
        </w:tc>
        <w:tc>
          <w:tcPr>
            <w:tcW w:w="1440" w:type="dxa"/>
            <w:shd w:val="clear" w:color="auto" w:fill="auto"/>
            <w:noWrap/>
          </w:tcPr>
          <w:p w:rsidR="00C83225" w:rsidRPr="00C83225" w:rsidRDefault="00C83225" w:rsidP="00C83225">
            <w:pPr>
              <w:jc w:val="right"/>
              <w:rPr>
                <w:sz w:val="20"/>
                <w:szCs w:val="20"/>
              </w:rPr>
            </w:pPr>
            <w:r w:rsidRPr="00C83225">
              <w:rPr>
                <w:sz w:val="20"/>
                <w:szCs w:val="20"/>
              </w:rPr>
              <w:t xml:space="preserve">632 000,00   </w:t>
            </w:r>
          </w:p>
        </w:tc>
        <w:tc>
          <w:tcPr>
            <w:tcW w:w="720" w:type="dxa"/>
            <w:shd w:val="clear" w:color="auto" w:fill="auto"/>
            <w:noWrap/>
          </w:tcPr>
          <w:p w:rsidR="00C83225" w:rsidRPr="00C83225" w:rsidRDefault="00C83225" w:rsidP="00C83225">
            <w:pPr>
              <w:jc w:val="right"/>
              <w:rPr>
                <w:bCs/>
                <w:sz w:val="20"/>
                <w:szCs w:val="20"/>
              </w:rPr>
            </w:pPr>
            <w:r w:rsidRPr="00C83225">
              <w:rPr>
                <w:bCs/>
                <w:sz w:val="20"/>
                <w:szCs w:val="20"/>
              </w:rPr>
              <w:t xml:space="preserve">11,30   </w:t>
            </w:r>
          </w:p>
        </w:tc>
      </w:tr>
      <w:tr w:rsidR="00C83225" w:rsidRPr="00C83225" w:rsidTr="00810694">
        <w:trPr>
          <w:trHeight w:val="397"/>
        </w:trPr>
        <w:tc>
          <w:tcPr>
            <w:tcW w:w="1620" w:type="dxa"/>
            <w:shd w:val="clear" w:color="auto" w:fill="auto"/>
          </w:tcPr>
          <w:p w:rsidR="00C83225" w:rsidRPr="00C83225" w:rsidRDefault="00C83225" w:rsidP="00C83225">
            <w:pPr>
              <w:rPr>
                <w:sz w:val="16"/>
                <w:szCs w:val="16"/>
              </w:rPr>
            </w:pPr>
            <w:r w:rsidRPr="00C83225">
              <w:rPr>
                <w:sz w:val="16"/>
                <w:szCs w:val="16"/>
              </w:rPr>
              <w:t>20203000000000100</w:t>
            </w:r>
          </w:p>
        </w:tc>
        <w:tc>
          <w:tcPr>
            <w:tcW w:w="5400" w:type="dxa"/>
            <w:shd w:val="clear" w:color="auto" w:fill="auto"/>
          </w:tcPr>
          <w:p w:rsidR="00C83225" w:rsidRPr="00C83225" w:rsidRDefault="00C83225" w:rsidP="00C83225">
            <w:pPr>
              <w:rPr>
                <w:sz w:val="16"/>
                <w:szCs w:val="16"/>
              </w:rPr>
            </w:pPr>
            <w:r w:rsidRPr="00C83225">
              <w:rPr>
                <w:sz w:val="16"/>
                <w:szCs w:val="16"/>
              </w:rPr>
              <w:t xml:space="preserve">СУБВЕНЦИИ БЮДЖЕТАМ СУБЪЕКТОВ РФ И МУНИЦИПАЛЬНЫХ ОБРАЗОВАНИЙ </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82 400,00</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 xml:space="preserve">66 543,57   </w:t>
            </w:r>
          </w:p>
        </w:tc>
        <w:tc>
          <w:tcPr>
            <w:tcW w:w="720" w:type="dxa"/>
            <w:shd w:val="clear" w:color="auto" w:fill="auto"/>
            <w:noWrap/>
          </w:tcPr>
          <w:p w:rsidR="00C83225" w:rsidRPr="00C83225" w:rsidRDefault="00C83225" w:rsidP="00C83225">
            <w:pPr>
              <w:jc w:val="right"/>
              <w:rPr>
                <w:bCs/>
                <w:sz w:val="20"/>
                <w:szCs w:val="20"/>
              </w:rPr>
            </w:pPr>
            <w:r w:rsidRPr="00C83225">
              <w:rPr>
                <w:bCs/>
                <w:sz w:val="20"/>
                <w:szCs w:val="20"/>
              </w:rPr>
              <w:t xml:space="preserve">1,20   </w:t>
            </w:r>
          </w:p>
        </w:tc>
      </w:tr>
      <w:tr w:rsidR="00C83225" w:rsidRPr="00C83225" w:rsidTr="00810694">
        <w:trPr>
          <w:trHeight w:val="337"/>
        </w:trPr>
        <w:tc>
          <w:tcPr>
            <w:tcW w:w="1620" w:type="dxa"/>
            <w:shd w:val="clear" w:color="auto" w:fill="auto"/>
          </w:tcPr>
          <w:p w:rsidR="00C83225" w:rsidRPr="00C83225" w:rsidRDefault="00C83225" w:rsidP="00C83225">
            <w:pPr>
              <w:rPr>
                <w:sz w:val="16"/>
                <w:szCs w:val="16"/>
              </w:rPr>
            </w:pPr>
            <w:r w:rsidRPr="00C83225">
              <w:rPr>
                <w:sz w:val="16"/>
                <w:szCs w:val="16"/>
              </w:rPr>
              <w:t>20203015100000100</w:t>
            </w:r>
          </w:p>
        </w:tc>
        <w:tc>
          <w:tcPr>
            <w:tcW w:w="5400" w:type="dxa"/>
            <w:shd w:val="clear" w:color="auto" w:fill="auto"/>
          </w:tcPr>
          <w:p w:rsidR="00C83225" w:rsidRPr="00C83225" w:rsidRDefault="00C83225" w:rsidP="00C83225">
            <w:pPr>
              <w:rPr>
                <w:sz w:val="16"/>
                <w:szCs w:val="16"/>
              </w:rPr>
            </w:pPr>
            <w:r w:rsidRPr="00C83225">
              <w:rPr>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40" w:type="dxa"/>
            <w:shd w:val="clear" w:color="auto" w:fill="auto"/>
            <w:noWrap/>
          </w:tcPr>
          <w:p w:rsidR="00C83225" w:rsidRPr="00C83225" w:rsidRDefault="00C83225" w:rsidP="00C83225">
            <w:pPr>
              <w:jc w:val="right"/>
              <w:rPr>
                <w:sz w:val="20"/>
                <w:szCs w:val="20"/>
              </w:rPr>
            </w:pPr>
            <w:r w:rsidRPr="00C83225">
              <w:rPr>
                <w:sz w:val="20"/>
                <w:szCs w:val="20"/>
              </w:rPr>
              <w:t>78 900,00</w:t>
            </w:r>
          </w:p>
        </w:tc>
        <w:tc>
          <w:tcPr>
            <w:tcW w:w="1440" w:type="dxa"/>
            <w:shd w:val="clear" w:color="auto" w:fill="auto"/>
            <w:noWrap/>
          </w:tcPr>
          <w:p w:rsidR="00C83225" w:rsidRPr="00C83225" w:rsidRDefault="00C83225" w:rsidP="00C83225">
            <w:pPr>
              <w:jc w:val="right"/>
              <w:rPr>
                <w:sz w:val="20"/>
                <w:szCs w:val="20"/>
              </w:rPr>
            </w:pPr>
            <w:r w:rsidRPr="00C83225">
              <w:rPr>
                <w:sz w:val="20"/>
                <w:szCs w:val="20"/>
              </w:rPr>
              <w:t xml:space="preserve">63 043,57   </w:t>
            </w:r>
          </w:p>
        </w:tc>
        <w:tc>
          <w:tcPr>
            <w:tcW w:w="720" w:type="dxa"/>
            <w:shd w:val="clear" w:color="auto" w:fill="auto"/>
            <w:noWrap/>
          </w:tcPr>
          <w:p w:rsidR="00C83225" w:rsidRPr="00C83225" w:rsidRDefault="00C83225" w:rsidP="00C83225">
            <w:pPr>
              <w:jc w:val="right"/>
              <w:rPr>
                <w:bCs/>
                <w:sz w:val="20"/>
                <w:szCs w:val="20"/>
              </w:rPr>
            </w:pPr>
            <w:r w:rsidRPr="00C83225">
              <w:rPr>
                <w:bCs/>
                <w:sz w:val="20"/>
                <w:szCs w:val="20"/>
              </w:rPr>
              <w:t xml:space="preserve">1,10   </w:t>
            </w:r>
          </w:p>
        </w:tc>
      </w:tr>
      <w:tr w:rsidR="00C83225" w:rsidRPr="00C83225" w:rsidTr="00810694">
        <w:trPr>
          <w:trHeight w:val="255"/>
        </w:trPr>
        <w:tc>
          <w:tcPr>
            <w:tcW w:w="1620" w:type="dxa"/>
            <w:shd w:val="clear" w:color="auto" w:fill="auto"/>
          </w:tcPr>
          <w:p w:rsidR="00C83225" w:rsidRPr="00C83225" w:rsidRDefault="00C83225" w:rsidP="00C83225">
            <w:pPr>
              <w:rPr>
                <w:sz w:val="16"/>
                <w:szCs w:val="16"/>
              </w:rPr>
            </w:pPr>
            <w:r w:rsidRPr="00C83225">
              <w:rPr>
                <w:sz w:val="16"/>
                <w:szCs w:val="16"/>
              </w:rPr>
              <w:t>20203999100000100</w:t>
            </w:r>
          </w:p>
        </w:tc>
        <w:tc>
          <w:tcPr>
            <w:tcW w:w="5400" w:type="dxa"/>
            <w:shd w:val="clear" w:color="auto" w:fill="auto"/>
          </w:tcPr>
          <w:p w:rsidR="00C83225" w:rsidRPr="00C83225" w:rsidRDefault="00C83225" w:rsidP="00C83225">
            <w:pPr>
              <w:rPr>
                <w:sz w:val="16"/>
                <w:szCs w:val="16"/>
              </w:rPr>
            </w:pPr>
            <w:r w:rsidRPr="00C83225">
              <w:rPr>
                <w:sz w:val="16"/>
                <w:szCs w:val="16"/>
              </w:rPr>
              <w:t xml:space="preserve">Прочие субвенции бюджетам сельских поселениям </w:t>
            </w:r>
          </w:p>
        </w:tc>
        <w:tc>
          <w:tcPr>
            <w:tcW w:w="1440" w:type="dxa"/>
            <w:shd w:val="clear" w:color="auto" w:fill="auto"/>
            <w:noWrap/>
          </w:tcPr>
          <w:p w:rsidR="00C83225" w:rsidRPr="00C83225" w:rsidRDefault="00C83225" w:rsidP="00C83225">
            <w:pPr>
              <w:jc w:val="right"/>
              <w:rPr>
                <w:sz w:val="20"/>
                <w:szCs w:val="20"/>
              </w:rPr>
            </w:pPr>
            <w:r w:rsidRPr="00C83225">
              <w:rPr>
                <w:sz w:val="20"/>
                <w:szCs w:val="20"/>
              </w:rPr>
              <w:t>3 500,00</w:t>
            </w:r>
          </w:p>
        </w:tc>
        <w:tc>
          <w:tcPr>
            <w:tcW w:w="1440" w:type="dxa"/>
            <w:shd w:val="clear" w:color="auto" w:fill="auto"/>
            <w:noWrap/>
          </w:tcPr>
          <w:p w:rsidR="00C83225" w:rsidRPr="00C83225" w:rsidRDefault="00C83225" w:rsidP="00C83225">
            <w:pPr>
              <w:jc w:val="right"/>
              <w:rPr>
                <w:sz w:val="20"/>
                <w:szCs w:val="20"/>
              </w:rPr>
            </w:pPr>
            <w:r w:rsidRPr="00C83225">
              <w:rPr>
                <w:sz w:val="20"/>
                <w:szCs w:val="20"/>
              </w:rPr>
              <w:t xml:space="preserve">   3 500,00   </w:t>
            </w:r>
          </w:p>
        </w:tc>
        <w:tc>
          <w:tcPr>
            <w:tcW w:w="720" w:type="dxa"/>
            <w:shd w:val="clear" w:color="auto" w:fill="auto"/>
            <w:noWrap/>
          </w:tcPr>
          <w:p w:rsidR="00C83225" w:rsidRPr="00C83225" w:rsidRDefault="00C83225" w:rsidP="00C83225">
            <w:pPr>
              <w:jc w:val="right"/>
              <w:rPr>
                <w:bCs/>
                <w:sz w:val="20"/>
                <w:szCs w:val="20"/>
              </w:rPr>
            </w:pPr>
            <w:r w:rsidRPr="00C83225">
              <w:rPr>
                <w:bCs/>
                <w:sz w:val="20"/>
                <w:szCs w:val="20"/>
              </w:rPr>
              <w:t xml:space="preserve">0,10   </w:t>
            </w:r>
          </w:p>
        </w:tc>
      </w:tr>
      <w:tr w:rsidR="00C83225" w:rsidRPr="00C83225" w:rsidTr="00810694">
        <w:trPr>
          <w:trHeight w:val="138"/>
        </w:trPr>
        <w:tc>
          <w:tcPr>
            <w:tcW w:w="1620" w:type="dxa"/>
            <w:shd w:val="clear" w:color="auto" w:fill="auto"/>
          </w:tcPr>
          <w:p w:rsidR="00C83225" w:rsidRPr="00C83225" w:rsidRDefault="00C83225" w:rsidP="00C83225">
            <w:pPr>
              <w:rPr>
                <w:sz w:val="16"/>
                <w:szCs w:val="16"/>
              </w:rPr>
            </w:pPr>
            <w:r w:rsidRPr="00C83225">
              <w:rPr>
                <w:sz w:val="16"/>
                <w:szCs w:val="16"/>
              </w:rPr>
              <w:t>20204000000000100</w:t>
            </w:r>
          </w:p>
        </w:tc>
        <w:tc>
          <w:tcPr>
            <w:tcW w:w="5400" w:type="dxa"/>
            <w:shd w:val="clear" w:color="auto" w:fill="auto"/>
          </w:tcPr>
          <w:p w:rsidR="00C83225" w:rsidRPr="00C83225" w:rsidRDefault="00C83225" w:rsidP="00C83225">
            <w:pPr>
              <w:rPr>
                <w:sz w:val="16"/>
                <w:szCs w:val="16"/>
              </w:rPr>
            </w:pPr>
            <w:r w:rsidRPr="00C83225">
              <w:rPr>
                <w:sz w:val="16"/>
                <w:szCs w:val="16"/>
              </w:rPr>
              <w:t>ИНЫЕ МЕЖБЮДЖЕТНЫЕ ТРАНСФЕРТЫ</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1 389 738,20</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1 389 738,20</w:t>
            </w:r>
          </w:p>
        </w:tc>
        <w:tc>
          <w:tcPr>
            <w:tcW w:w="720" w:type="dxa"/>
            <w:shd w:val="clear" w:color="auto" w:fill="auto"/>
            <w:noWrap/>
          </w:tcPr>
          <w:p w:rsidR="00C83225" w:rsidRPr="00C83225" w:rsidRDefault="00C83225" w:rsidP="00C83225">
            <w:pPr>
              <w:jc w:val="right"/>
              <w:rPr>
                <w:bCs/>
                <w:sz w:val="20"/>
                <w:szCs w:val="20"/>
              </w:rPr>
            </w:pPr>
            <w:r w:rsidRPr="00C83225">
              <w:rPr>
                <w:bCs/>
                <w:sz w:val="20"/>
                <w:szCs w:val="20"/>
              </w:rPr>
              <w:t xml:space="preserve">24,80   </w:t>
            </w:r>
          </w:p>
        </w:tc>
      </w:tr>
      <w:tr w:rsidR="00C83225" w:rsidRPr="00C83225" w:rsidTr="00810694">
        <w:trPr>
          <w:trHeight w:val="513"/>
        </w:trPr>
        <w:tc>
          <w:tcPr>
            <w:tcW w:w="1620" w:type="dxa"/>
            <w:shd w:val="clear" w:color="auto" w:fill="auto"/>
          </w:tcPr>
          <w:p w:rsidR="00C83225" w:rsidRPr="00C83225" w:rsidRDefault="00C83225" w:rsidP="00C83225">
            <w:pPr>
              <w:rPr>
                <w:sz w:val="16"/>
                <w:szCs w:val="16"/>
              </w:rPr>
            </w:pPr>
            <w:r w:rsidRPr="00C83225">
              <w:rPr>
                <w:sz w:val="16"/>
                <w:szCs w:val="16"/>
              </w:rPr>
              <w:t>20204014100000100</w:t>
            </w:r>
          </w:p>
        </w:tc>
        <w:tc>
          <w:tcPr>
            <w:tcW w:w="5400" w:type="dxa"/>
            <w:shd w:val="clear" w:color="auto" w:fill="auto"/>
          </w:tcPr>
          <w:p w:rsidR="00C83225" w:rsidRPr="00C83225" w:rsidRDefault="00C83225" w:rsidP="00C83225">
            <w:pPr>
              <w:rPr>
                <w:sz w:val="16"/>
                <w:szCs w:val="16"/>
              </w:rPr>
            </w:pPr>
            <w:r w:rsidRPr="00C83225">
              <w:rPr>
                <w:sz w:val="16"/>
                <w:szCs w:val="16"/>
              </w:rPr>
              <w:t>Межбюджетные трансферты,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277 518,20</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277 518,20</w:t>
            </w:r>
          </w:p>
        </w:tc>
        <w:tc>
          <w:tcPr>
            <w:tcW w:w="720" w:type="dxa"/>
            <w:shd w:val="clear" w:color="auto" w:fill="auto"/>
            <w:noWrap/>
          </w:tcPr>
          <w:p w:rsidR="00C83225" w:rsidRPr="00C83225" w:rsidRDefault="00C83225" w:rsidP="00C83225">
            <w:pPr>
              <w:jc w:val="right"/>
              <w:rPr>
                <w:bCs/>
                <w:sz w:val="20"/>
                <w:szCs w:val="20"/>
              </w:rPr>
            </w:pPr>
            <w:r w:rsidRPr="00C83225">
              <w:rPr>
                <w:bCs/>
                <w:sz w:val="20"/>
                <w:szCs w:val="20"/>
              </w:rPr>
              <w:t xml:space="preserve">5,00   </w:t>
            </w:r>
          </w:p>
        </w:tc>
      </w:tr>
      <w:tr w:rsidR="00C83225" w:rsidRPr="00C83225" w:rsidTr="00810694">
        <w:trPr>
          <w:trHeight w:val="188"/>
        </w:trPr>
        <w:tc>
          <w:tcPr>
            <w:tcW w:w="1620" w:type="dxa"/>
            <w:shd w:val="clear" w:color="auto" w:fill="auto"/>
          </w:tcPr>
          <w:p w:rsidR="00C83225" w:rsidRPr="00C83225" w:rsidRDefault="00C83225" w:rsidP="00C83225">
            <w:pPr>
              <w:rPr>
                <w:sz w:val="16"/>
                <w:szCs w:val="16"/>
              </w:rPr>
            </w:pPr>
            <w:r w:rsidRPr="00C83225">
              <w:rPr>
                <w:sz w:val="16"/>
                <w:szCs w:val="16"/>
              </w:rPr>
              <w:t> </w:t>
            </w:r>
          </w:p>
        </w:tc>
        <w:tc>
          <w:tcPr>
            <w:tcW w:w="5400" w:type="dxa"/>
            <w:shd w:val="clear" w:color="auto" w:fill="auto"/>
          </w:tcPr>
          <w:p w:rsidR="00C83225" w:rsidRPr="00C83225" w:rsidRDefault="00C83225" w:rsidP="00C83225">
            <w:pPr>
              <w:rPr>
                <w:sz w:val="16"/>
                <w:szCs w:val="16"/>
              </w:rPr>
            </w:pPr>
            <w:r w:rsidRPr="00C83225">
              <w:rPr>
                <w:sz w:val="16"/>
                <w:szCs w:val="16"/>
              </w:rPr>
              <w:t>на мероприятия по ГО и ЧС</w:t>
            </w:r>
          </w:p>
        </w:tc>
        <w:tc>
          <w:tcPr>
            <w:tcW w:w="1440" w:type="dxa"/>
            <w:shd w:val="clear" w:color="auto" w:fill="auto"/>
            <w:noWrap/>
          </w:tcPr>
          <w:p w:rsidR="00C83225" w:rsidRPr="00C83225" w:rsidRDefault="00C83225" w:rsidP="00C83225">
            <w:pPr>
              <w:jc w:val="right"/>
              <w:rPr>
                <w:sz w:val="20"/>
                <w:szCs w:val="20"/>
              </w:rPr>
            </w:pPr>
            <w:r w:rsidRPr="00C83225">
              <w:rPr>
                <w:sz w:val="20"/>
                <w:szCs w:val="20"/>
              </w:rPr>
              <w:t>22 000,00</w:t>
            </w:r>
          </w:p>
        </w:tc>
        <w:tc>
          <w:tcPr>
            <w:tcW w:w="1440" w:type="dxa"/>
            <w:shd w:val="clear" w:color="auto" w:fill="auto"/>
            <w:noWrap/>
          </w:tcPr>
          <w:p w:rsidR="00C83225" w:rsidRPr="00C83225" w:rsidRDefault="00C83225" w:rsidP="00C83225">
            <w:pPr>
              <w:jc w:val="right"/>
              <w:rPr>
                <w:sz w:val="20"/>
                <w:szCs w:val="20"/>
              </w:rPr>
            </w:pPr>
            <w:r w:rsidRPr="00C83225">
              <w:rPr>
                <w:sz w:val="20"/>
                <w:szCs w:val="20"/>
              </w:rPr>
              <w:t xml:space="preserve">22 000,00   </w:t>
            </w:r>
          </w:p>
        </w:tc>
        <w:tc>
          <w:tcPr>
            <w:tcW w:w="720" w:type="dxa"/>
            <w:shd w:val="clear" w:color="auto" w:fill="auto"/>
            <w:noWrap/>
          </w:tcPr>
          <w:p w:rsidR="00C83225" w:rsidRPr="00C83225" w:rsidRDefault="00C83225" w:rsidP="00C83225">
            <w:pPr>
              <w:jc w:val="right"/>
              <w:rPr>
                <w:bCs/>
                <w:sz w:val="20"/>
                <w:szCs w:val="20"/>
              </w:rPr>
            </w:pPr>
            <w:r w:rsidRPr="00C83225">
              <w:rPr>
                <w:bCs/>
                <w:sz w:val="20"/>
                <w:szCs w:val="20"/>
              </w:rPr>
              <w:t xml:space="preserve">0,40   </w:t>
            </w:r>
          </w:p>
        </w:tc>
      </w:tr>
      <w:tr w:rsidR="00C83225" w:rsidRPr="00C83225" w:rsidTr="00810694">
        <w:trPr>
          <w:trHeight w:val="453"/>
        </w:trPr>
        <w:tc>
          <w:tcPr>
            <w:tcW w:w="1620" w:type="dxa"/>
            <w:shd w:val="clear" w:color="auto" w:fill="auto"/>
          </w:tcPr>
          <w:p w:rsidR="00C83225" w:rsidRPr="00C83225" w:rsidRDefault="00C83225" w:rsidP="00C83225">
            <w:pPr>
              <w:rPr>
                <w:sz w:val="16"/>
                <w:szCs w:val="16"/>
              </w:rPr>
            </w:pPr>
            <w:r w:rsidRPr="00C83225">
              <w:rPr>
                <w:sz w:val="16"/>
                <w:szCs w:val="16"/>
              </w:rPr>
              <w:t> </w:t>
            </w:r>
          </w:p>
        </w:tc>
        <w:tc>
          <w:tcPr>
            <w:tcW w:w="5400" w:type="dxa"/>
            <w:shd w:val="clear" w:color="auto" w:fill="auto"/>
          </w:tcPr>
          <w:p w:rsidR="00C83225" w:rsidRPr="00C83225" w:rsidRDefault="00C83225" w:rsidP="00C83225">
            <w:pPr>
              <w:rPr>
                <w:sz w:val="16"/>
                <w:szCs w:val="16"/>
              </w:rPr>
            </w:pPr>
            <w:r w:rsidRPr="00C83225">
              <w:rPr>
                <w:sz w:val="16"/>
                <w:szCs w:val="16"/>
              </w:rPr>
              <w:t>межбюджетные трансферты,  передаваемые  бюджетам поселений на строительство (реконструкцию) , ремонт и содержание автомобильных дорог общего пользования</w:t>
            </w:r>
          </w:p>
        </w:tc>
        <w:tc>
          <w:tcPr>
            <w:tcW w:w="1440" w:type="dxa"/>
            <w:shd w:val="clear" w:color="auto" w:fill="auto"/>
            <w:noWrap/>
          </w:tcPr>
          <w:p w:rsidR="00C83225" w:rsidRPr="00C83225" w:rsidRDefault="00C83225" w:rsidP="00C83225">
            <w:pPr>
              <w:jc w:val="right"/>
              <w:rPr>
                <w:sz w:val="20"/>
                <w:szCs w:val="20"/>
              </w:rPr>
            </w:pPr>
            <w:r w:rsidRPr="00C83225">
              <w:rPr>
                <w:sz w:val="20"/>
                <w:szCs w:val="20"/>
              </w:rPr>
              <w:t>255 518,20</w:t>
            </w:r>
          </w:p>
        </w:tc>
        <w:tc>
          <w:tcPr>
            <w:tcW w:w="1440" w:type="dxa"/>
            <w:shd w:val="clear" w:color="auto" w:fill="auto"/>
            <w:noWrap/>
          </w:tcPr>
          <w:p w:rsidR="00C83225" w:rsidRPr="00C83225" w:rsidRDefault="00C83225" w:rsidP="00C83225">
            <w:pPr>
              <w:jc w:val="right"/>
              <w:rPr>
                <w:sz w:val="20"/>
                <w:szCs w:val="20"/>
              </w:rPr>
            </w:pPr>
            <w:r w:rsidRPr="00C83225">
              <w:rPr>
                <w:sz w:val="20"/>
                <w:szCs w:val="20"/>
              </w:rPr>
              <w:t xml:space="preserve">255 518,20   </w:t>
            </w:r>
          </w:p>
        </w:tc>
        <w:tc>
          <w:tcPr>
            <w:tcW w:w="720" w:type="dxa"/>
            <w:shd w:val="clear" w:color="auto" w:fill="auto"/>
            <w:noWrap/>
          </w:tcPr>
          <w:p w:rsidR="00C83225" w:rsidRPr="00C83225" w:rsidRDefault="00C83225" w:rsidP="00C83225">
            <w:pPr>
              <w:jc w:val="right"/>
              <w:rPr>
                <w:bCs/>
                <w:sz w:val="20"/>
                <w:szCs w:val="20"/>
              </w:rPr>
            </w:pPr>
            <w:r w:rsidRPr="00C83225">
              <w:rPr>
                <w:bCs/>
                <w:sz w:val="20"/>
                <w:szCs w:val="20"/>
              </w:rPr>
              <w:t xml:space="preserve">4,60   </w:t>
            </w:r>
          </w:p>
        </w:tc>
      </w:tr>
      <w:tr w:rsidR="00C83225" w:rsidRPr="00C83225" w:rsidTr="00810694">
        <w:trPr>
          <w:trHeight w:val="84"/>
        </w:trPr>
        <w:tc>
          <w:tcPr>
            <w:tcW w:w="1620" w:type="dxa"/>
            <w:shd w:val="clear" w:color="auto" w:fill="auto"/>
          </w:tcPr>
          <w:p w:rsidR="00C83225" w:rsidRPr="00C83225" w:rsidRDefault="00C83225" w:rsidP="00C83225">
            <w:pPr>
              <w:rPr>
                <w:sz w:val="16"/>
                <w:szCs w:val="16"/>
              </w:rPr>
            </w:pPr>
            <w:r w:rsidRPr="00C83225">
              <w:rPr>
                <w:sz w:val="16"/>
                <w:szCs w:val="16"/>
              </w:rPr>
              <w:t>20204999100000100</w:t>
            </w:r>
          </w:p>
        </w:tc>
        <w:tc>
          <w:tcPr>
            <w:tcW w:w="5400" w:type="dxa"/>
            <w:shd w:val="clear" w:color="auto" w:fill="auto"/>
          </w:tcPr>
          <w:p w:rsidR="00C83225" w:rsidRPr="00C83225" w:rsidRDefault="00C83225" w:rsidP="00C83225">
            <w:pPr>
              <w:rPr>
                <w:sz w:val="16"/>
                <w:szCs w:val="16"/>
              </w:rPr>
            </w:pPr>
            <w:r w:rsidRPr="00C83225">
              <w:rPr>
                <w:sz w:val="16"/>
                <w:szCs w:val="16"/>
              </w:rPr>
              <w:t>Прочие межбюджетные трансферты, передаваемые бюджетам сельских поселений</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1 112 220,00</w:t>
            </w:r>
          </w:p>
        </w:tc>
        <w:tc>
          <w:tcPr>
            <w:tcW w:w="1440" w:type="dxa"/>
            <w:shd w:val="clear" w:color="auto" w:fill="auto"/>
            <w:noWrap/>
          </w:tcPr>
          <w:p w:rsidR="00C83225" w:rsidRPr="00C83225" w:rsidRDefault="00C83225" w:rsidP="00C83225">
            <w:pPr>
              <w:jc w:val="right"/>
              <w:rPr>
                <w:sz w:val="20"/>
                <w:szCs w:val="20"/>
              </w:rPr>
            </w:pPr>
            <w:r w:rsidRPr="00C83225">
              <w:rPr>
                <w:sz w:val="20"/>
                <w:szCs w:val="20"/>
              </w:rPr>
              <w:t>1 112 220,00</w:t>
            </w:r>
          </w:p>
        </w:tc>
        <w:tc>
          <w:tcPr>
            <w:tcW w:w="720" w:type="dxa"/>
            <w:shd w:val="clear" w:color="auto" w:fill="auto"/>
            <w:noWrap/>
          </w:tcPr>
          <w:p w:rsidR="00C83225" w:rsidRPr="00C83225" w:rsidRDefault="00C83225" w:rsidP="00C83225">
            <w:pPr>
              <w:jc w:val="right"/>
              <w:rPr>
                <w:bCs/>
                <w:sz w:val="20"/>
                <w:szCs w:val="20"/>
              </w:rPr>
            </w:pPr>
            <w:r w:rsidRPr="00C83225">
              <w:rPr>
                <w:bCs/>
                <w:sz w:val="20"/>
                <w:szCs w:val="20"/>
              </w:rPr>
              <w:t xml:space="preserve">19,80   </w:t>
            </w:r>
          </w:p>
        </w:tc>
      </w:tr>
      <w:tr w:rsidR="00C83225" w:rsidRPr="00C83225" w:rsidTr="00810694">
        <w:trPr>
          <w:trHeight w:val="98"/>
        </w:trPr>
        <w:tc>
          <w:tcPr>
            <w:tcW w:w="1620" w:type="dxa"/>
            <w:shd w:val="clear" w:color="auto" w:fill="auto"/>
            <w:noWrap/>
          </w:tcPr>
          <w:p w:rsidR="00C83225" w:rsidRPr="00C83225" w:rsidRDefault="00C83225" w:rsidP="00C83225">
            <w:pPr>
              <w:rPr>
                <w:sz w:val="16"/>
                <w:szCs w:val="16"/>
              </w:rPr>
            </w:pPr>
            <w:r w:rsidRPr="00C83225">
              <w:rPr>
                <w:sz w:val="16"/>
                <w:szCs w:val="16"/>
              </w:rPr>
              <w:t> </w:t>
            </w:r>
          </w:p>
        </w:tc>
        <w:tc>
          <w:tcPr>
            <w:tcW w:w="5400" w:type="dxa"/>
            <w:shd w:val="clear" w:color="auto" w:fill="auto"/>
            <w:noWrap/>
          </w:tcPr>
          <w:p w:rsidR="00C83225" w:rsidRPr="00C83225" w:rsidRDefault="00C83225" w:rsidP="00C83225">
            <w:pPr>
              <w:rPr>
                <w:bCs/>
                <w:sz w:val="16"/>
                <w:szCs w:val="16"/>
              </w:rPr>
            </w:pPr>
            <w:r w:rsidRPr="00C83225">
              <w:rPr>
                <w:bCs/>
                <w:sz w:val="16"/>
                <w:szCs w:val="16"/>
              </w:rPr>
              <w:t>ВСЕГО ДОХОДОВ</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5 744 567,20</w:t>
            </w:r>
          </w:p>
        </w:tc>
        <w:tc>
          <w:tcPr>
            <w:tcW w:w="1440" w:type="dxa"/>
            <w:shd w:val="clear" w:color="auto" w:fill="auto"/>
            <w:noWrap/>
          </w:tcPr>
          <w:p w:rsidR="00C83225" w:rsidRPr="00C83225" w:rsidRDefault="00C83225" w:rsidP="00C83225">
            <w:pPr>
              <w:jc w:val="right"/>
              <w:rPr>
                <w:bCs/>
                <w:sz w:val="20"/>
                <w:szCs w:val="20"/>
              </w:rPr>
            </w:pPr>
            <w:r w:rsidRPr="00C83225">
              <w:rPr>
                <w:bCs/>
                <w:sz w:val="20"/>
                <w:szCs w:val="20"/>
              </w:rPr>
              <w:t xml:space="preserve">5 603 943,55   </w:t>
            </w:r>
          </w:p>
        </w:tc>
        <w:tc>
          <w:tcPr>
            <w:tcW w:w="720" w:type="dxa"/>
            <w:shd w:val="clear" w:color="auto" w:fill="auto"/>
            <w:noWrap/>
          </w:tcPr>
          <w:p w:rsidR="00C83225" w:rsidRPr="00C83225" w:rsidRDefault="00C83225" w:rsidP="00C83225">
            <w:pPr>
              <w:jc w:val="right"/>
              <w:rPr>
                <w:bCs/>
                <w:sz w:val="20"/>
                <w:szCs w:val="20"/>
              </w:rPr>
            </w:pPr>
            <w:r w:rsidRPr="00C83225">
              <w:rPr>
                <w:bCs/>
                <w:sz w:val="20"/>
                <w:szCs w:val="20"/>
              </w:rPr>
              <w:t xml:space="preserve">100,0   </w:t>
            </w:r>
          </w:p>
        </w:tc>
      </w:tr>
    </w:tbl>
    <w:p w:rsidR="00C83225" w:rsidRPr="00C83225" w:rsidRDefault="00C83225" w:rsidP="00C83225">
      <w:pPr>
        <w:autoSpaceDE w:val="0"/>
        <w:autoSpaceDN w:val="0"/>
        <w:adjustRightInd w:val="0"/>
        <w:jc w:val="center"/>
        <w:rPr>
          <w:color w:val="000000"/>
          <w:sz w:val="20"/>
          <w:szCs w:val="20"/>
        </w:rPr>
      </w:pPr>
      <w:r w:rsidRPr="00C83225">
        <w:rPr>
          <w:color w:val="000000"/>
          <w:sz w:val="20"/>
          <w:szCs w:val="20"/>
        </w:rPr>
        <w:t xml:space="preserve">Таблица 1 (продолжение). Основные параметры бюджета Сандогорского сельского поселения в </w:t>
      </w:r>
      <w:smartTag w:uri="urn:schemas-microsoft-com:office:smarttags" w:element="metricconverter">
        <w:smartTagPr>
          <w:attr w:name="ProductID" w:val="2016 г"/>
        </w:smartTagPr>
        <w:r w:rsidRPr="00C83225">
          <w:rPr>
            <w:color w:val="000000"/>
            <w:sz w:val="20"/>
            <w:szCs w:val="20"/>
          </w:rPr>
          <w:t>2016 г</w:t>
        </w:r>
      </w:smartTag>
      <w:r w:rsidRPr="00C83225">
        <w:rPr>
          <w:color w:val="000000"/>
          <w:sz w:val="20"/>
          <w:szCs w:val="20"/>
        </w:rPr>
        <w:t>., расходы</w:t>
      </w:r>
    </w:p>
    <w:tbl>
      <w:tblPr>
        <w:tblW w:w="10260" w:type="dxa"/>
        <w:tblInd w:w="-612" w:type="dxa"/>
        <w:tblLayout w:type="fixed"/>
        <w:tblLook w:val="0000" w:firstRow="0" w:lastRow="0" w:firstColumn="0" w:lastColumn="0" w:noHBand="0" w:noVBand="0"/>
      </w:tblPr>
      <w:tblGrid>
        <w:gridCol w:w="4500"/>
        <w:gridCol w:w="720"/>
        <w:gridCol w:w="1260"/>
        <w:gridCol w:w="1440"/>
        <w:gridCol w:w="1440"/>
        <w:gridCol w:w="900"/>
      </w:tblGrid>
      <w:tr w:rsidR="00C83225" w:rsidRPr="00C83225" w:rsidTr="00810694">
        <w:trPr>
          <w:trHeight w:val="299"/>
          <w:tblHeader/>
        </w:trPr>
        <w:tc>
          <w:tcPr>
            <w:tcW w:w="6480" w:type="dxa"/>
            <w:gridSpan w:val="3"/>
            <w:tcBorders>
              <w:top w:val="single" w:sz="4" w:space="0" w:color="auto"/>
              <w:left w:val="single" w:sz="4" w:space="0" w:color="auto"/>
              <w:bottom w:val="single" w:sz="4" w:space="0" w:color="auto"/>
              <w:right w:val="single" w:sz="4" w:space="0" w:color="auto"/>
            </w:tcBorders>
            <w:shd w:val="clear" w:color="auto" w:fill="auto"/>
            <w:noWrap/>
          </w:tcPr>
          <w:p w:rsidR="00C83225" w:rsidRPr="00C83225" w:rsidRDefault="00C83225" w:rsidP="00C83225">
            <w:pPr>
              <w:jc w:val="center"/>
              <w:rPr>
                <w:bCs/>
                <w:sz w:val="20"/>
                <w:szCs w:val="20"/>
              </w:rPr>
            </w:pPr>
            <w:r w:rsidRPr="00C83225">
              <w:rPr>
                <w:bCs/>
                <w:sz w:val="20"/>
                <w:szCs w:val="20"/>
              </w:rPr>
              <w:t>Бюджетная классификация</w:t>
            </w:r>
          </w:p>
        </w:tc>
        <w:tc>
          <w:tcPr>
            <w:tcW w:w="1440" w:type="dxa"/>
            <w:vMerge w:val="restart"/>
            <w:tcBorders>
              <w:top w:val="single" w:sz="4" w:space="0" w:color="auto"/>
              <w:left w:val="single" w:sz="4" w:space="0" w:color="auto"/>
              <w:right w:val="single" w:sz="4" w:space="0" w:color="auto"/>
            </w:tcBorders>
            <w:shd w:val="clear" w:color="auto" w:fill="auto"/>
            <w:vAlign w:val="center"/>
          </w:tcPr>
          <w:p w:rsidR="00C83225" w:rsidRPr="00C83225" w:rsidRDefault="00C83225" w:rsidP="00C83225">
            <w:pPr>
              <w:jc w:val="center"/>
              <w:rPr>
                <w:bCs/>
                <w:sz w:val="20"/>
                <w:szCs w:val="20"/>
              </w:rPr>
            </w:pPr>
            <w:r w:rsidRPr="00C83225">
              <w:rPr>
                <w:bCs/>
                <w:sz w:val="20"/>
                <w:szCs w:val="20"/>
              </w:rPr>
              <w:t>План расходов на  2016 год, руб.</w:t>
            </w:r>
          </w:p>
        </w:tc>
        <w:tc>
          <w:tcPr>
            <w:tcW w:w="1440" w:type="dxa"/>
            <w:vMerge w:val="restart"/>
            <w:tcBorders>
              <w:top w:val="single" w:sz="4" w:space="0" w:color="auto"/>
              <w:left w:val="single" w:sz="4" w:space="0" w:color="auto"/>
              <w:right w:val="single" w:sz="4" w:space="0" w:color="auto"/>
            </w:tcBorders>
            <w:shd w:val="clear" w:color="auto" w:fill="auto"/>
            <w:vAlign w:val="center"/>
          </w:tcPr>
          <w:p w:rsidR="00C83225" w:rsidRPr="00C83225" w:rsidRDefault="00C83225" w:rsidP="00C83225">
            <w:pPr>
              <w:jc w:val="center"/>
              <w:rPr>
                <w:bCs/>
                <w:sz w:val="20"/>
                <w:szCs w:val="20"/>
              </w:rPr>
            </w:pPr>
            <w:r w:rsidRPr="00C83225">
              <w:rPr>
                <w:bCs/>
                <w:sz w:val="20"/>
                <w:szCs w:val="20"/>
              </w:rPr>
              <w:t>Кассовое  исполнение в 2016 году, руб.</w:t>
            </w:r>
          </w:p>
        </w:tc>
        <w:tc>
          <w:tcPr>
            <w:tcW w:w="900" w:type="dxa"/>
            <w:vMerge w:val="restart"/>
            <w:tcBorders>
              <w:top w:val="single" w:sz="4" w:space="0" w:color="auto"/>
              <w:left w:val="single" w:sz="4" w:space="0" w:color="auto"/>
              <w:right w:val="single" w:sz="4" w:space="0" w:color="auto"/>
            </w:tcBorders>
          </w:tcPr>
          <w:p w:rsidR="00C83225" w:rsidRPr="00C83225" w:rsidRDefault="00C83225" w:rsidP="00C83225">
            <w:pPr>
              <w:jc w:val="center"/>
              <w:rPr>
                <w:bCs/>
                <w:sz w:val="20"/>
                <w:szCs w:val="20"/>
              </w:rPr>
            </w:pPr>
            <w:r w:rsidRPr="00C83225">
              <w:rPr>
                <w:bCs/>
                <w:sz w:val="20"/>
                <w:szCs w:val="20"/>
              </w:rPr>
              <w:t>% в структуре</w:t>
            </w:r>
          </w:p>
        </w:tc>
      </w:tr>
      <w:tr w:rsidR="00C83225" w:rsidRPr="00C83225" w:rsidTr="00810694">
        <w:trPr>
          <w:trHeight w:val="517"/>
          <w:tblHeader/>
        </w:trPr>
        <w:tc>
          <w:tcPr>
            <w:tcW w:w="4500" w:type="dxa"/>
            <w:tcBorders>
              <w:top w:val="nil"/>
              <w:left w:val="single" w:sz="4" w:space="0" w:color="auto"/>
              <w:bottom w:val="single" w:sz="4" w:space="0" w:color="auto"/>
              <w:right w:val="single" w:sz="4" w:space="0" w:color="auto"/>
            </w:tcBorders>
            <w:shd w:val="clear" w:color="auto" w:fill="auto"/>
            <w:vAlign w:val="center"/>
          </w:tcPr>
          <w:p w:rsidR="00C83225" w:rsidRPr="00C83225" w:rsidRDefault="00C83225" w:rsidP="00C83225">
            <w:pPr>
              <w:jc w:val="center"/>
              <w:rPr>
                <w:bCs/>
                <w:sz w:val="20"/>
                <w:szCs w:val="20"/>
              </w:rPr>
            </w:pPr>
            <w:r w:rsidRPr="00C83225">
              <w:rPr>
                <w:bCs/>
                <w:sz w:val="20"/>
                <w:szCs w:val="20"/>
              </w:rPr>
              <w:t>Наименование</w:t>
            </w:r>
          </w:p>
        </w:tc>
        <w:tc>
          <w:tcPr>
            <w:tcW w:w="720" w:type="dxa"/>
            <w:tcBorders>
              <w:top w:val="nil"/>
              <w:left w:val="nil"/>
              <w:bottom w:val="single" w:sz="4" w:space="0" w:color="auto"/>
              <w:right w:val="single" w:sz="4" w:space="0" w:color="auto"/>
            </w:tcBorders>
            <w:shd w:val="clear" w:color="auto" w:fill="auto"/>
            <w:vAlign w:val="center"/>
          </w:tcPr>
          <w:p w:rsidR="00C83225" w:rsidRPr="00C83225" w:rsidRDefault="00C83225" w:rsidP="00C83225">
            <w:pPr>
              <w:jc w:val="center"/>
              <w:rPr>
                <w:bCs/>
                <w:sz w:val="16"/>
                <w:szCs w:val="16"/>
              </w:rPr>
            </w:pPr>
            <w:r w:rsidRPr="00C83225">
              <w:rPr>
                <w:bCs/>
                <w:sz w:val="16"/>
                <w:szCs w:val="16"/>
              </w:rPr>
              <w:t>Раздел, подраздел</w:t>
            </w:r>
          </w:p>
        </w:tc>
        <w:tc>
          <w:tcPr>
            <w:tcW w:w="1260" w:type="dxa"/>
            <w:tcBorders>
              <w:top w:val="nil"/>
              <w:left w:val="nil"/>
              <w:bottom w:val="single" w:sz="4" w:space="0" w:color="auto"/>
              <w:right w:val="single" w:sz="4" w:space="0" w:color="auto"/>
            </w:tcBorders>
            <w:shd w:val="clear" w:color="auto" w:fill="auto"/>
            <w:vAlign w:val="center"/>
          </w:tcPr>
          <w:p w:rsidR="00C83225" w:rsidRPr="00C83225" w:rsidRDefault="00C83225" w:rsidP="00C83225">
            <w:pPr>
              <w:jc w:val="center"/>
              <w:rPr>
                <w:bCs/>
                <w:sz w:val="16"/>
                <w:szCs w:val="16"/>
              </w:rPr>
            </w:pPr>
            <w:r w:rsidRPr="00C83225">
              <w:rPr>
                <w:bCs/>
                <w:sz w:val="16"/>
                <w:szCs w:val="16"/>
              </w:rPr>
              <w:t>Целевая статья</w:t>
            </w:r>
          </w:p>
        </w:tc>
        <w:tc>
          <w:tcPr>
            <w:tcW w:w="1440" w:type="dxa"/>
            <w:vMerge/>
            <w:tcBorders>
              <w:left w:val="single" w:sz="4" w:space="0" w:color="auto"/>
              <w:bottom w:val="single" w:sz="4" w:space="0" w:color="auto"/>
              <w:right w:val="single" w:sz="4" w:space="0" w:color="auto"/>
            </w:tcBorders>
            <w:vAlign w:val="center"/>
          </w:tcPr>
          <w:p w:rsidR="00C83225" w:rsidRPr="00C83225" w:rsidRDefault="00C83225" w:rsidP="00C83225">
            <w:pPr>
              <w:rPr>
                <w:bCs/>
                <w:sz w:val="20"/>
                <w:szCs w:val="20"/>
              </w:rPr>
            </w:pPr>
          </w:p>
        </w:tc>
        <w:tc>
          <w:tcPr>
            <w:tcW w:w="1440" w:type="dxa"/>
            <w:vMerge/>
            <w:tcBorders>
              <w:left w:val="single" w:sz="4" w:space="0" w:color="auto"/>
              <w:bottom w:val="single" w:sz="4" w:space="0" w:color="auto"/>
              <w:right w:val="single" w:sz="4" w:space="0" w:color="auto"/>
            </w:tcBorders>
            <w:vAlign w:val="center"/>
          </w:tcPr>
          <w:p w:rsidR="00C83225" w:rsidRPr="00C83225" w:rsidRDefault="00C83225" w:rsidP="00C83225">
            <w:pPr>
              <w:rPr>
                <w:bCs/>
                <w:sz w:val="20"/>
                <w:szCs w:val="20"/>
              </w:rPr>
            </w:pPr>
          </w:p>
        </w:tc>
        <w:tc>
          <w:tcPr>
            <w:tcW w:w="900" w:type="dxa"/>
            <w:vMerge/>
            <w:tcBorders>
              <w:left w:val="single" w:sz="4" w:space="0" w:color="auto"/>
              <w:bottom w:val="single" w:sz="4" w:space="0" w:color="auto"/>
              <w:right w:val="single" w:sz="4" w:space="0" w:color="auto"/>
            </w:tcBorders>
          </w:tcPr>
          <w:p w:rsidR="00C83225" w:rsidRPr="00C83225" w:rsidRDefault="00C83225" w:rsidP="00C83225">
            <w:pPr>
              <w:rPr>
                <w:bCs/>
                <w:sz w:val="20"/>
                <w:szCs w:val="20"/>
              </w:rPr>
            </w:pPr>
          </w:p>
        </w:tc>
      </w:tr>
      <w:tr w:rsidR="00C83225" w:rsidRPr="00C83225" w:rsidTr="00810694">
        <w:trPr>
          <w:trHeight w:val="645"/>
        </w:trPr>
        <w:tc>
          <w:tcPr>
            <w:tcW w:w="4500" w:type="dxa"/>
            <w:tcBorders>
              <w:top w:val="nil"/>
              <w:left w:val="single" w:sz="4" w:space="0" w:color="auto"/>
              <w:bottom w:val="single" w:sz="4" w:space="0" w:color="auto"/>
              <w:right w:val="single" w:sz="4" w:space="0" w:color="auto"/>
            </w:tcBorders>
            <w:shd w:val="clear" w:color="auto" w:fill="auto"/>
          </w:tcPr>
          <w:p w:rsidR="00C83225" w:rsidRPr="00C83225" w:rsidRDefault="00C83225" w:rsidP="00C83225">
            <w:pPr>
              <w:rPr>
                <w:bCs/>
                <w:sz w:val="20"/>
                <w:szCs w:val="20"/>
              </w:rPr>
            </w:pPr>
            <w:r w:rsidRPr="00C83225">
              <w:rPr>
                <w:bCs/>
                <w:sz w:val="20"/>
                <w:szCs w:val="20"/>
              </w:rPr>
              <w:t>Функционирование высшего должностного лица субъекта Российской Федерации и муниципального образования</w:t>
            </w:r>
          </w:p>
        </w:tc>
        <w:tc>
          <w:tcPr>
            <w:tcW w:w="72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bCs/>
                <w:sz w:val="20"/>
                <w:szCs w:val="20"/>
              </w:rPr>
            </w:pPr>
            <w:r w:rsidRPr="00C83225">
              <w:rPr>
                <w:bCs/>
                <w:sz w:val="20"/>
                <w:szCs w:val="20"/>
              </w:rPr>
              <w:t> </w:t>
            </w:r>
            <w:r w:rsidRPr="00C83225">
              <w:rPr>
                <w:sz w:val="20"/>
                <w:szCs w:val="20"/>
              </w:rPr>
              <w:t>0102</w:t>
            </w:r>
          </w:p>
        </w:tc>
        <w:tc>
          <w:tcPr>
            <w:tcW w:w="126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bCs/>
                <w:sz w:val="20"/>
                <w:szCs w:val="20"/>
              </w:rPr>
            </w:pPr>
            <w:r w:rsidRPr="00C83225">
              <w:rPr>
                <w:sz w:val="20"/>
                <w:szCs w:val="20"/>
              </w:rPr>
              <w:t>0020000110</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bCs/>
                <w:sz w:val="20"/>
                <w:szCs w:val="20"/>
              </w:rPr>
            </w:pPr>
            <w:r w:rsidRPr="00C83225">
              <w:rPr>
                <w:bCs/>
                <w:sz w:val="20"/>
                <w:szCs w:val="20"/>
              </w:rPr>
              <w:t> 393946</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bCs/>
                <w:sz w:val="20"/>
                <w:szCs w:val="20"/>
              </w:rPr>
            </w:pPr>
            <w:r w:rsidRPr="00C83225">
              <w:rPr>
                <w:bCs/>
                <w:sz w:val="20"/>
                <w:szCs w:val="20"/>
              </w:rPr>
              <w:t>393939,59 </w:t>
            </w:r>
          </w:p>
        </w:tc>
        <w:tc>
          <w:tcPr>
            <w:tcW w:w="900" w:type="dxa"/>
            <w:tcBorders>
              <w:top w:val="nil"/>
              <w:left w:val="nil"/>
              <w:bottom w:val="single" w:sz="4" w:space="0" w:color="auto"/>
              <w:right w:val="single" w:sz="4" w:space="0" w:color="auto"/>
            </w:tcBorders>
          </w:tcPr>
          <w:p w:rsidR="00C83225" w:rsidRPr="00C83225" w:rsidRDefault="00C83225" w:rsidP="00C83225">
            <w:pPr>
              <w:jc w:val="right"/>
              <w:rPr>
                <w:rFonts w:eastAsia="Calibri"/>
                <w:sz w:val="20"/>
                <w:szCs w:val="20"/>
                <w:lang w:eastAsia="en-US"/>
              </w:rPr>
            </w:pPr>
            <w:r w:rsidRPr="00C83225">
              <w:rPr>
                <w:rFonts w:eastAsia="Calibri"/>
                <w:sz w:val="20"/>
                <w:szCs w:val="20"/>
                <w:lang w:eastAsia="en-US"/>
              </w:rPr>
              <w:t>7,0</w:t>
            </w:r>
          </w:p>
        </w:tc>
      </w:tr>
      <w:tr w:rsidR="00C83225" w:rsidRPr="00C83225" w:rsidTr="00810694">
        <w:trPr>
          <w:trHeight w:val="587"/>
        </w:trPr>
        <w:tc>
          <w:tcPr>
            <w:tcW w:w="4500" w:type="dxa"/>
            <w:tcBorders>
              <w:top w:val="nil"/>
              <w:left w:val="single" w:sz="4" w:space="0" w:color="auto"/>
              <w:bottom w:val="single" w:sz="4" w:space="0" w:color="auto"/>
              <w:right w:val="single" w:sz="4" w:space="0" w:color="auto"/>
            </w:tcBorders>
            <w:shd w:val="clear" w:color="auto" w:fill="auto"/>
          </w:tcPr>
          <w:p w:rsidR="00C83225" w:rsidRPr="00C83225" w:rsidRDefault="00C83225" w:rsidP="00C83225">
            <w:pPr>
              <w:rPr>
                <w:bCs/>
                <w:sz w:val="20"/>
                <w:szCs w:val="20"/>
              </w:rPr>
            </w:pPr>
            <w:r w:rsidRPr="00C83225">
              <w:rPr>
                <w:bCs/>
                <w:sz w:val="20"/>
                <w:szCs w:val="20"/>
              </w:rPr>
              <w:t>Функционирование Правительства РФ, высших исполнительных органов государственной власти субъектов РФ, местных администраций</w:t>
            </w:r>
          </w:p>
        </w:tc>
        <w:tc>
          <w:tcPr>
            <w:tcW w:w="72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bCs/>
                <w:sz w:val="20"/>
                <w:szCs w:val="20"/>
              </w:rPr>
            </w:pPr>
            <w:r w:rsidRPr="00C83225">
              <w:rPr>
                <w:bCs/>
                <w:sz w:val="20"/>
                <w:szCs w:val="20"/>
              </w:rPr>
              <w:t> </w:t>
            </w:r>
            <w:r w:rsidRPr="00C83225">
              <w:rPr>
                <w:sz w:val="20"/>
                <w:szCs w:val="20"/>
              </w:rPr>
              <w:t>0104</w:t>
            </w:r>
          </w:p>
        </w:tc>
        <w:tc>
          <w:tcPr>
            <w:tcW w:w="126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bCs/>
                <w:sz w:val="20"/>
                <w:szCs w:val="20"/>
              </w:rPr>
            </w:pPr>
            <w:r w:rsidRPr="00C83225">
              <w:rPr>
                <w:sz w:val="20"/>
                <w:szCs w:val="20"/>
              </w:rPr>
              <w:t>0020000110</w:t>
            </w:r>
            <w:r w:rsidRPr="00C83225">
              <w:rPr>
                <w:bCs/>
                <w:sz w:val="20"/>
                <w:szCs w:val="20"/>
              </w:rPr>
              <w:t> </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bCs/>
                <w:sz w:val="20"/>
                <w:szCs w:val="20"/>
              </w:rPr>
            </w:pPr>
            <w:r w:rsidRPr="00C83225">
              <w:rPr>
                <w:bCs/>
                <w:sz w:val="20"/>
                <w:szCs w:val="20"/>
              </w:rPr>
              <w:t> 2 420 875</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bCs/>
                <w:sz w:val="20"/>
                <w:szCs w:val="20"/>
              </w:rPr>
            </w:pPr>
            <w:r w:rsidRPr="00C83225">
              <w:rPr>
                <w:bCs/>
                <w:sz w:val="20"/>
                <w:szCs w:val="20"/>
              </w:rPr>
              <w:t>2 371 735,59 </w:t>
            </w:r>
          </w:p>
        </w:tc>
        <w:tc>
          <w:tcPr>
            <w:tcW w:w="900" w:type="dxa"/>
            <w:tcBorders>
              <w:top w:val="nil"/>
              <w:left w:val="nil"/>
              <w:bottom w:val="single" w:sz="4" w:space="0" w:color="auto"/>
              <w:right w:val="single" w:sz="4" w:space="0" w:color="auto"/>
            </w:tcBorders>
          </w:tcPr>
          <w:p w:rsidR="00C83225" w:rsidRPr="00C83225" w:rsidRDefault="00C83225" w:rsidP="00C83225">
            <w:pPr>
              <w:jc w:val="right"/>
              <w:rPr>
                <w:rFonts w:eastAsia="Calibri"/>
                <w:sz w:val="20"/>
                <w:szCs w:val="20"/>
                <w:lang w:eastAsia="en-US"/>
              </w:rPr>
            </w:pPr>
            <w:r w:rsidRPr="00C83225">
              <w:rPr>
                <w:rFonts w:eastAsia="Calibri"/>
                <w:sz w:val="20"/>
                <w:szCs w:val="20"/>
                <w:lang w:eastAsia="en-US"/>
              </w:rPr>
              <w:t>42,2</w:t>
            </w:r>
          </w:p>
        </w:tc>
      </w:tr>
      <w:tr w:rsidR="00C83225" w:rsidRPr="00C83225" w:rsidTr="00810694">
        <w:trPr>
          <w:trHeight w:val="480"/>
        </w:trPr>
        <w:tc>
          <w:tcPr>
            <w:tcW w:w="4500" w:type="dxa"/>
            <w:tcBorders>
              <w:top w:val="nil"/>
              <w:left w:val="single" w:sz="4" w:space="0" w:color="auto"/>
              <w:bottom w:val="single" w:sz="4" w:space="0" w:color="auto"/>
              <w:right w:val="single" w:sz="4" w:space="0" w:color="auto"/>
            </w:tcBorders>
            <w:shd w:val="clear" w:color="auto" w:fill="auto"/>
          </w:tcPr>
          <w:p w:rsidR="00C83225" w:rsidRPr="00C83225" w:rsidRDefault="00C83225" w:rsidP="00C83225">
            <w:pPr>
              <w:rPr>
                <w:bCs/>
                <w:sz w:val="20"/>
                <w:szCs w:val="20"/>
              </w:rPr>
            </w:pPr>
            <w:r w:rsidRPr="00C83225">
              <w:rPr>
                <w:bCs/>
                <w:sz w:val="20"/>
                <w:szCs w:val="20"/>
              </w:rPr>
              <w:t>Расходы на составление протоколов об административных правонарушениях</w:t>
            </w:r>
          </w:p>
        </w:tc>
        <w:tc>
          <w:tcPr>
            <w:tcW w:w="72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bCs/>
                <w:sz w:val="20"/>
                <w:szCs w:val="20"/>
              </w:rPr>
            </w:pPr>
            <w:r w:rsidRPr="00C83225">
              <w:rPr>
                <w:bCs/>
                <w:sz w:val="20"/>
                <w:szCs w:val="20"/>
              </w:rPr>
              <w:t>0104</w:t>
            </w:r>
          </w:p>
        </w:tc>
        <w:tc>
          <w:tcPr>
            <w:tcW w:w="126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sz w:val="20"/>
                <w:szCs w:val="20"/>
              </w:rPr>
            </w:pPr>
            <w:r w:rsidRPr="00C83225">
              <w:rPr>
                <w:sz w:val="20"/>
                <w:szCs w:val="20"/>
              </w:rPr>
              <w:t>0020072090</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sz w:val="20"/>
                <w:szCs w:val="20"/>
              </w:rPr>
              <w:t>3500</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sz w:val="20"/>
                <w:szCs w:val="20"/>
              </w:rPr>
              <w:t>3500</w:t>
            </w:r>
          </w:p>
        </w:tc>
        <w:tc>
          <w:tcPr>
            <w:tcW w:w="900" w:type="dxa"/>
            <w:tcBorders>
              <w:top w:val="nil"/>
              <w:left w:val="nil"/>
              <w:bottom w:val="single" w:sz="4" w:space="0" w:color="auto"/>
              <w:right w:val="single" w:sz="4" w:space="0" w:color="auto"/>
            </w:tcBorders>
          </w:tcPr>
          <w:p w:rsidR="00C83225" w:rsidRPr="00C83225" w:rsidRDefault="00C83225" w:rsidP="00C83225">
            <w:pPr>
              <w:jc w:val="right"/>
              <w:rPr>
                <w:rFonts w:eastAsia="Calibri"/>
                <w:sz w:val="20"/>
                <w:szCs w:val="20"/>
                <w:lang w:eastAsia="en-US"/>
              </w:rPr>
            </w:pPr>
            <w:r w:rsidRPr="00C83225">
              <w:rPr>
                <w:rFonts w:eastAsia="Calibri"/>
                <w:sz w:val="20"/>
                <w:szCs w:val="20"/>
                <w:lang w:eastAsia="en-US"/>
              </w:rPr>
              <w:t>0,1</w:t>
            </w:r>
          </w:p>
        </w:tc>
      </w:tr>
      <w:tr w:rsidR="00C83225" w:rsidRPr="00C83225" w:rsidTr="00810694">
        <w:trPr>
          <w:trHeight w:val="480"/>
        </w:trPr>
        <w:tc>
          <w:tcPr>
            <w:tcW w:w="4500" w:type="dxa"/>
            <w:tcBorders>
              <w:top w:val="nil"/>
              <w:left w:val="single" w:sz="4" w:space="0" w:color="auto"/>
              <w:bottom w:val="single" w:sz="4" w:space="0" w:color="auto"/>
              <w:right w:val="single" w:sz="4" w:space="0" w:color="auto"/>
            </w:tcBorders>
            <w:shd w:val="clear" w:color="auto" w:fill="auto"/>
          </w:tcPr>
          <w:p w:rsidR="00C83225" w:rsidRPr="00C83225" w:rsidRDefault="00C83225" w:rsidP="00C83225">
            <w:pPr>
              <w:rPr>
                <w:bCs/>
                <w:sz w:val="20"/>
                <w:szCs w:val="20"/>
              </w:rPr>
            </w:pPr>
            <w:r w:rsidRPr="00C83225">
              <w:rPr>
                <w:bCs/>
                <w:sz w:val="20"/>
                <w:szCs w:val="20"/>
              </w:rPr>
              <w:t>Проведение выборов в представительные органы муниципального образования</w:t>
            </w:r>
          </w:p>
        </w:tc>
        <w:tc>
          <w:tcPr>
            <w:tcW w:w="72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bCs/>
                <w:sz w:val="20"/>
                <w:szCs w:val="20"/>
              </w:rPr>
            </w:pPr>
            <w:r w:rsidRPr="00C83225">
              <w:rPr>
                <w:bCs/>
                <w:sz w:val="20"/>
                <w:szCs w:val="20"/>
              </w:rPr>
              <w:t>0107</w:t>
            </w:r>
          </w:p>
        </w:tc>
        <w:tc>
          <w:tcPr>
            <w:tcW w:w="126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sz w:val="20"/>
                <w:szCs w:val="20"/>
              </w:rPr>
            </w:pPr>
            <w:r w:rsidRPr="00C83225">
              <w:rPr>
                <w:sz w:val="20"/>
                <w:szCs w:val="20"/>
              </w:rPr>
              <w:t>0200020020</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sz w:val="20"/>
                <w:szCs w:val="20"/>
              </w:rPr>
              <w:t>64643</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sz w:val="20"/>
                <w:szCs w:val="20"/>
              </w:rPr>
              <w:t>64642,59</w:t>
            </w:r>
          </w:p>
        </w:tc>
        <w:tc>
          <w:tcPr>
            <w:tcW w:w="900" w:type="dxa"/>
            <w:tcBorders>
              <w:top w:val="nil"/>
              <w:left w:val="nil"/>
              <w:bottom w:val="single" w:sz="4" w:space="0" w:color="auto"/>
              <w:right w:val="single" w:sz="4" w:space="0" w:color="auto"/>
            </w:tcBorders>
          </w:tcPr>
          <w:p w:rsidR="00C83225" w:rsidRPr="00C83225" w:rsidRDefault="00C83225" w:rsidP="00C83225">
            <w:pPr>
              <w:jc w:val="right"/>
              <w:rPr>
                <w:rFonts w:eastAsia="Calibri"/>
                <w:sz w:val="20"/>
                <w:szCs w:val="20"/>
                <w:lang w:eastAsia="en-US"/>
              </w:rPr>
            </w:pPr>
            <w:r w:rsidRPr="00C83225">
              <w:rPr>
                <w:rFonts w:eastAsia="Calibri"/>
                <w:sz w:val="20"/>
                <w:szCs w:val="20"/>
                <w:lang w:eastAsia="en-US"/>
              </w:rPr>
              <w:t>1,2</w:t>
            </w:r>
          </w:p>
        </w:tc>
      </w:tr>
      <w:tr w:rsidR="00C83225" w:rsidRPr="00C83225" w:rsidTr="00810694">
        <w:trPr>
          <w:trHeight w:val="236"/>
        </w:trPr>
        <w:tc>
          <w:tcPr>
            <w:tcW w:w="4500" w:type="dxa"/>
            <w:tcBorders>
              <w:top w:val="nil"/>
              <w:left w:val="single" w:sz="4" w:space="0" w:color="auto"/>
              <w:bottom w:val="single" w:sz="4" w:space="0" w:color="auto"/>
              <w:right w:val="single" w:sz="4" w:space="0" w:color="auto"/>
            </w:tcBorders>
            <w:shd w:val="clear" w:color="auto" w:fill="auto"/>
          </w:tcPr>
          <w:p w:rsidR="00C83225" w:rsidRPr="00C83225" w:rsidRDefault="00C83225" w:rsidP="00C83225">
            <w:pPr>
              <w:rPr>
                <w:bCs/>
                <w:sz w:val="20"/>
                <w:szCs w:val="20"/>
              </w:rPr>
            </w:pPr>
            <w:r w:rsidRPr="00C83225">
              <w:rPr>
                <w:bCs/>
                <w:sz w:val="20"/>
                <w:szCs w:val="20"/>
              </w:rPr>
              <w:t>Резервные фонды местных администраций</w:t>
            </w:r>
          </w:p>
        </w:tc>
        <w:tc>
          <w:tcPr>
            <w:tcW w:w="72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bCs/>
                <w:sz w:val="20"/>
                <w:szCs w:val="20"/>
              </w:rPr>
            </w:pPr>
            <w:r w:rsidRPr="00C83225">
              <w:rPr>
                <w:bCs/>
                <w:sz w:val="20"/>
                <w:szCs w:val="20"/>
              </w:rPr>
              <w:t>0111</w:t>
            </w:r>
          </w:p>
        </w:tc>
        <w:tc>
          <w:tcPr>
            <w:tcW w:w="126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sz w:val="20"/>
                <w:szCs w:val="20"/>
              </w:rPr>
            </w:pPr>
            <w:r w:rsidRPr="00C83225">
              <w:rPr>
                <w:sz w:val="20"/>
                <w:szCs w:val="20"/>
              </w:rPr>
              <w:t>0700020500</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sz w:val="20"/>
                <w:szCs w:val="20"/>
              </w:rPr>
              <w:t>10000</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sz w:val="20"/>
                <w:szCs w:val="20"/>
              </w:rPr>
              <w:t>0</w:t>
            </w:r>
          </w:p>
        </w:tc>
        <w:tc>
          <w:tcPr>
            <w:tcW w:w="900" w:type="dxa"/>
            <w:tcBorders>
              <w:top w:val="nil"/>
              <w:left w:val="nil"/>
              <w:bottom w:val="single" w:sz="4" w:space="0" w:color="auto"/>
              <w:right w:val="single" w:sz="4" w:space="0" w:color="auto"/>
            </w:tcBorders>
          </w:tcPr>
          <w:p w:rsidR="00C83225" w:rsidRPr="00C83225" w:rsidRDefault="00C83225" w:rsidP="00C83225">
            <w:pPr>
              <w:jc w:val="right"/>
              <w:rPr>
                <w:rFonts w:eastAsia="Calibri"/>
                <w:sz w:val="20"/>
                <w:szCs w:val="20"/>
                <w:lang w:eastAsia="en-US"/>
              </w:rPr>
            </w:pPr>
            <w:r w:rsidRPr="00C83225">
              <w:rPr>
                <w:rFonts w:eastAsia="Calibri"/>
                <w:sz w:val="20"/>
                <w:szCs w:val="20"/>
                <w:lang w:eastAsia="en-US"/>
              </w:rPr>
              <w:t>0,0</w:t>
            </w:r>
          </w:p>
        </w:tc>
      </w:tr>
      <w:tr w:rsidR="00C83225" w:rsidRPr="00C83225" w:rsidTr="00810694">
        <w:trPr>
          <w:trHeight w:val="480"/>
        </w:trPr>
        <w:tc>
          <w:tcPr>
            <w:tcW w:w="4500" w:type="dxa"/>
            <w:tcBorders>
              <w:top w:val="nil"/>
              <w:left w:val="single" w:sz="4" w:space="0" w:color="auto"/>
              <w:bottom w:val="single" w:sz="4" w:space="0" w:color="auto"/>
              <w:right w:val="single" w:sz="4" w:space="0" w:color="auto"/>
            </w:tcBorders>
            <w:shd w:val="clear" w:color="auto" w:fill="auto"/>
          </w:tcPr>
          <w:p w:rsidR="00C83225" w:rsidRPr="00C83225" w:rsidRDefault="00C83225" w:rsidP="00C83225">
            <w:pPr>
              <w:rPr>
                <w:bCs/>
                <w:sz w:val="20"/>
                <w:szCs w:val="20"/>
              </w:rPr>
            </w:pPr>
            <w:proofErr w:type="spellStart"/>
            <w:r w:rsidRPr="00C83225">
              <w:rPr>
                <w:bCs/>
                <w:sz w:val="20"/>
                <w:szCs w:val="20"/>
              </w:rPr>
              <w:lastRenderedPageBreak/>
              <w:t>Межбюдж</w:t>
            </w:r>
            <w:proofErr w:type="spellEnd"/>
            <w:r w:rsidRPr="00C83225">
              <w:rPr>
                <w:bCs/>
                <w:sz w:val="20"/>
                <w:szCs w:val="20"/>
              </w:rPr>
              <w:t xml:space="preserve">. </w:t>
            </w:r>
            <w:proofErr w:type="spellStart"/>
            <w:r w:rsidRPr="00C83225">
              <w:rPr>
                <w:bCs/>
                <w:sz w:val="20"/>
                <w:szCs w:val="20"/>
              </w:rPr>
              <w:t>отнош</w:t>
            </w:r>
            <w:proofErr w:type="spellEnd"/>
            <w:r w:rsidRPr="00C83225">
              <w:rPr>
                <w:bCs/>
                <w:sz w:val="20"/>
                <w:szCs w:val="20"/>
              </w:rPr>
              <w:t>. (внешний финансовый контроль)</w:t>
            </w:r>
          </w:p>
        </w:tc>
        <w:tc>
          <w:tcPr>
            <w:tcW w:w="72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bCs/>
                <w:sz w:val="20"/>
                <w:szCs w:val="20"/>
              </w:rPr>
            </w:pPr>
            <w:r w:rsidRPr="00C83225">
              <w:rPr>
                <w:bCs/>
                <w:sz w:val="20"/>
                <w:szCs w:val="20"/>
              </w:rPr>
              <w:t>0113</w:t>
            </w:r>
          </w:p>
        </w:tc>
        <w:tc>
          <w:tcPr>
            <w:tcW w:w="126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sz w:val="20"/>
                <w:szCs w:val="20"/>
              </w:rPr>
            </w:pPr>
            <w:r w:rsidRPr="00C83225">
              <w:rPr>
                <w:sz w:val="20"/>
                <w:szCs w:val="20"/>
              </w:rPr>
              <w:t>52100Д0600</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sz w:val="20"/>
                <w:szCs w:val="20"/>
              </w:rPr>
              <w:t>66823</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sz w:val="20"/>
                <w:szCs w:val="20"/>
              </w:rPr>
              <w:t>0</w:t>
            </w:r>
          </w:p>
        </w:tc>
        <w:tc>
          <w:tcPr>
            <w:tcW w:w="900" w:type="dxa"/>
            <w:tcBorders>
              <w:top w:val="nil"/>
              <w:left w:val="nil"/>
              <w:bottom w:val="single" w:sz="4" w:space="0" w:color="auto"/>
              <w:right w:val="single" w:sz="4" w:space="0" w:color="auto"/>
            </w:tcBorders>
          </w:tcPr>
          <w:p w:rsidR="00C83225" w:rsidRPr="00C83225" w:rsidRDefault="00C83225" w:rsidP="00C83225">
            <w:pPr>
              <w:jc w:val="right"/>
              <w:rPr>
                <w:rFonts w:eastAsia="Calibri"/>
                <w:sz w:val="20"/>
                <w:szCs w:val="20"/>
                <w:lang w:eastAsia="en-US"/>
              </w:rPr>
            </w:pPr>
            <w:r w:rsidRPr="00C83225">
              <w:rPr>
                <w:rFonts w:eastAsia="Calibri"/>
                <w:sz w:val="20"/>
                <w:szCs w:val="20"/>
                <w:lang w:eastAsia="en-US"/>
              </w:rPr>
              <w:t>0,0</w:t>
            </w:r>
          </w:p>
        </w:tc>
      </w:tr>
      <w:tr w:rsidR="00C83225" w:rsidRPr="00C83225" w:rsidTr="00810694">
        <w:trPr>
          <w:trHeight w:val="194"/>
        </w:trPr>
        <w:tc>
          <w:tcPr>
            <w:tcW w:w="4500" w:type="dxa"/>
            <w:tcBorders>
              <w:top w:val="nil"/>
              <w:left w:val="single" w:sz="4" w:space="0" w:color="auto"/>
              <w:bottom w:val="single" w:sz="4" w:space="0" w:color="auto"/>
              <w:right w:val="single" w:sz="4" w:space="0" w:color="auto"/>
            </w:tcBorders>
            <w:shd w:val="clear" w:color="auto" w:fill="auto"/>
          </w:tcPr>
          <w:p w:rsidR="00C83225" w:rsidRPr="00C83225" w:rsidRDefault="00C83225" w:rsidP="00C83225">
            <w:pPr>
              <w:rPr>
                <w:bCs/>
                <w:sz w:val="20"/>
                <w:szCs w:val="20"/>
              </w:rPr>
            </w:pPr>
            <w:r w:rsidRPr="00C83225">
              <w:rPr>
                <w:bCs/>
                <w:sz w:val="20"/>
                <w:szCs w:val="20"/>
              </w:rPr>
              <w:t xml:space="preserve">Выполнение других </w:t>
            </w:r>
            <w:proofErr w:type="spellStart"/>
            <w:r w:rsidRPr="00C83225">
              <w:rPr>
                <w:bCs/>
                <w:sz w:val="20"/>
                <w:szCs w:val="20"/>
              </w:rPr>
              <w:t>общегосуд</w:t>
            </w:r>
            <w:proofErr w:type="spellEnd"/>
            <w:r w:rsidRPr="00C83225">
              <w:rPr>
                <w:bCs/>
                <w:sz w:val="20"/>
                <w:szCs w:val="20"/>
              </w:rPr>
              <w:t>. вопросов</w:t>
            </w:r>
          </w:p>
        </w:tc>
        <w:tc>
          <w:tcPr>
            <w:tcW w:w="72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bCs/>
                <w:sz w:val="20"/>
                <w:szCs w:val="20"/>
              </w:rPr>
            </w:pPr>
            <w:r w:rsidRPr="00C83225">
              <w:rPr>
                <w:bCs/>
                <w:sz w:val="20"/>
                <w:szCs w:val="20"/>
              </w:rPr>
              <w:t>0113</w:t>
            </w:r>
          </w:p>
        </w:tc>
        <w:tc>
          <w:tcPr>
            <w:tcW w:w="126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sz w:val="20"/>
                <w:szCs w:val="20"/>
              </w:rPr>
            </w:pPr>
            <w:r w:rsidRPr="00C83225">
              <w:rPr>
                <w:sz w:val="20"/>
                <w:szCs w:val="20"/>
              </w:rPr>
              <w:t>0920020300</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sz w:val="20"/>
                <w:szCs w:val="20"/>
              </w:rPr>
              <w:t>11000</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sz w:val="20"/>
                <w:szCs w:val="20"/>
              </w:rPr>
              <w:t>11 000</w:t>
            </w:r>
          </w:p>
        </w:tc>
        <w:tc>
          <w:tcPr>
            <w:tcW w:w="900" w:type="dxa"/>
            <w:tcBorders>
              <w:top w:val="nil"/>
              <w:left w:val="nil"/>
              <w:bottom w:val="single" w:sz="4" w:space="0" w:color="auto"/>
              <w:right w:val="single" w:sz="4" w:space="0" w:color="auto"/>
            </w:tcBorders>
          </w:tcPr>
          <w:p w:rsidR="00C83225" w:rsidRPr="00C83225" w:rsidRDefault="00C83225" w:rsidP="00C83225">
            <w:pPr>
              <w:jc w:val="right"/>
              <w:rPr>
                <w:rFonts w:eastAsia="Calibri"/>
                <w:sz w:val="20"/>
                <w:szCs w:val="20"/>
                <w:lang w:eastAsia="en-US"/>
              </w:rPr>
            </w:pPr>
            <w:r w:rsidRPr="00C83225">
              <w:rPr>
                <w:rFonts w:eastAsia="Calibri"/>
                <w:sz w:val="20"/>
                <w:szCs w:val="20"/>
                <w:lang w:eastAsia="en-US"/>
              </w:rPr>
              <w:t>0,2</w:t>
            </w:r>
          </w:p>
        </w:tc>
      </w:tr>
      <w:tr w:rsidR="00C83225" w:rsidRPr="00C83225" w:rsidTr="00810694">
        <w:trPr>
          <w:trHeight w:val="255"/>
        </w:trPr>
        <w:tc>
          <w:tcPr>
            <w:tcW w:w="4500" w:type="dxa"/>
            <w:tcBorders>
              <w:top w:val="nil"/>
              <w:left w:val="single" w:sz="4" w:space="0" w:color="auto"/>
              <w:bottom w:val="single" w:sz="4" w:space="0" w:color="auto"/>
              <w:right w:val="single" w:sz="4" w:space="0" w:color="auto"/>
            </w:tcBorders>
            <w:shd w:val="clear" w:color="auto" w:fill="auto"/>
          </w:tcPr>
          <w:p w:rsidR="00C83225" w:rsidRPr="00C83225" w:rsidRDefault="00C83225" w:rsidP="00C83225">
            <w:pPr>
              <w:rPr>
                <w:bCs/>
                <w:sz w:val="20"/>
                <w:szCs w:val="20"/>
              </w:rPr>
            </w:pPr>
            <w:r w:rsidRPr="00C83225">
              <w:rPr>
                <w:bCs/>
                <w:sz w:val="20"/>
                <w:szCs w:val="20"/>
              </w:rPr>
              <w:t>Осуществление первичного воинского  учета  (365)</w:t>
            </w:r>
          </w:p>
        </w:tc>
        <w:tc>
          <w:tcPr>
            <w:tcW w:w="72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bCs/>
                <w:sz w:val="20"/>
                <w:szCs w:val="20"/>
              </w:rPr>
            </w:pPr>
            <w:r w:rsidRPr="00C83225">
              <w:rPr>
                <w:bCs/>
                <w:sz w:val="20"/>
                <w:szCs w:val="20"/>
              </w:rPr>
              <w:t>0203 </w:t>
            </w:r>
          </w:p>
        </w:tc>
        <w:tc>
          <w:tcPr>
            <w:tcW w:w="126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sz w:val="20"/>
                <w:szCs w:val="20"/>
              </w:rPr>
            </w:pPr>
            <w:r w:rsidRPr="00C83225">
              <w:rPr>
                <w:sz w:val="20"/>
                <w:szCs w:val="20"/>
              </w:rPr>
              <w:t>0020051180 </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bCs/>
                <w:sz w:val="20"/>
                <w:szCs w:val="20"/>
              </w:rPr>
              <w:t>78900</w:t>
            </w:r>
            <w:r w:rsidRPr="00C83225">
              <w:rPr>
                <w:sz w:val="20"/>
                <w:szCs w:val="20"/>
              </w:rPr>
              <w:t> </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bCs/>
                <w:sz w:val="20"/>
                <w:szCs w:val="20"/>
              </w:rPr>
              <w:t>63043,57</w:t>
            </w:r>
            <w:r w:rsidRPr="00C83225">
              <w:rPr>
                <w:sz w:val="20"/>
                <w:szCs w:val="20"/>
              </w:rPr>
              <w:t> </w:t>
            </w:r>
          </w:p>
        </w:tc>
        <w:tc>
          <w:tcPr>
            <w:tcW w:w="900" w:type="dxa"/>
            <w:tcBorders>
              <w:top w:val="nil"/>
              <w:left w:val="nil"/>
              <w:bottom w:val="single" w:sz="4" w:space="0" w:color="auto"/>
              <w:right w:val="single" w:sz="4" w:space="0" w:color="auto"/>
            </w:tcBorders>
          </w:tcPr>
          <w:p w:rsidR="00C83225" w:rsidRPr="00C83225" w:rsidRDefault="00C83225" w:rsidP="00C83225">
            <w:pPr>
              <w:jc w:val="right"/>
              <w:rPr>
                <w:rFonts w:eastAsia="Calibri"/>
                <w:sz w:val="20"/>
                <w:szCs w:val="20"/>
                <w:lang w:eastAsia="en-US"/>
              </w:rPr>
            </w:pPr>
            <w:r w:rsidRPr="00C83225">
              <w:rPr>
                <w:rFonts w:eastAsia="Calibri"/>
                <w:sz w:val="20"/>
                <w:szCs w:val="20"/>
                <w:lang w:eastAsia="en-US"/>
              </w:rPr>
              <w:t>1,1</w:t>
            </w:r>
          </w:p>
        </w:tc>
      </w:tr>
      <w:tr w:rsidR="00C83225" w:rsidRPr="00C83225" w:rsidTr="00810694">
        <w:trPr>
          <w:trHeight w:val="255"/>
        </w:trPr>
        <w:tc>
          <w:tcPr>
            <w:tcW w:w="4500" w:type="dxa"/>
            <w:tcBorders>
              <w:top w:val="nil"/>
              <w:left w:val="single" w:sz="4" w:space="0" w:color="auto"/>
              <w:bottom w:val="single" w:sz="4" w:space="0" w:color="auto"/>
              <w:right w:val="single" w:sz="4" w:space="0" w:color="auto"/>
            </w:tcBorders>
            <w:shd w:val="clear" w:color="auto" w:fill="auto"/>
          </w:tcPr>
          <w:p w:rsidR="00C83225" w:rsidRPr="00C83225" w:rsidRDefault="00C83225" w:rsidP="00C83225">
            <w:pPr>
              <w:rPr>
                <w:bCs/>
                <w:sz w:val="20"/>
                <w:szCs w:val="20"/>
              </w:rPr>
            </w:pPr>
            <w:r w:rsidRPr="00C83225">
              <w:rPr>
                <w:bCs/>
                <w:sz w:val="20"/>
                <w:szCs w:val="20"/>
              </w:rPr>
              <w:t>ГО и ЧС</w:t>
            </w:r>
          </w:p>
        </w:tc>
        <w:tc>
          <w:tcPr>
            <w:tcW w:w="72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bCs/>
                <w:sz w:val="20"/>
                <w:szCs w:val="20"/>
              </w:rPr>
            </w:pPr>
            <w:r w:rsidRPr="00C83225">
              <w:rPr>
                <w:bCs/>
                <w:sz w:val="20"/>
                <w:szCs w:val="20"/>
              </w:rPr>
              <w:t>0309</w:t>
            </w:r>
          </w:p>
        </w:tc>
        <w:tc>
          <w:tcPr>
            <w:tcW w:w="126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sz w:val="20"/>
                <w:szCs w:val="20"/>
              </w:rPr>
            </w:pPr>
            <w:r w:rsidRPr="00C83225">
              <w:rPr>
                <w:sz w:val="20"/>
                <w:szCs w:val="20"/>
              </w:rPr>
              <w:t>2180020100</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bCs/>
                <w:sz w:val="20"/>
                <w:szCs w:val="20"/>
              </w:rPr>
              <w:t>35320</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bCs/>
                <w:sz w:val="20"/>
                <w:szCs w:val="20"/>
              </w:rPr>
              <w:t>22000</w:t>
            </w:r>
          </w:p>
        </w:tc>
        <w:tc>
          <w:tcPr>
            <w:tcW w:w="900" w:type="dxa"/>
            <w:tcBorders>
              <w:top w:val="nil"/>
              <w:left w:val="nil"/>
              <w:bottom w:val="single" w:sz="4" w:space="0" w:color="auto"/>
              <w:right w:val="single" w:sz="4" w:space="0" w:color="auto"/>
            </w:tcBorders>
          </w:tcPr>
          <w:p w:rsidR="00C83225" w:rsidRPr="00C83225" w:rsidRDefault="00C83225" w:rsidP="00C83225">
            <w:pPr>
              <w:jc w:val="right"/>
              <w:rPr>
                <w:rFonts w:eastAsia="Calibri"/>
                <w:sz w:val="20"/>
                <w:szCs w:val="20"/>
                <w:lang w:eastAsia="en-US"/>
              </w:rPr>
            </w:pPr>
            <w:r w:rsidRPr="00C83225">
              <w:rPr>
                <w:rFonts w:eastAsia="Calibri"/>
                <w:sz w:val="20"/>
                <w:szCs w:val="20"/>
                <w:lang w:eastAsia="en-US"/>
              </w:rPr>
              <w:t>0,4</w:t>
            </w:r>
          </w:p>
        </w:tc>
      </w:tr>
      <w:tr w:rsidR="00C83225" w:rsidRPr="00C83225" w:rsidTr="00810694">
        <w:trPr>
          <w:trHeight w:val="238"/>
        </w:trPr>
        <w:tc>
          <w:tcPr>
            <w:tcW w:w="4500" w:type="dxa"/>
            <w:tcBorders>
              <w:top w:val="nil"/>
              <w:left w:val="single" w:sz="4" w:space="0" w:color="auto"/>
              <w:bottom w:val="single" w:sz="4" w:space="0" w:color="auto"/>
              <w:right w:val="single" w:sz="4" w:space="0" w:color="auto"/>
            </w:tcBorders>
            <w:shd w:val="clear" w:color="auto" w:fill="auto"/>
          </w:tcPr>
          <w:p w:rsidR="00C83225" w:rsidRPr="00C83225" w:rsidRDefault="00C83225" w:rsidP="00C83225">
            <w:pPr>
              <w:rPr>
                <w:bCs/>
                <w:sz w:val="20"/>
                <w:szCs w:val="20"/>
              </w:rPr>
            </w:pPr>
            <w:r w:rsidRPr="00C83225">
              <w:rPr>
                <w:bCs/>
                <w:sz w:val="20"/>
                <w:szCs w:val="20"/>
              </w:rPr>
              <w:t>Проведение противопожарных мероприятий</w:t>
            </w:r>
          </w:p>
        </w:tc>
        <w:tc>
          <w:tcPr>
            <w:tcW w:w="72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bCs/>
                <w:sz w:val="20"/>
                <w:szCs w:val="20"/>
              </w:rPr>
            </w:pPr>
            <w:r w:rsidRPr="00C83225">
              <w:rPr>
                <w:bCs/>
                <w:sz w:val="20"/>
                <w:szCs w:val="20"/>
              </w:rPr>
              <w:t>0310</w:t>
            </w:r>
          </w:p>
        </w:tc>
        <w:tc>
          <w:tcPr>
            <w:tcW w:w="126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sz w:val="20"/>
                <w:szCs w:val="20"/>
              </w:rPr>
            </w:pPr>
            <w:r w:rsidRPr="00C83225">
              <w:rPr>
                <w:sz w:val="20"/>
                <w:szCs w:val="20"/>
              </w:rPr>
              <w:t>2020026700</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bCs/>
                <w:sz w:val="20"/>
                <w:szCs w:val="20"/>
              </w:rPr>
              <w:t>122369</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bCs/>
                <w:sz w:val="20"/>
                <w:szCs w:val="20"/>
              </w:rPr>
              <w:t>101048</w:t>
            </w:r>
          </w:p>
        </w:tc>
        <w:tc>
          <w:tcPr>
            <w:tcW w:w="900" w:type="dxa"/>
            <w:tcBorders>
              <w:top w:val="nil"/>
              <w:left w:val="nil"/>
              <w:bottom w:val="single" w:sz="4" w:space="0" w:color="auto"/>
              <w:right w:val="single" w:sz="4" w:space="0" w:color="auto"/>
            </w:tcBorders>
          </w:tcPr>
          <w:p w:rsidR="00C83225" w:rsidRPr="00C83225" w:rsidRDefault="00C83225" w:rsidP="00C83225">
            <w:pPr>
              <w:jc w:val="right"/>
              <w:rPr>
                <w:rFonts w:eastAsia="Calibri"/>
                <w:sz w:val="20"/>
                <w:szCs w:val="20"/>
                <w:lang w:eastAsia="en-US"/>
              </w:rPr>
            </w:pPr>
            <w:r w:rsidRPr="00C83225">
              <w:rPr>
                <w:rFonts w:eastAsia="Calibri"/>
                <w:sz w:val="20"/>
                <w:szCs w:val="20"/>
                <w:lang w:eastAsia="en-US"/>
              </w:rPr>
              <w:t>1,8</w:t>
            </w:r>
          </w:p>
        </w:tc>
      </w:tr>
      <w:tr w:rsidR="00C83225" w:rsidRPr="00C83225" w:rsidTr="00810694">
        <w:trPr>
          <w:trHeight w:val="255"/>
        </w:trPr>
        <w:tc>
          <w:tcPr>
            <w:tcW w:w="4500" w:type="dxa"/>
            <w:tcBorders>
              <w:top w:val="nil"/>
              <w:left w:val="single" w:sz="4" w:space="0" w:color="auto"/>
              <w:bottom w:val="single" w:sz="4" w:space="0" w:color="auto"/>
              <w:right w:val="single" w:sz="4" w:space="0" w:color="auto"/>
            </w:tcBorders>
            <w:shd w:val="clear" w:color="auto" w:fill="auto"/>
          </w:tcPr>
          <w:p w:rsidR="00C83225" w:rsidRPr="00C83225" w:rsidRDefault="00C83225" w:rsidP="00C83225">
            <w:pPr>
              <w:rPr>
                <w:bCs/>
                <w:sz w:val="20"/>
                <w:szCs w:val="20"/>
              </w:rPr>
            </w:pPr>
            <w:r w:rsidRPr="00C83225">
              <w:rPr>
                <w:bCs/>
                <w:sz w:val="20"/>
                <w:szCs w:val="20"/>
              </w:rPr>
              <w:t>Содержание автомобильных дорог общего пользования</w:t>
            </w:r>
          </w:p>
        </w:tc>
        <w:tc>
          <w:tcPr>
            <w:tcW w:w="72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bCs/>
                <w:sz w:val="20"/>
                <w:szCs w:val="20"/>
              </w:rPr>
            </w:pPr>
            <w:r w:rsidRPr="00C83225">
              <w:rPr>
                <w:bCs/>
                <w:sz w:val="20"/>
                <w:szCs w:val="20"/>
              </w:rPr>
              <w:t>0409</w:t>
            </w:r>
          </w:p>
        </w:tc>
        <w:tc>
          <w:tcPr>
            <w:tcW w:w="126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sz w:val="20"/>
                <w:szCs w:val="20"/>
              </w:rPr>
            </w:pPr>
            <w:r w:rsidRPr="00C83225">
              <w:rPr>
                <w:sz w:val="20"/>
                <w:szCs w:val="20"/>
              </w:rPr>
              <w:t>3150020300</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sz w:val="20"/>
                <w:szCs w:val="20"/>
              </w:rPr>
              <w:t>421178</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sz w:val="20"/>
                <w:szCs w:val="20"/>
              </w:rPr>
              <w:t>421177,1</w:t>
            </w:r>
          </w:p>
        </w:tc>
        <w:tc>
          <w:tcPr>
            <w:tcW w:w="900" w:type="dxa"/>
            <w:tcBorders>
              <w:top w:val="nil"/>
              <w:left w:val="nil"/>
              <w:bottom w:val="single" w:sz="4" w:space="0" w:color="auto"/>
              <w:right w:val="single" w:sz="4" w:space="0" w:color="auto"/>
            </w:tcBorders>
          </w:tcPr>
          <w:p w:rsidR="00C83225" w:rsidRPr="00C83225" w:rsidRDefault="00C83225" w:rsidP="00C83225">
            <w:pPr>
              <w:jc w:val="right"/>
              <w:rPr>
                <w:rFonts w:eastAsia="Calibri"/>
                <w:sz w:val="20"/>
                <w:szCs w:val="20"/>
                <w:lang w:eastAsia="en-US"/>
              </w:rPr>
            </w:pPr>
            <w:r w:rsidRPr="00C83225">
              <w:rPr>
                <w:rFonts w:eastAsia="Calibri"/>
                <w:sz w:val="20"/>
                <w:szCs w:val="20"/>
                <w:lang w:eastAsia="en-US"/>
              </w:rPr>
              <w:t>7,5</w:t>
            </w:r>
          </w:p>
        </w:tc>
      </w:tr>
      <w:tr w:rsidR="00C83225" w:rsidRPr="00C83225" w:rsidTr="00810694">
        <w:trPr>
          <w:trHeight w:val="255"/>
        </w:trPr>
        <w:tc>
          <w:tcPr>
            <w:tcW w:w="4500" w:type="dxa"/>
            <w:tcBorders>
              <w:top w:val="nil"/>
              <w:left w:val="single" w:sz="4" w:space="0" w:color="auto"/>
              <w:bottom w:val="single" w:sz="4" w:space="0" w:color="auto"/>
              <w:right w:val="single" w:sz="4" w:space="0" w:color="auto"/>
            </w:tcBorders>
            <w:shd w:val="clear" w:color="auto" w:fill="auto"/>
          </w:tcPr>
          <w:p w:rsidR="00C83225" w:rsidRPr="00C83225" w:rsidRDefault="00C83225" w:rsidP="00C83225">
            <w:pPr>
              <w:rPr>
                <w:bCs/>
                <w:sz w:val="20"/>
                <w:szCs w:val="20"/>
              </w:rPr>
            </w:pPr>
            <w:r w:rsidRPr="00C83225">
              <w:rPr>
                <w:bCs/>
                <w:sz w:val="20"/>
                <w:szCs w:val="20"/>
              </w:rPr>
              <w:t>Муниципальный дорожный фонд</w:t>
            </w:r>
          </w:p>
        </w:tc>
        <w:tc>
          <w:tcPr>
            <w:tcW w:w="72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bCs/>
                <w:sz w:val="20"/>
                <w:szCs w:val="20"/>
              </w:rPr>
            </w:pPr>
            <w:r w:rsidRPr="00C83225">
              <w:rPr>
                <w:bCs/>
                <w:sz w:val="20"/>
                <w:szCs w:val="20"/>
              </w:rPr>
              <w:t>0409</w:t>
            </w:r>
          </w:p>
        </w:tc>
        <w:tc>
          <w:tcPr>
            <w:tcW w:w="126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sz w:val="20"/>
                <w:szCs w:val="20"/>
              </w:rPr>
            </w:pPr>
            <w:r w:rsidRPr="00C83225">
              <w:rPr>
                <w:sz w:val="20"/>
                <w:szCs w:val="20"/>
              </w:rPr>
              <w:t>3150020500</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sz w:val="20"/>
                <w:szCs w:val="20"/>
              </w:rPr>
              <w:t>31673</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sz w:val="20"/>
                <w:szCs w:val="20"/>
              </w:rPr>
              <w:t>26622,5</w:t>
            </w:r>
          </w:p>
        </w:tc>
        <w:tc>
          <w:tcPr>
            <w:tcW w:w="900" w:type="dxa"/>
            <w:tcBorders>
              <w:top w:val="nil"/>
              <w:left w:val="nil"/>
              <w:bottom w:val="single" w:sz="4" w:space="0" w:color="auto"/>
              <w:right w:val="single" w:sz="4" w:space="0" w:color="auto"/>
            </w:tcBorders>
          </w:tcPr>
          <w:p w:rsidR="00C83225" w:rsidRPr="00C83225" w:rsidRDefault="00C83225" w:rsidP="00C83225">
            <w:pPr>
              <w:jc w:val="right"/>
              <w:rPr>
                <w:rFonts w:eastAsia="Calibri"/>
                <w:sz w:val="20"/>
                <w:szCs w:val="20"/>
                <w:lang w:eastAsia="en-US"/>
              </w:rPr>
            </w:pPr>
            <w:r w:rsidRPr="00C83225">
              <w:rPr>
                <w:rFonts w:eastAsia="Calibri"/>
                <w:sz w:val="20"/>
                <w:szCs w:val="20"/>
                <w:lang w:eastAsia="en-US"/>
              </w:rPr>
              <w:t>0,5</w:t>
            </w:r>
          </w:p>
        </w:tc>
      </w:tr>
      <w:tr w:rsidR="00C83225" w:rsidRPr="00C83225" w:rsidTr="00810694">
        <w:trPr>
          <w:trHeight w:val="499"/>
        </w:trPr>
        <w:tc>
          <w:tcPr>
            <w:tcW w:w="4500" w:type="dxa"/>
            <w:tcBorders>
              <w:top w:val="nil"/>
              <w:left w:val="single" w:sz="4" w:space="0" w:color="auto"/>
              <w:bottom w:val="single" w:sz="4" w:space="0" w:color="auto"/>
              <w:right w:val="single" w:sz="4" w:space="0" w:color="auto"/>
            </w:tcBorders>
            <w:shd w:val="clear" w:color="auto" w:fill="auto"/>
          </w:tcPr>
          <w:p w:rsidR="00C83225" w:rsidRPr="00C83225" w:rsidRDefault="00C83225" w:rsidP="00C83225">
            <w:pPr>
              <w:rPr>
                <w:bCs/>
                <w:sz w:val="20"/>
                <w:szCs w:val="20"/>
              </w:rPr>
            </w:pPr>
            <w:r w:rsidRPr="00C83225">
              <w:rPr>
                <w:bCs/>
                <w:sz w:val="20"/>
                <w:szCs w:val="20"/>
              </w:rPr>
              <w:t>Межбюджетные отношения (муниципальный земельный контроль, выдача разрешений на строительство)</w:t>
            </w:r>
          </w:p>
        </w:tc>
        <w:tc>
          <w:tcPr>
            <w:tcW w:w="72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bCs/>
                <w:sz w:val="20"/>
                <w:szCs w:val="20"/>
              </w:rPr>
            </w:pPr>
            <w:r w:rsidRPr="00C83225">
              <w:rPr>
                <w:bCs/>
                <w:sz w:val="20"/>
                <w:szCs w:val="20"/>
              </w:rPr>
              <w:t>0412</w:t>
            </w:r>
          </w:p>
        </w:tc>
        <w:tc>
          <w:tcPr>
            <w:tcW w:w="126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sz w:val="20"/>
                <w:szCs w:val="20"/>
              </w:rPr>
            </w:pPr>
            <w:r w:rsidRPr="00C83225">
              <w:rPr>
                <w:sz w:val="20"/>
                <w:szCs w:val="20"/>
              </w:rPr>
              <w:t>52100Д0600</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sz w:val="20"/>
                <w:szCs w:val="20"/>
              </w:rPr>
              <w:t>105914</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sz w:val="20"/>
                <w:szCs w:val="20"/>
              </w:rPr>
              <w:t>91 300,02</w:t>
            </w:r>
          </w:p>
        </w:tc>
        <w:tc>
          <w:tcPr>
            <w:tcW w:w="900" w:type="dxa"/>
            <w:tcBorders>
              <w:top w:val="nil"/>
              <w:left w:val="nil"/>
              <w:bottom w:val="single" w:sz="4" w:space="0" w:color="auto"/>
              <w:right w:val="single" w:sz="4" w:space="0" w:color="auto"/>
            </w:tcBorders>
          </w:tcPr>
          <w:p w:rsidR="00C83225" w:rsidRPr="00C83225" w:rsidRDefault="00C83225" w:rsidP="00C83225">
            <w:pPr>
              <w:jc w:val="right"/>
              <w:rPr>
                <w:rFonts w:eastAsia="Calibri"/>
                <w:sz w:val="20"/>
                <w:szCs w:val="20"/>
                <w:lang w:eastAsia="en-US"/>
              </w:rPr>
            </w:pPr>
            <w:r w:rsidRPr="00C83225">
              <w:rPr>
                <w:rFonts w:eastAsia="Calibri"/>
                <w:sz w:val="20"/>
                <w:szCs w:val="20"/>
                <w:lang w:eastAsia="en-US"/>
              </w:rPr>
              <w:t>1,6</w:t>
            </w:r>
          </w:p>
        </w:tc>
      </w:tr>
      <w:tr w:rsidR="00C83225" w:rsidRPr="00C83225" w:rsidTr="00810694">
        <w:trPr>
          <w:trHeight w:val="480"/>
        </w:trPr>
        <w:tc>
          <w:tcPr>
            <w:tcW w:w="4500" w:type="dxa"/>
            <w:tcBorders>
              <w:top w:val="nil"/>
              <w:left w:val="single" w:sz="4" w:space="0" w:color="auto"/>
              <w:bottom w:val="single" w:sz="4" w:space="0" w:color="auto"/>
              <w:right w:val="single" w:sz="4" w:space="0" w:color="auto"/>
            </w:tcBorders>
            <w:shd w:val="clear" w:color="auto" w:fill="auto"/>
          </w:tcPr>
          <w:p w:rsidR="00C83225" w:rsidRPr="00C83225" w:rsidRDefault="00C83225" w:rsidP="00C83225">
            <w:pPr>
              <w:rPr>
                <w:bCs/>
                <w:sz w:val="20"/>
                <w:szCs w:val="20"/>
              </w:rPr>
            </w:pPr>
            <w:r w:rsidRPr="00C83225">
              <w:rPr>
                <w:bCs/>
                <w:sz w:val="20"/>
                <w:szCs w:val="20"/>
              </w:rPr>
              <w:t>Мероприятия по землеустройству и землепользованию</w:t>
            </w:r>
          </w:p>
        </w:tc>
        <w:tc>
          <w:tcPr>
            <w:tcW w:w="72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bCs/>
                <w:sz w:val="20"/>
                <w:szCs w:val="20"/>
              </w:rPr>
            </w:pPr>
            <w:r w:rsidRPr="00C83225">
              <w:rPr>
                <w:bCs/>
                <w:sz w:val="20"/>
                <w:szCs w:val="20"/>
              </w:rPr>
              <w:t>0412</w:t>
            </w:r>
          </w:p>
        </w:tc>
        <w:tc>
          <w:tcPr>
            <w:tcW w:w="126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sz w:val="20"/>
                <w:szCs w:val="20"/>
              </w:rPr>
            </w:pPr>
            <w:r w:rsidRPr="00C83225">
              <w:rPr>
                <w:sz w:val="20"/>
                <w:szCs w:val="20"/>
              </w:rPr>
              <w:t>3400020310</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sz w:val="20"/>
                <w:szCs w:val="20"/>
              </w:rPr>
              <w:t>7200</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sz w:val="20"/>
                <w:szCs w:val="20"/>
              </w:rPr>
              <w:t>7 200,00</w:t>
            </w:r>
          </w:p>
        </w:tc>
        <w:tc>
          <w:tcPr>
            <w:tcW w:w="900" w:type="dxa"/>
            <w:tcBorders>
              <w:top w:val="nil"/>
              <w:left w:val="nil"/>
              <w:bottom w:val="single" w:sz="4" w:space="0" w:color="auto"/>
              <w:right w:val="single" w:sz="4" w:space="0" w:color="auto"/>
            </w:tcBorders>
          </w:tcPr>
          <w:p w:rsidR="00C83225" w:rsidRPr="00C83225" w:rsidRDefault="00C83225" w:rsidP="00C83225">
            <w:pPr>
              <w:jc w:val="right"/>
              <w:rPr>
                <w:rFonts w:eastAsia="Calibri"/>
                <w:sz w:val="20"/>
                <w:szCs w:val="20"/>
                <w:lang w:eastAsia="en-US"/>
              </w:rPr>
            </w:pPr>
            <w:r w:rsidRPr="00C83225">
              <w:rPr>
                <w:rFonts w:eastAsia="Calibri"/>
                <w:sz w:val="20"/>
                <w:szCs w:val="20"/>
                <w:lang w:eastAsia="en-US"/>
              </w:rPr>
              <w:t>0,1</w:t>
            </w:r>
          </w:p>
        </w:tc>
      </w:tr>
      <w:tr w:rsidR="00C83225" w:rsidRPr="00C83225" w:rsidTr="00810694">
        <w:trPr>
          <w:trHeight w:val="480"/>
        </w:trPr>
        <w:tc>
          <w:tcPr>
            <w:tcW w:w="4500" w:type="dxa"/>
            <w:tcBorders>
              <w:top w:val="nil"/>
              <w:left w:val="single" w:sz="4" w:space="0" w:color="auto"/>
              <w:bottom w:val="single" w:sz="4" w:space="0" w:color="auto"/>
              <w:right w:val="single" w:sz="4" w:space="0" w:color="auto"/>
            </w:tcBorders>
            <w:shd w:val="clear" w:color="auto" w:fill="auto"/>
          </w:tcPr>
          <w:p w:rsidR="00C83225" w:rsidRPr="00C83225" w:rsidRDefault="00C83225" w:rsidP="00C83225">
            <w:pPr>
              <w:rPr>
                <w:bCs/>
                <w:sz w:val="20"/>
                <w:szCs w:val="20"/>
              </w:rPr>
            </w:pPr>
            <w:r w:rsidRPr="00C83225">
              <w:rPr>
                <w:bCs/>
                <w:sz w:val="20"/>
                <w:szCs w:val="20"/>
              </w:rPr>
              <w:t>Капитальный ремонт муниципального многоквартирного жилья</w:t>
            </w:r>
          </w:p>
        </w:tc>
        <w:tc>
          <w:tcPr>
            <w:tcW w:w="72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bCs/>
                <w:sz w:val="20"/>
                <w:szCs w:val="20"/>
              </w:rPr>
            </w:pPr>
            <w:r w:rsidRPr="00C83225">
              <w:rPr>
                <w:bCs/>
                <w:sz w:val="20"/>
                <w:szCs w:val="20"/>
              </w:rPr>
              <w:t>0501</w:t>
            </w:r>
          </w:p>
        </w:tc>
        <w:tc>
          <w:tcPr>
            <w:tcW w:w="126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sz w:val="20"/>
                <w:szCs w:val="20"/>
              </w:rPr>
            </w:pPr>
            <w:r w:rsidRPr="00C83225">
              <w:rPr>
                <w:sz w:val="20"/>
                <w:szCs w:val="20"/>
              </w:rPr>
              <w:t>3600020420</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sz w:val="20"/>
                <w:szCs w:val="20"/>
              </w:rPr>
              <w:t>127621</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sz w:val="20"/>
                <w:szCs w:val="20"/>
              </w:rPr>
              <w:t>127620,92</w:t>
            </w:r>
          </w:p>
        </w:tc>
        <w:tc>
          <w:tcPr>
            <w:tcW w:w="900" w:type="dxa"/>
            <w:tcBorders>
              <w:top w:val="nil"/>
              <w:left w:val="nil"/>
              <w:bottom w:val="single" w:sz="4" w:space="0" w:color="auto"/>
              <w:right w:val="single" w:sz="4" w:space="0" w:color="auto"/>
            </w:tcBorders>
          </w:tcPr>
          <w:p w:rsidR="00C83225" w:rsidRPr="00C83225" w:rsidRDefault="00C83225" w:rsidP="00C83225">
            <w:pPr>
              <w:jc w:val="right"/>
              <w:rPr>
                <w:rFonts w:eastAsia="Calibri"/>
                <w:sz w:val="20"/>
                <w:szCs w:val="20"/>
                <w:lang w:eastAsia="en-US"/>
              </w:rPr>
            </w:pPr>
            <w:r w:rsidRPr="00C83225">
              <w:rPr>
                <w:rFonts w:eastAsia="Calibri"/>
                <w:sz w:val="20"/>
                <w:szCs w:val="20"/>
                <w:lang w:eastAsia="en-US"/>
              </w:rPr>
              <w:t>2,3</w:t>
            </w:r>
          </w:p>
        </w:tc>
      </w:tr>
      <w:tr w:rsidR="00C83225" w:rsidRPr="00C83225" w:rsidTr="00810694">
        <w:trPr>
          <w:trHeight w:val="480"/>
        </w:trPr>
        <w:tc>
          <w:tcPr>
            <w:tcW w:w="4500" w:type="dxa"/>
            <w:tcBorders>
              <w:top w:val="nil"/>
              <w:left w:val="single" w:sz="4" w:space="0" w:color="auto"/>
              <w:bottom w:val="single" w:sz="4" w:space="0" w:color="auto"/>
              <w:right w:val="single" w:sz="4" w:space="0" w:color="auto"/>
            </w:tcBorders>
            <w:shd w:val="clear" w:color="auto" w:fill="auto"/>
          </w:tcPr>
          <w:p w:rsidR="00C83225" w:rsidRPr="00C83225" w:rsidRDefault="00C83225" w:rsidP="00C83225">
            <w:pPr>
              <w:rPr>
                <w:bCs/>
                <w:sz w:val="20"/>
                <w:szCs w:val="20"/>
              </w:rPr>
            </w:pPr>
            <w:r w:rsidRPr="00C83225">
              <w:rPr>
                <w:bCs/>
                <w:sz w:val="20"/>
                <w:szCs w:val="20"/>
              </w:rPr>
              <w:t>Мероприятия в области коммунального хозяйства</w:t>
            </w:r>
          </w:p>
        </w:tc>
        <w:tc>
          <w:tcPr>
            <w:tcW w:w="72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bCs/>
                <w:sz w:val="20"/>
                <w:szCs w:val="20"/>
              </w:rPr>
            </w:pPr>
            <w:r w:rsidRPr="00C83225">
              <w:rPr>
                <w:bCs/>
                <w:sz w:val="20"/>
                <w:szCs w:val="20"/>
              </w:rPr>
              <w:t>0502</w:t>
            </w:r>
          </w:p>
        </w:tc>
        <w:tc>
          <w:tcPr>
            <w:tcW w:w="126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sz w:val="20"/>
                <w:szCs w:val="20"/>
              </w:rPr>
            </w:pPr>
            <w:r w:rsidRPr="00C83225">
              <w:rPr>
                <w:sz w:val="20"/>
                <w:szCs w:val="20"/>
              </w:rPr>
              <w:t>3610020510</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bCs/>
                <w:sz w:val="20"/>
                <w:szCs w:val="20"/>
              </w:rPr>
              <w:t>146079</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bCs/>
                <w:sz w:val="20"/>
                <w:szCs w:val="20"/>
              </w:rPr>
              <w:t>146076,49</w:t>
            </w:r>
          </w:p>
        </w:tc>
        <w:tc>
          <w:tcPr>
            <w:tcW w:w="900" w:type="dxa"/>
            <w:tcBorders>
              <w:top w:val="nil"/>
              <w:left w:val="nil"/>
              <w:bottom w:val="single" w:sz="4" w:space="0" w:color="auto"/>
              <w:right w:val="single" w:sz="4" w:space="0" w:color="auto"/>
            </w:tcBorders>
          </w:tcPr>
          <w:p w:rsidR="00C83225" w:rsidRPr="00C83225" w:rsidRDefault="00C83225" w:rsidP="00C83225">
            <w:pPr>
              <w:jc w:val="right"/>
              <w:rPr>
                <w:rFonts w:eastAsia="Calibri"/>
                <w:sz w:val="20"/>
                <w:szCs w:val="20"/>
                <w:lang w:eastAsia="en-US"/>
              </w:rPr>
            </w:pPr>
            <w:r w:rsidRPr="00C83225">
              <w:rPr>
                <w:rFonts w:eastAsia="Calibri"/>
                <w:sz w:val="20"/>
                <w:szCs w:val="20"/>
                <w:lang w:eastAsia="en-US"/>
              </w:rPr>
              <w:t>2,6</w:t>
            </w:r>
          </w:p>
        </w:tc>
      </w:tr>
      <w:tr w:rsidR="00C83225" w:rsidRPr="00C83225" w:rsidTr="00810694">
        <w:trPr>
          <w:trHeight w:val="255"/>
        </w:trPr>
        <w:tc>
          <w:tcPr>
            <w:tcW w:w="4500" w:type="dxa"/>
            <w:tcBorders>
              <w:top w:val="nil"/>
              <w:left w:val="single" w:sz="4" w:space="0" w:color="auto"/>
              <w:bottom w:val="single" w:sz="4" w:space="0" w:color="auto"/>
              <w:right w:val="single" w:sz="4" w:space="0" w:color="auto"/>
            </w:tcBorders>
            <w:shd w:val="clear" w:color="auto" w:fill="auto"/>
          </w:tcPr>
          <w:p w:rsidR="00C83225" w:rsidRPr="00C83225" w:rsidRDefault="00C83225" w:rsidP="00C83225">
            <w:pPr>
              <w:rPr>
                <w:bCs/>
                <w:sz w:val="20"/>
                <w:szCs w:val="20"/>
              </w:rPr>
            </w:pPr>
            <w:r w:rsidRPr="00C83225">
              <w:rPr>
                <w:bCs/>
                <w:sz w:val="20"/>
                <w:szCs w:val="20"/>
              </w:rPr>
              <w:t>Уличное освещение</w:t>
            </w:r>
          </w:p>
        </w:tc>
        <w:tc>
          <w:tcPr>
            <w:tcW w:w="72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bCs/>
                <w:sz w:val="20"/>
                <w:szCs w:val="20"/>
              </w:rPr>
            </w:pPr>
            <w:r w:rsidRPr="00C83225">
              <w:rPr>
                <w:bCs/>
                <w:sz w:val="20"/>
                <w:szCs w:val="20"/>
              </w:rPr>
              <w:t>0503</w:t>
            </w:r>
          </w:p>
        </w:tc>
        <w:tc>
          <w:tcPr>
            <w:tcW w:w="126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sz w:val="20"/>
                <w:szCs w:val="20"/>
              </w:rPr>
            </w:pPr>
            <w:r w:rsidRPr="00C83225">
              <w:rPr>
                <w:sz w:val="20"/>
                <w:szCs w:val="20"/>
              </w:rPr>
              <w:t>6000020210</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bCs/>
                <w:sz w:val="20"/>
                <w:szCs w:val="20"/>
              </w:rPr>
              <w:t>350566</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bCs/>
                <w:sz w:val="20"/>
                <w:szCs w:val="20"/>
              </w:rPr>
              <w:t>350565</w:t>
            </w:r>
          </w:p>
        </w:tc>
        <w:tc>
          <w:tcPr>
            <w:tcW w:w="900" w:type="dxa"/>
            <w:tcBorders>
              <w:top w:val="nil"/>
              <w:left w:val="nil"/>
              <w:bottom w:val="single" w:sz="4" w:space="0" w:color="auto"/>
              <w:right w:val="single" w:sz="4" w:space="0" w:color="auto"/>
            </w:tcBorders>
          </w:tcPr>
          <w:p w:rsidR="00C83225" w:rsidRPr="00C83225" w:rsidRDefault="00C83225" w:rsidP="00C83225">
            <w:pPr>
              <w:jc w:val="right"/>
              <w:rPr>
                <w:rFonts w:eastAsia="Calibri"/>
                <w:sz w:val="20"/>
                <w:szCs w:val="20"/>
                <w:lang w:eastAsia="en-US"/>
              </w:rPr>
            </w:pPr>
            <w:r w:rsidRPr="00C83225">
              <w:rPr>
                <w:rFonts w:eastAsia="Calibri"/>
                <w:sz w:val="20"/>
                <w:szCs w:val="20"/>
                <w:lang w:eastAsia="en-US"/>
              </w:rPr>
              <w:t>6,2</w:t>
            </w:r>
          </w:p>
        </w:tc>
      </w:tr>
      <w:tr w:rsidR="00C83225" w:rsidRPr="00C83225" w:rsidTr="00810694">
        <w:trPr>
          <w:trHeight w:val="254"/>
        </w:trPr>
        <w:tc>
          <w:tcPr>
            <w:tcW w:w="4500" w:type="dxa"/>
            <w:tcBorders>
              <w:top w:val="nil"/>
              <w:left w:val="single" w:sz="4" w:space="0" w:color="auto"/>
              <w:bottom w:val="single" w:sz="4" w:space="0" w:color="auto"/>
              <w:right w:val="single" w:sz="4" w:space="0" w:color="auto"/>
            </w:tcBorders>
            <w:shd w:val="clear" w:color="auto" w:fill="auto"/>
          </w:tcPr>
          <w:p w:rsidR="00C83225" w:rsidRPr="00C83225" w:rsidRDefault="00C83225" w:rsidP="00C83225">
            <w:pPr>
              <w:rPr>
                <w:bCs/>
                <w:sz w:val="20"/>
                <w:szCs w:val="20"/>
              </w:rPr>
            </w:pPr>
            <w:r w:rsidRPr="00C83225">
              <w:rPr>
                <w:bCs/>
                <w:sz w:val="20"/>
                <w:szCs w:val="20"/>
              </w:rPr>
              <w:t>Прочее благоустройство  населенных  пунктов</w:t>
            </w:r>
          </w:p>
        </w:tc>
        <w:tc>
          <w:tcPr>
            <w:tcW w:w="72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bCs/>
                <w:sz w:val="20"/>
                <w:szCs w:val="20"/>
              </w:rPr>
            </w:pPr>
            <w:r w:rsidRPr="00C83225">
              <w:rPr>
                <w:bCs/>
                <w:sz w:val="20"/>
                <w:szCs w:val="20"/>
              </w:rPr>
              <w:t>0503</w:t>
            </w:r>
          </w:p>
        </w:tc>
        <w:tc>
          <w:tcPr>
            <w:tcW w:w="126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sz w:val="20"/>
                <w:szCs w:val="20"/>
              </w:rPr>
            </w:pPr>
            <w:r w:rsidRPr="00C83225">
              <w:rPr>
                <w:sz w:val="20"/>
                <w:szCs w:val="20"/>
              </w:rPr>
              <w:t>6000020240</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bCs/>
                <w:sz w:val="20"/>
                <w:szCs w:val="20"/>
              </w:rPr>
              <w:t>53101</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bCs/>
                <w:sz w:val="20"/>
                <w:szCs w:val="20"/>
              </w:rPr>
              <w:t>53101</w:t>
            </w:r>
          </w:p>
        </w:tc>
        <w:tc>
          <w:tcPr>
            <w:tcW w:w="900" w:type="dxa"/>
            <w:tcBorders>
              <w:top w:val="nil"/>
              <w:left w:val="nil"/>
              <w:bottom w:val="single" w:sz="4" w:space="0" w:color="auto"/>
              <w:right w:val="single" w:sz="4" w:space="0" w:color="auto"/>
            </w:tcBorders>
          </w:tcPr>
          <w:p w:rsidR="00C83225" w:rsidRPr="00C83225" w:rsidRDefault="00C83225" w:rsidP="00C83225">
            <w:pPr>
              <w:jc w:val="right"/>
              <w:rPr>
                <w:rFonts w:eastAsia="Calibri"/>
                <w:sz w:val="20"/>
                <w:szCs w:val="20"/>
                <w:lang w:eastAsia="en-US"/>
              </w:rPr>
            </w:pPr>
            <w:r w:rsidRPr="00C83225">
              <w:rPr>
                <w:rFonts w:eastAsia="Calibri"/>
                <w:sz w:val="20"/>
                <w:szCs w:val="20"/>
                <w:lang w:eastAsia="en-US"/>
              </w:rPr>
              <w:t>0,9</w:t>
            </w:r>
          </w:p>
        </w:tc>
      </w:tr>
      <w:tr w:rsidR="00C83225" w:rsidRPr="00C83225" w:rsidTr="00810694">
        <w:trPr>
          <w:trHeight w:val="180"/>
        </w:trPr>
        <w:tc>
          <w:tcPr>
            <w:tcW w:w="4500" w:type="dxa"/>
            <w:tcBorders>
              <w:top w:val="nil"/>
              <w:left w:val="single" w:sz="4" w:space="0" w:color="auto"/>
              <w:bottom w:val="single" w:sz="4" w:space="0" w:color="auto"/>
              <w:right w:val="single" w:sz="4" w:space="0" w:color="auto"/>
            </w:tcBorders>
            <w:shd w:val="clear" w:color="auto" w:fill="auto"/>
          </w:tcPr>
          <w:p w:rsidR="00C83225" w:rsidRPr="00C83225" w:rsidRDefault="00C83225" w:rsidP="00C83225">
            <w:pPr>
              <w:rPr>
                <w:bCs/>
                <w:sz w:val="20"/>
                <w:szCs w:val="20"/>
              </w:rPr>
            </w:pPr>
            <w:r w:rsidRPr="00C83225">
              <w:rPr>
                <w:bCs/>
                <w:sz w:val="20"/>
                <w:szCs w:val="20"/>
              </w:rPr>
              <w:t xml:space="preserve">МКУК  </w:t>
            </w:r>
            <w:proofErr w:type="spellStart"/>
            <w:r w:rsidRPr="00C83225">
              <w:rPr>
                <w:bCs/>
                <w:sz w:val="20"/>
                <w:szCs w:val="20"/>
              </w:rPr>
              <w:t>Сандогорский</w:t>
            </w:r>
            <w:proofErr w:type="spellEnd"/>
            <w:r w:rsidRPr="00C83225">
              <w:rPr>
                <w:bCs/>
                <w:sz w:val="20"/>
                <w:szCs w:val="20"/>
              </w:rPr>
              <w:t xml:space="preserve"> СДК </w:t>
            </w:r>
          </w:p>
        </w:tc>
        <w:tc>
          <w:tcPr>
            <w:tcW w:w="72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bCs/>
                <w:sz w:val="20"/>
                <w:szCs w:val="20"/>
              </w:rPr>
            </w:pPr>
            <w:r w:rsidRPr="00C83225">
              <w:rPr>
                <w:bCs/>
                <w:sz w:val="20"/>
                <w:szCs w:val="20"/>
              </w:rPr>
              <w:t>0801</w:t>
            </w:r>
          </w:p>
        </w:tc>
        <w:tc>
          <w:tcPr>
            <w:tcW w:w="126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bCs/>
                <w:sz w:val="20"/>
                <w:szCs w:val="20"/>
              </w:rPr>
            </w:pPr>
            <w:r w:rsidRPr="00C83225">
              <w:rPr>
                <w:sz w:val="20"/>
                <w:szCs w:val="20"/>
              </w:rPr>
              <w:t>4400000590</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bCs/>
                <w:sz w:val="20"/>
                <w:szCs w:val="20"/>
              </w:rPr>
            </w:pPr>
            <w:r w:rsidRPr="00C83225">
              <w:rPr>
                <w:bCs/>
                <w:sz w:val="20"/>
                <w:szCs w:val="20"/>
              </w:rPr>
              <w:t> 594160</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bCs/>
                <w:sz w:val="20"/>
                <w:szCs w:val="20"/>
              </w:rPr>
            </w:pPr>
            <w:r w:rsidRPr="00C83225">
              <w:rPr>
                <w:bCs/>
                <w:sz w:val="20"/>
                <w:szCs w:val="20"/>
              </w:rPr>
              <w:t>594157</w:t>
            </w:r>
          </w:p>
        </w:tc>
        <w:tc>
          <w:tcPr>
            <w:tcW w:w="900" w:type="dxa"/>
            <w:tcBorders>
              <w:top w:val="nil"/>
              <w:left w:val="nil"/>
              <w:bottom w:val="single" w:sz="4" w:space="0" w:color="auto"/>
              <w:right w:val="single" w:sz="4" w:space="0" w:color="auto"/>
            </w:tcBorders>
          </w:tcPr>
          <w:p w:rsidR="00C83225" w:rsidRPr="00C83225" w:rsidRDefault="00C83225" w:rsidP="00C83225">
            <w:pPr>
              <w:jc w:val="right"/>
              <w:rPr>
                <w:rFonts w:eastAsia="Calibri"/>
                <w:sz w:val="20"/>
                <w:szCs w:val="20"/>
                <w:lang w:eastAsia="en-US"/>
              </w:rPr>
            </w:pPr>
            <w:r w:rsidRPr="00C83225">
              <w:rPr>
                <w:rFonts w:eastAsia="Calibri"/>
                <w:sz w:val="20"/>
                <w:szCs w:val="20"/>
                <w:lang w:eastAsia="en-US"/>
              </w:rPr>
              <w:t>10,6</w:t>
            </w:r>
          </w:p>
        </w:tc>
      </w:tr>
      <w:tr w:rsidR="00C83225" w:rsidRPr="00C83225" w:rsidTr="00810694">
        <w:trPr>
          <w:trHeight w:val="264"/>
        </w:trPr>
        <w:tc>
          <w:tcPr>
            <w:tcW w:w="4500" w:type="dxa"/>
            <w:tcBorders>
              <w:top w:val="nil"/>
              <w:left w:val="single" w:sz="4" w:space="0" w:color="auto"/>
              <w:bottom w:val="single" w:sz="4" w:space="0" w:color="auto"/>
              <w:right w:val="single" w:sz="4" w:space="0" w:color="auto"/>
            </w:tcBorders>
            <w:shd w:val="clear" w:color="auto" w:fill="auto"/>
          </w:tcPr>
          <w:p w:rsidR="00C83225" w:rsidRPr="00C83225" w:rsidRDefault="00C83225" w:rsidP="00C83225">
            <w:pPr>
              <w:rPr>
                <w:bCs/>
                <w:sz w:val="20"/>
                <w:szCs w:val="20"/>
              </w:rPr>
            </w:pPr>
            <w:r w:rsidRPr="00C83225">
              <w:rPr>
                <w:bCs/>
                <w:sz w:val="20"/>
                <w:szCs w:val="20"/>
              </w:rPr>
              <w:t xml:space="preserve">МКУК </w:t>
            </w:r>
            <w:proofErr w:type="spellStart"/>
            <w:r w:rsidRPr="00C83225">
              <w:rPr>
                <w:bCs/>
                <w:sz w:val="20"/>
                <w:szCs w:val="20"/>
              </w:rPr>
              <w:t>Мисковский</w:t>
            </w:r>
            <w:proofErr w:type="spellEnd"/>
            <w:r w:rsidRPr="00C83225">
              <w:rPr>
                <w:bCs/>
                <w:sz w:val="20"/>
                <w:szCs w:val="20"/>
              </w:rPr>
              <w:t xml:space="preserve"> СДК</w:t>
            </w:r>
          </w:p>
        </w:tc>
        <w:tc>
          <w:tcPr>
            <w:tcW w:w="72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bCs/>
                <w:sz w:val="20"/>
                <w:szCs w:val="20"/>
              </w:rPr>
            </w:pPr>
            <w:r w:rsidRPr="00C83225">
              <w:rPr>
                <w:bCs/>
                <w:sz w:val="20"/>
                <w:szCs w:val="20"/>
              </w:rPr>
              <w:t>0801</w:t>
            </w:r>
          </w:p>
        </w:tc>
        <w:tc>
          <w:tcPr>
            <w:tcW w:w="126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sz w:val="20"/>
                <w:szCs w:val="20"/>
              </w:rPr>
            </w:pPr>
            <w:r w:rsidRPr="00C83225">
              <w:rPr>
                <w:sz w:val="20"/>
                <w:szCs w:val="20"/>
              </w:rPr>
              <w:t>4400000590</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bCs/>
                <w:sz w:val="20"/>
                <w:szCs w:val="20"/>
              </w:rPr>
              <w:t>755423</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sz w:val="20"/>
                <w:szCs w:val="20"/>
              </w:rPr>
            </w:pPr>
            <w:r w:rsidRPr="00C83225">
              <w:rPr>
                <w:bCs/>
                <w:sz w:val="20"/>
                <w:szCs w:val="20"/>
              </w:rPr>
              <w:t>755421</w:t>
            </w:r>
          </w:p>
        </w:tc>
        <w:tc>
          <w:tcPr>
            <w:tcW w:w="900" w:type="dxa"/>
            <w:tcBorders>
              <w:top w:val="nil"/>
              <w:left w:val="nil"/>
              <w:bottom w:val="single" w:sz="4" w:space="0" w:color="auto"/>
              <w:right w:val="single" w:sz="4" w:space="0" w:color="auto"/>
            </w:tcBorders>
          </w:tcPr>
          <w:p w:rsidR="00C83225" w:rsidRPr="00C83225" w:rsidRDefault="00C83225" w:rsidP="00C83225">
            <w:pPr>
              <w:jc w:val="right"/>
              <w:rPr>
                <w:rFonts w:eastAsia="Calibri"/>
                <w:sz w:val="20"/>
                <w:szCs w:val="20"/>
                <w:lang w:eastAsia="en-US"/>
              </w:rPr>
            </w:pPr>
            <w:r w:rsidRPr="00C83225">
              <w:rPr>
                <w:rFonts w:eastAsia="Calibri"/>
                <w:sz w:val="20"/>
                <w:szCs w:val="20"/>
                <w:lang w:eastAsia="en-US"/>
              </w:rPr>
              <w:t>13,4</w:t>
            </w:r>
          </w:p>
        </w:tc>
      </w:tr>
      <w:tr w:rsidR="00C83225" w:rsidRPr="00C83225" w:rsidTr="00810694">
        <w:trPr>
          <w:trHeight w:val="255"/>
        </w:trPr>
        <w:tc>
          <w:tcPr>
            <w:tcW w:w="4500" w:type="dxa"/>
            <w:tcBorders>
              <w:top w:val="nil"/>
              <w:left w:val="single" w:sz="4" w:space="0" w:color="auto"/>
              <w:bottom w:val="single" w:sz="4" w:space="0" w:color="auto"/>
              <w:right w:val="single" w:sz="4" w:space="0" w:color="auto"/>
            </w:tcBorders>
            <w:shd w:val="clear" w:color="auto" w:fill="auto"/>
          </w:tcPr>
          <w:p w:rsidR="00C83225" w:rsidRPr="00C83225" w:rsidRDefault="00C83225" w:rsidP="00C83225">
            <w:pPr>
              <w:rPr>
                <w:bCs/>
                <w:sz w:val="20"/>
                <w:szCs w:val="20"/>
              </w:rPr>
            </w:pPr>
            <w:r w:rsidRPr="00C83225">
              <w:rPr>
                <w:bCs/>
                <w:sz w:val="20"/>
                <w:szCs w:val="20"/>
              </w:rPr>
              <w:t>Пенсионное обеспечение муниципальных служащих</w:t>
            </w:r>
          </w:p>
        </w:tc>
        <w:tc>
          <w:tcPr>
            <w:tcW w:w="72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bCs/>
                <w:sz w:val="20"/>
                <w:szCs w:val="20"/>
              </w:rPr>
            </w:pPr>
            <w:r w:rsidRPr="00C83225">
              <w:rPr>
                <w:bCs/>
                <w:sz w:val="20"/>
                <w:szCs w:val="20"/>
              </w:rPr>
              <w:t>1001</w:t>
            </w:r>
          </w:p>
        </w:tc>
        <w:tc>
          <w:tcPr>
            <w:tcW w:w="126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bCs/>
                <w:sz w:val="20"/>
                <w:szCs w:val="20"/>
              </w:rPr>
            </w:pPr>
            <w:r w:rsidRPr="00C83225">
              <w:rPr>
                <w:bCs/>
                <w:sz w:val="20"/>
                <w:szCs w:val="20"/>
              </w:rPr>
              <w:t>5050083100</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bCs/>
                <w:sz w:val="20"/>
                <w:szCs w:val="20"/>
              </w:rPr>
            </w:pPr>
            <w:r w:rsidRPr="00C83225">
              <w:rPr>
                <w:bCs/>
                <w:sz w:val="20"/>
                <w:szCs w:val="20"/>
              </w:rPr>
              <w:t>13000</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bCs/>
                <w:sz w:val="20"/>
                <w:szCs w:val="20"/>
              </w:rPr>
            </w:pPr>
            <w:r w:rsidRPr="00C83225">
              <w:rPr>
                <w:bCs/>
                <w:sz w:val="20"/>
                <w:szCs w:val="20"/>
              </w:rPr>
              <w:t>13000</w:t>
            </w:r>
          </w:p>
        </w:tc>
        <w:tc>
          <w:tcPr>
            <w:tcW w:w="900" w:type="dxa"/>
            <w:tcBorders>
              <w:top w:val="nil"/>
              <w:left w:val="nil"/>
              <w:bottom w:val="single" w:sz="4" w:space="0" w:color="auto"/>
              <w:right w:val="single" w:sz="4" w:space="0" w:color="auto"/>
            </w:tcBorders>
          </w:tcPr>
          <w:p w:rsidR="00C83225" w:rsidRPr="00C83225" w:rsidRDefault="00C83225" w:rsidP="00C83225">
            <w:pPr>
              <w:jc w:val="right"/>
              <w:rPr>
                <w:rFonts w:eastAsia="Calibri"/>
                <w:sz w:val="20"/>
                <w:szCs w:val="20"/>
                <w:lang w:eastAsia="en-US"/>
              </w:rPr>
            </w:pPr>
            <w:r w:rsidRPr="00C83225">
              <w:rPr>
                <w:rFonts w:eastAsia="Calibri"/>
                <w:sz w:val="20"/>
                <w:szCs w:val="20"/>
                <w:lang w:eastAsia="en-US"/>
              </w:rPr>
              <w:t>0,2</w:t>
            </w:r>
          </w:p>
        </w:tc>
      </w:tr>
      <w:tr w:rsidR="00C83225" w:rsidRPr="00C83225" w:rsidTr="00810694">
        <w:trPr>
          <w:trHeight w:val="88"/>
        </w:trPr>
        <w:tc>
          <w:tcPr>
            <w:tcW w:w="4500" w:type="dxa"/>
            <w:tcBorders>
              <w:top w:val="nil"/>
              <w:left w:val="single" w:sz="4" w:space="0" w:color="auto"/>
              <w:bottom w:val="single" w:sz="4" w:space="0" w:color="auto"/>
              <w:right w:val="single" w:sz="4" w:space="0" w:color="auto"/>
            </w:tcBorders>
            <w:shd w:val="clear" w:color="auto" w:fill="auto"/>
          </w:tcPr>
          <w:p w:rsidR="00C83225" w:rsidRPr="00C83225" w:rsidRDefault="00C83225" w:rsidP="00C83225">
            <w:pPr>
              <w:rPr>
                <w:bCs/>
                <w:sz w:val="20"/>
                <w:szCs w:val="20"/>
              </w:rPr>
            </w:pPr>
            <w:r w:rsidRPr="00C83225">
              <w:rPr>
                <w:bCs/>
                <w:sz w:val="20"/>
                <w:szCs w:val="20"/>
              </w:rPr>
              <w:t>ИТОГО</w:t>
            </w:r>
          </w:p>
        </w:tc>
        <w:tc>
          <w:tcPr>
            <w:tcW w:w="72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bCs/>
                <w:sz w:val="20"/>
                <w:szCs w:val="20"/>
              </w:rPr>
            </w:pPr>
            <w:r w:rsidRPr="00C83225">
              <w:rPr>
                <w:bCs/>
                <w:sz w:val="20"/>
                <w:szCs w:val="20"/>
              </w:rPr>
              <w:t> </w:t>
            </w:r>
          </w:p>
        </w:tc>
        <w:tc>
          <w:tcPr>
            <w:tcW w:w="126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center"/>
              <w:rPr>
                <w:bCs/>
                <w:sz w:val="20"/>
                <w:szCs w:val="20"/>
              </w:rPr>
            </w:pPr>
            <w:r w:rsidRPr="00C83225">
              <w:rPr>
                <w:bCs/>
                <w:sz w:val="20"/>
                <w:szCs w:val="20"/>
              </w:rPr>
              <w:t> </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bCs/>
                <w:sz w:val="20"/>
                <w:szCs w:val="20"/>
              </w:rPr>
            </w:pPr>
            <w:r w:rsidRPr="00C83225">
              <w:rPr>
                <w:bCs/>
                <w:sz w:val="20"/>
                <w:szCs w:val="20"/>
              </w:rPr>
              <w:t>5813291</w:t>
            </w:r>
          </w:p>
        </w:tc>
        <w:tc>
          <w:tcPr>
            <w:tcW w:w="1440" w:type="dxa"/>
            <w:tcBorders>
              <w:top w:val="nil"/>
              <w:left w:val="nil"/>
              <w:bottom w:val="single" w:sz="4" w:space="0" w:color="auto"/>
              <w:right w:val="single" w:sz="4" w:space="0" w:color="auto"/>
            </w:tcBorders>
            <w:shd w:val="clear" w:color="auto" w:fill="auto"/>
            <w:noWrap/>
          </w:tcPr>
          <w:p w:rsidR="00C83225" w:rsidRPr="00C83225" w:rsidRDefault="00C83225" w:rsidP="00C83225">
            <w:pPr>
              <w:jc w:val="right"/>
              <w:rPr>
                <w:bCs/>
                <w:sz w:val="20"/>
                <w:szCs w:val="20"/>
              </w:rPr>
            </w:pPr>
            <w:r w:rsidRPr="00C83225">
              <w:rPr>
                <w:bCs/>
                <w:sz w:val="20"/>
                <w:szCs w:val="20"/>
              </w:rPr>
              <w:t>5617150,62</w:t>
            </w:r>
          </w:p>
        </w:tc>
        <w:tc>
          <w:tcPr>
            <w:tcW w:w="900" w:type="dxa"/>
            <w:tcBorders>
              <w:top w:val="nil"/>
              <w:left w:val="nil"/>
              <w:bottom w:val="single" w:sz="4" w:space="0" w:color="auto"/>
              <w:right w:val="single" w:sz="4" w:space="0" w:color="auto"/>
            </w:tcBorders>
          </w:tcPr>
          <w:p w:rsidR="00C83225" w:rsidRPr="00C83225" w:rsidRDefault="00C83225" w:rsidP="00C83225">
            <w:pPr>
              <w:jc w:val="right"/>
              <w:rPr>
                <w:rFonts w:eastAsia="Calibri"/>
                <w:sz w:val="20"/>
                <w:szCs w:val="20"/>
                <w:lang w:eastAsia="en-US"/>
              </w:rPr>
            </w:pPr>
            <w:r w:rsidRPr="00C83225">
              <w:rPr>
                <w:rFonts w:eastAsia="Calibri"/>
                <w:sz w:val="20"/>
                <w:szCs w:val="20"/>
                <w:lang w:eastAsia="en-US"/>
              </w:rPr>
              <w:t>100,0</w:t>
            </w:r>
          </w:p>
        </w:tc>
      </w:tr>
    </w:tbl>
    <w:p w:rsidR="00C83225" w:rsidRPr="00C83225" w:rsidRDefault="00C83225" w:rsidP="00C83225">
      <w:pPr>
        <w:ind w:firstLine="709"/>
        <w:jc w:val="both"/>
        <w:rPr>
          <w:rFonts w:eastAsia="Calibri"/>
          <w:color w:val="000000"/>
          <w:sz w:val="20"/>
          <w:szCs w:val="20"/>
          <w:lang w:eastAsia="en-US"/>
        </w:rPr>
      </w:pPr>
      <w:r w:rsidRPr="00C83225">
        <w:rPr>
          <w:rFonts w:eastAsia="Calibri"/>
          <w:sz w:val="20"/>
          <w:szCs w:val="20"/>
          <w:lang w:eastAsia="en-US"/>
        </w:rPr>
        <w:t xml:space="preserve">1.2. Особенностью бюджета Сандогорского сельского поселения является то, что он является дотационным. Дотации за 2016 год составили </w:t>
      </w:r>
      <w:r w:rsidRPr="00C83225">
        <w:rPr>
          <w:color w:val="000000"/>
          <w:sz w:val="20"/>
          <w:szCs w:val="20"/>
        </w:rPr>
        <w:t xml:space="preserve">1 304 654 руб. или 23,3% к фактическим доходам. От </w:t>
      </w:r>
      <w:r w:rsidRPr="00C83225">
        <w:rPr>
          <w:rFonts w:eastAsia="Calibri"/>
          <w:color w:val="000000"/>
          <w:sz w:val="20"/>
          <w:szCs w:val="20"/>
          <w:lang w:eastAsia="en-US"/>
        </w:rPr>
        <w:t xml:space="preserve">дотации на выравнивание бюджетной обеспеченности Сандогорского сельского поселения государство не может отказаться, поскольку жители, например, п. Сандогора проживают от регионального центра на расстоянии </w:t>
      </w:r>
      <w:smartTag w:uri="urn:schemas-microsoft-com:office:smarttags" w:element="metricconverter">
        <w:smartTagPr>
          <w:attr w:name="ProductID" w:val="55 км"/>
        </w:smartTagPr>
        <w:r w:rsidRPr="00C83225">
          <w:rPr>
            <w:rFonts w:eastAsia="Calibri"/>
            <w:color w:val="000000"/>
            <w:sz w:val="20"/>
            <w:szCs w:val="20"/>
            <w:lang w:eastAsia="en-US"/>
          </w:rPr>
          <w:t>55 км</w:t>
        </w:r>
      </w:smartTag>
      <w:r w:rsidRPr="00C83225">
        <w:rPr>
          <w:rFonts w:eastAsia="Calibri"/>
          <w:color w:val="000000"/>
          <w:sz w:val="20"/>
          <w:szCs w:val="20"/>
          <w:lang w:eastAsia="en-US"/>
        </w:rPr>
        <w:t>, а государственные (муниципальные) услуги они должны получать в полном объеме. В то же время, в сельском поселении недостаточная налогооблагаемая база для финансовой независимости работы муниципалитета (мало развит малый и средний бизнес), и выполнение муниципальных программ в существенной степени зависит от финансовой поддержки из бюджетов Костромского муниципального района и Костромской области.</w:t>
      </w:r>
    </w:p>
    <w:p w:rsidR="00C83225" w:rsidRPr="00C83225" w:rsidRDefault="00C83225" w:rsidP="00C83225">
      <w:pPr>
        <w:widowControl w:val="0"/>
        <w:autoSpaceDE w:val="0"/>
        <w:autoSpaceDN w:val="0"/>
        <w:adjustRightInd w:val="0"/>
        <w:jc w:val="center"/>
        <w:outlineLvl w:val="1"/>
        <w:rPr>
          <w:b/>
          <w:sz w:val="20"/>
          <w:szCs w:val="20"/>
        </w:rPr>
      </w:pPr>
      <w:r w:rsidRPr="00C83225">
        <w:rPr>
          <w:b/>
          <w:sz w:val="20"/>
          <w:szCs w:val="20"/>
        </w:rPr>
        <w:t>Раздел 2. Основные цели, направления достижения цели и задачи Программы</w:t>
      </w:r>
    </w:p>
    <w:p w:rsidR="00C83225" w:rsidRPr="00C83225" w:rsidRDefault="00C83225" w:rsidP="00C83225">
      <w:pPr>
        <w:widowControl w:val="0"/>
        <w:autoSpaceDE w:val="0"/>
        <w:autoSpaceDN w:val="0"/>
        <w:adjustRightInd w:val="0"/>
        <w:ind w:firstLine="709"/>
        <w:jc w:val="both"/>
        <w:rPr>
          <w:sz w:val="20"/>
          <w:szCs w:val="20"/>
        </w:rPr>
      </w:pPr>
      <w:r w:rsidRPr="00C83225">
        <w:rPr>
          <w:sz w:val="20"/>
          <w:szCs w:val="20"/>
        </w:rPr>
        <w:t>2.1. Целью социально-экономического развития муниципального образования является повышение уровня и качества жизни населения.</w:t>
      </w:r>
    </w:p>
    <w:p w:rsidR="00C83225" w:rsidRPr="00C83225" w:rsidRDefault="00C83225" w:rsidP="00C83225">
      <w:pPr>
        <w:widowControl w:val="0"/>
        <w:autoSpaceDE w:val="0"/>
        <w:autoSpaceDN w:val="0"/>
        <w:adjustRightInd w:val="0"/>
        <w:ind w:firstLine="709"/>
        <w:jc w:val="both"/>
        <w:rPr>
          <w:sz w:val="20"/>
          <w:szCs w:val="20"/>
        </w:rPr>
      </w:pPr>
      <w:r w:rsidRPr="00C83225">
        <w:rPr>
          <w:sz w:val="20"/>
          <w:szCs w:val="20"/>
        </w:rPr>
        <w:t xml:space="preserve">Достижение этой стратегической цели предполагает выход муниципального образования </w:t>
      </w:r>
      <w:proofErr w:type="spellStart"/>
      <w:r w:rsidRPr="00C83225">
        <w:rPr>
          <w:sz w:val="20"/>
          <w:szCs w:val="20"/>
        </w:rPr>
        <w:t>Сандогорское</w:t>
      </w:r>
      <w:proofErr w:type="spellEnd"/>
      <w:r w:rsidRPr="00C83225">
        <w:rPr>
          <w:sz w:val="20"/>
          <w:szCs w:val="20"/>
        </w:rPr>
        <w:t xml:space="preserve"> сельского поселение на финансовую самообеспеченность путем повышения эффективности муниципального управления социально-экономическим развитием муниципального образования на основе внедрения результативных принципов управления. В соответствии с указанными приоритетами социально-экономического развития муниципального образования </w:t>
      </w:r>
      <w:proofErr w:type="spellStart"/>
      <w:r w:rsidRPr="00C83225">
        <w:rPr>
          <w:sz w:val="20"/>
          <w:szCs w:val="20"/>
        </w:rPr>
        <w:t>Сандогорское</w:t>
      </w:r>
      <w:proofErr w:type="spellEnd"/>
      <w:r w:rsidRPr="00C83225">
        <w:rPr>
          <w:sz w:val="20"/>
          <w:szCs w:val="20"/>
        </w:rPr>
        <w:t xml:space="preserve"> сельское поселение выделена следующая основная цель муниципальной Программы - повышение эффективности и качества управления муниципальными финансами и муниципальным долгом в муниципальном образовании.</w:t>
      </w:r>
    </w:p>
    <w:p w:rsidR="00C83225" w:rsidRPr="00C83225" w:rsidRDefault="00C83225" w:rsidP="00C83225">
      <w:pPr>
        <w:ind w:firstLine="709"/>
        <w:jc w:val="both"/>
        <w:rPr>
          <w:sz w:val="20"/>
          <w:szCs w:val="20"/>
        </w:rPr>
      </w:pPr>
      <w:r w:rsidRPr="00C83225">
        <w:rPr>
          <w:sz w:val="20"/>
          <w:szCs w:val="20"/>
        </w:rPr>
        <w:t xml:space="preserve">2.2. Цель эффективного управления муниципальными финансами в </w:t>
      </w:r>
      <w:proofErr w:type="spellStart"/>
      <w:r w:rsidRPr="00C83225">
        <w:rPr>
          <w:sz w:val="20"/>
          <w:szCs w:val="20"/>
        </w:rPr>
        <w:t>Сандогорском</w:t>
      </w:r>
      <w:proofErr w:type="spellEnd"/>
      <w:r w:rsidRPr="00C83225">
        <w:rPr>
          <w:sz w:val="20"/>
          <w:szCs w:val="20"/>
        </w:rPr>
        <w:t xml:space="preserve"> сельском поселении будет достигаться посредством поддержки действий по следующим четырём основным направлениям: </w:t>
      </w:r>
    </w:p>
    <w:p w:rsidR="00C83225" w:rsidRPr="00C83225" w:rsidRDefault="00C83225" w:rsidP="00C83225">
      <w:pPr>
        <w:ind w:firstLine="709"/>
        <w:jc w:val="both"/>
        <w:rPr>
          <w:sz w:val="20"/>
          <w:szCs w:val="20"/>
        </w:rPr>
      </w:pPr>
      <w:r w:rsidRPr="00C83225">
        <w:rPr>
          <w:sz w:val="20"/>
          <w:szCs w:val="20"/>
        </w:rPr>
        <w:t xml:space="preserve">- повышение экономической эффективности налоговой системы через пересмотр налоговой политики Сандогорского сельского поселения, а именно: отмена неэффективных налоговых льгот; </w:t>
      </w:r>
    </w:p>
    <w:p w:rsidR="00C83225" w:rsidRPr="00C83225" w:rsidRDefault="00C83225" w:rsidP="00C83225">
      <w:pPr>
        <w:ind w:firstLine="709"/>
        <w:jc w:val="both"/>
        <w:rPr>
          <w:sz w:val="20"/>
          <w:szCs w:val="20"/>
        </w:rPr>
      </w:pPr>
      <w:r w:rsidRPr="00C83225">
        <w:rPr>
          <w:sz w:val="20"/>
          <w:szCs w:val="20"/>
        </w:rPr>
        <w:t xml:space="preserve">- рационализация методов финансирования муниципального бюджета, поощрение большей заинтересованности муниципальных органов власти в достижении результатов на всех этапах бюджетного цикла и укрепление их потенциала в сфере управления муниципальными финансами; </w:t>
      </w:r>
    </w:p>
    <w:p w:rsidR="00C83225" w:rsidRPr="00C83225" w:rsidRDefault="00C83225" w:rsidP="00C83225">
      <w:pPr>
        <w:ind w:firstLine="709"/>
        <w:jc w:val="both"/>
        <w:rPr>
          <w:sz w:val="20"/>
          <w:szCs w:val="20"/>
        </w:rPr>
      </w:pPr>
      <w:r w:rsidRPr="00C83225">
        <w:rPr>
          <w:sz w:val="20"/>
          <w:szCs w:val="20"/>
        </w:rPr>
        <w:t xml:space="preserve">- повышение качества, скорости прохождения и доступности бюджетной информации благодаря внедрению комплексной информационной системы управления финансами «Электронный бюджет» Управления Федерального казначейства по Костромской области на муниципальном уровне, способствуя тем самым большей прозрачности и подотчётности; </w:t>
      </w:r>
    </w:p>
    <w:p w:rsidR="00C83225" w:rsidRPr="00C83225" w:rsidRDefault="00C83225" w:rsidP="00C83225">
      <w:pPr>
        <w:ind w:firstLine="709"/>
        <w:jc w:val="both"/>
        <w:rPr>
          <w:sz w:val="20"/>
          <w:szCs w:val="20"/>
        </w:rPr>
      </w:pPr>
      <w:r w:rsidRPr="00C83225">
        <w:rPr>
          <w:sz w:val="20"/>
          <w:szCs w:val="20"/>
        </w:rPr>
        <w:t>- совершенствование процессов подготовки бюджета муниципалитета, контроля и мониторинга его исполнения в целях повышения эффективности и результативности расходования бюджетных средств.</w:t>
      </w:r>
    </w:p>
    <w:p w:rsidR="00C83225" w:rsidRPr="00C83225" w:rsidRDefault="00C83225" w:rsidP="00C83225">
      <w:pPr>
        <w:widowControl w:val="0"/>
        <w:autoSpaceDE w:val="0"/>
        <w:autoSpaceDN w:val="0"/>
        <w:adjustRightInd w:val="0"/>
        <w:ind w:firstLine="709"/>
        <w:jc w:val="both"/>
        <w:rPr>
          <w:sz w:val="20"/>
          <w:szCs w:val="20"/>
        </w:rPr>
      </w:pPr>
      <w:r w:rsidRPr="00C83225">
        <w:rPr>
          <w:sz w:val="20"/>
          <w:szCs w:val="20"/>
        </w:rPr>
        <w:t>2.3. Для достижения основной цели определены следующие задачи муниципальной Программы:</w:t>
      </w:r>
    </w:p>
    <w:p w:rsidR="00C83225" w:rsidRPr="00C83225" w:rsidRDefault="00C83225" w:rsidP="00C83225">
      <w:pPr>
        <w:widowControl w:val="0"/>
        <w:autoSpaceDE w:val="0"/>
        <w:autoSpaceDN w:val="0"/>
        <w:adjustRightInd w:val="0"/>
        <w:ind w:firstLine="709"/>
        <w:jc w:val="both"/>
        <w:rPr>
          <w:sz w:val="20"/>
          <w:szCs w:val="20"/>
        </w:rPr>
      </w:pPr>
      <w:r w:rsidRPr="00C83225">
        <w:rPr>
          <w:sz w:val="20"/>
          <w:szCs w:val="20"/>
        </w:rPr>
        <w:t xml:space="preserve">- обеспечение условий для эффективного использования средств бюджета муниципального </w:t>
      </w:r>
      <w:r w:rsidRPr="00C83225">
        <w:rPr>
          <w:sz w:val="20"/>
          <w:szCs w:val="20"/>
        </w:rPr>
        <w:lastRenderedPageBreak/>
        <w:t xml:space="preserve">образования </w:t>
      </w:r>
      <w:proofErr w:type="spellStart"/>
      <w:r w:rsidRPr="00C83225">
        <w:rPr>
          <w:sz w:val="20"/>
          <w:szCs w:val="20"/>
        </w:rPr>
        <w:t>Сандогорское</w:t>
      </w:r>
      <w:proofErr w:type="spellEnd"/>
      <w:r w:rsidRPr="00C83225">
        <w:rPr>
          <w:sz w:val="20"/>
          <w:szCs w:val="20"/>
        </w:rPr>
        <w:t xml:space="preserve"> сельское поселение;</w:t>
      </w:r>
    </w:p>
    <w:p w:rsidR="00C83225" w:rsidRPr="00C83225" w:rsidRDefault="00C83225" w:rsidP="00C83225">
      <w:pPr>
        <w:widowControl w:val="0"/>
        <w:autoSpaceDE w:val="0"/>
        <w:autoSpaceDN w:val="0"/>
        <w:adjustRightInd w:val="0"/>
        <w:ind w:firstLine="709"/>
        <w:jc w:val="both"/>
        <w:rPr>
          <w:sz w:val="20"/>
          <w:szCs w:val="20"/>
        </w:rPr>
      </w:pPr>
      <w:r w:rsidRPr="00C83225">
        <w:rPr>
          <w:sz w:val="20"/>
          <w:szCs w:val="20"/>
        </w:rPr>
        <w:t xml:space="preserve">- создание условий для повышения качества управления муниципальными финансами в муниципальном образовании </w:t>
      </w:r>
      <w:proofErr w:type="spellStart"/>
      <w:r w:rsidRPr="00C83225">
        <w:rPr>
          <w:sz w:val="20"/>
          <w:szCs w:val="20"/>
        </w:rPr>
        <w:t>Сандогорское</w:t>
      </w:r>
      <w:proofErr w:type="spellEnd"/>
      <w:r w:rsidRPr="00C83225">
        <w:rPr>
          <w:sz w:val="20"/>
          <w:szCs w:val="20"/>
        </w:rPr>
        <w:t xml:space="preserve"> сельское поселение;</w:t>
      </w:r>
    </w:p>
    <w:p w:rsidR="00C83225" w:rsidRPr="00C83225" w:rsidRDefault="00C83225" w:rsidP="00C83225">
      <w:pPr>
        <w:widowControl w:val="0"/>
        <w:autoSpaceDE w:val="0"/>
        <w:autoSpaceDN w:val="0"/>
        <w:adjustRightInd w:val="0"/>
        <w:ind w:firstLine="709"/>
        <w:jc w:val="both"/>
        <w:rPr>
          <w:sz w:val="20"/>
          <w:szCs w:val="20"/>
        </w:rPr>
      </w:pPr>
      <w:r w:rsidRPr="00C83225">
        <w:rPr>
          <w:sz w:val="20"/>
          <w:szCs w:val="20"/>
        </w:rPr>
        <w:t>- обеспечение эффективного управления муниципальным долгом;</w:t>
      </w:r>
    </w:p>
    <w:p w:rsidR="00C83225" w:rsidRPr="00C83225" w:rsidRDefault="00C83225" w:rsidP="00C83225">
      <w:pPr>
        <w:widowControl w:val="0"/>
        <w:autoSpaceDE w:val="0"/>
        <w:autoSpaceDN w:val="0"/>
        <w:adjustRightInd w:val="0"/>
        <w:ind w:firstLine="709"/>
        <w:jc w:val="both"/>
        <w:rPr>
          <w:sz w:val="20"/>
          <w:szCs w:val="20"/>
        </w:rPr>
      </w:pPr>
      <w:r w:rsidRPr="00C83225">
        <w:rPr>
          <w:sz w:val="20"/>
          <w:szCs w:val="20"/>
        </w:rPr>
        <w:t>- создание условий для повышения эффективности бюджетных расходов;</w:t>
      </w:r>
    </w:p>
    <w:p w:rsidR="00C83225" w:rsidRPr="00C83225" w:rsidRDefault="00C83225" w:rsidP="00C83225">
      <w:pPr>
        <w:widowControl w:val="0"/>
        <w:autoSpaceDE w:val="0"/>
        <w:autoSpaceDN w:val="0"/>
        <w:adjustRightInd w:val="0"/>
        <w:ind w:firstLine="709"/>
        <w:jc w:val="both"/>
        <w:rPr>
          <w:sz w:val="20"/>
          <w:szCs w:val="20"/>
        </w:rPr>
      </w:pPr>
      <w:r w:rsidRPr="00C83225">
        <w:rPr>
          <w:sz w:val="20"/>
          <w:szCs w:val="20"/>
        </w:rPr>
        <w:t>- формирование, утверждение и ведение кассового плана местного бюджета в целях соблюдения равномерности его исполнения;</w:t>
      </w:r>
    </w:p>
    <w:p w:rsidR="00C83225" w:rsidRPr="00C83225" w:rsidRDefault="00C83225" w:rsidP="00C83225">
      <w:pPr>
        <w:widowControl w:val="0"/>
        <w:autoSpaceDE w:val="0"/>
        <w:autoSpaceDN w:val="0"/>
        <w:adjustRightInd w:val="0"/>
        <w:ind w:firstLine="709"/>
        <w:jc w:val="both"/>
        <w:rPr>
          <w:sz w:val="20"/>
          <w:szCs w:val="20"/>
        </w:rPr>
      </w:pPr>
      <w:r w:rsidRPr="00C83225">
        <w:rPr>
          <w:sz w:val="20"/>
          <w:szCs w:val="20"/>
        </w:rPr>
        <w:t>- обеспечение внутреннего финансового контроля и контроля в сфере закупок.</w:t>
      </w:r>
    </w:p>
    <w:p w:rsidR="00C83225" w:rsidRPr="00C83225" w:rsidRDefault="00C83225" w:rsidP="00C83225">
      <w:pPr>
        <w:widowControl w:val="0"/>
        <w:autoSpaceDE w:val="0"/>
        <w:autoSpaceDN w:val="0"/>
        <w:adjustRightInd w:val="0"/>
        <w:jc w:val="center"/>
        <w:outlineLvl w:val="1"/>
        <w:rPr>
          <w:b/>
          <w:sz w:val="20"/>
          <w:szCs w:val="20"/>
        </w:rPr>
      </w:pPr>
      <w:r w:rsidRPr="00C83225">
        <w:rPr>
          <w:b/>
          <w:sz w:val="20"/>
          <w:szCs w:val="20"/>
        </w:rPr>
        <w:t>Раздел 3. Ожидаемые результаты реализации Программы</w:t>
      </w:r>
    </w:p>
    <w:p w:rsidR="00C83225" w:rsidRPr="00C83225" w:rsidRDefault="00C83225" w:rsidP="00C83225">
      <w:pPr>
        <w:widowControl w:val="0"/>
        <w:autoSpaceDE w:val="0"/>
        <w:autoSpaceDN w:val="0"/>
        <w:adjustRightInd w:val="0"/>
        <w:ind w:firstLine="709"/>
        <w:jc w:val="both"/>
        <w:rPr>
          <w:sz w:val="20"/>
          <w:szCs w:val="20"/>
        </w:rPr>
      </w:pPr>
      <w:r w:rsidRPr="00C83225">
        <w:rPr>
          <w:sz w:val="20"/>
          <w:szCs w:val="20"/>
        </w:rPr>
        <w:t>В ходе исполнения муниципальной программы в 2018 году будут достигнуты следующие результаты:</w:t>
      </w:r>
    </w:p>
    <w:p w:rsidR="00C83225" w:rsidRPr="00C83225" w:rsidRDefault="00C83225" w:rsidP="00C83225">
      <w:pPr>
        <w:widowControl w:val="0"/>
        <w:autoSpaceDE w:val="0"/>
        <w:autoSpaceDN w:val="0"/>
        <w:adjustRightInd w:val="0"/>
        <w:ind w:firstLine="709"/>
        <w:jc w:val="both"/>
        <w:rPr>
          <w:sz w:val="20"/>
          <w:szCs w:val="20"/>
        </w:rPr>
      </w:pPr>
      <w:r w:rsidRPr="00C83225">
        <w:rPr>
          <w:sz w:val="20"/>
          <w:szCs w:val="20"/>
        </w:rPr>
        <w:t xml:space="preserve">- </w:t>
      </w:r>
      <w:r w:rsidRPr="00C83225">
        <w:rPr>
          <w:bCs/>
          <w:sz w:val="20"/>
          <w:szCs w:val="20"/>
        </w:rPr>
        <w:t xml:space="preserve">увеличение «программной» доли бюджета муниципального образования </w:t>
      </w:r>
      <w:proofErr w:type="spellStart"/>
      <w:r w:rsidRPr="00C83225">
        <w:rPr>
          <w:bCs/>
          <w:sz w:val="20"/>
          <w:szCs w:val="20"/>
        </w:rPr>
        <w:t>Сандогорское</w:t>
      </w:r>
      <w:proofErr w:type="spellEnd"/>
      <w:r w:rsidRPr="00C83225">
        <w:rPr>
          <w:bCs/>
          <w:sz w:val="20"/>
          <w:szCs w:val="20"/>
        </w:rPr>
        <w:t xml:space="preserve"> сельское поселение.</w:t>
      </w:r>
    </w:p>
    <w:p w:rsidR="00C83225" w:rsidRPr="00C83225" w:rsidRDefault="00C83225" w:rsidP="00C83225">
      <w:pPr>
        <w:widowControl w:val="0"/>
        <w:autoSpaceDE w:val="0"/>
        <w:autoSpaceDN w:val="0"/>
        <w:adjustRightInd w:val="0"/>
        <w:ind w:firstLine="709"/>
        <w:jc w:val="both"/>
        <w:rPr>
          <w:sz w:val="20"/>
          <w:szCs w:val="20"/>
        </w:rPr>
      </w:pPr>
      <w:r w:rsidRPr="00C83225">
        <w:rPr>
          <w:sz w:val="20"/>
          <w:szCs w:val="20"/>
        </w:rPr>
        <w:t>- повышение эффективности управления средствами бюджета;</w:t>
      </w:r>
    </w:p>
    <w:p w:rsidR="00C83225" w:rsidRPr="00C83225" w:rsidRDefault="00C83225" w:rsidP="00C83225">
      <w:pPr>
        <w:widowControl w:val="0"/>
        <w:adjustRightInd w:val="0"/>
        <w:spacing w:line="228" w:lineRule="auto"/>
        <w:ind w:firstLine="709"/>
        <w:jc w:val="both"/>
        <w:textAlignment w:val="baseline"/>
        <w:rPr>
          <w:snapToGrid w:val="0"/>
          <w:sz w:val="20"/>
          <w:szCs w:val="20"/>
        </w:rPr>
      </w:pPr>
      <w:r w:rsidRPr="00C83225">
        <w:rPr>
          <w:bCs/>
          <w:iCs/>
          <w:snapToGrid w:val="0"/>
          <w:sz w:val="20"/>
          <w:szCs w:val="20"/>
        </w:rPr>
        <w:t>- сохранение уровня долговой нагрузки на муниципальный бюджет - 0%</w:t>
      </w:r>
      <w:r w:rsidRPr="00C83225">
        <w:rPr>
          <w:snapToGrid w:val="0"/>
          <w:sz w:val="20"/>
          <w:szCs w:val="20"/>
        </w:rPr>
        <w:t>.</w:t>
      </w:r>
    </w:p>
    <w:p w:rsidR="00C83225" w:rsidRPr="00C83225" w:rsidRDefault="00C83225" w:rsidP="00C83225">
      <w:pPr>
        <w:widowControl w:val="0"/>
        <w:autoSpaceDE w:val="0"/>
        <w:autoSpaceDN w:val="0"/>
        <w:adjustRightInd w:val="0"/>
        <w:ind w:firstLine="709"/>
        <w:jc w:val="both"/>
        <w:rPr>
          <w:sz w:val="20"/>
          <w:szCs w:val="20"/>
        </w:rPr>
      </w:pPr>
      <w:r w:rsidRPr="00C83225">
        <w:rPr>
          <w:sz w:val="20"/>
          <w:szCs w:val="20"/>
        </w:rPr>
        <w:t>Постановлением администрации Костромской области от 26 декабря 2016 года N529-а «О нормативах формирования расходов на содержание органов местного самоуправления муниципальных образований Костромской области на 2017 год» – для Сандогорского сельского поселения на 2017 год утвержден норматив формирования расходов на содержание органов местного самоуправления муниципальных образований Костромской области на 2017 год – 63,55. Размер норматива устанавливает долю расходов на содержание органов местного самоуправления муниципального образования Костромской области, выраженную в процентах, в общей сумме налоговых и неналоговых доходов бюджета муниципального образования Костромской области и дотации на выравнивание бюджетной обеспеченности муниципального образования Костромской области.</w:t>
      </w:r>
    </w:p>
    <w:p w:rsidR="00C83225" w:rsidRPr="00C83225" w:rsidRDefault="00C83225" w:rsidP="00C83225">
      <w:pPr>
        <w:autoSpaceDE w:val="0"/>
        <w:autoSpaceDN w:val="0"/>
        <w:adjustRightInd w:val="0"/>
        <w:ind w:firstLine="709"/>
        <w:jc w:val="both"/>
        <w:rPr>
          <w:color w:val="000000"/>
          <w:sz w:val="20"/>
          <w:szCs w:val="20"/>
        </w:rPr>
      </w:pPr>
      <w:r w:rsidRPr="00C83225">
        <w:rPr>
          <w:color w:val="000000"/>
          <w:sz w:val="20"/>
          <w:szCs w:val="20"/>
        </w:rPr>
        <w:t xml:space="preserve">Результаты реализации Программы на 2017-2018 гг. представлены в таблице 2. </w:t>
      </w:r>
    </w:p>
    <w:p w:rsidR="00C83225" w:rsidRPr="00C83225" w:rsidRDefault="00C83225" w:rsidP="00C83225">
      <w:pPr>
        <w:autoSpaceDE w:val="0"/>
        <w:autoSpaceDN w:val="0"/>
        <w:adjustRightInd w:val="0"/>
        <w:jc w:val="center"/>
        <w:rPr>
          <w:color w:val="000000"/>
          <w:sz w:val="20"/>
          <w:szCs w:val="20"/>
        </w:rPr>
      </w:pPr>
      <w:r w:rsidRPr="00C83225">
        <w:rPr>
          <w:sz w:val="20"/>
          <w:szCs w:val="20"/>
        </w:rPr>
        <w:t xml:space="preserve">Таблица 2. </w:t>
      </w:r>
      <w:r w:rsidRPr="00C83225">
        <w:rPr>
          <w:color w:val="000000"/>
          <w:sz w:val="20"/>
          <w:szCs w:val="20"/>
        </w:rPr>
        <w:t>Ожидаемые результаты реализации Программы</w:t>
      </w:r>
    </w:p>
    <w:tbl>
      <w:tblPr>
        <w:tblW w:w="991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4659"/>
        <w:gridCol w:w="1620"/>
        <w:gridCol w:w="1440"/>
        <w:gridCol w:w="1440"/>
      </w:tblGrid>
      <w:tr w:rsidR="00C83225" w:rsidRPr="00C83225" w:rsidTr="00810694">
        <w:trPr>
          <w:trHeight w:val="944"/>
          <w:tblHeader/>
        </w:trPr>
        <w:tc>
          <w:tcPr>
            <w:tcW w:w="756" w:type="dxa"/>
            <w:shd w:val="clear" w:color="auto" w:fill="auto"/>
            <w:vAlign w:val="center"/>
          </w:tcPr>
          <w:p w:rsidR="00C83225" w:rsidRPr="00C83225" w:rsidRDefault="00C83225" w:rsidP="00C83225">
            <w:pPr>
              <w:jc w:val="center"/>
              <w:rPr>
                <w:bCs/>
                <w:sz w:val="20"/>
                <w:szCs w:val="20"/>
              </w:rPr>
            </w:pPr>
            <w:bookmarkStart w:id="1" w:name="_Hlk499737070"/>
            <w:r w:rsidRPr="00C83225">
              <w:rPr>
                <w:bCs/>
                <w:sz w:val="20"/>
                <w:szCs w:val="20"/>
              </w:rPr>
              <w:t>№ п/п</w:t>
            </w:r>
          </w:p>
        </w:tc>
        <w:tc>
          <w:tcPr>
            <w:tcW w:w="4659" w:type="dxa"/>
            <w:shd w:val="clear" w:color="auto" w:fill="auto"/>
            <w:noWrap/>
            <w:vAlign w:val="center"/>
          </w:tcPr>
          <w:p w:rsidR="00C83225" w:rsidRPr="00C83225" w:rsidRDefault="00C83225" w:rsidP="00C83225">
            <w:pPr>
              <w:jc w:val="center"/>
              <w:rPr>
                <w:bCs/>
                <w:sz w:val="20"/>
                <w:szCs w:val="20"/>
              </w:rPr>
            </w:pPr>
            <w:r w:rsidRPr="00C83225">
              <w:rPr>
                <w:bCs/>
                <w:sz w:val="20"/>
                <w:szCs w:val="20"/>
              </w:rPr>
              <w:t>Показатель</w:t>
            </w:r>
          </w:p>
        </w:tc>
        <w:tc>
          <w:tcPr>
            <w:tcW w:w="1620" w:type="dxa"/>
            <w:shd w:val="clear" w:color="auto" w:fill="auto"/>
            <w:vAlign w:val="center"/>
          </w:tcPr>
          <w:p w:rsidR="00C83225" w:rsidRPr="00C83225" w:rsidRDefault="00C83225" w:rsidP="00C83225">
            <w:pPr>
              <w:jc w:val="center"/>
              <w:rPr>
                <w:bCs/>
                <w:sz w:val="20"/>
                <w:szCs w:val="20"/>
              </w:rPr>
            </w:pPr>
            <w:r w:rsidRPr="00C83225">
              <w:rPr>
                <w:bCs/>
                <w:sz w:val="20"/>
                <w:szCs w:val="20"/>
              </w:rPr>
              <w:t>Кассовое исполнение бюджета 2016, руб.</w:t>
            </w:r>
          </w:p>
        </w:tc>
        <w:tc>
          <w:tcPr>
            <w:tcW w:w="1440" w:type="dxa"/>
            <w:vAlign w:val="center"/>
          </w:tcPr>
          <w:p w:rsidR="00C83225" w:rsidRPr="00C83225" w:rsidRDefault="00C83225" w:rsidP="00C83225">
            <w:pPr>
              <w:jc w:val="center"/>
              <w:rPr>
                <w:bCs/>
                <w:sz w:val="20"/>
                <w:szCs w:val="20"/>
              </w:rPr>
            </w:pPr>
            <w:r w:rsidRPr="00C83225">
              <w:rPr>
                <w:bCs/>
                <w:sz w:val="20"/>
                <w:szCs w:val="20"/>
              </w:rPr>
              <w:t>Бюджет 2017, руб.</w:t>
            </w:r>
          </w:p>
        </w:tc>
        <w:tc>
          <w:tcPr>
            <w:tcW w:w="1440" w:type="dxa"/>
            <w:shd w:val="clear" w:color="auto" w:fill="auto"/>
            <w:vAlign w:val="center"/>
          </w:tcPr>
          <w:p w:rsidR="00C83225" w:rsidRPr="00C83225" w:rsidRDefault="00C83225" w:rsidP="00C83225">
            <w:pPr>
              <w:jc w:val="center"/>
              <w:rPr>
                <w:bCs/>
                <w:sz w:val="20"/>
                <w:szCs w:val="20"/>
              </w:rPr>
            </w:pPr>
            <w:r w:rsidRPr="00C83225">
              <w:rPr>
                <w:bCs/>
                <w:sz w:val="20"/>
                <w:szCs w:val="20"/>
              </w:rPr>
              <w:t>Бюджет 2018, руб.</w:t>
            </w:r>
          </w:p>
        </w:tc>
      </w:tr>
      <w:tr w:rsidR="00C83225" w:rsidRPr="00C83225" w:rsidTr="00810694">
        <w:trPr>
          <w:trHeight w:val="533"/>
        </w:trPr>
        <w:tc>
          <w:tcPr>
            <w:tcW w:w="756" w:type="dxa"/>
            <w:shd w:val="clear" w:color="auto" w:fill="auto"/>
            <w:noWrap/>
            <w:vAlign w:val="center"/>
          </w:tcPr>
          <w:p w:rsidR="00C83225" w:rsidRPr="00C83225" w:rsidRDefault="00C83225" w:rsidP="00C83225">
            <w:pPr>
              <w:jc w:val="center"/>
              <w:rPr>
                <w:sz w:val="20"/>
                <w:szCs w:val="20"/>
              </w:rPr>
            </w:pPr>
            <w:r w:rsidRPr="00C83225">
              <w:rPr>
                <w:sz w:val="20"/>
                <w:szCs w:val="20"/>
              </w:rPr>
              <w:t>1.</w:t>
            </w:r>
          </w:p>
        </w:tc>
        <w:tc>
          <w:tcPr>
            <w:tcW w:w="4659" w:type="dxa"/>
            <w:shd w:val="clear" w:color="auto" w:fill="auto"/>
            <w:vAlign w:val="center"/>
          </w:tcPr>
          <w:p w:rsidR="00C83225" w:rsidRPr="00C83225" w:rsidRDefault="00C83225" w:rsidP="00C83225">
            <w:pPr>
              <w:rPr>
                <w:sz w:val="20"/>
                <w:szCs w:val="20"/>
              </w:rPr>
            </w:pPr>
            <w:r w:rsidRPr="00C83225">
              <w:rPr>
                <w:sz w:val="20"/>
                <w:szCs w:val="20"/>
              </w:rPr>
              <w:t xml:space="preserve">Доходы бюджета, </w:t>
            </w:r>
          </w:p>
          <w:p w:rsidR="00C83225" w:rsidRPr="00C83225" w:rsidRDefault="00C83225" w:rsidP="00C83225">
            <w:pPr>
              <w:rPr>
                <w:sz w:val="20"/>
                <w:szCs w:val="20"/>
              </w:rPr>
            </w:pPr>
            <w:r w:rsidRPr="00C83225">
              <w:rPr>
                <w:sz w:val="20"/>
                <w:szCs w:val="20"/>
              </w:rPr>
              <w:t>в том числе:</w:t>
            </w:r>
          </w:p>
        </w:tc>
        <w:tc>
          <w:tcPr>
            <w:tcW w:w="1620" w:type="dxa"/>
            <w:shd w:val="clear" w:color="auto" w:fill="auto"/>
            <w:vAlign w:val="center"/>
          </w:tcPr>
          <w:p w:rsidR="00C83225" w:rsidRPr="00C83225" w:rsidRDefault="00C83225" w:rsidP="00C83225">
            <w:pPr>
              <w:jc w:val="right"/>
              <w:rPr>
                <w:sz w:val="20"/>
                <w:szCs w:val="20"/>
              </w:rPr>
            </w:pPr>
            <w:r w:rsidRPr="00C83225">
              <w:rPr>
                <w:sz w:val="20"/>
                <w:szCs w:val="20"/>
              </w:rPr>
              <w:t>5 603 943,55</w:t>
            </w:r>
          </w:p>
        </w:tc>
        <w:tc>
          <w:tcPr>
            <w:tcW w:w="1440" w:type="dxa"/>
            <w:vAlign w:val="center"/>
          </w:tcPr>
          <w:p w:rsidR="00C83225" w:rsidRPr="00C83225" w:rsidRDefault="00C83225" w:rsidP="00C83225">
            <w:pPr>
              <w:jc w:val="right"/>
              <w:rPr>
                <w:sz w:val="20"/>
                <w:szCs w:val="20"/>
              </w:rPr>
            </w:pPr>
            <w:r w:rsidRPr="00C83225">
              <w:rPr>
                <w:sz w:val="20"/>
                <w:szCs w:val="20"/>
              </w:rPr>
              <w:t>8 083 228</w:t>
            </w:r>
          </w:p>
        </w:tc>
        <w:tc>
          <w:tcPr>
            <w:tcW w:w="1440" w:type="dxa"/>
            <w:shd w:val="clear" w:color="auto" w:fill="auto"/>
            <w:vAlign w:val="center"/>
          </w:tcPr>
          <w:p w:rsidR="00C83225" w:rsidRPr="00C83225" w:rsidRDefault="00C83225" w:rsidP="00C83225">
            <w:pPr>
              <w:jc w:val="right"/>
              <w:rPr>
                <w:sz w:val="20"/>
                <w:szCs w:val="20"/>
              </w:rPr>
            </w:pPr>
            <w:r w:rsidRPr="00C83225">
              <w:rPr>
                <w:sz w:val="20"/>
                <w:szCs w:val="20"/>
              </w:rPr>
              <w:t>6 560 407</w:t>
            </w:r>
          </w:p>
        </w:tc>
      </w:tr>
      <w:tr w:rsidR="00C83225" w:rsidRPr="00C83225" w:rsidTr="00810694">
        <w:trPr>
          <w:trHeight w:val="319"/>
        </w:trPr>
        <w:tc>
          <w:tcPr>
            <w:tcW w:w="756" w:type="dxa"/>
            <w:shd w:val="clear" w:color="auto" w:fill="auto"/>
            <w:noWrap/>
            <w:vAlign w:val="center"/>
          </w:tcPr>
          <w:p w:rsidR="00C83225" w:rsidRPr="00C83225" w:rsidRDefault="00C83225" w:rsidP="00C83225">
            <w:pPr>
              <w:jc w:val="center"/>
              <w:rPr>
                <w:sz w:val="20"/>
                <w:szCs w:val="20"/>
              </w:rPr>
            </w:pPr>
            <w:r w:rsidRPr="00C83225">
              <w:rPr>
                <w:sz w:val="20"/>
                <w:szCs w:val="20"/>
              </w:rPr>
              <w:t>1.1.</w:t>
            </w:r>
          </w:p>
        </w:tc>
        <w:tc>
          <w:tcPr>
            <w:tcW w:w="4659" w:type="dxa"/>
            <w:shd w:val="clear" w:color="auto" w:fill="auto"/>
            <w:vAlign w:val="center"/>
          </w:tcPr>
          <w:p w:rsidR="00C83225" w:rsidRPr="00C83225" w:rsidRDefault="00C83225" w:rsidP="00C83225">
            <w:pPr>
              <w:rPr>
                <w:sz w:val="20"/>
                <w:szCs w:val="20"/>
              </w:rPr>
            </w:pPr>
            <w:r w:rsidRPr="00C83225">
              <w:rPr>
                <w:sz w:val="20"/>
                <w:szCs w:val="20"/>
              </w:rPr>
              <w:t>Собственные доходы бюджета</w:t>
            </w:r>
          </w:p>
        </w:tc>
        <w:tc>
          <w:tcPr>
            <w:tcW w:w="1620" w:type="dxa"/>
            <w:shd w:val="clear" w:color="auto" w:fill="auto"/>
            <w:vAlign w:val="center"/>
          </w:tcPr>
          <w:p w:rsidR="00C83225" w:rsidRPr="00C83225" w:rsidRDefault="00C83225" w:rsidP="00C83225">
            <w:pPr>
              <w:jc w:val="right"/>
              <w:rPr>
                <w:sz w:val="20"/>
                <w:szCs w:val="20"/>
              </w:rPr>
            </w:pPr>
            <w:r w:rsidRPr="00C83225">
              <w:rPr>
                <w:sz w:val="20"/>
                <w:szCs w:val="20"/>
              </w:rPr>
              <w:t>2 843 007,78</w:t>
            </w:r>
          </w:p>
        </w:tc>
        <w:tc>
          <w:tcPr>
            <w:tcW w:w="1440" w:type="dxa"/>
            <w:vAlign w:val="center"/>
          </w:tcPr>
          <w:p w:rsidR="00C83225" w:rsidRPr="00C83225" w:rsidRDefault="00C83225" w:rsidP="00C83225">
            <w:pPr>
              <w:jc w:val="right"/>
              <w:rPr>
                <w:sz w:val="20"/>
                <w:szCs w:val="20"/>
              </w:rPr>
            </w:pPr>
            <w:r w:rsidRPr="00C83225">
              <w:rPr>
                <w:sz w:val="20"/>
                <w:szCs w:val="20"/>
              </w:rPr>
              <w:t>4 102 834</w:t>
            </w:r>
          </w:p>
        </w:tc>
        <w:tc>
          <w:tcPr>
            <w:tcW w:w="1440" w:type="dxa"/>
            <w:shd w:val="clear" w:color="auto" w:fill="auto"/>
            <w:vAlign w:val="center"/>
          </w:tcPr>
          <w:p w:rsidR="00C83225" w:rsidRPr="00C83225" w:rsidRDefault="00C83225" w:rsidP="00C83225">
            <w:pPr>
              <w:jc w:val="right"/>
              <w:rPr>
                <w:sz w:val="20"/>
                <w:szCs w:val="20"/>
              </w:rPr>
            </w:pPr>
            <w:r w:rsidRPr="00C83225">
              <w:rPr>
                <w:sz w:val="20"/>
                <w:szCs w:val="20"/>
              </w:rPr>
              <w:t>3 015 077</w:t>
            </w:r>
          </w:p>
        </w:tc>
      </w:tr>
      <w:tr w:rsidR="00C83225" w:rsidRPr="00C83225" w:rsidTr="00810694">
        <w:trPr>
          <w:trHeight w:val="178"/>
        </w:trPr>
        <w:tc>
          <w:tcPr>
            <w:tcW w:w="756" w:type="dxa"/>
            <w:shd w:val="clear" w:color="auto" w:fill="auto"/>
            <w:noWrap/>
            <w:vAlign w:val="center"/>
          </w:tcPr>
          <w:p w:rsidR="00C83225" w:rsidRPr="00C83225" w:rsidRDefault="00C83225" w:rsidP="00C83225">
            <w:pPr>
              <w:jc w:val="center"/>
              <w:rPr>
                <w:sz w:val="20"/>
                <w:szCs w:val="20"/>
              </w:rPr>
            </w:pPr>
            <w:r w:rsidRPr="00C83225">
              <w:rPr>
                <w:sz w:val="20"/>
                <w:szCs w:val="20"/>
              </w:rPr>
              <w:t>1.2.</w:t>
            </w:r>
          </w:p>
        </w:tc>
        <w:tc>
          <w:tcPr>
            <w:tcW w:w="4659" w:type="dxa"/>
            <w:shd w:val="clear" w:color="auto" w:fill="auto"/>
            <w:vAlign w:val="center"/>
          </w:tcPr>
          <w:p w:rsidR="00C83225" w:rsidRPr="00C83225" w:rsidRDefault="00C83225" w:rsidP="00C83225">
            <w:pPr>
              <w:rPr>
                <w:sz w:val="20"/>
                <w:szCs w:val="20"/>
              </w:rPr>
            </w:pPr>
            <w:r w:rsidRPr="00C83225">
              <w:rPr>
                <w:sz w:val="20"/>
                <w:szCs w:val="20"/>
              </w:rPr>
              <w:t>Дотации</w:t>
            </w:r>
          </w:p>
        </w:tc>
        <w:tc>
          <w:tcPr>
            <w:tcW w:w="1620" w:type="dxa"/>
            <w:shd w:val="clear" w:color="auto" w:fill="auto"/>
            <w:vAlign w:val="center"/>
          </w:tcPr>
          <w:p w:rsidR="00C83225" w:rsidRPr="00C83225" w:rsidRDefault="00C83225" w:rsidP="00C83225">
            <w:pPr>
              <w:jc w:val="right"/>
              <w:rPr>
                <w:sz w:val="20"/>
                <w:szCs w:val="20"/>
              </w:rPr>
            </w:pPr>
            <w:r w:rsidRPr="00C83225">
              <w:rPr>
                <w:sz w:val="20"/>
                <w:szCs w:val="20"/>
              </w:rPr>
              <w:t>1 304 654</w:t>
            </w:r>
          </w:p>
        </w:tc>
        <w:tc>
          <w:tcPr>
            <w:tcW w:w="1440" w:type="dxa"/>
            <w:vAlign w:val="center"/>
          </w:tcPr>
          <w:p w:rsidR="00C83225" w:rsidRPr="00C83225" w:rsidRDefault="00C83225" w:rsidP="00C83225">
            <w:pPr>
              <w:jc w:val="right"/>
              <w:rPr>
                <w:sz w:val="20"/>
                <w:szCs w:val="20"/>
              </w:rPr>
            </w:pPr>
            <w:r w:rsidRPr="00C83225">
              <w:rPr>
                <w:sz w:val="20"/>
                <w:szCs w:val="20"/>
              </w:rPr>
              <w:t>1 634 363</w:t>
            </w:r>
          </w:p>
        </w:tc>
        <w:tc>
          <w:tcPr>
            <w:tcW w:w="1440" w:type="dxa"/>
            <w:shd w:val="clear" w:color="auto" w:fill="auto"/>
            <w:vAlign w:val="center"/>
          </w:tcPr>
          <w:p w:rsidR="00C83225" w:rsidRPr="00C83225" w:rsidRDefault="00C83225" w:rsidP="00C83225">
            <w:pPr>
              <w:jc w:val="right"/>
              <w:rPr>
                <w:sz w:val="20"/>
                <w:szCs w:val="20"/>
              </w:rPr>
            </w:pPr>
            <w:r w:rsidRPr="00C83225">
              <w:rPr>
                <w:sz w:val="20"/>
                <w:szCs w:val="20"/>
              </w:rPr>
              <w:t>3 183 430</w:t>
            </w:r>
          </w:p>
        </w:tc>
      </w:tr>
      <w:tr w:rsidR="00C83225" w:rsidRPr="00C83225" w:rsidTr="00810694">
        <w:trPr>
          <w:trHeight w:val="524"/>
        </w:trPr>
        <w:tc>
          <w:tcPr>
            <w:tcW w:w="756" w:type="dxa"/>
            <w:shd w:val="clear" w:color="auto" w:fill="auto"/>
            <w:noWrap/>
            <w:vAlign w:val="center"/>
          </w:tcPr>
          <w:p w:rsidR="00C83225" w:rsidRPr="00C83225" w:rsidRDefault="00C83225" w:rsidP="00C83225">
            <w:pPr>
              <w:jc w:val="center"/>
              <w:rPr>
                <w:sz w:val="20"/>
                <w:szCs w:val="20"/>
              </w:rPr>
            </w:pPr>
            <w:r w:rsidRPr="00C83225">
              <w:rPr>
                <w:sz w:val="20"/>
                <w:szCs w:val="20"/>
              </w:rPr>
              <w:t>2.</w:t>
            </w:r>
          </w:p>
        </w:tc>
        <w:tc>
          <w:tcPr>
            <w:tcW w:w="4659" w:type="dxa"/>
            <w:shd w:val="clear" w:color="auto" w:fill="auto"/>
            <w:vAlign w:val="center"/>
          </w:tcPr>
          <w:p w:rsidR="00C83225" w:rsidRPr="00C83225" w:rsidRDefault="00C83225" w:rsidP="00C83225">
            <w:pPr>
              <w:rPr>
                <w:sz w:val="20"/>
                <w:szCs w:val="20"/>
              </w:rPr>
            </w:pPr>
            <w:r w:rsidRPr="00C83225">
              <w:rPr>
                <w:sz w:val="20"/>
                <w:szCs w:val="20"/>
              </w:rPr>
              <w:t xml:space="preserve">Расходы бюджета, </w:t>
            </w:r>
          </w:p>
          <w:p w:rsidR="00C83225" w:rsidRPr="00C83225" w:rsidRDefault="00C83225" w:rsidP="00C83225">
            <w:pPr>
              <w:rPr>
                <w:sz w:val="20"/>
                <w:szCs w:val="20"/>
              </w:rPr>
            </w:pPr>
            <w:r w:rsidRPr="00C83225">
              <w:rPr>
                <w:sz w:val="20"/>
                <w:szCs w:val="20"/>
              </w:rPr>
              <w:t>в том числе:</w:t>
            </w:r>
          </w:p>
        </w:tc>
        <w:tc>
          <w:tcPr>
            <w:tcW w:w="1620" w:type="dxa"/>
            <w:shd w:val="clear" w:color="auto" w:fill="auto"/>
            <w:vAlign w:val="center"/>
          </w:tcPr>
          <w:p w:rsidR="00C83225" w:rsidRPr="00C83225" w:rsidRDefault="00C83225" w:rsidP="00C83225">
            <w:pPr>
              <w:jc w:val="right"/>
              <w:rPr>
                <w:sz w:val="20"/>
                <w:szCs w:val="20"/>
              </w:rPr>
            </w:pPr>
            <w:r w:rsidRPr="00C83225">
              <w:rPr>
                <w:sz w:val="20"/>
                <w:szCs w:val="20"/>
              </w:rPr>
              <w:t>5 617 151</w:t>
            </w:r>
          </w:p>
        </w:tc>
        <w:tc>
          <w:tcPr>
            <w:tcW w:w="1440" w:type="dxa"/>
            <w:vAlign w:val="center"/>
          </w:tcPr>
          <w:p w:rsidR="00C83225" w:rsidRPr="00C83225" w:rsidRDefault="00C83225" w:rsidP="00C83225">
            <w:pPr>
              <w:jc w:val="right"/>
              <w:rPr>
                <w:sz w:val="20"/>
                <w:szCs w:val="20"/>
              </w:rPr>
            </w:pPr>
            <w:r w:rsidRPr="00C83225">
              <w:rPr>
                <w:sz w:val="20"/>
                <w:szCs w:val="20"/>
              </w:rPr>
              <w:t>8 288 370</w:t>
            </w:r>
          </w:p>
        </w:tc>
        <w:tc>
          <w:tcPr>
            <w:tcW w:w="1440" w:type="dxa"/>
            <w:shd w:val="clear" w:color="auto" w:fill="auto"/>
            <w:vAlign w:val="center"/>
          </w:tcPr>
          <w:p w:rsidR="00C83225" w:rsidRPr="00C83225" w:rsidRDefault="00C83225" w:rsidP="00C83225">
            <w:pPr>
              <w:jc w:val="right"/>
              <w:rPr>
                <w:sz w:val="20"/>
                <w:szCs w:val="20"/>
              </w:rPr>
            </w:pPr>
            <w:r w:rsidRPr="00C83225">
              <w:rPr>
                <w:sz w:val="20"/>
                <w:szCs w:val="20"/>
              </w:rPr>
              <w:t>6 711 161</w:t>
            </w:r>
          </w:p>
        </w:tc>
      </w:tr>
      <w:tr w:rsidR="00C83225" w:rsidRPr="00C83225" w:rsidTr="00810694">
        <w:trPr>
          <w:trHeight w:val="1192"/>
        </w:trPr>
        <w:tc>
          <w:tcPr>
            <w:tcW w:w="756" w:type="dxa"/>
            <w:shd w:val="clear" w:color="auto" w:fill="auto"/>
            <w:noWrap/>
            <w:vAlign w:val="center"/>
          </w:tcPr>
          <w:p w:rsidR="00C83225" w:rsidRPr="00C83225" w:rsidRDefault="00C83225" w:rsidP="00C83225">
            <w:pPr>
              <w:jc w:val="center"/>
              <w:rPr>
                <w:sz w:val="20"/>
                <w:szCs w:val="20"/>
              </w:rPr>
            </w:pPr>
            <w:r w:rsidRPr="00C83225">
              <w:rPr>
                <w:sz w:val="20"/>
                <w:szCs w:val="20"/>
              </w:rPr>
              <w:t>2.1.</w:t>
            </w:r>
          </w:p>
        </w:tc>
        <w:tc>
          <w:tcPr>
            <w:tcW w:w="4659" w:type="dxa"/>
            <w:shd w:val="clear" w:color="auto" w:fill="FFFFFF"/>
            <w:vAlign w:val="center"/>
          </w:tcPr>
          <w:p w:rsidR="00C83225" w:rsidRPr="00C83225" w:rsidRDefault="00C83225" w:rsidP="00C83225">
            <w:pPr>
              <w:rPr>
                <w:sz w:val="20"/>
                <w:szCs w:val="20"/>
              </w:rPr>
            </w:pPr>
            <w:r w:rsidRPr="00C83225">
              <w:rPr>
                <w:sz w:val="20"/>
                <w:szCs w:val="20"/>
              </w:rPr>
              <w:t>Расходы на содержание органов местного самоуправления (без учёта субвенций, а также межбюджетных трансфертов на осуществление части полномочий по решению вопросов местного значения в соответствии с заключенными соглашениями)</w:t>
            </w:r>
          </w:p>
        </w:tc>
        <w:tc>
          <w:tcPr>
            <w:tcW w:w="1620" w:type="dxa"/>
            <w:shd w:val="clear" w:color="auto" w:fill="FFFFFF"/>
            <w:noWrap/>
            <w:vAlign w:val="center"/>
          </w:tcPr>
          <w:p w:rsidR="00C83225" w:rsidRPr="00C83225" w:rsidRDefault="00C83225" w:rsidP="00C83225">
            <w:pPr>
              <w:jc w:val="right"/>
              <w:rPr>
                <w:sz w:val="20"/>
                <w:szCs w:val="20"/>
              </w:rPr>
            </w:pPr>
            <w:r w:rsidRPr="00C83225">
              <w:rPr>
                <w:sz w:val="20"/>
                <w:szCs w:val="20"/>
              </w:rPr>
              <w:t>2 765 675,18</w:t>
            </w:r>
          </w:p>
        </w:tc>
        <w:tc>
          <w:tcPr>
            <w:tcW w:w="1440" w:type="dxa"/>
            <w:shd w:val="clear" w:color="auto" w:fill="FFFFFF"/>
            <w:vAlign w:val="center"/>
          </w:tcPr>
          <w:p w:rsidR="00C83225" w:rsidRPr="00C83225" w:rsidRDefault="00C83225" w:rsidP="00C83225">
            <w:pPr>
              <w:jc w:val="right"/>
              <w:rPr>
                <w:sz w:val="20"/>
                <w:szCs w:val="20"/>
              </w:rPr>
            </w:pPr>
            <w:r w:rsidRPr="00C83225">
              <w:rPr>
                <w:sz w:val="20"/>
                <w:szCs w:val="20"/>
              </w:rPr>
              <w:t>3 301 053</w:t>
            </w:r>
          </w:p>
        </w:tc>
        <w:tc>
          <w:tcPr>
            <w:tcW w:w="1440" w:type="dxa"/>
            <w:shd w:val="clear" w:color="auto" w:fill="FFFFFF"/>
            <w:noWrap/>
            <w:vAlign w:val="center"/>
          </w:tcPr>
          <w:p w:rsidR="00C83225" w:rsidRPr="00C83225" w:rsidRDefault="00C83225" w:rsidP="00C83225">
            <w:pPr>
              <w:jc w:val="right"/>
              <w:rPr>
                <w:sz w:val="20"/>
                <w:szCs w:val="20"/>
              </w:rPr>
            </w:pPr>
            <w:r w:rsidRPr="00C83225">
              <w:rPr>
                <w:sz w:val="20"/>
                <w:szCs w:val="20"/>
              </w:rPr>
              <w:t>2 963 343</w:t>
            </w:r>
          </w:p>
        </w:tc>
      </w:tr>
      <w:tr w:rsidR="00C83225" w:rsidRPr="00C83225" w:rsidTr="00810694">
        <w:trPr>
          <w:trHeight w:val="308"/>
        </w:trPr>
        <w:tc>
          <w:tcPr>
            <w:tcW w:w="756" w:type="dxa"/>
            <w:shd w:val="clear" w:color="auto" w:fill="auto"/>
            <w:noWrap/>
            <w:vAlign w:val="center"/>
          </w:tcPr>
          <w:p w:rsidR="00C83225" w:rsidRPr="00C83225" w:rsidRDefault="00C83225" w:rsidP="00C83225">
            <w:pPr>
              <w:jc w:val="center"/>
              <w:rPr>
                <w:sz w:val="20"/>
                <w:szCs w:val="20"/>
              </w:rPr>
            </w:pPr>
            <w:r w:rsidRPr="00C83225">
              <w:rPr>
                <w:sz w:val="20"/>
                <w:szCs w:val="20"/>
              </w:rPr>
              <w:t>2.2.</w:t>
            </w:r>
          </w:p>
        </w:tc>
        <w:tc>
          <w:tcPr>
            <w:tcW w:w="4659" w:type="dxa"/>
            <w:shd w:val="clear" w:color="auto" w:fill="auto"/>
            <w:vAlign w:val="center"/>
          </w:tcPr>
          <w:p w:rsidR="00C83225" w:rsidRPr="00C83225" w:rsidRDefault="00C83225" w:rsidP="00C83225">
            <w:pPr>
              <w:rPr>
                <w:sz w:val="20"/>
                <w:szCs w:val="20"/>
              </w:rPr>
            </w:pPr>
            <w:r w:rsidRPr="00C83225">
              <w:rPr>
                <w:sz w:val="20"/>
                <w:szCs w:val="20"/>
              </w:rPr>
              <w:t>Норматив формирования расходов на содержание органов  местного самоуправления муниципального образования, установленный администрацией Костромской области, % (на 2017 год - 63,55%) , 2.1./(1.1.+1.2.)*100</w:t>
            </w:r>
          </w:p>
        </w:tc>
        <w:tc>
          <w:tcPr>
            <w:tcW w:w="1620" w:type="dxa"/>
            <w:shd w:val="clear" w:color="auto" w:fill="auto"/>
            <w:noWrap/>
            <w:vAlign w:val="center"/>
          </w:tcPr>
          <w:p w:rsidR="00C83225" w:rsidRPr="00C83225" w:rsidRDefault="00C83225" w:rsidP="00C83225">
            <w:pPr>
              <w:jc w:val="right"/>
              <w:rPr>
                <w:sz w:val="20"/>
                <w:szCs w:val="20"/>
              </w:rPr>
            </w:pPr>
            <w:r w:rsidRPr="00C83225">
              <w:rPr>
                <w:sz w:val="20"/>
                <w:szCs w:val="20"/>
              </w:rPr>
              <w:t>66,68</w:t>
            </w:r>
          </w:p>
        </w:tc>
        <w:tc>
          <w:tcPr>
            <w:tcW w:w="1440" w:type="dxa"/>
            <w:vAlign w:val="center"/>
          </w:tcPr>
          <w:p w:rsidR="00C83225" w:rsidRPr="00C83225" w:rsidRDefault="00C83225" w:rsidP="00C83225">
            <w:pPr>
              <w:jc w:val="right"/>
              <w:rPr>
                <w:sz w:val="20"/>
                <w:szCs w:val="20"/>
              </w:rPr>
            </w:pPr>
            <w:r w:rsidRPr="00C83225">
              <w:rPr>
                <w:sz w:val="20"/>
                <w:szCs w:val="20"/>
              </w:rPr>
              <w:t>57,54</w:t>
            </w:r>
          </w:p>
        </w:tc>
        <w:tc>
          <w:tcPr>
            <w:tcW w:w="1440" w:type="dxa"/>
            <w:shd w:val="clear" w:color="auto" w:fill="auto"/>
            <w:noWrap/>
            <w:vAlign w:val="center"/>
          </w:tcPr>
          <w:p w:rsidR="00C83225" w:rsidRPr="00C83225" w:rsidRDefault="00C83225" w:rsidP="00C83225">
            <w:pPr>
              <w:jc w:val="right"/>
              <w:rPr>
                <w:sz w:val="20"/>
                <w:szCs w:val="20"/>
              </w:rPr>
            </w:pPr>
            <w:r w:rsidRPr="00C83225">
              <w:rPr>
                <w:sz w:val="20"/>
                <w:szCs w:val="20"/>
              </w:rPr>
              <w:t>47,81</w:t>
            </w:r>
          </w:p>
        </w:tc>
      </w:tr>
      <w:tr w:rsidR="00C83225" w:rsidRPr="00C83225" w:rsidTr="00810694">
        <w:trPr>
          <w:trHeight w:val="266"/>
        </w:trPr>
        <w:tc>
          <w:tcPr>
            <w:tcW w:w="756" w:type="dxa"/>
            <w:shd w:val="clear" w:color="auto" w:fill="auto"/>
            <w:noWrap/>
            <w:vAlign w:val="center"/>
          </w:tcPr>
          <w:p w:rsidR="00C83225" w:rsidRPr="00C83225" w:rsidRDefault="00C83225" w:rsidP="00C83225">
            <w:pPr>
              <w:jc w:val="center"/>
              <w:rPr>
                <w:sz w:val="20"/>
                <w:szCs w:val="20"/>
              </w:rPr>
            </w:pPr>
            <w:r w:rsidRPr="00C83225">
              <w:rPr>
                <w:sz w:val="20"/>
                <w:szCs w:val="20"/>
              </w:rPr>
              <w:t>2.3.</w:t>
            </w:r>
          </w:p>
        </w:tc>
        <w:tc>
          <w:tcPr>
            <w:tcW w:w="4659" w:type="dxa"/>
            <w:shd w:val="clear" w:color="auto" w:fill="auto"/>
            <w:vAlign w:val="center"/>
          </w:tcPr>
          <w:p w:rsidR="00C83225" w:rsidRPr="00C83225" w:rsidRDefault="00C83225" w:rsidP="00C83225">
            <w:pPr>
              <w:rPr>
                <w:sz w:val="20"/>
                <w:szCs w:val="20"/>
              </w:rPr>
            </w:pPr>
            <w:r w:rsidRPr="00C83225">
              <w:rPr>
                <w:sz w:val="20"/>
                <w:szCs w:val="20"/>
              </w:rPr>
              <w:t>Расходы сельского поселения, связанные с выполнением муниципальных программ</w:t>
            </w:r>
          </w:p>
        </w:tc>
        <w:tc>
          <w:tcPr>
            <w:tcW w:w="1620" w:type="dxa"/>
            <w:shd w:val="clear" w:color="auto" w:fill="auto"/>
            <w:noWrap/>
            <w:vAlign w:val="center"/>
          </w:tcPr>
          <w:p w:rsidR="00C83225" w:rsidRPr="00C83225" w:rsidRDefault="00C83225" w:rsidP="00C83225">
            <w:pPr>
              <w:jc w:val="right"/>
              <w:rPr>
                <w:sz w:val="20"/>
                <w:szCs w:val="20"/>
              </w:rPr>
            </w:pPr>
            <w:r w:rsidRPr="00C83225">
              <w:rPr>
                <w:sz w:val="20"/>
                <w:szCs w:val="20"/>
              </w:rPr>
              <w:t>2 851 476</w:t>
            </w:r>
          </w:p>
        </w:tc>
        <w:tc>
          <w:tcPr>
            <w:tcW w:w="1440" w:type="dxa"/>
            <w:vAlign w:val="center"/>
          </w:tcPr>
          <w:p w:rsidR="00C83225" w:rsidRPr="00C83225" w:rsidRDefault="00C83225" w:rsidP="00C83225">
            <w:pPr>
              <w:jc w:val="right"/>
              <w:rPr>
                <w:sz w:val="20"/>
                <w:szCs w:val="20"/>
              </w:rPr>
            </w:pPr>
            <w:r w:rsidRPr="00C83225">
              <w:rPr>
                <w:sz w:val="20"/>
                <w:szCs w:val="20"/>
              </w:rPr>
              <w:t>4 987 317</w:t>
            </w:r>
          </w:p>
        </w:tc>
        <w:tc>
          <w:tcPr>
            <w:tcW w:w="1440" w:type="dxa"/>
            <w:shd w:val="clear" w:color="auto" w:fill="auto"/>
            <w:noWrap/>
            <w:vAlign w:val="center"/>
          </w:tcPr>
          <w:p w:rsidR="00C83225" w:rsidRPr="00C83225" w:rsidRDefault="00C83225" w:rsidP="00C83225">
            <w:pPr>
              <w:jc w:val="right"/>
              <w:rPr>
                <w:sz w:val="20"/>
                <w:szCs w:val="20"/>
              </w:rPr>
            </w:pPr>
            <w:r w:rsidRPr="00C83225">
              <w:rPr>
                <w:sz w:val="20"/>
                <w:szCs w:val="20"/>
              </w:rPr>
              <w:t>3 747 818</w:t>
            </w:r>
          </w:p>
        </w:tc>
      </w:tr>
      <w:tr w:rsidR="00C83225" w:rsidRPr="00C83225" w:rsidTr="00810694">
        <w:trPr>
          <w:trHeight w:val="152"/>
        </w:trPr>
        <w:tc>
          <w:tcPr>
            <w:tcW w:w="756" w:type="dxa"/>
            <w:shd w:val="clear" w:color="auto" w:fill="auto"/>
            <w:noWrap/>
            <w:vAlign w:val="center"/>
          </w:tcPr>
          <w:p w:rsidR="00C83225" w:rsidRPr="00C83225" w:rsidRDefault="00C83225" w:rsidP="00C83225">
            <w:pPr>
              <w:jc w:val="center"/>
              <w:rPr>
                <w:sz w:val="20"/>
                <w:szCs w:val="20"/>
              </w:rPr>
            </w:pPr>
            <w:r w:rsidRPr="00C83225">
              <w:rPr>
                <w:sz w:val="20"/>
                <w:szCs w:val="20"/>
              </w:rPr>
              <w:t>2.3.1.</w:t>
            </w:r>
          </w:p>
        </w:tc>
        <w:tc>
          <w:tcPr>
            <w:tcW w:w="4659" w:type="dxa"/>
            <w:shd w:val="clear" w:color="auto" w:fill="auto"/>
            <w:vAlign w:val="center"/>
          </w:tcPr>
          <w:p w:rsidR="00C83225" w:rsidRPr="00C83225" w:rsidRDefault="00C83225" w:rsidP="00C83225">
            <w:pPr>
              <w:rPr>
                <w:sz w:val="20"/>
                <w:szCs w:val="20"/>
              </w:rPr>
            </w:pPr>
            <w:r w:rsidRPr="00C83225">
              <w:rPr>
                <w:sz w:val="20"/>
                <w:szCs w:val="20"/>
              </w:rPr>
              <w:t>% ко всем расходам бюджета, 2.3/2.*100</w:t>
            </w:r>
          </w:p>
        </w:tc>
        <w:tc>
          <w:tcPr>
            <w:tcW w:w="1620" w:type="dxa"/>
            <w:shd w:val="clear" w:color="auto" w:fill="auto"/>
            <w:noWrap/>
            <w:vAlign w:val="center"/>
          </w:tcPr>
          <w:p w:rsidR="00C83225" w:rsidRPr="00C83225" w:rsidRDefault="00C83225" w:rsidP="00C83225">
            <w:pPr>
              <w:jc w:val="right"/>
              <w:rPr>
                <w:sz w:val="20"/>
                <w:szCs w:val="20"/>
              </w:rPr>
            </w:pPr>
            <w:r w:rsidRPr="00C83225">
              <w:rPr>
                <w:sz w:val="20"/>
                <w:szCs w:val="20"/>
              </w:rPr>
              <w:t>50,76</w:t>
            </w:r>
          </w:p>
        </w:tc>
        <w:tc>
          <w:tcPr>
            <w:tcW w:w="1440" w:type="dxa"/>
            <w:vAlign w:val="center"/>
          </w:tcPr>
          <w:p w:rsidR="00C83225" w:rsidRPr="00C83225" w:rsidRDefault="00C83225" w:rsidP="00C83225">
            <w:pPr>
              <w:jc w:val="right"/>
              <w:rPr>
                <w:sz w:val="20"/>
                <w:szCs w:val="20"/>
              </w:rPr>
            </w:pPr>
            <w:r w:rsidRPr="00C83225">
              <w:rPr>
                <w:sz w:val="20"/>
                <w:szCs w:val="20"/>
              </w:rPr>
              <w:t>60,17</w:t>
            </w:r>
          </w:p>
        </w:tc>
        <w:tc>
          <w:tcPr>
            <w:tcW w:w="1440" w:type="dxa"/>
            <w:shd w:val="clear" w:color="auto" w:fill="auto"/>
            <w:noWrap/>
            <w:vAlign w:val="center"/>
          </w:tcPr>
          <w:p w:rsidR="00C83225" w:rsidRPr="00C83225" w:rsidRDefault="00C83225" w:rsidP="00C83225">
            <w:pPr>
              <w:jc w:val="right"/>
              <w:rPr>
                <w:sz w:val="20"/>
                <w:szCs w:val="20"/>
              </w:rPr>
            </w:pPr>
            <w:r w:rsidRPr="00C83225">
              <w:rPr>
                <w:sz w:val="20"/>
                <w:szCs w:val="20"/>
              </w:rPr>
              <w:t>55,84</w:t>
            </w:r>
          </w:p>
        </w:tc>
      </w:tr>
      <w:tr w:rsidR="00C83225" w:rsidRPr="00C83225" w:rsidTr="00810694">
        <w:trPr>
          <w:trHeight w:val="349"/>
        </w:trPr>
        <w:tc>
          <w:tcPr>
            <w:tcW w:w="756" w:type="dxa"/>
            <w:shd w:val="clear" w:color="auto" w:fill="auto"/>
            <w:noWrap/>
            <w:vAlign w:val="center"/>
          </w:tcPr>
          <w:p w:rsidR="00C83225" w:rsidRPr="00C83225" w:rsidRDefault="00C83225" w:rsidP="00C83225">
            <w:pPr>
              <w:jc w:val="center"/>
              <w:rPr>
                <w:sz w:val="20"/>
                <w:szCs w:val="20"/>
              </w:rPr>
            </w:pPr>
            <w:r w:rsidRPr="00C83225">
              <w:rPr>
                <w:sz w:val="20"/>
                <w:szCs w:val="20"/>
              </w:rPr>
              <w:t>3.</w:t>
            </w:r>
          </w:p>
        </w:tc>
        <w:tc>
          <w:tcPr>
            <w:tcW w:w="4659" w:type="dxa"/>
            <w:shd w:val="clear" w:color="auto" w:fill="auto"/>
            <w:vAlign w:val="center"/>
          </w:tcPr>
          <w:p w:rsidR="00C83225" w:rsidRPr="00C83225" w:rsidRDefault="00C83225" w:rsidP="00C83225">
            <w:pPr>
              <w:rPr>
                <w:sz w:val="20"/>
                <w:szCs w:val="20"/>
              </w:rPr>
            </w:pPr>
            <w:r w:rsidRPr="00C83225">
              <w:rPr>
                <w:sz w:val="20"/>
                <w:szCs w:val="20"/>
              </w:rPr>
              <w:t>Дефицит бюджета (план - 5%)</w:t>
            </w:r>
          </w:p>
        </w:tc>
        <w:tc>
          <w:tcPr>
            <w:tcW w:w="1620" w:type="dxa"/>
            <w:shd w:val="clear" w:color="auto" w:fill="auto"/>
            <w:noWrap/>
            <w:vAlign w:val="bottom"/>
          </w:tcPr>
          <w:p w:rsidR="00C83225" w:rsidRPr="00C83225" w:rsidRDefault="00C83225" w:rsidP="00C83225">
            <w:pPr>
              <w:jc w:val="right"/>
              <w:rPr>
                <w:sz w:val="20"/>
                <w:szCs w:val="20"/>
              </w:rPr>
            </w:pPr>
            <w:r w:rsidRPr="00C83225">
              <w:rPr>
                <w:sz w:val="20"/>
                <w:szCs w:val="20"/>
              </w:rPr>
              <w:t>13 207,45</w:t>
            </w:r>
          </w:p>
        </w:tc>
        <w:tc>
          <w:tcPr>
            <w:tcW w:w="1440" w:type="dxa"/>
            <w:vAlign w:val="bottom"/>
          </w:tcPr>
          <w:p w:rsidR="00C83225" w:rsidRPr="00C83225" w:rsidRDefault="00C83225" w:rsidP="00C83225">
            <w:pPr>
              <w:jc w:val="right"/>
              <w:rPr>
                <w:sz w:val="20"/>
                <w:szCs w:val="20"/>
              </w:rPr>
            </w:pPr>
            <w:r w:rsidRPr="00C83225">
              <w:rPr>
                <w:sz w:val="20"/>
                <w:szCs w:val="20"/>
              </w:rPr>
              <w:t>205 142,00</w:t>
            </w:r>
          </w:p>
        </w:tc>
        <w:tc>
          <w:tcPr>
            <w:tcW w:w="1440" w:type="dxa"/>
            <w:shd w:val="clear" w:color="auto" w:fill="auto"/>
            <w:noWrap/>
            <w:vAlign w:val="bottom"/>
          </w:tcPr>
          <w:p w:rsidR="00C83225" w:rsidRPr="00C83225" w:rsidRDefault="00C83225" w:rsidP="00C83225">
            <w:pPr>
              <w:jc w:val="right"/>
              <w:rPr>
                <w:sz w:val="20"/>
                <w:szCs w:val="20"/>
              </w:rPr>
            </w:pPr>
            <w:r w:rsidRPr="00C83225">
              <w:rPr>
                <w:sz w:val="20"/>
                <w:szCs w:val="20"/>
              </w:rPr>
              <w:t>150 754,00</w:t>
            </w:r>
          </w:p>
        </w:tc>
      </w:tr>
      <w:tr w:rsidR="00C83225" w:rsidRPr="00C83225" w:rsidTr="00810694">
        <w:trPr>
          <w:trHeight w:val="269"/>
        </w:trPr>
        <w:tc>
          <w:tcPr>
            <w:tcW w:w="756" w:type="dxa"/>
            <w:shd w:val="clear" w:color="auto" w:fill="auto"/>
            <w:noWrap/>
            <w:vAlign w:val="center"/>
          </w:tcPr>
          <w:p w:rsidR="00C83225" w:rsidRPr="00C83225" w:rsidRDefault="00C83225" w:rsidP="00C83225">
            <w:pPr>
              <w:jc w:val="center"/>
              <w:rPr>
                <w:sz w:val="20"/>
                <w:szCs w:val="20"/>
              </w:rPr>
            </w:pPr>
            <w:r w:rsidRPr="00C83225">
              <w:rPr>
                <w:sz w:val="20"/>
                <w:szCs w:val="20"/>
              </w:rPr>
              <w:t>4.</w:t>
            </w:r>
          </w:p>
        </w:tc>
        <w:tc>
          <w:tcPr>
            <w:tcW w:w="4659" w:type="dxa"/>
            <w:shd w:val="clear" w:color="auto" w:fill="auto"/>
            <w:vAlign w:val="center"/>
          </w:tcPr>
          <w:p w:rsidR="00C83225" w:rsidRPr="00C83225" w:rsidRDefault="00C83225" w:rsidP="00C83225">
            <w:pPr>
              <w:rPr>
                <w:sz w:val="20"/>
                <w:szCs w:val="20"/>
              </w:rPr>
            </w:pPr>
            <w:r w:rsidRPr="00C83225">
              <w:rPr>
                <w:sz w:val="20"/>
                <w:szCs w:val="20"/>
              </w:rPr>
              <w:t>Муниципальный долг</w:t>
            </w:r>
          </w:p>
        </w:tc>
        <w:tc>
          <w:tcPr>
            <w:tcW w:w="1620" w:type="dxa"/>
            <w:shd w:val="clear" w:color="auto" w:fill="auto"/>
            <w:noWrap/>
            <w:vAlign w:val="center"/>
          </w:tcPr>
          <w:p w:rsidR="00C83225" w:rsidRPr="00C83225" w:rsidRDefault="00C83225" w:rsidP="00C83225">
            <w:pPr>
              <w:jc w:val="right"/>
              <w:rPr>
                <w:sz w:val="20"/>
                <w:szCs w:val="20"/>
              </w:rPr>
            </w:pPr>
            <w:r w:rsidRPr="00C83225">
              <w:rPr>
                <w:sz w:val="20"/>
                <w:szCs w:val="20"/>
              </w:rPr>
              <w:t>0</w:t>
            </w:r>
          </w:p>
        </w:tc>
        <w:tc>
          <w:tcPr>
            <w:tcW w:w="1440" w:type="dxa"/>
            <w:vAlign w:val="center"/>
          </w:tcPr>
          <w:p w:rsidR="00C83225" w:rsidRPr="00C83225" w:rsidRDefault="00C83225" w:rsidP="00C83225">
            <w:pPr>
              <w:jc w:val="right"/>
              <w:rPr>
                <w:sz w:val="20"/>
                <w:szCs w:val="20"/>
              </w:rPr>
            </w:pPr>
            <w:r w:rsidRPr="00C83225">
              <w:rPr>
                <w:sz w:val="20"/>
                <w:szCs w:val="20"/>
              </w:rPr>
              <w:t>0</w:t>
            </w:r>
          </w:p>
        </w:tc>
        <w:tc>
          <w:tcPr>
            <w:tcW w:w="1440" w:type="dxa"/>
            <w:shd w:val="clear" w:color="auto" w:fill="auto"/>
            <w:noWrap/>
            <w:vAlign w:val="center"/>
          </w:tcPr>
          <w:p w:rsidR="00C83225" w:rsidRPr="00C83225" w:rsidRDefault="00C83225" w:rsidP="00C83225">
            <w:pPr>
              <w:jc w:val="right"/>
              <w:rPr>
                <w:sz w:val="20"/>
                <w:szCs w:val="20"/>
              </w:rPr>
            </w:pPr>
            <w:r w:rsidRPr="00C83225">
              <w:rPr>
                <w:sz w:val="20"/>
                <w:szCs w:val="20"/>
              </w:rPr>
              <w:t>0</w:t>
            </w:r>
          </w:p>
        </w:tc>
      </w:tr>
    </w:tbl>
    <w:bookmarkEnd w:id="1"/>
    <w:p w:rsidR="00C83225" w:rsidRPr="00C83225" w:rsidRDefault="00C83225" w:rsidP="00C83225">
      <w:pPr>
        <w:widowControl w:val="0"/>
        <w:autoSpaceDE w:val="0"/>
        <w:autoSpaceDN w:val="0"/>
        <w:adjustRightInd w:val="0"/>
        <w:jc w:val="center"/>
        <w:outlineLvl w:val="1"/>
        <w:rPr>
          <w:b/>
          <w:sz w:val="20"/>
          <w:szCs w:val="20"/>
        </w:rPr>
      </w:pPr>
      <w:r w:rsidRPr="00C83225">
        <w:rPr>
          <w:b/>
          <w:sz w:val="20"/>
          <w:szCs w:val="20"/>
        </w:rPr>
        <w:t>Раздел 4. Механизм реализации и управления Программой</w:t>
      </w:r>
    </w:p>
    <w:p w:rsidR="00C83225" w:rsidRPr="00C83225" w:rsidRDefault="00C83225" w:rsidP="00C83225">
      <w:pPr>
        <w:ind w:firstLine="709"/>
        <w:jc w:val="both"/>
        <w:rPr>
          <w:rFonts w:eastAsia="Calibri"/>
          <w:sz w:val="20"/>
          <w:szCs w:val="20"/>
          <w:lang w:eastAsia="en-US"/>
        </w:rPr>
      </w:pPr>
      <w:r w:rsidRPr="00C83225">
        <w:rPr>
          <w:rFonts w:eastAsia="Calibri"/>
          <w:sz w:val="20"/>
          <w:szCs w:val="20"/>
          <w:lang w:eastAsia="en-US"/>
        </w:rPr>
        <w:t>4.1. Исполнителем Программы является администрация Сандогорского сельского поселения Костромского муниципального района Костромской области.</w:t>
      </w:r>
    </w:p>
    <w:p w:rsidR="00C83225" w:rsidRPr="00C83225" w:rsidRDefault="00C83225" w:rsidP="00C83225">
      <w:pPr>
        <w:ind w:firstLine="709"/>
        <w:jc w:val="both"/>
        <w:rPr>
          <w:rFonts w:eastAsia="Calibri"/>
          <w:sz w:val="20"/>
          <w:szCs w:val="20"/>
          <w:lang w:eastAsia="en-US"/>
        </w:rPr>
      </w:pPr>
      <w:r w:rsidRPr="00C83225">
        <w:rPr>
          <w:rFonts w:eastAsia="Calibri"/>
          <w:sz w:val="20"/>
          <w:szCs w:val="20"/>
          <w:lang w:eastAsia="en-US"/>
        </w:rPr>
        <w:t>Исполнитель Программы:</w:t>
      </w:r>
    </w:p>
    <w:p w:rsidR="00C83225" w:rsidRPr="00C83225" w:rsidRDefault="00C83225" w:rsidP="00C83225">
      <w:pPr>
        <w:ind w:firstLine="709"/>
        <w:jc w:val="both"/>
        <w:rPr>
          <w:rFonts w:eastAsia="Calibri"/>
          <w:sz w:val="20"/>
          <w:szCs w:val="20"/>
          <w:lang w:eastAsia="en-US"/>
        </w:rPr>
      </w:pPr>
      <w:r w:rsidRPr="00C83225">
        <w:rPr>
          <w:rFonts w:eastAsia="Calibri"/>
          <w:sz w:val="20"/>
          <w:szCs w:val="20"/>
          <w:lang w:eastAsia="en-US"/>
        </w:rPr>
        <w:t>а) координирует и осуществляет деятельность мероприятий Программы;</w:t>
      </w:r>
    </w:p>
    <w:p w:rsidR="00C83225" w:rsidRPr="00C83225" w:rsidRDefault="00C83225" w:rsidP="00C83225">
      <w:pPr>
        <w:ind w:firstLine="709"/>
        <w:jc w:val="both"/>
        <w:rPr>
          <w:rFonts w:eastAsia="Calibri"/>
          <w:sz w:val="20"/>
          <w:szCs w:val="20"/>
          <w:lang w:eastAsia="en-US"/>
        </w:rPr>
      </w:pPr>
      <w:r w:rsidRPr="00C83225">
        <w:rPr>
          <w:rFonts w:eastAsia="Calibri"/>
          <w:sz w:val="20"/>
          <w:szCs w:val="20"/>
          <w:lang w:eastAsia="en-US"/>
        </w:rPr>
        <w:t>б) предоставляет сведения, необходимые для проведения мониторинга реализации Программы, проверки отчетности реализации программы;</w:t>
      </w:r>
    </w:p>
    <w:p w:rsidR="00C83225" w:rsidRPr="00C83225" w:rsidRDefault="00C83225" w:rsidP="00C83225">
      <w:pPr>
        <w:ind w:firstLine="709"/>
        <w:jc w:val="both"/>
        <w:rPr>
          <w:rFonts w:eastAsia="Calibri"/>
          <w:sz w:val="20"/>
          <w:szCs w:val="20"/>
          <w:lang w:eastAsia="en-US"/>
        </w:rPr>
      </w:pPr>
      <w:r w:rsidRPr="00C83225">
        <w:rPr>
          <w:rFonts w:eastAsia="Calibri"/>
          <w:sz w:val="20"/>
          <w:szCs w:val="20"/>
          <w:lang w:eastAsia="en-US"/>
        </w:rPr>
        <w:t>в) разрабатывает и согласовывает проект изменений в Программу;</w:t>
      </w:r>
    </w:p>
    <w:p w:rsidR="00C83225" w:rsidRPr="00C83225" w:rsidRDefault="00C83225" w:rsidP="00C83225">
      <w:pPr>
        <w:ind w:firstLine="709"/>
        <w:jc w:val="both"/>
        <w:rPr>
          <w:rFonts w:eastAsia="Calibri"/>
          <w:sz w:val="20"/>
          <w:szCs w:val="20"/>
          <w:lang w:eastAsia="en-US"/>
        </w:rPr>
      </w:pPr>
      <w:r w:rsidRPr="00C83225">
        <w:rPr>
          <w:rFonts w:eastAsia="Calibri"/>
          <w:sz w:val="20"/>
          <w:szCs w:val="20"/>
          <w:lang w:eastAsia="en-US"/>
        </w:rPr>
        <w:t>г) осуществляет оценку эффективности реализации Программы путем определения степени достижения целевых показателей Программы и полноты использования средств.</w:t>
      </w:r>
    </w:p>
    <w:p w:rsidR="00C83225" w:rsidRPr="00C83225" w:rsidRDefault="00C83225" w:rsidP="00C83225">
      <w:pPr>
        <w:ind w:firstLine="709"/>
        <w:jc w:val="both"/>
        <w:rPr>
          <w:rFonts w:eastAsia="Calibri"/>
          <w:sz w:val="20"/>
          <w:szCs w:val="20"/>
          <w:lang w:eastAsia="en-US"/>
        </w:rPr>
      </w:pPr>
      <w:r w:rsidRPr="00C83225">
        <w:rPr>
          <w:rFonts w:eastAsia="Calibri"/>
          <w:sz w:val="20"/>
          <w:szCs w:val="20"/>
          <w:lang w:eastAsia="en-US"/>
        </w:rPr>
        <w:t>д) подписывает акты выполненных работ в соответствии с заключенными муниципальными контрактами и договорами.</w:t>
      </w:r>
    </w:p>
    <w:p w:rsidR="00C83225" w:rsidRPr="00C83225" w:rsidRDefault="00C83225" w:rsidP="00C83225">
      <w:pPr>
        <w:ind w:firstLine="709"/>
        <w:jc w:val="both"/>
        <w:rPr>
          <w:color w:val="000000"/>
          <w:sz w:val="20"/>
          <w:szCs w:val="20"/>
        </w:rPr>
      </w:pPr>
      <w:r w:rsidRPr="00C83225">
        <w:rPr>
          <w:color w:val="000000"/>
          <w:sz w:val="20"/>
          <w:szCs w:val="20"/>
        </w:rPr>
        <w:t>4.2. Меры по исполнению Программы.</w:t>
      </w:r>
    </w:p>
    <w:p w:rsidR="00C83225" w:rsidRPr="00C83225" w:rsidRDefault="00C83225" w:rsidP="00C83225">
      <w:pPr>
        <w:ind w:firstLine="709"/>
        <w:jc w:val="both"/>
        <w:rPr>
          <w:color w:val="000000"/>
          <w:sz w:val="20"/>
          <w:szCs w:val="20"/>
        </w:rPr>
      </w:pPr>
      <w:r w:rsidRPr="00C83225">
        <w:rPr>
          <w:color w:val="000000"/>
          <w:sz w:val="20"/>
          <w:szCs w:val="20"/>
        </w:rPr>
        <w:lastRenderedPageBreak/>
        <w:t>Меры по повышению прозрачности.</w:t>
      </w:r>
    </w:p>
    <w:p w:rsidR="00C83225" w:rsidRPr="00C83225" w:rsidRDefault="00C83225" w:rsidP="00C83225">
      <w:pPr>
        <w:ind w:firstLine="709"/>
        <w:jc w:val="both"/>
        <w:rPr>
          <w:color w:val="000000"/>
          <w:sz w:val="20"/>
          <w:szCs w:val="20"/>
        </w:rPr>
      </w:pPr>
      <w:r w:rsidRPr="00C83225">
        <w:rPr>
          <w:color w:val="000000"/>
          <w:sz w:val="20"/>
          <w:szCs w:val="20"/>
        </w:rPr>
        <w:t xml:space="preserve">Администрация Сандогорского сельского поселения должна уделить первоочередное внимание следующим действиям, направленным на повышение прозрачности бюджета. Повысить полноту бюджетного предложения исполнительной власти, предоставляя более подробную информацию в отношении классификации расходов, задолженности. </w:t>
      </w:r>
    </w:p>
    <w:p w:rsidR="00C83225" w:rsidRPr="00C83225" w:rsidRDefault="00C83225" w:rsidP="00C83225">
      <w:pPr>
        <w:ind w:firstLine="709"/>
        <w:jc w:val="both"/>
        <w:rPr>
          <w:color w:val="000000"/>
          <w:sz w:val="20"/>
          <w:szCs w:val="20"/>
        </w:rPr>
      </w:pPr>
      <w:r w:rsidRPr="00C83225">
        <w:rPr>
          <w:color w:val="000000"/>
          <w:sz w:val="20"/>
          <w:szCs w:val="20"/>
        </w:rPr>
        <w:t xml:space="preserve">Меры для повышения участия общественности. </w:t>
      </w:r>
    </w:p>
    <w:p w:rsidR="00C83225" w:rsidRPr="00C83225" w:rsidRDefault="00C83225" w:rsidP="00C83225">
      <w:pPr>
        <w:ind w:firstLine="709"/>
        <w:jc w:val="both"/>
        <w:rPr>
          <w:color w:val="000000"/>
          <w:sz w:val="20"/>
          <w:szCs w:val="20"/>
        </w:rPr>
      </w:pPr>
      <w:r w:rsidRPr="00C83225">
        <w:rPr>
          <w:color w:val="000000"/>
          <w:sz w:val="20"/>
          <w:szCs w:val="20"/>
        </w:rPr>
        <w:t xml:space="preserve">Следует уделить первоочередное внимание следующим действиям, направленным на повышение участия в бюджете: </w:t>
      </w:r>
    </w:p>
    <w:p w:rsidR="00C83225" w:rsidRPr="00C83225" w:rsidRDefault="00C83225" w:rsidP="00C83225">
      <w:pPr>
        <w:ind w:firstLine="709"/>
        <w:jc w:val="both"/>
        <w:rPr>
          <w:color w:val="000000"/>
          <w:sz w:val="20"/>
          <w:szCs w:val="20"/>
        </w:rPr>
      </w:pPr>
      <w:r w:rsidRPr="00C83225">
        <w:rPr>
          <w:color w:val="000000"/>
          <w:sz w:val="20"/>
          <w:szCs w:val="20"/>
        </w:rPr>
        <w:t xml:space="preserve">- создать еще более надежные и эффективные механизмы для отражения диапазона общественного мнения по бюджетным вопросам; </w:t>
      </w:r>
    </w:p>
    <w:p w:rsidR="00C83225" w:rsidRPr="00C83225" w:rsidRDefault="00C83225" w:rsidP="00C83225">
      <w:pPr>
        <w:ind w:firstLine="709"/>
        <w:jc w:val="both"/>
        <w:rPr>
          <w:color w:val="000000"/>
          <w:sz w:val="20"/>
          <w:szCs w:val="20"/>
        </w:rPr>
      </w:pPr>
      <w:r w:rsidRPr="00C83225">
        <w:rPr>
          <w:color w:val="000000"/>
          <w:sz w:val="20"/>
          <w:szCs w:val="20"/>
        </w:rPr>
        <w:t xml:space="preserve">- создать независимую антикоррупционную экспертизу и общественный мониторинг, взаимодействие с общественными советами и средствами массовой информации, а также участие граждан, организаций и общественных объединений; </w:t>
      </w:r>
    </w:p>
    <w:p w:rsidR="00C83225" w:rsidRPr="00C83225" w:rsidRDefault="00C83225" w:rsidP="00C83225">
      <w:pPr>
        <w:ind w:firstLine="709"/>
        <w:jc w:val="both"/>
        <w:rPr>
          <w:sz w:val="20"/>
          <w:szCs w:val="20"/>
        </w:rPr>
      </w:pPr>
      <w:r w:rsidRPr="00C83225">
        <w:rPr>
          <w:color w:val="000000"/>
          <w:sz w:val="20"/>
          <w:szCs w:val="20"/>
        </w:rPr>
        <w:t>- в законодательном органе проводить слушания о бюджетах, а также об отчетах Контрольно-счетной группы Костромского района Костромской области, осуществляющий внешний финансовый контроль за бюджетным процессом Сандогорского сельского</w:t>
      </w:r>
      <w:r w:rsidRPr="00C83225">
        <w:rPr>
          <w:sz w:val="20"/>
          <w:szCs w:val="20"/>
        </w:rPr>
        <w:t xml:space="preserve"> поселения, на которых заслушиваются представители общественности; </w:t>
      </w:r>
    </w:p>
    <w:p w:rsidR="00C83225" w:rsidRPr="00C83225" w:rsidRDefault="00C83225" w:rsidP="00C83225">
      <w:pPr>
        <w:ind w:firstLine="709"/>
        <w:jc w:val="both"/>
        <w:rPr>
          <w:sz w:val="20"/>
          <w:szCs w:val="20"/>
        </w:rPr>
      </w:pPr>
      <w:r w:rsidRPr="00C83225">
        <w:rPr>
          <w:sz w:val="20"/>
          <w:szCs w:val="20"/>
        </w:rPr>
        <w:t xml:space="preserve">- создать официальные механизмы, с помощью которых общественность сможет помогать главному контрольному органу в составлении программы аудита и участвовать в аудиторских расследованиях. </w:t>
      </w:r>
    </w:p>
    <w:p w:rsidR="00C83225" w:rsidRPr="00C83225" w:rsidRDefault="00C83225" w:rsidP="00C83225">
      <w:pPr>
        <w:ind w:firstLine="709"/>
        <w:jc w:val="both"/>
        <w:rPr>
          <w:sz w:val="20"/>
          <w:szCs w:val="20"/>
        </w:rPr>
      </w:pPr>
      <w:r w:rsidRPr="00C83225">
        <w:rPr>
          <w:sz w:val="20"/>
          <w:szCs w:val="20"/>
        </w:rPr>
        <w:t>Меры по улучшению надзора.</w:t>
      </w:r>
    </w:p>
    <w:p w:rsidR="00C83225" w:rsidRPr="00C83225" w:rsidRDefault="00C83225" w:rsidP="00C83225">
      <w:pPr>
        <w:ind w:firstLine="709"/>
        <w:jc w:val="both"/>
        <w:rPr>
          <w:sz w:val="20"/>
          <w:szCs w:val="20"/>
        </w:rPr>
      </w:pPr>
      <w:r w:rsidRPr="00C83225">
        <w:rPr>
          <w:sz w:val="20"/>
          <w:szCs w:val="20"/>
        </w:rPr>
        <w:t xml:space="preserve">Требуется уделить первоочередное внимание следующим действиям, направленным на усиление надзора за бюджетом: </w:t>
      </w:r>
    </w:p>
    <w:p w:rsidR="00C83225" w:rsidRPr="00C83225" w:rsidRDefault="00C83225" w:rsidP="00C83225">
      <w:pPr>
        <w:ind w:firstLine="709"/>
        <w:jc w:val="both"/>
        <w:rPr>
          <w:sz w:val="20"/>
          <w:szCs w:val="20"/>
        </w:rPr>
      </w:pPr>
      <w:r w:rsidRPr="00C83225">
        <w:rPr>
          <w:sz w:val="20"/>
          <w:szCs w:val="20"/>
        </w:rPr>
        <w:t xml:space="preserve">- по закону и на практике обеспечить проведение консультаций с законодательным органом перед расходованием средств из чрезвычайных фондов, которые не были предусмотрены принятым бюджетом. </w:t>
      </w:r>
    </w:p>
    <w:p w:rsidR="00C83225" w:rsidRPr="00C83225" w:rsidRDefault="00C83225" w:rsidP="00C83225">
      <w:pPr>
        <w:ind w:firstLine="709"/>
        <w:jc w:val="both"/>
        <w:rPr>
          <w:sz w:val="20"/>
          <w:szCs w:val="20"/>
        </w:rPr>
      </w:pPr>
      <w:r w:rsidRPr="00C83225">
        <w:rPr>
          <w:sz w:val="20"/>
          <w:szCs w:val="20"/>
        </w:rPr>
        <w:t>- обеспечить проведение совещаний законодательного органа для изучения отчетов Контрольно-счетной группы Костромского района Костромской области.</w:t>
      </w:r>
    </w:p>
    <w:p w:rsidR="00C83225" w:rsidRPr="00C83225" w:rsidRDefault="00C83225" w:rsidP="00C83225">
      <w:pPr>
        <w:ind w:firstLine="709"/>
        <w:jc w:val="both"/>
        <w:rPr>
          <w:sz w:val="20"/>
          <w:szCs w:val="20"/>
        </w:rPr>
      </w:pPr>
      <w:r w:rsidRPr="00C83225">
        <w:rPr>
          <w:sz w:val="20"/>
          <w:szCs w:val="20"/>
        </w:rPr>
        <w:t>4.3. Программные мероприятия по снижению расходов бюджета.</w:t>
      </w:r>
    </w:p>
    <w:p w:rsidR="00C83225" w:rsidRPr="00C83225" w:rsidRDefault="00C83225" w:rsidP="00C83225">
      <w:pPr>
        <w:ind w:firstLine="709"/>
        <w:jc w:val="both"/>
        <w:rPr>
          <w:sz w:val="20"/>
          <w:szCs w:val="20"/>
        </w:rPr>
      </w:pPr>
      <w:r w:rsidRPr="00C83225">
        <w:rPr>
          <w:sz w:val="20"/>
          <w:szCs w:val="20"/>
        </w:rPr>
        <w:t>Одним из мероприятий реализации Программы является сокращение затрат на содержание бухгалтерии сельского поселения, которая еще и осуществляет функции муниципальных закупок для нужд поселения. В настоящее время между несколькими сельскими поселениями Костромского района реализуются организационно-штатные мероприятия по созданию централизованной бухгалтерии. Одновременно с этим будет сокращена численность бухгалтерских работников Сандогорского сельского поселения с 3-х человек до 2-х, с последующим их переводом на аналогичные должности в централизованную межмуниципальную бухгалтерию.</w:t>
      </w:r>
    </w:p>
    <w:p w:rsidR="00C83225" w:rsidRPr="00C83225" w:rsidRDefault="00C83225" w:rsidP="00C83225">
      <w:pPr>
        <w:ind w:firstLine="709"/>
        <w:jc w:val="both"/>
        <w:rPr>
          <w:sz w:val="20"/>
          <w:szCs w:val="20"/>
        </w:rPr>
      </w:pPr>
      <w:r w:rsidRPr="00C83225">
        <w:rPr>
          <w:sz w:val="20"/>
          <w:szCs w:val="20"/>
        </w:rPr>
        <w:t xml:space="preserve">Планы работ по исполнению Программы на них составляются ежегодно на основании фактического состояния в пределах лимитов финансирования. В ходе реализации Программы </w:t>
      </w:r>
      <w:r w:rsidRPr="00C83225">
        <w:rPr>
          <w:bCs/>
          <w:sz w:val="20"/>
          <w:szCs w:val="20"/>
        </w:rPr>
        <w:t xml:space="preserve">«Управление муниципальными финансами Сандогорского сельского поселения Костромского муниципального района Костромской области на </w:t>
      </w:r>
      <w:r w:rsidRPr="00C83225">
        <w:rPr>
          <w:rFonts w:eastAsia="Calibri"/>
          <w:sz w:val="20"/>
          <w:szCs w:val="20"/>
          <w:lang w:eastAsia="en-US"/>
        </w:rPr>
        <w:t xml:space="preserve">2017-2018 гг.», </w:t>
      </w:r>
      <w:r w:rsidRPr="00C83225">
        <w:rPr>
          <w:sz w:val="20"/>
          <w:szCs w:val="20"/>
        </w:rPr>
        <w:t>отдельные её мероприятия в установленном порядке могут уточняться, а объём финансирования расходов бюджета корректироваться.</w:t>
      </w:r>
    </w:p>
    <w:p w:rsidR="00C83225" w:rsidRPr="00C83225" w:rsidRDefault="00C83225" w:rsidP="00C83225">
      <w:pPr>
        <w:autoSpaceDE w:val="0"/>
        <w:autoSpaceDN w:val="0"/>
        <w:adjustRightInd w:val="0"/>
        <w:ind w:firstLine="709"/>
        <w:jc w:val="both"/>
        <w:rPr>
          <w:color w:val="000000"/>
          <w:sz w:val="20"/>
          <w:szCs w:val="20"/>
        </w:rPr>
      </w:pPr>
      <w:r w:rsidRPr="00C83225">
        <w:rPr>
          <w:color w:val="000000"/>
          <w:sz w:val="20"/>
          <w:szCs w:val="20"/>
        </w:rPr>
        <w:t>4.4. Программные мероприятия по повышению доходов бюджета.</w:t>
      </w:r>
    </w:p>
    <w:p w:rsidR="00C83225" w:rsidRPr="00C83225" w:rsidRDefault="00C83225" w:rsidP="00C83225">
      <w:pPr>
        <w:autoSpaceDE w:val="0"/>
        <w:autoSpaceDN w:val="0"/>
        <w:adjustRightInd w:val="0"/>
        <w:ind w:firstLine="709"/>
        <w:jc w:val="both"/>
        <w:rPr>
          <w:color w:val="000000"/>
          <w:sz w:val="20"/>
          <w:szCs w:val="20"/>
        </w:rPr>
      </w:pPr>
      <w:r w:rsidRPr="00C83225">
        <w:rPr>
          <w:color w:val="000000"/>
          <w:sz w:val="20"/>
          <w:szCs w:val="20"/>
        </w:rPr>
        <w:t>Основная задача повышения доходов бюджета Сандогорского сельского поселения состоит в повышения налогооблагаемой базы от успешной работы зарегистрированного установленным порядком бизнеса на территории сельского поселения. Отсюда для привлечения бизнеса вытекает задача повышения инвестиционной привлекательности сельской территории. Социально-экономическое развитие сельского поселения, эффективной переработки местных ресурсов разрабатываются администрацией Сандогорского сельского поселения отдельными программами. За период реализации указанной Программы на территории Сандогорского сельского поселения зарегистрированы несколько субъектов предпринимательской деятельности, включая предприятие, работающей в престижной отрасли народного хозяйства – ювелирной.</w:t>
      </w:r>
    </w:p>
    <w:p w:rsidR="00C83225" w:rsidRPr="00C83225" w:rsidRDefault="00C83225" w:rsidP="00C83225">
      <w:pPr>
        <w:autoSpaceDE w:val="0"/>
        <w:autoSpaceDN w:val="0"/>
        <w:adjustRightInd w:val="0"/>
        <w:ind w:firstLine="709"/>
        <w:jc w:val="both"/>
        <w:rPr>
          <w:color w:val="000000"/>
          <w:sz w:val="20"/>
          <w:szCs w:val="20"/>
        </w:rPr>
      </w:pPr>
      <w:r w:rsidRPr="00C83225">
        <w:rPr>
          <w:color w:val="000000"/>
          <w:sz w:val="20"/>
          <w:szCs w:val="20"/>
        </w:rPr>
        <w:t>4.5. Контроль выполнения муниципальной Программы осуществляют:</w:t>
      </w:r>
    </w:p>
    <w:p w:rsidR="00C83225" w:rsidRPr="00C83225" w:rsidRDefault="00C83225" w:rsidP="00C83225">
      <w:pPr>
        <w:autoSpaceDE w:val="0"/>
        <w:autoSpaceDN w:val="0"/>
        <w:adjustRightInd w:val="0"/>
        <w:ind w:firstLine="709"/>
        <w:jc w:val="both"/>
        <w:rPr>
          <w:color w:val="000000"/>
          <w:sz w:val="20"/>
          <w:szCs w:val="20"/>
        </w:rPr>
      </w:pPr>
      <w:r w:rsidRPr="00C83225">
        <w:rPr>
          <w:color w:val="000000"/>
          <w:sz w:val="20"/>
          <w:szCs w:val="20"/>
        </w:rPr>
        <w:t>- администрация Сандогорского сельского поселения;</w:t>
      </w:r>
    </w:p>
    <w:p w:rsidR="00C83225" w:rsidRPr="00C83225" w:rsidRDefault="00C83225" w:rsidP="00C83225">
      <w:pPr>
        <w:autoSpaceDE w:val="0"/>
        <w:autoSpaceDN w:val="0"/>
        <w:adjustRightInd w:val="0"/>
        <w:ind w:firstLine="709"/>
        <w:jc w:val="both"/>
        <w:rPr>
          <w:color w:val="000000"/>
          <w:sz w:val="20"/>
          <w:szCs w:val="20"/>
        </w:rPr>
      </w:pPr>
      <w:r w:rsidRPr="00C83225">
        <w:rPr>
          <w:color w:val="000000"/>
          <w:sz w:val="20"/>
          <w:szCs w:val="20"/>
        </w:rPr>
        <w:t>- депутаты Совета депутатов Сандогорского сельского поселения;</w:t>
      </w:r>
    </w:p>
    <w:p w:rsidR="00C83225" w:rsidRPr="00C83225" w:rsidRDefault="00C83225" w:rsidP="00C83225">
      <w:pPr>
        <w:autoSpaceDE w:val="0"/>
        <w:autoSpaceDN w:val="0"/>
        <w:adjustRightInd w:val="0"/>
        <w:ind w:firstLine="709"/>
        <w:jc w:val="both"/>
        <w:rPr>
          <w:rFonts w:ascii="Calibri" w:eastAsia="Calibri" w:hAnsi="Calibri"/>
          <w:b/>
          <w:bCs/>
          <w:sz w:val="20"/>
          <w:szCs w:val="20"/>
          <w:lang w:eastAsia="en-US"/>
        </w:rPr>
      </w:pPr>
      <w:r w:rsidRPr="00C83225">
        <w:rPr>
          <w:color w:val="000000"/>
          <w:sz w:val="20"/>
          <w:szCs w:val="20"/>
        </w:rPr>
        <w:t>- в отдельных случаях общественный совет.</w:t>
      </w:r>
    </w:p>
    <w:p w:rsidR="00C83225" w:rsidRPr="00C83225" w:rsidRDefault="00C83225" w:rsidP="00C83225">
      <w:pPr>
        <w:widowControl w:val="0"/>
        <w:autoSpaceDE w:val="0"/>
        <w:autoSpaceDN w:val="0"/>
        <w:adjustRightInd w:val="0"/>
        <w:jc w:val="center"/>
        <w:outlineLvl w:val="1"/>
        <w:rPr>
          <w:b/>
          <w:sz w:val="20"/>
          <w:szCs w:val="20"/>
        </w:rPr>
      </w:pPr>
      <w:r w:rsidRPr="00C83225">
        <w:rPr>
          <w:b/>
          <w:sz w:val="20"/>
          <w:szCs w:val="20"/>
        </w:rPr>
        <w:t>Раздел 5. Ресурсное обеспечение реализации программы</w:t>
      </w:r>
    </w:p>
    <w:p w:rsidR="00C83225" w:rsidRPr="00C83225" w:rsidRDefault="00C83225" w:rsidP="00C83225">
      <w:pPr>
        <w:widowControl w:val="0"/>
        <w:autoSpaceDE w:val="0"/>
        <w:autoSpaceDN w:val="0"/>
        <w:adjustRightInd w:val="0"/>
        <w:jc w:val="both"/>
        <w:outlineLvl w:val="1"/>
        <w:rPr>
          <w:sz w:val="20"/>
          <w:szCs w:val="20"/>
        </w:rPr>
      </w:pPr>
      <w:r w:rsidRPr="00C83225">
        <w:rPr>
          <w:sz w:val="20"/>
          <w:szCs w:val="20"/>
        </w:rPr>
        <w:t>Ресурсное обеспечение Программы представлено в таблице 3.</w:t>
      </w:r>
    </w:p>
    <w:p w:rsidR="00C83225" w:rsidRPr="00C83225" w:rsidRDefault="00C83225" w:rsidP="00C83225">
      <w:pPr>
        <w:widowControl w:val="0"/>
        <w:autoSpaceDE w:val="0"/>
        <w:autoSpaceDN w:val="0"/>
        <w:adjustRightInd w:val="0"/>
        <w:jc w:val="center"/>
        <w:outlineLvl w:val="1"/>
        <w:rPr>
          <w:sz w:val="20"/>
          <w:szCs w:val="20"/>
        </w:rPr>
      </w:pPr>
      <w:r w:rsidRPr="00C83225">
        <w:rPr>
          <w:sz w:val="20"/>
          <w:szCs w:val="20"/>
        </w:rPr>
        <w:t>Таблица 3. Ресурсное обеспечение реализации Программы</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1980"/>
        <w:gridCol w:w="1440"/>
      </w:tblGrid>
      <w:tr w:rsidR="00C83225" w:rsidRPr="00C83225" w:rsidTr="00810694">
        <w:trPr>
          <w:tblHeader/>
        </w:trPr>
        <w:tc>
          <w:tcPr>
            <w:tcW w:w="5868" w:type="dxa"/>
            <w:shd w:val="clear" w:color="auto" w:fill="auto"/>
          </w:tcPr>
          <w:p w:rsidR="00C83225" w:rsidRPr="00C83225" w:rsidRDefault="00C83225" w:rsidP="00C83225">
            <w:pPr>
              <w:widowControl w:val="0"/>
              <w:autoSpaceDE w:val="0"/>
              <w:autoSpaceDN w:val="0"/>
              <w:adjustRightInd w:val="0"/>
              <w:spacing w:line="259" w:lineRule="auto"/>
              <w:jc w:val="center"/>
              <w:outlineLvl w:val="1"/>
              <w:rPr>
                <w:sz w:val="20"/>
                <w:szCs w:val="20"/>
              </w:rPr>
            </w:pPr>
            <w:r w:rsidRPr="00C83225">
              <w:rPr>
                <w:sz w:val="20"/>
                <w:szCs w:val="20"/>
              </w:rPr>
              <w:t>Наименование показателя</w:t>
            </w:r>
          </w:p>
        </w:tc>
        <w:tc>
          <w:tcPr>
            <w:tcW w:w="1980" w:type="dxa"/>
            <w:shd w:val="clear" w:color="auto" w:fill="auto"/>
          </w:tcPr>
          <w:p w:rsidR="00C83225" w:rsidRPr="00C83225" w:rsidRDefault="00C83225" w:rsidP="00C83225">
            <w:pPr>
              <w:widowControl w:val="0"/>
              <w:autoSpaceDE w:val="0"/>
              <w:autoSpaceDN w:val="0"/>
              <w:adjustRightInd w:val="0"/>
              <w:spacing w:line="259" w:lineRule="auto"/>
              <w:jc w:val="center"/>
              <w:outlineLvl w:val="1"/>
              <w:rPr>
                <w:sz w:val="20"/>
                <w:szCs w:val="20"/>
              </w:rPr>
            </w:pPr>
            <w:r w:rsidRPr="00C83225">
              <w:rPr>
                <w:sz w:val="20"/>
                <w:szCs w:val="20"/>
              </w:rPr>
              <w:t>План 2017 года, руб.</w:t>
            </w:r>
          </w:p>
        </w:tc>
        <w:tc>
          <w:tcPr>
            <w:tcW w:w="1440" w:type="dxa"/>
            <w:shd w:val="clear" w:color="auto" w:fill="auto"/>
          </w:tcPr>
          <w:p w:rsidR="00C83225" w:rsidRPr="00C83225" w:rsidRDefault="00C83225" w:rsidP="00C83225">
            <w:pPr>
              <w:widowControl w:val="0"/>
              <w:autoSpaceDE w:val="0"/>
              <w:autoSpaceDN w:val="0"/>
              <w:adjustRightInd w:val="0"/>
              <w:spacing w:line="259" w:lineRule="auto"/>
              <w:jc w:val="center"/>
              <w:outlineLvl w:val="1"/>
              <w:rPr>
                <w:sz w:val="20"/>
                <w:szCs w:val="20"/>
              </w:rPr>
            </w:pPr>
            <w:r w:rsidRPr="00C83225">
              <w:rPr>
                <w:sz w:val="20"/>
                <w:szCs w:val="20"/>
              </w:rPr>
              <w:t>План 2018 года, руб.</w:t>
            </w:r>
          </w:p>
        </w:tc>
      </w:tr>
      <w:tr w:rsidR="00C83225" w:rsidRPr="00C83225" w:rsidTr="00810694">
        <w:trPr>
          <w:trHeight w:val="176"/>
        </w:trPr>
        <w:tc>
          <w:tcPr>
            <w:tcW w:w="5868" w:type="dxa"/>
            <w:shd w:val="clear" w:color="auto" w:fill="auto"/>
          </w:tcPr>
          <w:p w:rsidR="00C83225" w:rsidRPr="00C83225" w:rsidRDefault="00C83225" w:rsidP="00C83225">
            <w:pPr>
              <w:widowControl w:val="0"/>
              <w:autoSpaceDE w:val="0"/>
              <w:autoSpaceDN w:val="0"/>
              <w:adjustRightInd w:val="0"/>
              <w:spacing w:line="259" w:lineRule="auto"/>
              <w:outlineLvl w:val="1"/>
              <w:rPr>
                <w:sz w:val="20"/>
                <w:szCs w:val="20"/>
              </w:rPr>
            </w:pPr>
            <w:r w:rsidRPr="00C83225">
              <w:rPr>
                <w:rFonts w:cs="Arial"/>
                <w:sz w:val="20"/>
                <w:szCs w:val="20"/>
              </w:rPr>
              <w:t>Расходы бюджета</w:t>
            </w:r>
          </w:p>
        </w:tc>
        <w:tc>
          <w:tcPr>
            <w:tcW w:w="1980" w:type="dxa"/>
            <w:shd w:val="clear" w:color="auto" w:fill="auto"/>
          </w:tcPr>
          <w:p w:rsidR="00C83225" w:rsidRPr="00C83225" w:rsidRDefault="00C83225" w:rsidP="00C83225">
            <w:pPr>
              <w:spacing w:line="259" w:lineRule="auto"/>
              <w:jc w:val="right"/>
              <w:rPr>
                <w:sz w:val="20"/>
                <w:szCs w:val="20"/>
              </w:rPr>
            </w:pPr>
            <w:r w:rsidRPr="00C83225">
              <w:rPr>
                <w:sz w:val="20"/>
                <w:szCs w:val="20"/>
              </w:rPr>
              <w:t>8 288 370</w:t>
            </w:r>
          </w:p>
        </w:tc>
        <w:tc>
          <w:tcPr>
            <w:tcW w:w="1440" w:type="dxa"/>
            <w:shd w:val="clear" w:color="auto" w:fill="auto"/>
          </w:tcPr>
          <w:p w:rsidR="00C83225" w:rsidRPr="00C83225" w:rsidRDefault="00C83225" w:rsidP="00C83225">
            <w:pPr>
              <w:spacing w:line="259" w:lineRule="auto"/>
              <w:jc w:val="right"/>
              <w:rPr>
                <w:sz w:val="20"/>
                <w:szCs w:val="20"/>
              </w:rPr>
            </w:pPr>
            <w:r w:rsidRPr="00C83225">
              <w:rPr>
                <w:sz w:val="20"/>
                <w:szCs w:val="20"/>
              </w:rPr>
              <w:t>6 711 161</w:t>
            </w:r>
          </w:p>
        </w:tc>
      </w:tr>
      <w:tr w:rsidR="00C83225" w:rsidRPr="00C83225" w:rsidTr="00810694">
        <w:trPr>
          <w:trHeight w:val="529"/>
        </w:trPr>
        <w:tc>
          <w:tcPr>
            <w:tcW w:w="5868" w:type="dxa"/>
            <w:shd w:val="clear" w:color="auto" w:fill="auto"/>
          </w:tcPr>
          <w:p w:rsidR="00C83225" w:rsidRPr="00C83225" w:rsidRDefault="00C83225" w:rsidP="00C83225">
            <w:pPr>
              <w:widowControl w:val="0"/>
              <w:autoSpaceDE w:val="0"/>
              <w:autoSpaceDN w:val="0"/>
              <w:adjustRightInd w:val="0"/>
              <w:spacing w:line="259" w:lineRule="auto"/>
              <w:outlineLvl w:val="1"/>
              <w:rPr>
                <w:sz w:val="20"/>
                <w:szCs w:val="20"/>
              </w:rPr>
            </w:pPr>
            <w:r w:rsidRPr="00C83225">
              <w:rPr>
                <w:sz w:val="20"/>
                <w:szCs w:val="20"/>
              </w:rPr>
              <w:t>Размер дотаций на выравнивание бюджетной обеспеченности Сандогорского сельского поселения,</w:t>
            </w:r>
          </w:p>
          <w:p w:rsidR="00C83225" w:rsidRPr="00C83225" w:rsidRDefault="00C83225" w:rsidP="00C83225">
            <w:pPr>
              <w:widowControl w:val="0"/>
              <w:autoSpaceDE w:val="0"/>
              <w:autoSpaceDN w:val="0"/>
              <w:adjustRightInd w:val="0"/>
              <w:spacing w:line="259" w:lineRule="auto"/>
              <w:outlineLvl w:val="1"/>
              <w:rPr>
                <w:sz w:val="20"/>
                <w:szCs w:val="20"/>
              </w:rPr>
            </w:pPr>
            <w:r w:rsidRPr="00C83225">
              <w:rPr>
                <w:sz w:val="20"/>
                <w:szCs w:val="20"/>
              </w:rPr>
              <w:t>в том числе:</w:t>
            </w:r>
          </w:p>
          <w:p w:rsidR="00C83225" w:rsidRPr="00C83225" w:rsidRDefault="00C83225" w:rsidP="00C83225">
            <w:pPr>
              <w:widowControl w:val="0"/>
              <w:autoSpaceDE w:val="0"/>
              <w:autoSpaceDN w:val="0"/>
              <w:adjustRightInd w:val="0"/>
              <w:spacing w:line="259" w:lineRule="auto"/>
              <w:outlineLvl w:val="1"/>
              <w:rPr>
                <w:sz w:val="20"/>
                <w:szCs w:val="20"/>
              </w:rPr>
            </w:pPr>
            <w:r w:rsidRPr="00C83225">
              <w:rPr>
                <w:sz w:val="20"/>
                <w:szCs w:val="20"/>
              </w:rPr>
              <w:t xml:space="preserve"> Бюджет Костромской области</w:t>
            </w:r>
          </w:p>
          <w:p w:rsidR="00C83225" w:rsidRPr="00C83225" w:rsidRDefault="00C83225" w:rsidP="00C83225">
            <w:pPr>
              <w:widowControl w:val="0"/>
              <w:autoSpaceDE w:val="0"/>
              <w:autoSpaceDN w:val="0"/>
              <w:adjustRightInd w:val="0"/>
              <w:spacing w:line="259" w:lineRule="auto"/>
              <w:outlineLvl w:val="1"/>
              <w:rPr>
                <w:sz w:val="20"/>
                <w:szCs w:val="20"/>
              </w:rPr>
            </w:pPr>
            <w:r w:rsidRPr="00C83225">
              <w:rPr>
                <w:sz w:val="20"/>
                <w:szCs w:val="20"/>
              </w:rPr>
              <w:t xml:space="preserve"> Бюджет Костромского района</w:t>
            </w:r>
          </w:p>
        </w:tc>
        <w:tc>
          <w:tcPr>
            <w:tcW w:w="1980" w:type="dxa"/>
            <w:shd w:val="clear" w:color="auto" w:fill="auto"/>
          </w:tcPr>
          <w:p w:rsidR="00C83225" w:rsidRPr="00C83225" w:rsidRDefault="00C83225" w:rsidP="00C83225">
            <w:pPr>
              <w:widowControl w:val="0"/>
              <w:autoSpaceDE w:val="0"/>
              <w:autoSpaceDN w:val="0"/>
              <w:adjustRightInd w:val="0"/>
              <w:spacing w:line="259" w:lineRule="auto"/>
              <w:jc w:val="right"/>
              <w:outlineLvl w:val="1"/>
              <w:rPr>
                <w:sz w:val="20"/>
                <w:szCs w:val="20"/>
              </w:rPr>
            </w:pPr>
          </w:p>
          <w:p w:rsidR="00C83225" w:rsidRPr="00C83225" w:rsidRDefault="00C83225" w:rsidP="00C83225">
            <w:pPr>
              <w:widowControl w:val="0"/>
              <w:autoSpaceDE w:val="0"/>
              <w:autoSpaceDN w:val="0"/>
              <w:adjustRightInd w:val="0"/>
              <w:spacing w:line="259" w:lineRule="auto"/>
              <w:jc w:val="right"/>
              <w:outlineLvl w:val="1"/>
              <w:rPr>
                <w:sz w:val="20"/>
                <w:szCs w:val="20"/>
              </w:rPr>
            </w:pPr>
            <w:r w:rsidRPr="00C83225">
              <w:rPr>
                <w:rFonts w:cs="Arial"/>
                <w:sz w:val="20"/>
                <w:szCs w:val="20"/>
              </w:rPr>
              <w:t>1 634 363</w:t>
            </w:r>
          </w:p>
          <w:p w:rsidR="00C83225" w:rsidRPr="00C83225" w:rsidRDefault="00C83225" w:rsidP="00C83225">
            <w:pPr>
              <w:widowControl w:val="0"/>
              <w:autoSpaceDE w:val="0"/>
              <w:autoSpaceDN w:val="0"/>
              <w:adjustRightInd w:val="0"/>
              <w:spacing w:line="259" w:lineRule="auto"/>
              <w:jc w:val="right"/>
              <w:outlineLvl w:val="1"/>
              <w:rPr>
                <w:sz w:val="20"/>
                <w:szCs w:val="20"/>
              </w:rPr>
            </w:pPr>
          </w:p>
          <w:p w:rsidR="00C83225" w:rsidRPr="00C83225" w:rsidRDefault="00C83225" w:rsidP="00C83225">
            <w:pPr>
              <w:widowControl w:val="0"/>
              <w:autoSpaceDE w:val="0"/>
              <w:autoSpaceDN w:val="0"/>
              <w:adjustRightInd w:val="0"/>
              <w:spacing w:line="259" w:lineRule="auto"/>
              <w:jc w:val="right"/>
              <w:outlineLvl w:val="1"/>
              <w:rPr>
                <w:sz w:val="20"/>
                <w:szCs w:val="20"/>
              </w:rPr>
            </w:pPr>
            <w:r w:rsidRPr="00C83225">
              <w:rPr>
                <w:sz w:val="20"/>
                <w:szCs w:val="20"/>
              </w:rPr>
              <w:t>632 000</w:t>
            </w:r>
          </w:p>
          <w:p w:rsidR="00C83225" w:rsidRPr="00C83225" w:rsidRDefault="00C83225" w:rsidP="00C83225">
            <w:pPr>
              <w:widowControl w:val="0"/>
              <w:autoSpaceDE w:val="0"/>
              <w:autoSpaceDN w:val="0"/>
              <w:adjustRightInd w:val="0"/>
              <w:spacing w:line="259" w:lineRule="auto"/>
              <w:jc w:val="right"/>
              <w:outlineLvl w:val="1"/>
              <w:rPr>
                <w:sz w:val="20"/>
                <w:szCs w:val="20"/>
              </w:rPr>
            </w:pPr>
            <w:r w:rsidRPr="00C83225">
              <w:rPr>
                <w:sz w:val="20"/>
                <w:szCs w:val="20"/>
              </w:rPr>
              <w:t>1 002 000</w:t>
            </w:r>
          </w:p>
        </w:tc>
        <w:tc>
          <w:tcPr>
            <w:tcW w:w="1440" w:type="dxa"/>
            <w:shd w:val="clear" w:color="auto" w:fill="auto"/>
          </w:tcPr>
          <w:p w:rsidR="00C83225" w:rsidRPr="00C83225" w:rsidRDefault="00C83225" w:rsidP="00C83225">
            <w:pPr>
              <w:widowControl w:val="0"/>
              <w:autoSpaceDE w:val="0"/>
              <w:autoSpaceDN w:val="0"/>
              <w:adjustRightInd w:val="0"/>
              <w:spacing w:line="259" w:lineRule="auto"/>
              <w:jc w:val="right"/>
              <w:outlineLvl w:val="1"/>
              <w:rPr>
                <w:sz w:val="20"/>
                <w:szCs w:val="20"/>
              </w:rPr>
            </w:pPr>
          </w:p>
          <w:p w:rsidR="00C83225" w:rsidRPr="00C83225" w:rsidRDefault="00C83225" w:rsidP="00C83225">
            <w:pPr>
              <w:widowControl w:val="0"/>
              <w:autoSpaceDE w:val="0"/>
              <w:autoSpaceDN w:val="0"/>
              <w:adjustRightInd w:val="0"/>
              <w:spacing w:line="259" w:lineRule="auto"/>
              <w:jc w:val="right"/>
              <w:outlineLvl w:val="1"/>
              <w:rPr>
                <w:sz w:val="20"/>
                <w:szCs w:val="20"/>
              </w:rPr>
            </w:pPr>
            <w:r w:rsidRPr="00C83225">
              <w:rPr>
                <w:rFonts w:cs="Arial"/>
                <w:sz w:val="20"/>
                <w:szCs w:val="20"/>
              </w:rPr>
              <w:t>3 183 430</w:t>
            </w:r>
          </w:p>
          <w:p w:rsidR="00C83225" w:rsidRPr="00C83225" w:rsidRDefault="00C83225" w:rsidP="00C83225">
            <w:pPr>
              <w:widowControl w:val="0"/>
              <w:autoSpaceDE w:val="0"/>
              <w:autoSpaceDN w:val="0"/>
              <w:adjustRightInd w:val="0"/>
              <w:spacing w:line="259" w:lineRule="auto"/>
              <w:jc w:val="right"/>
              <w:outlineLvl w:val="1"/>
              <w:rPr>
                <w:sz w:val="20"/>
                <w:szCs w:val="20"/>
              </w:rPr>
            </w:pPr>
          </w:p>
          <w:p w:rsidR="00C83225" w:rsidRPr="00C83225" w:rsidRDefault="00C83225" w:rsidP="00C83225">
            <w:pPr>
              <w:widowControl w:val="0"/>
              <w:autoSpaceDE w:val="0"/>
              <w:autoSpaceDN w:val="0"/>
              <w:adjustRightInd w:val="0"/>
              <w:spacing w:line="259" w:lineRule="auto"/>
              <w:jc w:val="right"/>
              <w:outlineLvl w:val="1"/>
              <w:rPr>
                <w:sz w:val="20"/>
                <w:szCs w:val="20"/>
              </w:rPr>
            </w:pPr>
            <w:r w:rsidRPr="00C83225">
              <w:rPr>
                <w:sz w:val="20"/>
                <w:szCs w:val="20"/>
              </w:rPr>
              <w:t>658 000</w:t>
            </w:r>
          </w:p>
          <w:p w:rsidR="00C83225" w:rsidRPr="00C83225" w:rsidRDefault="00C83225" w:rsidP="00C83225">
            <w:pPr>
              <w:widowControl w:val="0"/>
              <w:autoSpaceDE w:val="0"/>
              <w:autoSpaceDN w:val="0"/>
              <w:adjustRightInd w:val="0"/>
              <w:spacing w:line="259" w:lineRule="auto"/>
              <w:jc w:val="right"/>
              <w:outlineLvl w:val="1"/>
              <w:rPr>
                <w:sz w:val="20"/>
                <w:szCs w:val="20"/>
              </w:rPr>
            </w:pPr>
            <w:r w:rsidRPr="00C83225">
              <w:rPr>
                <w:sz w:val="20"/>
                <w:szCs w:val="20"/>
              </w:rPr>
              <w:t>2 525 000</w:t>
            </w:r>
          </w:p>
        </w:tc>
      </w:tr>
      <w:tr w:rsidR="00C83225" w:rsidRPr="00C83225" w:rsidTr="00810694">
        <w:trPr>
          <w:trHeight w:val="422"/>
        </w:trPr>
        <w:tc>
          <w:tcPr>
            <w:tcW w:w="5868" w:type="dxa"/>
            <w:shd w:val="clear" w:color="auto" w:fill="auto"/>
          </w:tcPr>
          <w:p w:rsidR="00C83225" w:rsidRPr="00C83225" w:rsidRDefault="00C83225" w:rsidP="00C83225">
            <w:pPr>
              <w:widowControl w:val="0"/>
              <w:autoSpaceDE w:val="0"/>
              <w:autoSpaceDN w:val="0"/>
              <w:adjustRightInd w:val="0"/>
              <w:spacing w:line="259" w:lineRule="auto"/>
              <w:outlineLvl w:val="1"/>
              <w:rPr>
                <w:sz w:val="20"/>
                <w:szCs w:val="20"/>
              </w:rPr>
            </w:pPr>
            <w:r w:rsidRPr="00C83225">
              <w:rPr>
                <w:sz w:val="20"/>
                <w:szCs w:val="20"/>
              </w:rPr>
              <w:t>Заемные средства</w:t>
            </w:r>
          </w:p>
          <w:p w:rsidR="00C83225" w:rsidRPr="00C83225" w:rsidRDefault="00C83225" w:rsidP="00C83225">
            <w:pPr>
              <w:widowControl w:val="0"/>
              <w:autoSpaceDE w:val="0"/>
              <w:autoSpaceDN w:val="0"/>
              <w:adjustRightInd w:val="0"/>
              <w:spacing w:line="259" w:lineRule="auto"/>
              <w:outlineLvl w:val="1"/>
              <w:rPr>
                <w:sz w:val="20"/>
                <w:szCs w:val="20"/>
              </w:rPr>
            </w:pPr>
            <w:r w:rsidRPr="00C83225">
              <w:rPr>
                <w:sz w:val="20"/>
                <w:szCs w:val="20"/>
              </w:rPr>
              <w:t>Муниципальный долг</w:t>
            </w:r>
          </w:p>
        </w:tc>
        <w:tc>
          <w:tcPr>
            <w:tcW w:w="1980" w:type="dxa"/>
            <w:shd w:val="clear" w:color="auto" w:fill="auto"/>
          </w:tcPr>
          <w:p w:rsidR="00C83225" w:rsidRPr="00C83225" w:rsidRDefault="00C83225" w:rsidP="00C83225">
            <w:pPr>
              <w:widowControl w:val="0"/>
              <w:autoSpaceDE w:val="0"/>
              <w:autoSpaceDN w:val="0"/>
              <w:adjustRightInd w:val="0"/>
              <w:spacing w:line="259" w:lineRule="auto"/>
              <w:jc w:val="right"/>
              <w:outlineLvl w:val="1"/>
              <w:rPr>
                <w:sz w:val="20"/>
                <w:szCs w:val="20"/>
              </w:rPr>
            </w:pPr>
            <w:r w:rsidRPr="00C83225">
              <w:rPr>
                <w:sz w:val="20"/>
                <w:szCs w:val="20"/>
              </w:rPr>
              <w:t>0</w:t>
            </w:r>
          </w:p>
          <w:p w:rsidR="00C83225" w:rsidRPr="00C83225" w:rsidRDefault="00C83225" w:rsidP="00C83225">
            <w:pPr>
              <w:widowControl w:val="0"/>
              <w:autoSpaceDE w:val="0"/>
              <w:autoSpaceDN w:val="0"/>
              <w:adjustRightInd w:val="0"/>
              <w:spacing w:line="259" w:lineRule="auto"/>
              <w:jc w:val="right"/>
              <w:outlineLvl w:val="1"/>
              <w:rPr>
                <w:sz w:val="20"/>
                <w:szCs w:val="20"/>
              </w:rPr>
            </w:pPr>
            <w:r w:rsidRPr="00C83225">
              <w:rPr>
                <w:sz w:val="20"/>
                <w:szCs w:val="20"/>
              </w:rPr>
              <w:t>0</w:t>
            </w:r>
          </w:p>
        </w:tc>
        <w:tc>
          <w:tcPr>
            <w:tcW w:w="1440" w:type="dxa"/>
            <w:shd w:val="clear" w:color="auto" w:fill="auto"/>
          </w:tcPr>
          <w:p w:rsidR="00C83225" w:rsidRPr="00C83225" w:rsidRDefault="00C83225" w:rsidP="00C83225">
            <w:pPr>
              <w:widowControl w:val="0"/>
              <w:autoSpaceDE w:val="0"/>
              <w:autoSpaceDN w:val="0"/>
              <w:adjustRightInd w:val="0"/>
              <w:spacing w:line="259" w:lineRule="auto"/>
              <w:jc w:val="right"/>
              <w:outlineLvl w:val="1"/>
              <w:rPr>
                <w:sz w:val="20"/>
                <w:szCs w:val="20"/>
              </w:rPr>
            </w:pPr>
            <w:r w:rsidRPr="00C83225">
              <w:rPr>
                <w:sz w:val="20"/>
                <w:szCs w:val="20"/>
              </w:rPr>
              <w:t>0</w:t>
            </w:r>
          </w:p>
          <w:p w:rsidR="00C83225" w:rsidRPr="00C83225" w:rsidRDefault="00C83225" w:rsidP="00C83225">
            <w:pPr>
              <w:widowControl w:val="0"/>
              <w:autoSpaceDE w:val="0"/>
              <w:autoSpaceDN w:val="0"/>
              <w:adjustRightInd w:val="0"/>
              <w:spacing w:line="259" w:lineRule="auto"/>
              <w:jc w:val="right"/>
              <w:outlineLvl w:val="1"/>
              <w:rPr>
                <w:sz w:val="20"/>
                <w:szCs w:val="20"/>
              </w:rPr>
            </w:pPr>
            <w:r w:rsidRPr="00C83225">
              <w:rPr>
                <w:sz w:val="20"/>
                <w:szCs w:val="20"/>
              </w:rPr>
              <w:t>0</w:t>
            </w:r>
          </w:p>
        </w:tc>
      </w:tr>
      <w:tr w:rsidR="00C83225" w:rsidRPr="00C83225" w:rsidTr="00810694">
        <w:trPr>
          <w:trHeight w:val="131"/>
        </w:trPr>
        <w:tc>
          <w:tcPr>
            <w:tcW w:w="5868" w:type="dxa"/>
            <w:shd w:val="clear" w:color="auto" w:fill="auto"/>
            <w:vAlign w:val="center"/>
          </w:tcPr>
          <w:p w:rsidR="00C83225" w:rsidRPr="00C83225" w:rsidRDefault="00C83225" w:rsidP="00C83225">
            <w:pPr>
              <w:spacing w:line="259" w:lineRule="auto"/>
              <w:rPr>
                <w:sz w:val="20"/>
                <w:szCs w:val="20"/>
              </w:rPr>
            </w:pPr>
            <w:r w:rsidRPr="00C83225">
              <w:rPr>
                <w:sz w:val="20"/>
                <w:szCs w:val="20"/>
              </w:rPr>
              <w:lastRenderedPageBreak/>
              <w:t>Собственные доходы бюджета</w:t>
            </w:r>
          </w:p>
        </w:tc>
        <w:tc>
          <w:tcPr>
            <w:tcW w:w="1980" w:type="dxa"/>
            <w:shd w:val="clear" w:color="auto" w:fill="auto"/>
            <w:vAlign w:val="center"/>
          </w:tcPr>
          <w:p w:rsidR="00C83225" w:rsidRPr="00C83225" w:rsidRDefault="00C83225" w:rsidP="00C83225">
            <w:pPr>
              <w:spacing w:line="259" w:lineRule="auto"/>
              <w:jc w:val="right"/>
              <w:rPr>
                <w:sz w:val="20"/>
                <w:szCs w:val="20"/>
              </w:rPr>
            </w:pPr>
            <w:r w:rsidRPr="00C83225">
              <w:rPr>
                <w:sz w:val="20"/>
                <w:szCs w:val="20"/>
              </w:rPr>
              <w:t>4 102 834</w:t>
            </w:r>
          </w:p>
        </w:tc>
        <w:tc>
          <w:tcPr>
            <w:tcW w:w="1440" w:type="dxa"/>
            <w:shd w:val="clear" w:color="auto" w:fill="auto"/>
            <w:vAlign w:val="center"/>
          </w:tcPr>
          <w:p w:rsidR="00C83225" w:rsidRPr="00C83225" w:rsidRDefault="00C83225" w:rsidP="00C83225">
            <w:pPr>
              <w:spacing w:line="259" w:lineRule="auto"/>
              <w:jc w:val="right"/>
              <w:rPr>
                <w:sz w:val="20"/>
                <w:szCs w:val="20"/>
              </w:rPr>
            </w:pPr>
            <w:r w:rsidRPr="00C83225">
              <w:rPr>
                <w:sz w:val="20"/>
                <w:szCs w:val="20"/>
              </w:rPr>
              <w:t>3 015 077</w:t>
            </w:r>
          </w:p>
        </w:tc>
      </w:tr>
      <w:tr w:rsidR="00C83225" w:rsidRPr="00C83225" w:rsidTr="00810694">
        <w:trPr>
          <w:trHeight w:val="822"/>
        </w:trPr>
        <w:tc>
          <w:tcPr>
            <w:tcW w:w="5868" w:type="dxa"/>
            <w:shd w:val="clear" w:color="auto" w:fill="auto"/>
            <w:vAlign w:val="center"/>
          </w:tcPr>
          <w:p w:rsidR="00C83225" w:rsidRPr="00C83225" w:rsidRDefault="00C83225" w:rsidP="00C83225">
            <w:pPr>
              <w:spacing w:line="259" w:lineRule="auto"/>
              <w:rPr>
                <w:sz w:val="20"/>
                <w:szCs w:val="20"/>
              </w:rPr>
            </w:pPr>
            <w:r w:rsidRPr="00C83225">
              <w:rPr>
                <w:sz w:val="20"/>
                <w:szCs w:val="20"/>
              </w:rPr>
              <w:t>Расходы сельского поселения, связанные с выполнением муниципальных программ,</w:t>
            </w:r>
          </w:p>
          <w:p w:rsidR="00C83225" w:rsidRPr="00C83225" w:rsidRDefault="00C83225" w:rsidP="00C83225">
            <w:pPr>
              <w:spacing w:line="259" w:lineRule="auto"/>
              <w:rPr>
                <w:sz w:val="20"/>
                <w:szCs w:val="20"/>
              </w:rPr>
            </w:pPr>
            <w:r w:rsidRPr="00C83225">
              <w:rPr>
                <w:sz w:val="20"/>
                <w:szCs w:val="20"/>
              </w:rPr>
              <w:t>% ко всем расходам бюджета</w:t>
            </w:r>
          </w:p>
        </w:tc>
        <w:tc>
          <w:tcPr>
            <w:tcW w:w="1980" w:type="dxa"/>
            <w:shd w:val="clear" w:color="auto" w:fill="auto"/>
            <w:vAlign w:val="center"/>
          </w:tcPr>
          <w:p w:rsidR="00C83225" w:rsidRPr="00C83225" w:rsidRDefault="00C83225" w:rsidP="00C83225">
            <w:pPr>
              <w:spacing w:line="259" w:lineRule="auto"/>
              <w:jc w:val="right"/>
              <w:rPr>
                <w:sz w:val="20"/>
                <w:szCs w:val="20"/>
              </w:rPr>
            </w:pPr>
          </w:p>
          <w:p w:rsidR="00C83225" w:rsidRPr="00C83225" w:rsidRDefault="00C83225" w:rsidP="00C83225">
            <w:pPr>
              <w:spacing w:line="259" w:lineRule="auto"/>
              <w:jc w:val="right"/>
              <w:rPr>
                <w:sz w:val="20"/>
                <w:szCs w:val="20"/>
              </w:rPr>
            </w:pPr>
            <w:r w:rsidRPr="00C83225">
              <w:rPr>
                <w:sz w:val="20"/>
                <w:szCs w:val="20"/>
              </w:rPr>
              <w:t>4 987 317</w:t>
            </w:r>
          </w:p>
          <w:p w:rsidR="00C83225" w:rsidRPr="00C83225" w:rsidRDefault="00C83225" w:rsidP="00C83225">
            <w:pPr>
              <w:spacing w:line="259" w:lineRule="auto"/>
              <w:jc w:val="right"/>
              <w:rPr>
                <w:sz w:val="20"/>
                <w:szCs w:val="20"/>
              </w:rPr>
            </w:pPr>
            <w:r w:rsidRPr="00C83225">
              <w:rPr>
                <w:sz w:val="20"/>
                <w:szCs w:val="20"/>
              </w:rPr>
              <w:t>60,17</w:t>
            </w:r>
          </w:p>
        </w:tc>
        <w:tc>
          <w:tcPr>
            <w:tcW w:w="1440" w:type="dxa"/>
            <w:shd w:val="clear" w:color="auto" w:fill="auto"/>
            <w:vAlign w:val="center"/>
          </w:tcPr>
          <w:p w:rsidR="00C83225" w:rsidRPr="00C83225" w:rsidRDefault="00C83225" w:rsidP="00C83225">
            <w:pPr>
              <w:spacing w:line="259" w:lineRule="auto"/>
              <w:jc w:val="right"/>
              <w:rPr>
                <w:sz w:val="20"/>
                <w:szCs w:val="20"/>
              </w:rPr>
            </w:pPr>
          </w:p>
          <w:p w:rsidR="00C83225" w:rsidRPr="00C83225" w:rsidRDefault="00C83225" w:rsidP="00C83225">
            <w:pPr>
              <w:spacing w:line="259" w:lineRule="auto"/>
              <w:jc w:val="right"/>
              <w:rPr>
                <w:sz w:val="20"/>
                <w:szCs w:val="20"/>
              </w:rPr>
            </w:pPr>
            <w:r w:rsidRPr="00C83225">
              <w:rPr>
                <w:sz w:val="20"/>
                <w:szCs w:val="20"/>
              </w:rPr>
              <w:t>3 747 818</w:t>
            </w:r>
          </w:p>
          <w:p w:rsidR="00C83225" w:rsidRPr="00C83225" w:rsidRDefault="00C83225" w:rsidP="00C83225">
            <w:pPr>
              <w:spacing w:line="259" w:lineRule="auto"/>
              <w:jc w:val="right"/>
              <w:rPr>
                <w:sz w:val="20"/>
                <w:szCs w:val="20"/>
              </w:rPr>
            </w:pPr>
            <w:r w:rsidRPr="00C83225">
              <w:rPr>
                <w:sz w:val="20"/>
                <w:szCs w:val="20"/>
              </w:rPr>
              <w:t>55,84</w:t>
            </w:r>
          </w:p>
        </w:tc>
      </w:tr>
      <w:tr w:rsidR="00C83225" w:rsidRPr="00C83225" w:rsidTr="00810694">
        <w:trPr>
          <w:trHeight w:val="184"/>
        </w:trPr>
        <w:tc>
          <w:tcPr>
            <w:tcW w:w="5868" w:type="dxa"/>
            <w:shd w:val="clear" w:color="auto" w:fill="auto"/>
            <w:vAlign w:val="center"/>
          </w:tcPr>
          <w:p w:rsidR="00C83225" w:rsidRPr="00C83225" w:rsidRDefault="00C83225" w:rsidP="00C83225">
            <w:pPr>
              <w:spacing w:line="259" w:lineRule="auto"/>
              <w:rPr>
                <w:sz w:val="20"/>
                <w:szCs w:val="20"/>
              </w:rPr>
            </w:pPr>
            <w:r w:rsidRPr="00C83225">
              <w:rPr>
                <w:sz w:val="20"/>
                <w:szCs w:val="20"/>
              </w:rPr>
              <w:t>Расходы на содержание органов местного самоуправления</w:t>
            </w:r>
          </w:p>
        </w:tc>
        <w:tc>
          <w:tcPr>
            <w:tcW w:w="1980" w:type="dxa"/>
            <w:shd w:val="clear" w:color="auto" w:fill="auto"/>
            <w:vAlign w:val="center"/>
          </w:tcPr>
          <w:p w:rsidR="00C83225" w:rsidRPr="00C83225" w:rsidRDefault="00C83225" w:rsidP="00C83225">
            <w:pPr>
              <w:spacing w:line="259" w:lineRule="auto"/>
              <w:jc w:val="right"/>
              <w:rPr>
                <w:sz w:val="20"/>
                <w:szCs w:val="20"/>
              </w:rPr>
            </w:pPr>
            <w:r w:rsidRPr="00C83225">
              <w:rPr>
                <w:sz w:val="20"/>
                <w:szCs w:val="20"/>
              </w:rPr>
              <w:t>3 301 053</w:t>
            </w:r>
          </w:p>
        </w:tc>
        <w:tc>
          <w:tcPr>
            <w:tcW w:w="1440" w:type="dxa"/>
            <w:shd w:val="clear" w:color="auto" w:fill="auto"/>
            <w:vAlign w:val="center"/>
          </w:tcPr>
          <w:p w:rsidR="00C83225" w:rsidRPr="00C83225" w:rsidRDefault="00C83225" w:rsidP="00C83225">
            <w:pPr>
              <w:spacing w:line="259" w:lineRule="auto"/>
              <w:jc w:val="right"/>
              <w:rPr>
                <w:sz w:val="20"/>
                <w:szCs w:val="20"/>
              </w:rPr>
            </w:pPr>
            <w:r w:rsidRPr="00C83225">
              <w:rPr>
                <w:sz w:val="20"/>
                <w:szCs w:val="20"/>
              </w:rPr>
              <w:t>2 963 343</w:t>
            </w:r>
          </w:p>
        </w:tc>
      </w:tr>
      <w:tr w:rsidR="00C83225" w:rsidRPr="00C83225" w:rsidTr="00810694">
        <w:trPr>
          <w:trHeight w:val="184"/>
        </w:trPr>
        <w:tc>
          <w:tcPr>
            <w:tcW w:w="5868" w:type="dxa"/>
            <w:shd w:val="clear" w:color="auto" w:fill="auto"/>
            <w:vAlign w:val="center"/>
          </w:tcPr>
          <w:p w:rsidR="00C83225" w:rsidRPr="00C83225" w:rsidRDefault="00C83225" w:rsidP="00C83225">
            <w:pPr>
              <w:spacing w:line="259" w:lineRule="auto"/>
              <w:rPr>
                <w:sz w:val="20"/>
                <w:szCs w:val="20"/>
              </w:rPr>
            </w:pPr>
            <w:r w:rsidRPr="00C83225">
              <w:rPr>
                <w:sz w:val="20"/>
                <w:szCs w:val="20"/>
              </w:rPr>
              <w:t>Дефицит бюджета</w:t>
            </w:r>
          </w:p>
        </w:tc>
        <w:tc>
          <w:tcPr>
            <w:tcW w:w="1980" w:type="dxa"/>
            <w:shd w:val="clear" w:color="auto" w:fill="auto"/>
            <w:vAlign w:val="bottom"/>
          </w:tcPr>
          <w:p w:rsidR="00C83225" w:rsidRPr="00C83225" w:rsidRDefault="00C83225" w:rsidP="00C83225">
            <w:pPr>
              <w:spacing w:line="259" w:lineRule="auto"/>
              <w:jc w:val="right"/>
              <w:rPr>
                <w:sz w:val="20"/>
                <w:szCs w:val="20"/>
              </w:rPr>
            </w:pPr>
            <w:r w:rsidRPr="00C83225">
              <w:rPr>
                <w:sz w:val="20"/>
                <w:szCs w:val="20"/>
              </w:rPr>
              <w:t>205 142</w:t>
            </w:r>
          </w:p>
        </w:tc>
        <w:tc>
          <w:tcPr>
            <w:tcW w:w="1440" w:type="dxa"/>
            <w:shd w:val="clear" w:color="auto" w:fill="auto"/>
            <w:vAlign w:val="bottom"/>
          </w:tcPr>
          <w:p w:rsidR="00C83225" w:rsidRPr="00C83225" w:rsidRDefault="00C83225" w:rsidP="00C83225">
            <w:pPr>
              <w:spacing w:line="259" w:lineRule="auto"/>
              <w:jc w:val="right"/>
              <w:rPr>
                <w:sz w:val="20"/>
                <w:szCs w:val="20"/>
              </w:rPr>
            </w:pPr>
            <w:r w:rsidRPr="00C83225">
              <w:rPr>
                <w:sz w:val="20"/>
                <w:szCs w:val="20"/>
              </w:rPr>
              <w:t>150 754</w:t>
            </w:r>
          </w:p>
        </w:tc>
      </w:tr>
    </w:tbl>
    <w:p w:rsidR="00C83225" w:rsidRPr="00C83225" w:rsidRDefault="00C83225" w:rsidP="00C83225">
      <w:pPr>
        <w:shd w:val="clear" w:color="auto" w:fill="FFFFFF"/>
        <w:tabs>
          <w:tab w:val="left" w:pos="720"/>
        </w:tabs>
        <w:ind w:firstLine="709"/>
        <w:jc w:val="both"/>
        <w:rPr>
          <w:rFonts w:eastAsia="Calibri"/>
          <w:sz w:val="20"/>
          <w:szCs w:val="20"/>
          <w:lang w:eastAsia="en-US"/>
        </w:rPr>
      </w:pPr>
      <w:r w:rsidRPr="00C83225">
        <w:rPr>
          <w:rFonts w:eastAsia="Calibri"/>
          <w:sz w:val="20"/>
          <w:szCs w:val="20"/>
          <w:lang w:eastAsia="en-US"/>
        </w:rPr>
        <w:t>Источники финансирования дефицита Сандогорского сельского поселения Костромского муниципального района Костромской области на 2017-2018 год представлены в таблице 4.</w:t>
      </w:r>
    </w:p>
    <w:p w:rsidR="00C83225" w:rsidRPr="00C83225" w:rsidRDefault="00C83225" w:rsidP="00C83225">
      <w:pPr>
        <w:shd w:val="clear" w:color="auto" w:fill="FFFFFF"/>
        <w:tabs>
          <w:tab w:val="left" w:pos="1099"/>
        </w:tabs>
        <w:jc w:val="center"/>
        <w:rPr>
          <w:rFonts w:eastAsia="Calibri"/>
          <w:b/>
          <w:bCs/>
          <w:color w:val="000000"/>
          <w:sz w:val="20"/>
          <w:szCs w:val="20"/>
          <w:lang w:eastAsia="en-US"/>
        </w:rPr>
      </w:pPr>
      <w:r w:rsidRPr="00C83225">
        <w:rPr>
          <w:rFonts w:eastAsia="Calibri"/>
          <w:sz w:val="20"/>
          <w:szCs w:val="20"/>
          <w:lang w:eastAsia="en-US"/>
        </w:rPr>
        <w:t>Таблица 4. Источники финансирования дефицита Сандогорского сельского поселения Костромского муниципального района Костромской области на 2017-2018 год</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3960"/>
        <w:gridCol w:w="1440"/>
        <w:gridCol w:w="1440"/>
      </w:tblGrid>
      <w:tr w:rsidR="00C83225" w:rsidRPr="00C83225" w:rsidTr="00810694">
        <w:tc>
          <w:tcPr>
            <w:tcW w:w="2700" w:type="dxa"/>
            <w:shd w:val="clear" w:color="auto" w:fill="auto"/>
          </w:tcPr>
          <w:p w:rsidR="00C83225" w:rsidRPr="00C83225" w:rsidRDefault="00C83225" w:rsidP="00C83225">
            <w:pPr>
              <w:widowControl w:val="0"/>
              <w:suppressLineNumbers/>
              <w:tabs>
                <w:tab w:val="left" w:pos="570"/>
                <w:tab w:val="center" w:pos="1576"/>
              </w:tabs>
              <w:suppressAutoHyphens/>
              <w:snapToGrid w:val="0"/>
              <w:jc w:val="center"/>
              <w:rPr>
                <w:sz w:val="20"/>
                <w:szCs w:val="20"/>
                <w:lang w:eastAsia="ar-SA"/>
              </w:rPr>
            </w:pPr>
            <w:r w:rsidRPr="00C83225">
              <w:rPr>
                <w:sz w:val="20"/>
                <w:szCs w:val="20"/>
                <w:lang w:eastAsia="ar-SA"/>
              </w:rPr>
              <w:t>Код</w:t>
            </w:r>
          </w:p>
        </w:tc>
        <w:tc>
          <w:tcPr>
            <w:tcW w:w="3960" w:type="dxa"/>
            <w:shd w:val="clear" w:color="auto" w:fill="auto"/>
          </w:tcPr>
          <w:p w:rsidR="00C83225" w:rsidRPr="00C83225" w:rsidRDefault="00C83225" w:rsidP="00C83225">
            <w:pPr>
              <w:widowControl w:val="0"/>
              <w:suppressLineNumbers/>
              <w:suppressAutoHyphens/>
              <w:snapToGrid w:val="0"/>
              <w:jc w:val="center"/>
              <w:rPr>
                <w:sz w:val="20"/>
                <w:szCs w:val="20"/>
                <w:lang w:eastAsia="ar-SA"/>
              </w:rPr>
            </w:pPr>
            <w:r w:rsidRPr="00C83225">
              <w:rPr>
                <w:sz w:val="20"/>
                <w:szCs w:val="20"/>
                <w:lang w:eastAsia="ar-SA"/>
              </w:rPr>
              <w:t>Наименование</w:t>
            </w:r>
          </w:p>
        </w:tc>
        <w:tc>
          <w:tcPr>
            <w:tcW w:w="1440" w:type="dxa"/>
            <w:shd w:val="clear" w:color="auto" w:fill="auto"/>
          </w:tcPr>
          <w:p w:rsidR="00C83225" w:rsidRPr="00C83225" w:rsidRDefault="00C83225" w:rsidP="00C83225">
            <w:pPr>
              <w:widowControl w:val="0"/>
              <w:autoSpaceDE w:val="0"/>
              <w:autoSpaceDN w:val="0"/>
              <w:adjustRightInd w:val="0"/>
              <w:jc w:val="center"/>
              <w:outlineLvl w:val="1"/>
              <w:rPr>
                <w:sz w:val="20"/>
                <w:szCs w:val="20"/>
              </w:rPr>
            </w:pPr>
            <w:r w:rsidRPr="00C83225">
              <w:rPr>
                <w:sz w:val="20"/>
                <w:szCs w:val="20"/>
              </w:rPr>
              <w:t>План 2017 года, руб.</w:t>
            </w:r>
          </w:p>
        </w:tc>
        <w:tc>
          <w:tcPr>
            <w:tcW w:w="1440" w:type="dxa"/>
          </w:tcPr>
          <w:p w:rsidR="00C83225" w:rsidRPr="00C83225" w:rsidRDefault="00C83225" w:rsidP="00C83225">
            <w:pPr>
              <w:widowControl w:val="0"/>
              <w:autoSpaceDE w:val="0"/>
              <w:autoSpaceDN w:val="0"/>
              <w:adjustRightInd w:val="0"/>
              <w:jc w:val="center"/>
              <w:outlineLvl w:val="1"/>
              <w:rPr>
                <w:sz w:val="20"/>
                <w:szCs w:val="20"/>
              </w:rPr>
            </w:pPr>
            <w:r w:rsidRPr="00C83225">
              <w:rPr>
                <w:sz w:val="20"/>
                <w:szCs w:val="20"/>
              </w:rPr>
              <w:t>План 2018 года, руб.</w:t>
            </w:r>
          </w:p>
        </w:tc>
      </w:tr>
      <w:tr w:rsidR="00C83225" w:rsidRPr="00C83225" w:rsidTr="00810694">
        <w:tc>
          <w:tcPr>
            <w:tcW w:w="2700" w:type="dxa"/>
            <w:shd w:val="clear" w:color="auto" w:fill="auto"/>
          </w:tcPr>
          <w:p w:rsidR="00C83225" w:rsidRPr="00C83225" w:rsidRDefault="00C83225" w:rsidP="00C83225">
            <w:pPr>
              <w:widowControl w:val="0"/>
              <w:suppressLineNumbers/>
              <w:suppressAutoHyphens/>
              <w:snapToGrid w:val="0"/>
              <w:rPr>
                <w:sz w:val="20"/>
                <w:szCs w:val="20"/>
                <w:lang w:eastAsia="ar-SA"/>
              </w:rPr>
            </w:pPr>
            <w:r w:rsidRPr="00C83225">
              <w:rPr>
                <w:sz w:val="20"/>
                <w:szCs w:val="20"/>
                <w:lang w:eastAsia="ar-SA"/>
              </w:rPr>
              <w:t>000 01 00 00 00 00 0000 000</w:t>
            </w:r>
          </w:p>
        </w:tc>
        <w:tc>
          <w:tcPr>
            <w:tcW w:w="3960" w:type="dxa"/>
            <w:shd w:val="clear" w:color="auto" w:fill="auto"/>
          </w:tcPr>
          <w:p w:rsidR="00C83225" w:rsidRPr="00C83225" w:rsidRDefault="00C83225" w:rsidP="00C83225">
            <w:pPr>
              <w:widowControl w:val="0"/>
              <w:suppressLineNumbers/>
              <w:suppressAutoHyphens/>
              <w:snapToGrid w:val="0"/>
              <w:rPr>
                <w:sz w:val="20"/>
                <w:szCs w:val="20"/>
                <w:lang w:eastAsia="ar-SA"/>
              </w:rPr>
            </w:pPr>
            <w:r w:rsidRPr="00C83225">
              <w:rPr>
                <w:sz w:val="20"/>
                <w:szCs w:val="20"/>
                <w:lang w:eastAsia="ar-SA"/>
              </w:rPr>
              <w:t>Источники внутреннего финансирования бюджета</w:t>
            </w:r>
          </w:p>
        </w:tc>
        <w:tc>
          <w:tcPr>
            <w:tcW w:w="1440" w:type="dxa"/>
            <w:shd w:val="clear" w:color="auto" w:fill="auto"/>
          </w:tcPr>
          <w:p w:rsidR="00C83225" w:rsidRPr="00C83225" w:rsidRDefault="00C83225" w:rsidP="00C83225">
            <w:pPr>
              <w:widowControl w:val="0"/>
              <w:suppressLineNumbers/>
              <w:suppressAutoHyphens/>
              <w:snapToGrid w:val="0"/>
              <w:jc w:val="right"/>
              <w:rPr>
                <w:sz w:val="20"/>
                <w:szCs w:val="20"/>
                <w:lang w:eastAsia="ar-SA"/>
              </w:rPr>
            </w:pPr>
            <w:r w:rsidRPr="00C83225">
              <w:rPr>
                <w:sz w:val="20"/>
                <w:szCs w:val="20"/>
                <w:lang w:eastAsia="ar-SA"/>
              </w:rPr>
              <w:t>205 142</w:t>
            </w:r>
          </w:p>
        </w:tc>
        <w:tc>
          <w:tcPr>
            <w:tcW w:w="1440" w:type="dxa"/>
          </w:tcPr>
          <w:p w:rsidR="00C83225" w:rsidRPr="00C83225" w:rsidRDefault="00C83225" w:rsidP="00C83225">
            <w:pPr>
              <w:widowControl w:val="0"/>
              <w:suppressLineNumbers/>
              <w:suppressAutoHyphens/>
              <w:snapToGrid w:val="0"/>
              <w:jc w:val="right"/>
              <w:rPr>
                <w:sz w:val="20"/>
                <w:szCs w:val="20"/>
                <w:lang w:eastAsia="ar-SA"/>
              </w:rPr>
            </w:pPr>
            <w:r w:rsidRPr="00C83225">
              <w:rPr>
                <w:sz w:val="20"/>
                <w:szCs w:val="20"/>
                <w:lang w:eastAsia="ar-SA"/>
              </w:rPr>
              <w:t>150 754</w:t>
            </w:r>
          </w:p>
        </w:tc>
      </w:tr>
      <w:tr w:rsidR="00C83225" w:rsidRPr="00C83225" w:rsidTr="00810694">
        <w:tc>
          <w:tcPr>
            <w:tcW w:w="2700" w:type="dxa"/>
            <w:shd w:val="clear" w:color="auto" w:fill="auto"/>
          </w:tcPr>
          <w:p w:rsidR="00C83225" w:rsidRPr="00C83225" w:rsidRDefault="00C83225" w:rsidP="00C83225">
            <w:pPr>
              <w:widowControl w:val="0"/>
              <w:suppressLineNumbers/>
              <w:suppressAutoHyphens/>
              <w:snapToGrid w:val="0"/>
              <w:rPr>
                <w:sz w:val="20"/>
                <w:szCs w:val="20"/>
                <w:lang w:eastAsia="ar-SA"/>
              </w:rPr>
            </w:pPr>
            <w:r w:rsidRPr="00C83225">
              <w:rPr>
                <w:sz w:val="20"/>
                <w:szCs w:val="20"/>
                <w:lang w:eastAsia="ar-SA"/>
              </w:rPr>
              <w:t>000 01 05 00 00 00 0000 000</w:t>
            </w:r>
          </w:p>
        </w:tc>
        <w:tc>
          <w:tcPr>
            <w:tcW w:w="3960" w:type="dxa"/>
            <w:shd w:val="clear" w:color="auto" w:fill="auto"/>
          </w:tcPr>
          <w:p w:rsidR="00C83225" w:rsidRPr="00C83225" w:rsidRDefault="00C83225" w:rsidP="00C83225">
            <w:pPr>
              <w:widowControl w:val="0"/>
              <w:suppressLineNumbers/>
              <w:suppressAutoHyphens/>
              <w:snapToGrid w:val="0"/>
              <w:rPr>
                <w:sz w:val="20"/>
                <w:szCs w:val="20"/>
                <w:lang w:eastAsia="ar-SA"/>
              </w:rPr>
            </w:pPr>
            <w:r w:rsidRPr="00C83225">
              <w:rPr>
                <w:sz w:val="20"/>
                <w:szCs w:val="20"/>
                <w:lang w:eastAsia="ar-SA"/>
              </w:rPr>
              <w:t>Изменение остатков средств на счетах по учету средств бюджета</w:t>
            </w:r>
          </w:p>
        </w:tc>
        <w:tc>
          <w:tcPr>
            <w:tcW w:w="1440" w:type="dxa"/>
            <w:shd w:val="clear" w:color="auto" w:fill="auto"/>
          </w:tcPr>
          <w:p w:rsidR="00C83225" w:rsidRPr="00C83225" w:rsidRDefault="00C83225" w:rsidP="00C83225">
            <w:pPr>
              <w:widowControl w:val="0"/>
              <w:suppressLineNumbers/>
              <w:suppressAutoHyphens/>
              <w:snapToGrid w:val="0"/>
              <w:jc w:val="right"/>
              <w:rPr>
                <w:sz w:val="20"/>
                <w:szCs w:val="20"/>
                <w:lang w:eastAsia="ar-SA"/>
              </w:rPr>
            </w:pPr>
            <w:r w:rsidRPr="00C83225">
              <w:rPr>
                <w:sz w:val="20"/>
                <w:szCs w:val="20"/>
                <w:lang w:eastAsia="ar-SA"/>
              </w:rPr>
              <w:t>205 142</w:t>
            </w:r>
          </w:p>
        </w:tc>
        <w:tc>
          <w:tcPr>
            <w:tcW w:w="1440" w:type="dxa"/>
          </w:tcPr>
          <w:p w:rsidR="00C83225" w:rsidRPr="00C83225" w:rsidRDefault="00C83225" w:rsidP="00C83225">
            <w:pPr>
              <w:widowControl w:val="0"/>
              <w:suppressLineNumbers/>
              <w:suppressAutoHyphens/>
              <w:snapToGrid w:val="0"/>
              <w:jc w:val="right"/>
              <w:rPr>
                <w:sz w:val="20"/>
                <w:szCs w:val="20"/>
                <w:lang w:eastAsia="ar-SA"/>
              </w:rPr>
            </w:pPr>
            <w:r w:rsidRPr="00C83225">
              <w:rPr>
                <w:sz w:val="20"/>
                <w:szCs w:val="20"/>
                <w:lang w:eastAsia="ar-SA"/>
              </w:rPr>
              <w:t>150 754</w:t>
            </w:r>
          </w:p>
        </w:tc>
      </w:tr>
      <w:tr w:rsidR="00C83225" w:rsidRPr="00C83225" w:rsidTr="00810694">
        <w:tc>
          <w:tcPr>
            <w:tcW w:w="2700" w:type="dxa"/>
            <w:shd w:val="clear" w:color="auto" w:fill="auto"/>
          </w:tcPr>
          <w:p w:rsidR="00C83225" w:rsidRPr="00C83225" w:rsidRDefault="00C83225" w:rsidP="00C83225">
            <w:pPr>
              <w:widowControl w:val="0"/>
              <w:suppressLineNumbers/>
              <w:suppressAutoHyphens/>
              <w:snapToGrid w:val="0"/>
              <w:rPr>
                <w:sz w:val="20"/>
                <w:szCs w:val="20"/>
                <w:lang w:eastAsia="ar-SA"/>
              </w:rPr>
            </w:pPr>
            <w:r w:rsidRPr="00C83225">
              <w:rPr>
                <w:sz w:val="20"/>
                <w:szCs w:val="20"/>
                <w:lang w:eastAsia="ar-SA"/>
              </w:rPr>
              <w:t>000 01 05 00 00 00 0000 500</w:t>
            </w:r>
          </w:p>
        </w:tc>
        <w:tc>
          <w:tcPr>
            <w:tcW w:w="3960" w:type="dxa"/>
            <w:shd w:val="clear" w:color="auto" w:fill="auto"/>
          </w:tcPr>
          <w:p w:rsidR="00C83225" w:rsidRPr="00C83225" w:rsidRDefault="00C83225" w:rsidP="00C83225">
            <w:pPr>
              <w:widowControl w:val="0"/>
              <w:suppressLineNumbers/>
              <w:suppressAutoHyphens/>
              <w:snapToGrid w:val="0"/>
              <w:rPr>
                <w:sz w:val="20"/>
                <w:szCs w:val="20"/>
                <w:lang w:eastAsia="ar-SA"/>
              </w:rPr>
            </w:pPr>
            <w:r w:rsidRPr="00C83225">
              <w:rPr>
                <w:sz w:val="20"/>
                <w:szCs w:val="20"/>
                <w:lang w:eastAsia="ar-SA"/>
              </w:rPr>
              <w:t>Увеличение остатков средств бюджетов</w:t>
            </w:r>
          </w:p>
        </w:tc>
        <w:tc>
          <w:tcPr>
            <w:tcW w:w="1440" w:type="dxa"/>
            <w:shd w:val="clear" w:color="auto" w:fill="auto"/>
          </w:tcPr>
          <w:p w:rsidR="00C83225" w:rsidRPr="00C83225" w:rsidRDefault="00C83225" w:rsidP="00C83225">
            <w:pPr>
              <w:widowControl w:val="0"/>
              <w:suppressLineNumbers/>
              <w:suppressAutoHyphens/>
              <w:snapToGrid w:val="0"/>
              <w:jc w:val="right"/>
              <w:rPr>
                <w:sz w:val="20"/>
                <w:szCs w:val="20"/>
                <w:lang w:eastAsia="ar-SA"/>
              </w:rPr>
            </w:pPr>
            <w:r w:rsidRPr="00C83225">
              <w:rPr>
                <w:sz w:val="20"/>
                <w:szCs w:val="20"/>
                <w:lang w:eastAsia="ar-SA"/>
              </w:rPr>
              <w:t>8 083 328</w:t>
            </w:r>
          </w:p>
        </w:tc>
        <w:tc>
          <w:tcPr>
            <w:tcW w:w="1440" w:type="dxa"/>
          </w:tcPr>
          <w:p w:rsidR="00C83225" w:rsidRPr="00C83225" w:rsidRDefault="00C83225" w:rsidP="00C83225">
            <w:pPr>
              <w:widowControl w:val="0"/>
              <w:suppressLineNumbers/>
              <w:suppressAutoHyphens/>
              <w:snapToGrid w:val="0"/>
              <w:jc w:val="right"/>
              <w:rPr>
                <w:sz w:val="20"/>
                <w:szCs w:val="20"/>
                <w:lang w:eastAsia="ar-SA"/>
              </w:rPr>
            </w:pPr>
            <w:r w:rsidRPr="00C83225">
              <w:rPr>
                <w:sz w:val="20"/>
                <w:szCs w:val="20"/>
                <w:lang w:eastAsia="ar-SA"/>
              </w:rPr>
              <w:t>6 560 407</w:t>
            </w:r>
          </w:p>
        </w:tc>
      </w:tr>
      <w:tr w:rsidR="00C83225" w:rsidRPr="00C83225" w:rsidTr="00810694">
        <w:tc>
          <w:tcPr>
            <w:tcW w:w="2700" w:type="dxa"/>
            <w:shd w:val="clear" w:color="auto" w:fill="auto"/>
          </w:tcPr>
          <w:p w:rsidR="00C83225" w:rsidRPr="00C83225" w:rsidRDefault="00C83225" w:rsidP="00C83225">
            <w:pPr>
              <w:widowControl w:val="0"/>
              <w:suppressLineNumbers/>
              <w:suppressAutoHyphens/>
              <w:snapToGrid w:val="0"/>
              <w:rPr>
                <w:sz w:val="20"/>
                <w:szCs w:val="20"/>
                <w:lang w:eastAsia="ar-SA"/>
              </w:rPr>
            </w:pPr>
            <w:r w:rsidRPr="00C83225">
              <w:rPr>
                <w:sz w:val="20"/>
                <w:szCs w:val="20"/>
                <w:lang w:eastAsia="ar-SA"/>
              </w:rPr>
              <w:t>000 01 05 02 00 00 0000 500</w:t>
            </w:r>
          </w:p>
        </w:tc>
        <w:tc>
          <w:tcPr>
            <w:tcW w:w="3960" w:type="dxa"/>
            <w:shd w:val="clear" w:color="auto" w:fill="auto"/>
          </w:tcPr>
          <w:p w:rsidR="00C83225" w:rsidRPr="00C83225" w:rsidRDefault="00C83225" w:rsidP="00C83225">
            <w:pPr>
              <w:widowControl w:val="0"/>
              <w:suppressLineNumbers/>
              <w:suppressAutoHyphens/>
              <w:snapToGrid w:val="0"/>
              <w:rPr>
                <w:sz w:val="20"/>
                <w:szCs w:val="20"/>
                <w:lang w:eastAsia="ar-SA"/>
              </w:rPr>
            </w:pPr>
            <w:r w:rsidRPr="00C83225">
              <w:rPr>
                <w:sz w:val="20"/>
                <w:szCs w:val="20"/>
                <w:lang w:eastAsia="ar-SA"/>
              </w:rPr>
              <w:t>Увеличение прочих остатков средств бюджетов</w:t>
            </w:r>
          </w:p>
        </w:tc>
        <w:tc>
          <w:tcPr>
            <w:tcW w:w="1440" w:type="dxa"/>
            <w:shd w:val="clear" w:color="auto" w:fill="auto"/>
          </w:tcPr>
          <w:p w:rsidR="00C83225" w:rsidRPr="00C83225" w:rsidRDefault="00C83225" w:rsidP="00C83225">
            <w:pPr>
              <w:widowControl w:val="0"/>
              <w:spacing w:after="160" w:line="259" w:lineRule="auto"/>
              <w:jc w:val="right"/>
              <w:rPr>
                <w:rFonts w:eastAsia="Calibri"/>
                <w:sz w:val="20"/>
                <w:szCs w:val="20"/>
                <w:lang w:eastAsia="en-US"/>
              </w:rPr>
            </w:pPr>
            <w:r w:rsidRPr="00C83225">
              <w:rPr>
                <w:rFonts w:eastAsia="Calibri"/>
                <w:sz w:val="20"/>
                <w:szCs w:val="20"/>
                <w:lang w:eastAsia="en-US"/>
              </w:rPr>
              <w:t>8 083 328</w:t>
            </w:r>
          </w:p>
        </w:tc>
        <w:tc>
          <w:tcPr>
            <w:tcW w:w="1440" w:type="dxa"/>
          </w:tcPr>
          <w:p w:rsidR="00C83225" w:rsidRPr="00C83225" w:rsidRDefault="00C83225" w:rsidP="00C83225">
            <w:pPr>
              <w:widowControl w:val="0"/>
              <w:spacing w:after="160" w:line="259" w:lineRule="auto"/>
              <w:jc w:val="right"/>
              <w:rPr>
                <w:rFonts w:eastAsia="Calibri"/>
                <w:sz w:val="20"/>
                <w:szCs w:val="20"/>
                <w:lang w:eastAsia="en-US"/>
              </w:rPr>
            </w:pPr>
            <w:r w:rsidRPr="00C83225">
              <w:rPr>
                <w:rFonts w:eastAsia="Calibri"/>
                <w:sz w:val="20"/>
                <w:szCs w:val="20"/>
                <w:lang w:eastAsia="en-US"/>
              </w:rPr>
              <w:t>6 560 407</w:t>
            </w:r>
          </w:p>
        </w:tc>
      </w:tr>
      <w:tr w:rsidR="00C83225" w:rsidRPr="00C83225" w:rsidTr="00810694">
        <w:tc>
          <w:tcPr>
            <w:tcW w:w="2700" w:type="dxa"/>
            <w:shd w:val="clear" w:color="auto" w:fill="auto"/>
          </w:tcPr>
          <w:p w:rsidR="00C83225" w:rsidRPr="00C83225" w:rsidRDefault="00C83225" w:rsidP="00C83225">
            <w:pPr>
              <w:widowControl w:val="0"/>
              <w:suppressLineNumbers/>
              <w:suppressAutoHyphens/>
              <w:snapToGrid w:val="0"/>
              <w:rPr>
                <w:sz w:val="20"/>
                <w:szCs w:val="20"/>
                <w:lang w:eastAsia="ar-SA"/>
              </w:rPr>
            </w:pPr>
            <w:r w:rsidRPr="00C83225">
              <w:rPr>
                <w:sz w:val="20"/>
                <w:szCs w:val="20"/>
                <w:lang w:eastAsia="ar-SA"/>
              </w:rPr>
              <w:t>000 01 05 02 01 00 0000 510</w:t>
            </w:r>
          </w:p>
        </w:tc>
        <w:tc>
          <w:tcPr>
            <w:tcW w:w="3960" w:type="dxa"/>
            <w:shd w:val="clear" w:color="auto" w:fill="auto"/>
          </w:tcPr>
          <w:p w:rsidR="00C83225" w:rsidRPr="00C83225" w:rsidRDefault="00C83225" w:rsidP="00C83225">
            <w:pPr>
              <w:widowControl w:val="0"/>
              <w:suppressLineNumbers/>
              <w:suppressAutoHyphens/>
              <w:snapToGrid w:val="0"/>
              <w:rPr>
                <w:sz w:val="20"/>
                <w:szCs w:val="20"/>
                <w:lang w:eastAsia="ar-SA"/>
              </w:rPr>
            </w:pPr>
            <w:r w:rsidRPr="00C83225">
              <w:rPr>
                <w:sz w:val="20"/>
                <w:szCs w:val="20"/>
                <w:lang w:eastAsia="ar-SA"/>
              </w:rPr>
              <w:t>Увеличение прочих остатков денежных средств бюджетов</w:t>
            </w:r>
          </w:p>
        </w:tc>
        <w:tc>
          <w:tcPr>
            <w:tcW w:w="1440" w:type="dxa"/>
            <w:shd w:val="clear" w:color="auto" w:fill="auto"/>
          </w:tcPr>
          <w:p w:rsidR="00C83225" w:rsidRPr="00C83225" w:rsidRDefault="00C83225" w:rsidP="00C83225">
            <w:pPr>
              <w:widowControl w:val="0"/>
              <w:spacing w:after="160" w:line="259" w:lineRule="auto"/>
              <w:jc w:val="right"/>
              <w:rPr>
                <w:rFonts w:eastAsia="Calibri"/>
                <w:sz w:val="20"/>
                <w:szCs w:val="20"/>
                <w:lang w:eastAsia="en-US"/>
              </w:rPr>
            </w:pPr>
            <w:r w:rsidRPr="00C83225">
              <w:rPr>
                <w:rFonts w:eastAsia="Calibri"/>
                <w:sz w:val="20"/>
                <w:szCs w:val="20"/>
                <w:lang w:eastAsia="en-US"/>
              </w:rPr>
              <w:t>8 083 328</w:t>
            </w:r>
          </w:p>
        </w:tc>
        <w:tc>
          <w:tcPr>
            <w:tcW w:w="1440" w:type="dxa"/>
          </w:tcPr>
          <w:p w:rsidR="00C83225" w:rsidRPr="00C83225" w:rsidRDefault="00C83225" w:rsidP="00C83225">
            <w:pPr>
              <w:widowControl w:val="0"/>
              <w:spacing w:after="160" w:line="259" w:lineRule="auto"/>
              <w:jc w:val="right"/>
              <w:rPr>
                <w:rFonts w:eastAsia="Calibri"/>
                <w:sz w:val="20"/>
                <w:szCs w:val="20"/>
                <w:lang w:eastAsia="en-US"/>
              </w:rPr>
            </w:pPr>
            <w:r w:rsidRPr="00C83225">
              <w:rPr>
                <w:rFonts w:eastAsia="Calibri"/>
                <w:sz w:val="20"/>
                <w:szCs w:val="20"/>
                <w:lang w:eastAsia="en-US"/>
              </w:rPr>
              <w:t>6 560 407</w:t>
            </w:r>
          </w:p>
        </w:tc>
      </w:tr>
      <w:tr w:rsidR="00C83225" w:rsidRPr="00C83225" w:rsidTr="00810694">
        <w:tc>
          <w:tcPr>
            <w:tcW w:w="2700" w:type="dxa"/>
            <w:shd w:val="clear" w:color="auto" w:fill="auto"/>
          </w:tcPr>
          <w:p w:rsidR="00C83225" w:rsidRPr="00C83225" w:rsidRDefault="00C83225" w:rsidP="00C83225">
            <w:pPr>
              <w:widowControl w:val="0"/>
              <w:suppressLineNumbers/>
              <w:suppressAutoHyphens/>
              <w:snapToGrid w:val="0"/>
              <w:rPr>
                <w:sz w:val="20"/>
                <w:szCs w:val="20"/>
                <w:lang w:eastAsia="ar-SA"/>
              </w:rPr>
            </w:pPr>
            <w:r w:rsidRPr="00C83225">
              <w:rPr>
                <w:sz w:val="20"/>
                <w:szCs w:val="20"/>
                <w:lang w:eastAsia="ar-SA"/>
              </w:rPr>
              <w:t>000 01 05 02 01 10 0000 510</w:t>
            </w:r>
          </w:p>
        </w:tc>
        <w:tc>
          <w:tcPr>
            <w:tcW w:w="3960" w:type="dxa"/>
            <w:shd w:val="clear" w:color="auto" w:fill="auto"/>
          </w:tcPr>
          <w:p w:rsidR="00C83225" w:rsidRPr="00C83225" w:rsidRDefault="00C83225" w:rsidP="00C83225">
            <w:pPr>
              <w:widowControl w:val="0"/>
              <w:suppressLineNumbers/>
              <w:suppressAutoHyphens/>
              <w:snapToGrid w:val="0"/>
              <w:rPr>
                <w:sz w:val="20"/>
                <w:szCs w:val="20"/>
                <w:highlight w:val="red"/>
                <w:lang w:eastAsia="ar-SA"/>
              </w:rPr>
            </w:pPr>
            <w:r w:rsidRPr="00C83225">
              <w:rPr>
                <w:bCs/>
                <w:kern w:val="1"/>
                <w:sz w:val="20"/>
                <w:szCs w:val="20"/>
                <w:lang w:eastAsia="ar-SA"/>
              </w:rPr>
              <w:t>Увеличение прочих остатков денежных средств бюджетов сельских поселений</w:t>
            </w:r>
          </w:p>
        </w:tc>
        <w:tc>
          <w:tcPr>
            <w:tcW w:w="1440" w:type="dxa"/>
            <w:shd w:val="clear" w:color="auto" w:fill="auto"/>
          </w:tcPr>
          <w:p w:rsidR="00C83225" w:rsidRPr="00C83225" w:rsidRDefault="00C83225" w:rsidP="00C83225">
            <w:pPr>
              <w:widowControl w:val="0"/>
              <w:spacing w:after="160" w:line="259" w:lineRule="auto"/>
              <w:jc w:val="right"/>
              <w:rPr>
                <w:rFonts w:eastAsia="Calibri"/>
                <w:sz w:val="20"/>
                <w:szCs w:val="20"/>
                <w:lang w:eastAsia="en-US"/>
              </w:rPr>
            </w:pPr>
            <w:r w:rsidRPr="00C83225">
              <w:rPr>
                <w:rFonts w:eastAsia="Calibri"/>
                <w:sz w:val="20"/>
                <w:szCs w:val="20"/>
                <w:lang w:eastAsia="en-US"/>
              </w:rPr>
              <w:t>8 083 328</w:t>
            </w:r>
          </w:p>
        </w:tc>
        <w:tc>
          <w:tcPr>
            <w:tcW w:w="1440" w:type="dxa"/>
          </w:tcPr>
          <w:p w:rsidR="00C83225" w:rsidRPr="00C83225" w:rsidRDefault="00C83225" w:rsidP="00C83225">
            <w:pPr>
              <w:widowControl w:val="0"/>
              <w:spacing w:after="160" w:line="259" w:lineRule="auto"/>
              <w:jc w:val="right"/>
              <w:rPr>
                <w:rFonts w:eastAsia="Calibri"/>
                <w:sz w:val="20"/>
                <w:szCs w:val="20"/>
                <w:lang w:eastAsia="en-US"/>
              </w:rPr>
            </w:pPr>
            <w:r w:rsidRPr="00C83225">
              <w:rPr>
                <w:rFonts w:eastAsia="Calibri"/>
                <w:sz w:val="20"/>
                <w:szCs w:val="20"/>
                <w:lang w:eastAsia="en-US"/>
              </w:rPr>
              <w:t>6 560 407</w:t>
            </w:r>
          </w:p>
        </w:tc>
      </w:tr>
      <w:tr w:rsidR="00C83225" w:rsidRPr="00C83225" w:rsidTr="00810694">
        <w:trPr>
          <w:trHeight w:val="243"/>
        </w:trPr>
        <w:tc>
          <w:tcPr>
            <w:tcW w:w="2700" w:type="dxa"/>
            <w:shd w:val="clear" w:color="auto" w:fill="auto"/>
          </w:tcPr>
          <w:p w:rsidR="00C83225" w:rsidRPr="00C83225" w:rsidRDefault="00C83225" w:rsidP="00C83225">
            <w:pPr>
              <w:widowControl w:val="0"/>
              <w:suppressLineNumbers/>
              <w:suppressAutoHyphens/>
              <w:snapToGrid w:val="0"/>
              <w:rPr>
                <w:sz w:val="20"/>
                <w:szCs w:val="20"/>
                <w:lang w:eastAsia="ar-SA"/>
              </w:rPr>
            </w:pPr>
            <w:r w:rsidRPr="00C83225">
              <w:rPr>
                <w:sz w:val="20"/>
                <w:szCs w:val="20"/>
                <w:lang w:eastAsia="ar-SA"/>
              </w:rPr>
              <w:t>000 01 05 00 00 00 0000 600</w:t>
            </w:r>
          </w:p>
        </w:tc>
        <w:tc>
          <w:tcPr>
            <w:tcW w:w="3960" w:type="dxa"/>
            <w:shd w:val="clear" w:color="auto" w:fill="auto"/>
          </w:tcPr>
          <w:p w:rsidR="00C83225" w:rsidRPr="00C83225" w:rsidRDefault="00C83225" w:rsidP="00C83225">
            <w:pPr>
              <w:widowControl w:val="0"/>
              <w:suppressLineNumbers/>
              <w:suppressAutoHyphens/>
              <w:snapToGrid w:val="0"/>
              <w:rPr>
                <w:sz w:val="20"/>
                <w:szCs w:val="20"/>
                <w:lang w:eastAsia="ar-SA"/>
              </w:rPr>
            </w:pPr>
            <w:r w:rsidRPr="00C83225">
              <w:rPr>
                <w:sz w:val="20"/>
                <w:szCs w:val="20"/>
                <w:lang w:eastAsia="ar-SA"/>
              </w:rPr>
              <w:t>Уменьшение остатков средств бюджетов</w:t>
            </w:r>
          </w:p>
        </w:tc>
        <w:tc>
          <w:tcPr>
            <w:tcW w:w="1440" w:type="dxa"/>
            <w:shd w:val="clear" w:color="auto" w:fill="auto"/>
          </w:tcPr>
          <w:p w:rsidR="00C83225" w:rsidRPr="00C83225" w:rsidRDefault="00C83225" w:rsidP="00C83225">
            <w:pPr>
              <w:widowControl w:val="0"/>
              <w:spacing w:after="160" w:line="259" w:lineRule="auto"/>
              <w:jc w:val="right"/>
              <w:rPr>
                <w:rFonts w:eastAsia="Calibri"/>
                <w:sz w:val="20"/>
                <w:szCs w:val="20"/>
                <w:lang w:eastAsia="en-US"/>
              </w:rPr>
            </w:pPr>
            <w:r w:rsidRPr="00C83225">
              <w:rPr>
                <w:rFonts w:eastAsia="Calibri"/>
                <w:sz w:val="20"/>
                <w:szCs w:val="20"/>
                <w:lang w:eastAsia="en-US"/>
              </w:rPr>
              <w:t>8 288 370</w:t>
            </w:r>
          </w:p>
        </w:tc>
        <w:tc>
          <w:tcPr>
            <w:tcW w:w="1440" w:type="dxa"/>
          </w:tcPr>
          <w:p w:rsidR="00C83225" w:rsidRPr="00C83225" w:rsidRDefault="00C83225" w:rsidP="00C83225">
            <w:pPr>
              <w:widowControl w:val="0"/>
              <w:spacing w:after="160" w:line="259" w:lineRule="auto"/>
              <w:jc w:val="right"/>
              <w:rPr>
                <w:rFonts w:eastAsia="Calibri"/>
                <w:sz w:val="20"/>
                <w:szCs w:val="20"/>
                <w:lang w:eastAsia="en-US"/>
              </w:rPr>
            </w:pPr>
            <w:r w:rsidRPr="00C83225">
              <w:rPr>
                <w:rFonts w:eastAsia="Calibri"/>
                <w:sz w:val="20"/>
                <w:szCs w:val="20"/>
                <w:lang w:eastAsia="en-US"/>
              </w:rPr>
              <w:t>6 711 161</w:t>
            </w:r>
          </w:p>
        </w:tc>
      </w:tr>
      <w:tr w:rsidR="00C83225" w:rsidRPr="00C83225" w:rsidTr="00810694">
        <w:tc>
          <w:tcPr>
            <w:tcW w:w="2700" w:type="dxa"/>
            <w:shd w:val="clear" w:color="auto" w:fill="auto"/>
          </w:tcPr>
          <w:p w:rsidR="00C83225" w:rsidRPr="00C83225" w:rsidRDefault="00C83225" w:rsidP="00C83225">
            <w:pPr>
              <w:widowControl w:val="0"/>
              <w:suppressLineNumbers/>
              <w:suppressAutoHyphens/>
              <w:snapToGrid w:val="0"/>
              <w:rPr>
                <w:sz w:val="20"/>
                <w:szCs w:val="20"/>
                <w:lang w:eastAsia="ar-SA"/>
              </w:rPr>
            </w:pPr>
            <w:r w:rsidRPr="00C83225">
              <w:rPr>
                <w:sz w:val="20"/>
                <w:szCs w:val="20"/>
                <w:lang w:eastAsia="ar-SA"/>
              </w:rPr>
              <w:t>000 01 05 02 00 00 0000 600</w:t>
            </w:r>
          </w:p>
        </w:tc>
        <w:tc>
          <w:tcPr>
            <w:tcW w:w="3960" w:type="dxa"/>
            <w:shd w:val="clear" w:color="auto" w:fill="auto"/>
          </w:tcPr>
          <w:p w:rsidR="00C83225" w:rsidRPr="00C83225" w:rsidRDefault="00C83225" w:rsidP="00C83225">
            <w:pPr>
              <w:widowControl w:val="0"/>
              <w:suppressLineNumbers/>
              <w:suppressAutoHyphens/>
              <w:snapToGrid w:val="0"/>
              <w:rPr>
                <w:sz w:val="20"/>
                <w:szCs w:val="20"/>
                <w:lang w:eastAsia="ar-SA"/>
              </w:rPr>
            </w:pPr>
            <w:r w:rsidRPr="00C83225">
              <w:rPr>
                <w:sz w:val="20"/>
                <w:szCs w:val="20"/>
                <w:lang w:eastAsia="ar-SA"/>
              </w:rPr>
              <w:t>Уменьшение прочих остатков средств бюджетов</w:t>
            </w:r>
          </w:p>
        </w:tc>
        <w:tc>
          <w:tcPr>
            <w:tcW w:w="1440" w:type="dxa"/>
            <w:shd w:val="clear" w:color="auto" w:fill="auto"/>
          </w:tcPr>
          <w:p w:rsidR="00C83225" w:rsidRPr="00C83225" w:rsidRDefault="00C83225" w:rsidP="00C83225">
            <w:pPr>
              <w:widowControl w:val="0"/>
              <w:spacing w:after="160" w:line="259" w:lineRule="auto"/>
              <w:jc w:val="right"/>
              <w:rPr>
                <w:rFonts w:eastAsia="Calibri"/>
                <w:sz w:val="20"/>
                <w:szCs w:val="20"/>
                <w:lang w:eastAsia="en-US"/>
              </w:rPr>
            </w:pPr>
            <w:r w:rsidRPr="00C83225">
              <w:rPr>
                <w:rFonts w:eastAsia="Calibri"/>
                <w:sz w:val="20"/>
                <w:szCs w:val="20"/>
                <w:lang w:eastAsia="en-US"/>
              </w:rPr>
              <w:t>8 288 370</w:t>
            </w:r>
          </w:p>
        </w:tc>
        <w:tc>
          <w:tcPr>
            <w:tcW w:w="1440" w:type="dxa"/>
          </w:tcPr>
          <w:p w:rsidR="00C83225" w:rsidRPr="00C83225" w:rsidRDefault="00C83225" w:rsidP="00C83225">
            <w:pPr>
              <w:widowControl w:val="0"/>
              <w:spacing w:after="160" w:line="259" w:lineRule="auto"/>
              <w:jc w:val="right"/>
              <w:rPr>
                <w:rFonts w:eastAsia="Calibri"/>
                <w:sz w:val="20"/>
                <w:szCs w:val="20"/>
                <w:lang w:eastAsia="en-US"/>
              </w:rPr>
            </w:pPr>
            <w:r w:rsidRPr="00C83225">
              <w:rPr>
                <w:rFonts w:eastAsia="Calibri"/>
                <w:sz w:val="20"/>
                <w:szCs w:val="20"/>
                <w:lang w:eastAsia="en-US"/>
              </w:rPr>
              <w:t>6 711 161</w:t>
            </w:r>
          </w:p>
        </w:tc>
      </w:tr>
      <w:tr w:rsidR="00C83225" w:rsidRPr="00C83225" w:rsidTr="00810694">
        <w:tc>
          <w:tcPr>
            <w:tcW w:w="2700" w:type="dxa"/>
            <w:shd w:val="clear" w:color="auto" w:fill="auto"/>
          </w:tcPr>
          <w:p w:rsidR="00C83225" w:rsidRPr="00C83225" w:rsidRDefault="00C83225" w:rsidP="00C83225">
            <w:pPr>
              <w:widowControl w:val="0"/>
              <w:suppressLineNumbers/>
              <w:suppressAutoHyphens/>
              <w:snapToGrid w:val="0"/>
              <w:rPr>
                <w:sz w:val="20"/>
                <w:szCs w:val="20"/>
                <w:lang w:eastAsia="ar-SA"/>
              </w:rPr>
            </w:pPr>
            <w:r w:rsidRPr="00C83225">
              <w:rPr>
                <w:sz w:val="20"/>
                <w:szCs w:val="20"/>
                <w:lang w:eastAsia="ar-SA"/>
              </w:rPr>
              <w:t>000 01 05 02 01 00 0000 610</w:t>
            </w:r>
          </w:p>
        </w:tc>
        <w:tc>
          <w:tcPr>
            <w:tcW w:w="3960" w:type="dxa"/>
            <w:shd w:val="clear" w:color="auto" w:fill="auto"/>
          </w:tcPr>
          <w:p w:rsidR="00C83225" w:rsidRPr="00C83225" w:rsidRDefault="00C83225" w:rsidP="00C83225">
            <w:pPr>
              <w:widowControl w:val="0"/>
              <w:suppressLineNumbers/>
              <w:suppressAutoHyphens/>
              <w:snapToGrid w:val="0"/>
              <w:rPr>
                <w:sz w:val="20"/>
                <w:szCs w:val="20"/>
                <w:lang w:eastAsia="ar-SA"/>
              </w:rPr>
            </w:pPr>
            <w:r w:rsidRPr="00C83225">
              <w:rPr>
                <w:sz w:val="20"/>
                <w:szCs w:val="20"/>
                <w:lang w:eastAsia="ar-SA"/>
              </w:rPr>
              <w:t>Уменьшение прочих остатков денежных средств бюджетов</w:t>
            </w:r>
          </w:p>
        </w:tc>
        <w:tc>
          <w:tcPr>
            <w:tcW w:w="1440" w:type="dxa"/>
            <w:shd w:val="clear" w:color="auto" w:fill="auto"/>
          </w:tcPr>
          <w:p w:rsidR="00C83225" w:rsidRPr="00C83225" w:rsidRDefault="00C83225" w:rsidP="00C83225">
            <w:pPr>
              <w:widowControl w:val="0"/>
              <w:spacing w:after="160" w:line="259" w:lineRule="auto"/>
              <w:jc w:val="right"/>
              <w:rPr>
                <w:rFonts w:eastAsia="Calibri"/>
                <w:sz w:val="20"/>
                <w:szCs w:val="20"/>
                <w:lang w:eastAsia="en-US"/>
              </w:rPr>
            </w:pPr>
            <w:r w:rsidRPr="00C83225">
              <w:rPr>
                <w:rFonts w:eastAsia="Calibri"/>
                <w:sz w:val="20"/>
                <w:szCs w:val="20"/>
                <w:lang w:eastAsia="en-US"/>
              </w:rPr>
              <w:t>8 288 370</w:t>
            </w:r>
          </w:p>
        </w:tc>
        <w:tc>
          <w:tcPr>
            <w:tcW w:w="1440" w:type="dxa"/>
          </w:tcPr>
          <w:p w:rsidR="00C83225" w:rsidRPr="00C83225" w:rsidRDefault="00C83225" w:rsidP="00C83225">
            <w:pPr>
              <w:widowControl w:val="0"/>
              <w:spacing w:after="160" w:line="259" w:lineRule="auto"/>
              <w:jc w:val="right"/>
              <w:rPr>
                <w:rFonts w:eastAsia="Calibri"/>
                <w:sz w:val="20"/>
                <w:szCs w:val="20"/>
                <w:lang w:eastAsia="en-US"/>
              </w:rPr>
            </w:pPr>
            <w:r w:rsidRPr="00C83225">
              <w:rPr>
                <w:rFonts w:eastAsia="Calibri"/>
                <w:sz w:val="20"/>
                <w:szCs w:val="20"/>
                <w:lang w:eastAsia="en-US"/>
              </w:rPr>
              <w:t>6 711 161</w:t>
            </w:r>
          </w:p>
        </w:tc>
      </w:tr>
      <w:tr w:rsidR="00C83225" w:rsidRPr="00C83225" w:rsidTr="00810694">
        <w:tc>
          <w:tcPr>
            <w:tcW w:w="2700" w:type="dxa"/>
            <w:shd w:val="clear" w:color="auto" w:fill="auto"/>
          </w:tcPr>
          <w:p w:rsidR="00C83225" w:rsidRPr="00C83225" w:rsidRDefault="00C83225" w:rsidP="00C83225">
            <w:pPr>
              <w:widowControl w:val="0"/>
              <w:suppressLineNumbers/>
              <w:suppressAutoHyphens/>
              <w:snapToGrid w:val="0"/>
              <w:rPr>
                <w:sz w:val="20"/>
                <w:szCs w:val="20"/>
                <w:lang w:eastAsia="ar-SA"/>
              </w:rPr>
            </w:pPr>
            <w:r w:rsidRPr="00C83225">
              <w:rPr>
                <w:sz w:val="20"/>
                <w:szCs w:val="20"/>
                <w:lang w:eastAsia="ar-SA"/>
              </w:rPr>
              <w:t>000 01 05 02 01 10 0000 610</w:t>
            </w:r>
          </w:p>
        </w:tc>
        <w:tc>
          <w:tcPr>
            <w:tcW w:w="3960" w:type="dxa"/>
            <w:shd w:val="clear" w:color="auto" w:fill="auto"/>
          </w:tcPr>
          <w:p w:rsidR="00C83225" w:rsidRPr="00C83225" w:rsidRDefault="00C83225" w:rsidP="00C83225">
            <w:pPr>
              <w:widowControl w:val="0"/>
              <w:suppressLineNumbers/>
              <w:suppressAutoHyphens/>
              <w:snapToGrid w:val="0"/>
              <w:rPr>
                <w:sz w:val="20"/>
                <w:szCs w:val="20"/>
                <w:lang w:eastAsia="ar-SA"/>
              </w:rPr>
            </w:pPr>
            <w:r w:rsidRPr="00C83225">
              <w:rPr>
                <w:bCs/>
                <w:kern w:val="1"/>
                <w:sz w:val="20"/>
                <w:szCs w:val="20"/>
                <w:lang w:eastAsia="ar-SA"/>
              </w:rPr>
              <w:t>Уменьшение прочих остатков денежных средств бюджетов сельских поселений</w:t>
            </w:r>
          </w:p>
        </w:tc>
        <w:tc>
          <w:tcPr>
            <w:tcW w:w="1440" w:type="dxa"/>
            <w:shd w:val="clear" w:color="auto" w:fill="auto"/>
          </w:tcPr>
          <w:p w:rsidR="00C83225" w:rsidRPr="00C83225" w:rsidRDefault="00C83225" w:rsidP="00C83225">
            <w:pPr>
              <w:widowControl w:val="0"/>
              <w:spacing w:after="160" w:line="259" w:lineRule="auto"/>
              <w:jc w:val="right"/>
              <w:rPr>
                <w:rFonts w:eastAsia="Calibri"/>
                <w:sz w:val="20"/>
                <w:szCs w:val="20"/>
                <w:lang w:eastAsia="en-US"/>
              </w:rPr>
            </w:pPr>
            <w:r w:rsidRPr="00C83225">
              <w:rPr>
                <w:rFonts w:eastAsia="Calibri"/>
                <w:sz w:val="20"/>
                <w:szCs w:val="20"/>
                <w:lang w:eastAsia="en-US"/>
              </w:rPr>
              <w:t>8 288 370</w:t>
            </w:r>
          </w:p>
        </w:tc>
        <w:tc>
          <w:tcPr>
            <w:tcW w:w="1440" w:type="dxa"/>
          </w:tcPr>
          <w:p w:rsidR="00C83225" w:rsidRPr="00C83225" w:rsidRDefault="00C83225" w:rsidP="00C83225">
            <w:pPr>
              <w:widowControl w:val="0"/>
              <w:spacing w:after="160" w:line="259" w:lineRule="auto"/>
              <w:jc w:val="right"/>
              <w:rPr>
                <w:rFonts w:eastAsia="Calibri"/>
                <w:sz w:val="20"/>
                <w:szCs w:val="20"/>
                <w:lang w:eastAsia="en-US"/>
              </w:rPr>
            </w:pPr>
            <w:r w:rsidRPr="00C83225">
              <w:rPr>
                <w:rFonts w:eastAsia="Calibri"/>
                <w:sz w:val="20"/>
                <w:szCs w:val="20"/>
                <w:lang w:eastAsia="en-US"/>
              </w:rPr>
              <w:t>6 711 161</w:t>
            </w:r>
          </w:p>
        </w:tc>
      </w:tr>
      <w:tr w:rsidR="00C83225" w:rsidRPr="00C83225" w:rsidTr="00810694">
        <w:tc>
          <w:tcPr>
            <w:tcW w:w="2700" w:type="dxa"/>
            <w:shd w:val="clear" w:color="auto" w:fill="auto"/>
          </w:tcPr>
          <w:p w:rsidR="00C83225" w:rsidRPr="00C83225" w:rsidRDefault="00C83225" w:rsidP="00C83225">
            <w:pPr>
              <w:widowControl w:val="0"/>
              <w:suppressLineNumbers/>
              <w:suppressAutoHyphens/>
              <w:snapToGrid w:val="0"/>
              <w:rPr>
                <w:sz w:val="20"/>
                <w:szCs w:val="20"/>
                <w:lang w:eastAsia="ar-SA"/>
              </w:rPr>
            </w:pPr>
            <w:r w:rsidRPr="00C83225">
              <w:rPr>
                <w:sz w:val="20"/>
                <w:szCs w:val="20"/>
                <w:lang w:eastAsia="ar-SA"/>
              </w:rPr>
              <w:t>Итого</w:t>
            </w:r>
          </w:p>
        </w:tc>
        <w:tc>
          <w:tcPr>
            <w:tcW w:w="3960" w:type="dxa"/>
            <w:shd w:val="clear" w:color="auto" w:fill="auto"/>
          </w:tcPr>
          <w:p w:rsidR="00C83225" w:rsidRPr="00C83225" w:rsidRDefault="00C83225" w:rsidP="00C83225">
            <w:pPr>
              <w:widowControl w:val="0"/>
              <w:suppressLineNumbers/>
              <w:suppressAutoHyphens/>
              <w:snapToGrid w:val="0"/>
              <w:rPr>
                <w:sz w:val="20"/>
                <w:szCs w:val="20"/>
                <w:lang w:eastAsia="ar-SA"/>
              </w:rPr>
            </w:pPr>
          </w:p>
        </w:tc>
        <w:tc>
          <w:tcPr>
            <w:tcW w:w="1440" w:type="dxa"/>
            <w:shd w:val="clear" w:color="auto" w:fill="auto"/>
          </w:tcPr>
          <w:p w:rsidR="00C83225" w:rsidRPr="00C83225" w:rsidRDefault="00C83225" w:rsidP="00C83225">
            <w:pPr>
              <w:widowControl w:val="0"/>
              <w:suppressLineNumbers/>
              <w:suppressAutoHyphens/>
              <w:snapToGrid w:val="0"/>
              <w:jc w:val="right"/>
              <w:rPr>
                <w:sz w:val="20"/>
                <w:szCs w:val="20"/>
                <w:lang w:eastAsia="ar-SA"/>
              </w:rPr>
            </w:pPr>
            <w:r w:rsidRPr="00C83225">
              <w:rPr>
                <w:sz w:val="20"/>
                <w:szCs w:val="20"/>
                <w:lang w:eastAsia="ar-SA"/>
              </w:rPr>
              <w:t>202 142</w:t>
            </w:r>
          </w:p>
        </w:tc>
        <w:tc>
          <w:tcPr>
            <w:tcW w:w="1440" w:type="dxa"/>
          </w:tcPr>
          <w:p w:rsidR="00C83225" w:rsidRPr="00C83225" w:rsidRDefault="00C83225" w:rsidP="00C83225">
            <w:pPr>
              <w:widowControl w:val="0"/>
              <w:suppressLineNumbers/>
              <w:suppressAutoHyphens/>
              <w:snapToGrid w:val="0"/>
              <w:jc w:val="right"/>
              <w:rPr>
                <w:sz w:val="20"/>
                <w:szCs w:val="20"/>
                <w:lang w:eastAsia="ar-SA"/>
              </w:rPr>
            </w:pPr>
            <w:r w:rsidRPr="00C83225">
              <w:rPr>
                <w:sz w:val="20"/>
                <w:szCs w:val="20"/>
                <w:lang w:eastAsia="ar-SA"/>
              </w:rPr>
              <w:t>150 754</w:t>
            </w:r>
          </w:p>
        </w:tc>
      </w:tr>
    </w:tbl>
    <w:p w:rsidR="00C83225" w:rsidRPr="00C83225" w:rsidRDefault="00C83225" w:rsidP="00C83225">
      <w:pPr>
        <w:widowControl w:val="0"/>
        <w:autoSpaceDE w:val="0"/>
        <w:autoSpaceDN w:val="0"/>
        <w:adjustRightInd w:val="0"/>
        <w:jc w:val="center"/>
        <w:rPr>
          <w:b/>
          <w:sz w:val="20"/>
          <w:szCs w:val="20"/>
        </w:rPr>
      </w:pPr>
      <w:r w:rsidRPr="00C83225">
        <w:rPr>
          <w:b/>
          <w:sz w:val="20"/>
          <w:szCs w:val="20"/>
        </w:rPr>
        <w:t>Раздел 6. Оценка социально-экономической эффективности Программы</w:t>
      </w:r>
    </w:p>
    <w:p w:rsidR="00C83225" w:rsidRPr="00C83225" w:rsidRDefault="00C83225" w:rsidP="00C83225">
      <w:pPr>
        <w:shd w:val="clear" w:color="auto" w:fill="FFFFFF"/>
        <w:tabs>
          <w:tab w:val="left" w:pos="0"/>
        </w:tabs>
        <w:ind w:firstLine="709"/>
        <w:jc w:val="both"/>
        <w:rPr>
          <w:rFonts w:eastAsia="Calibri"/>
          <w:sz w:val="20"/>
          <w:szCs w:val="20"/>
          <w:lang w:eastAsia="en-US"/>
        </w:rPr>
      </w:pPr>
      <w:r w:rsidRPr="00C83225">
        <w:rPr>
          <w:sz w:val="20"/>
          <w:szCs w:val="20"/>
        </w:rPr>
        <w:t>В соответствии с целью и задачами Программы ее реализация</w:t>
      </w:r>
      <w:r w:rsidRPr="00C83225">
        <w:rPr>
          <w:rFonts w:eastAsia="Calibri"/>
          <w:sz w:val="20"/>
          <w:szCs w:val="20"/>
          <w:lang w:eastAsia="en-US"/>
        </w:rPr>
        <w:t xml:space="preserve"> позволит обеспечить сбалансированность и устойчивость муниципального бюджета Сандогорского сельского поселения, создать условия для своевременного исполнения расходных обязательств.</w:t>
      </w:r>
    </w:p>
    <w:p w:rsidR="00C83225" w:rsidRPr="00C83225" w:rsidRDefault="00C83225" w:rsidP="00C83225">
      <w:pPr>
        <w:shd w:val="clear" w:color="auto" w:fill="FFFFFF"/>
        <w:tabs>
          <w:tab w:val="left" w:pos="0"/>
        </w:tabs>
        <w:ind w:firstLine="709"/>
        <w:jc w:val="both"/>
        <w:rPr>
          <w:rFonts w:eastAsia="Calibri"/>
          <w:sz w:val="20"/>
          <w:szCs w:val="20"/>
          <w:lang w:eastAsia="en-US"/>
        </w:rPr>
      </w:pPr>
      <w:r w:rsidRPr="00C83225">
        <w:rPr>
          <w:rFonts w:eastAsia="Calibri"/>
          <w:sz w:val="20"/>
          <w:szCs w:val="20"/>
          <w:lang w:eastAsia="en-US"/>
        </w:rPr>
        <w:t>В результате реализации Программы планируется обеспечить:</w:t>
      </w:r>
    </w:p>
    <w:p w:rsidR="00C83225" w:rsidRPr="00C83225" w:rsidRDefault="00C83225" w:rsidP="00C83225">
      <w:pPr>
        <w:shd w:val="clear" w:color="auto" w:fill="FFFFFF"/>
        <w:tabs>
          <w:tab w:val="left" w:pos="0"/>
        </w:tabs>
        <w:ind w:firstLine="709"/>
        <w:jc w:val="both"/>
        <w:rPr>
          <w:rFonts w:eastAsia="Calibri"/>
          <w:sz w:val="20"/>
          <w:szCs w:val="20"/>
          <w:lang w:eastAsia="en-US"/>
        </w:rPr>
      </w:pPr>
      <w:r w:rsidRPr="00C83225">
        <w:rPr>
          <w:rFonts w:eastAsia="Calibri"/>
          <w:sz w:val="20"/>
          <w:szCs w:val="20"/>
          <w:lang w:eastAsia="en-US"/>
        </w:rPr>
        <w:t>- долгосрочную устойчивость и сбалансированность бюджета;</w:t>
      </w:r>
    </w:p>
    <w:p w:rsidR="00C83225" w:rsidRPr="00C83225" w:rsidRDefault="00C83225" w:rsidP="00C83225">
      <w:pPr>
        <w:shd w:val="clear" w:color="auto" w:fill="FFFFFF"/>
        <w:tabs>
          <w:tab w:val="left" w:pos="0"/>
        </w:tabs>
        <w:ind w:firstLine="709"/>
        <w:jc w:val="both"/>
        <w:rPr>
          <w:rFonts w:eastAsia="Calibri"/>
          <w:sz w:val="20"/>
          <w:szCs w:val="20"/>
          <w:lang w:eastAsia="en-US"/>
        </w:rPr>
      </w:pPr>
      <w:r w:rsidRPr="00C83225">
        <w:rPr>
          <w:rFonts w:eastAsia="Calibri"/>
          <w:sz w:val="20"/>
          <w:szCs w:val="20"/>
          <w:lang w:eastAsia="en-US"/>
        </w:rPr>
        <w:t>- модернизацию бюджетного процесса в условиях внедрения программно-целевых методов управления;</w:t>
      </w:r>
    </w:p>
    <w:p w:rsidR="00C83225" w:rsidRPr="00C83225" w:rsidRDefault="00C83225" w:rsidP="00C83225">
      <w:pPr>
        <w:shd w:val="clear" w:color="auto" w:fill="FFFFFF"/>
        <w:tabs>
          <w:tab w:val="left" w:pos="0"/>
        </w:tabs>
        <w:ind w:firstLine="709"/>
        <w:jc w:val="both"/>
        <w:rPr>
          <w:rFonts w:eastAsia="Calibri"/>
          <w:sz w:val="20"/>
          <w:szCs w:val="20"/>
          <w:lang w:eastAsia="en-US"/>
        </w:rPr>
      </w:pPr>
      <w:r w:rsidRPr="00C83225">
        <w:rPr>
          <w:rFonts w:eastAsia="Calibri"/>
          <w:sz w:val="20"/>
          <w:szCs w:val="20"/>
          <w:lang w:eastAsia="en-US"/>
        </w:rPr>
        <w:t>- повышение эффективности оказания муниципальных услуг;</w:t>
      </w:r>
      <w:r w:rsidRPr="00C83225">
        <w:rPr>
          <w:rFonts w:eastAsia="Calibri"/>
          <w:sz w:val="20"/>
          <w:szCs w:val="20"/>
          <w:lang w:eastAsia="en-US"/>
        </w:rPr>
        <w:br/>
        <w:t>- повышение эффективности бюджетных инвестиций;</w:t>
      </w:r>
    </w:p>
    <w:p w:rsidR="00C83225" w:rsidRPr="00C83225" w:rsidRDefault="00C83225" w:rsidP="00C83225">
      <w:pPr>
        <w:shd w:val="clear" w:color="auto" w:fill="FFFFFF"/>
        <w:tabs>
          <w:tab w:val="left" w:pos="0"/>
        </w:tabs>
        <w:ind w:firstLine="709"/>
        <w:jc w:val="both"/>
        <w:rPr>
          <w:rFonts w:eastAsia="Calibri"/>
          <w:sz w:val="20"/>
          <w:szCs w:val="20"/>
          <w:lang w:eastAsia="en-US"/>
        </w:rPr>
      </w:pPr>
      <w:r w:rsidRPr="00C83225">
        <w:rPr>
          <w:rFonts w:eastAsia="Calibri"/>
          <w:sz w:val="20"/>
          <w:szCs w:val="20"/>
          <w:lang w:eastAsia="en-US"/>
        </w:rPr>
        <w:t>- повышение эффективности управления муниципальными финансовыми активами Сандогорского сельского поселения;</w:t>
      </w:r>
    </w:p>
    <w:p w:rsidR="00C83225" w:rsidRPr="00C83225" w:rsidRDefault="00C83225" w:rsidP="00C83225">
      <w:pPr>
        <w:shd w:val="clear" w:color="auto" w:fill="FFFFFF"/>
        <w:tabs>
          <w:tab w:val="left" w:pos="0"/>
        </w:tabs>
        <w:ind w:firstLine="709"/>
        <w:jc w:val="both"/>
        <w:rPr>
          <w:rFonts w:eastAsia="Calibri"/>
          <w:sz w:val="20"/>
          <w:szCs w:val="20"/>
          <w:lang w:eastAsia="en-US"/>
        </w:rPr>
      </w:pPr>
      <w:r w:rsidRPr="00C83225">
        <w:rPr>
          <w:rFonts w:eastAsia="Calibri"/>
          <w:sz w:val="20"/>
          <w:szCs w:val="20"/>
          <w:lang w:eastAsia="en-US"/>
        </w:rPr>
        <w:t>- повышение эффективности использования межбюджетных трансфертов.</w:t>
      </w:r>
    </w:p>
    <w:p w:rsidR="00C83225" w:rsidRPr="00C83225" w:rsidRDefault="00C83225" w:rsidP="00C83225">
      <w:pPr>
        <w:shd w:val="clear" w:color="auto" w:fill="FFFFFF"/>
        <w:tabs>
          <w:tab w:val="left" w:pos="0"/>
        </w:tabs>
        <w:ind w:firstLine="709"/>
        <w:jc w:val="both"/>
        <w:rPr>
          <w:rFonts w:eastAsia="Calibri"/>
          <w:sz w:val="20"/>
          <w:szCs w:val="20"/>
          <w:lang w:eastAsia="en-US"/>
        </w:rPr>
      </w:pPr>
      <w:r w:rsidRPr="00C83225">
        <w:rPr>
          <w:rFonts w:eastAsia="Calibri"/>
          <w:sz w:val="20"/>
          <w:szCs w:val="20"/>
          <w:lang w:eastAsia="en-US"/>
        </w:rPr>
        <w:t xml:space="preserve">Эффективность расходов бюджета на </w:t>
      </w:r>
      <w:r w:rsidRPr="00C83225">
        <w:rPr>
          <w:sz w:val="20"/>
          <w:szCs w:val="20"/>
        </w:rPr>
        <w:t>содержание органов местного самоуправления позволит улучшить качество и скорость предоставляемых муниципальных услуг населению и бизнесу на территории Сандогорского сельского поселения</w:t>
      </w:r>
    </w:p>
    <w:p w:rsidR="00C83225" w:rsidRPr="00C83225" w:rsidRDefault="00C83225" w:rsidP="00C83225">
      <w:pPr>
        <w:shd w:val="clear" w:color="auto" w:fill="FFFFFF"/>
        <w:tabs>
          <w:tab w:val="left" w:pos="0"/>
        </w:tabs>
        <w:ind w:firstLine="709"/>
        <w:jc w:val="both"/>
        <w:rPr>
          <w:rFonts w:eastAsia="Calibri"/>
          <w:sz w:val="20"/>
          <w:szCs w:val="20"/>
          <w:lang w:eastAsia="en-US"/>
        </w:rPr>
      </w:pPr>
      <w:r w:rsidRPr="00C83225">
        <w:rPr>
          <w:rFonts w:eastAsia="Calibri"/>
          <w:sz w:val="20"/>
          <w:szCs w:val="20"/>
          <w:lang w:eastAsia="en-US"/>
        </w:rPr>
        <w:t xml:space="preserve">Постепенное увеличение доли бюджета </w:t>
      </w:r>
      <w:r w:rsidRPr="00C83225">
        <w:rPr>
          <w:sz w:val="20"/>
          <w:szCs w:val="20"/>
        </w:rPr>
        <w:t xml:space="preserve">сельского поселения, связанные с выполнением муниципальных программ, таких как: «Городская среда», «Местные инициативы», «Дорожная деятельность» и др., - позволит повысить уровень и улучшить </w:t>
      </w:r>
      <w:r w:rsidRPr="00C83225">
        <w:rPr>
          <w:rFonts w:eastAsia="Calibri"/>
          <w:sz w:val="20"/>
          <w:szCs w:val="20"/>
          <w:lang w:eastAsia="en-US"/>
        </w:rPr>
        <w:t>качество жизни населения, а результат от точечных программных мероприятий увидеть гражданам уже в 2017-2018 гг.</w:t>
      </w:r>
    </w:p>
    <w:p w:rsidR="00C83225" w:rsidRDefault="00C83225" w:rsidP="006F7F4A">
      <w:pPr>
        <w:jc w:val="center"/>
        <w:rPr>
          <w:b/>
          <w:bCs/>
          <w:sz w:val="20"/>
          <w:szCs w:val="20"/>
        </w:rPr>
      </w:pPr>
      <w:r>
        <w:rPr>
          <w:b/>
          <w:bCs/>
          <w:sz w:val="20"/>
          <w:szCs w:val="20"/>
        </w:rPr>
        <w:t>*****</w:t>
      </w:r>
    </w:p>
    <w:p w:rsidR="0026679F" w:rsidRPr="0026679F" w:rsidRDefault="0026679F" w:rsidP="0026679F">
      <w:pPr>
        <w:jc w:val="center"/>
        <w:rPr>
          <w:sz w:val="20"/>
          <w:szCs w:val="20"/>
        </w:rPr>
      </w:pPr>
      <w:r w:rsidRPr="0026679F">
        <w:rPr>
          <w:sz w:val="20"/>
          <w:szCs w:val="20"/>
        </w:rPr>
        <w:t>АДМИНИСТРАЦИЯ САНДОГОРСКОГО СЕЛЬСКОГО ПОСЕЛЕНИЯ</w:t>
      </w:r>
    </w:p>
    <w:p w:rsidR="0026679F" w:rsidRPr="0026679F" w:rsidRDefault="0026679F" w:rsidP="0026679F">
      <w:pPr>
        <w:jc w:val="center"/>
        <w:rPr>
          <w:sz w:val="20"/>
          <w:szCs w:val="20"/>
        </w:rPr>
      </w:pPr>
      <w:r w:rsidRPr="0026679F">
        <w:rPr>
          <w:sz w:val="20"/>
          <w:szCs w:val="20"/>
        </w:rPr>
        <w:t>КОСТРОМСКОГО МУНИЦИПАЛЬНОГО РАЙОНА КОСТРОМСКОЙ ОБЛАСТИ</w:t>
      </w:r>
    </w:p>
    <w:p w:rsidR="0026679F" w:rsidRPr="0026679F" w:rsidRDefault="0026679F" w:rsidP="0026679F">
      <w:pPr>
        <w:jc w:val="center"/>
        <w:rPr>
          <w:b/>
          <w:sz w:val="20"/>
          <w:szCs w:val="20"/>
        </w:rPr>
      </w:pPr>
      <w:r w:rsidRPr="0026679F">
        <w:rPr>
          <w:b/>
          <w:sz w:val="20"/>
          <w:szCs w:val="20"/>
        </w:rPr>
        <w:t>П О С Т А Н О В Л Е Н И Е</w:t>
      </w:r>
    </w:p>
    <w:p w:rsidR="0026679F" w:rsidRPr="0026679F" w:rsidRDefault="0026679F" w:rsidP="0026679F">
      <w:pPr>
        <w:rPr>
          <w:sz w:val="20"/>
          <w:szCs w:val="20"/>
        </w:rPr>
      </w:pPr>
      <w:r w:rsidRPr="0026679F">
        <w:rPr>
          <w:sz w:val="20"/>
          <w:szCs w:val="20"/>
        </w:rPr>
        <w:t>от 30 ноября 2017 года № 38                                                                        с. Сандогора</w:t>
      </w:r>
    </w:p>
    <w:tbl>
      <w:tblPr>
        <w:tblW w:w="0" w:type="auto"/>
        <w:tblLook w:val="04A0" w:firstRow="1" w:lastRow="0" w:firstColumn="1" w:lastColumn="0" w:noHBand="0" w:noVBand="1"/>
      </w:tblPr>
      <w:tblGrid>
        <w:gridCol w:w="5769"/>
        <w:gridCol w:w="4085"/>
      </w:tblGrid>
      <w:tr w:rsidR="0026679F" w:rsidRPr="0026679F" w:rsidTr="0026679F">
        <w:tc>
          <w:tcPr>
            <w:tcW w:w="5769" w:type="dxa"/>
            <w:shd w:val="clear" w:color="auto" w:fill="auto"/>
          </w:tcPr>
          <w:p w:rsidR="0026679F" w:rsidRPr="0026679F" w:rsidRDefault="0026679F" w:rsidP="0026679F">
            <w:pPr>
              <w:widowControl w:val="0"/>
              <w:tabs>
                <w:tab w:val="left" w:pos="708"/>
              </w:tabs>
              <w:suppressAutoHyphens/>
              <w:jc w:val="both"/>
              <w:outlineLvl w:val="0"/>
              <w:rPr>
                <w:sz w:val="20"/>
                <w:szCs w:val="20"/>
              </w:rPr>
            </w:pPr>
            <w:r w:rsidRPr="0026679F">
              <w:rPr>
                <w:sz w:val="20"/>
                <w:szCs w:val="20"/>
              </w:rPr>
              <w:t>О прогнозе социально-экономического развития</w:t>
            </w:r>
          </w:p>
          <w:p w:rsidR="0026679F" w:rsidRPr="0026679F" w:rsidRDefault="0026679F" w:rsidP="0026679F">
            <w:pPr>
              <w:widowControl w:val="0"/>
              <w:tabs>
                <w:tab w:val="left" w:pos="708"/>
              </w:tabs>
              <w:suppressAutoHyphens/>
              <w:jc w:val="both"/>
              <w:outlineLvl w:val="0"/>
              <w:rPr>
                <w:sz w:val="20"/>
                <w:szCs w:val="20"/>
              </w:rPr>
            </w:pPr>
            <w:r w:rsidRPr="0026679F">
              <w:rPr>
                <w:sz w:val="20"/>
                <w:szCs w:val="20"/>
              </w:rPr>
              <w:t>Сандогорского сельского поселения Костромского муниципального района до 2019 года</w:t>
            </w:r>
          </w:p>
        </w:tc>
        <w:tc>
          <w:tcPr>
            <w:tcW w:w="4085" w:type="dxa"/>
            <w:shd w:val="clear" w:color="auto" w:fill="auto"/>
          </w:tcPr>
          <w:p w:rsidR="0026679F" w:rsidRPr="0026679F" w:rsidRDefault="0026679F" w:rsidP="0026679F">
            <w:pPr>
              <w:jc w:val="both"/>
              <w:rPr>
                <w:sz w:val="20"/>
                <w:szCs w:val="20"/>
              </w:rPr>
            </w:pPr>
          </w:p>
        </w:tc>
      </w:tr>
    </w:tbl>
    <w:p w:rsidR="0026679F" w:rsidRPr="0026679F" w:rsidRDefault="0026679F" w:rsidP="0026679F">
      <w:pPr>
        <w:ind w:firstLine="709"/>
        <w:jc w:val="both"/>
        <w:rPr>
          <w:sz w:val="20"/>
          <w:szCs w:val="20"/>
        </w:rPr>
      </w:pPr>
      <w:r w:rsidRPr="0026679F">
        <w:rPr>
          <w:sz w:val="20"/>
          <w:szCs w:val="20"/>
        </w:rPr>
        <w:t>В целях реализации Федерального закона от 06.10.2003г. №131-ФЗ «Об общих принципах организации местного самоуправления в Российской Федерации», руководствуясь Уставом Сандогорского</w:t>
      </w:r>
      <w:r>
        <w:rPr>
          <w:sz w:val="20"/>
          <w:szCs w:val="20"/>
        </w:rPr>
        <w:t xml:space="preserve"> сельского поселения,</w:t>
      </w:r>
    </w:p>
    <w:p w:rsidR="0026679F" w:rsidRPr="0026679F" w:rsidRDefault="0026679F" w:rsidP="0026679F">
      <w:pPr>
        <w:ind w:firstLine="709"/>
        <w:jc w:val="both"/>
        <w:rPr>
          <w:sz w:val="20"/>
          <w:szCs w:val="20"/>
        </w:rPr>
      </w:pPr>
      <w:r w:rsidRPr="0026679F">
        <w:rPr>
          <w:sz w:val="20"/>
          <w:szCs w:val="20"/>
        </w:rPr>
        <w:t>администрация ПОСТАНОВЛЯЕТ:</w:t>
      </w:r>
    </w:p>
    <w:p w:rsidR="0026679F" w:rsidRPr="0026679F" w:rsidRDefault="0026679F" w:rsidP="0026679F">
      <w:pPr>
        <w:widowControl w:val="0"/>
        <w:suppressAutoHyphens/>
        <w:autoSpaceDN w:val="0"/>
        <w:ind w:firstLine="709"/>
        <w:jc w:val="both"/>
        <w:textAlignment w:val="baseline"/>
        <w:rPr>
          <w:rFonts w:eastAsia="Lucida Sans Unicode" w:cs="Mangal"/>
          <w:color w:val="000000"/>
          <w:kern w:val="3"/>
          <w:sz w:val="20"/>
          <w:szCs w:val="20"/>
          <w:lang w:eastAsia="zh-CN" w:bidi="hi-IN"/>
        </w:rPr>
      </w:pPr>
      <w:r w:rsidRPr="0026679F">
        <w:rPr>
          <w:rFonts w:eastAsia="Lucida Sans Unicode" w:cs="Mangal"/>
          <w:color w:val="000000"/>
          <w:kern w:val="3"/>
          <w:sz w:val="20"/>
          <w:szCs w:val="20"/>
          <w:lang w:eastAsia="zh-CN" w:bidi="hi-IN"/>
        </w:rPr>
        <w:lastRenderedPageBreak/>
        <w:t>1. Утвердить прогноз социально-экономического развития Сандогорского сельского поселения Костромского муниципального района до 2019 года</w:t>
      </w:r>
      <w:r>
        <w:rPr>
          <w:rFonts w:eastAsia="Lucida Sans Unicode" w:cs="Mangal"/>
          <w:color w:val="000000"/>
          <w:kern w:val="3"/>
          <w:sz w:val="20"/>
          <w:szCs w:val="20"/>
          <w:lang w:eastAsia="zh-CN" w:bidi="hi-IN"/>
        </w:rPr>
        <w:t>.</w:t>
      </w:r>
    </w:p>
    <w:p w:rsidR="0026679F" w:rsidRPr="0026679F" w:rsidRDefault="0026679F" w:rsidP="0026679F">
      <w:pPr>
        <w:widowControl w:val="0"/>
        <w:suppressAutoHyphens/>
        <w:autoSpaceDN w:val="0"/>
        <w:ind w:firstLine="709"/>
        <w:jc w:val="both"/>
        <w:textAlignment w:val="baseline"/>
        <w:rPr>
          <w:rFonts w:eastAsia="Lucida Sans Unicode" w:cs="Mangal"/>
          <w:kern w:val="3"/>
          <w:sz w:val="20"/>
          <w:szCs w:val="20"/>
          <w:lang w:eastAsia="zh-CN" w:bidi="hi-IN"/>
        </w:rPr>
      </w:pPr>
      <w:r w:rsidRPr="0026679F">
        <w:rPr>
          <w:rFonts w:eastAsia="Lucida Sans Unicode" w:cs="Mangal"/>
          <w:kern w:val="3"/>
          <w:sz w:val="20"/>
          <w:szCs w:val="20"/>
          <w:lang w:eastAsia="zh-CN" w:bidi="hi-IN"/>
        </w:rPr>
        <w:t>2. Настоящее постановление вступает в силу со дня его официального опубликования в информационном бюллетене «Депутатский вестник».</w:t>
      </w:r>
    </w:p>
    <w:p w:rsidR="0026679F" w:rsidRPr="0026679F" w:rsidRDefault="0026679F" w:rsidP="0026679F">
      <w:pPr>
        <w:rPr>
          <w:sz w:val="20"/>
          <w:szCs w:val="20"/>
        </w:rPr>
      </w:pPr>
      <w:r w:rsidRPr="0026679F">
        <w:rPr>
          <w:sz w:val="20"/>
          <w:szCs w:val="20"/>
        </w:rPr>
        <w:t>Глава Сандогорского</w:t>
      </w:r>
    </w:p>
    <w:p w:rsidR="0026679F" w:rsidRPr="0026679F" w:rsidRDefault="0026679F" w:rsidP="0026679F">
      <w:pPr>
        <w:rPr>
          <w:sz w:val="20"/>
          <w:szCs w:val="20"/>
        </w:rPr>
      </w:pPr>
      <w:r w:rsidRPr="0026679F">
        <w:rPr>
          <w:sz w:val="20"/>
          <w:szCs w:val="20"/>
        </w:rPr>
        <w:t>сельского поселения                                                                                 А.А. Нургазизов</w:t>
      </w:r>
    </w:p>
    <w:p w:rsidR="0026679F" w:rsidRDefault="0026679F" w:rsidP="006F7F4A">
      <w:pPr>
        <w:jc w:val="center"/>
        <w:rPr>
          <w:b/>
          <w:bCs/>
          <w:sz w:val="20"/>
          <w:szCs w:val="20"/>
        </w:rPr>
      </w:pPr>
      <w:r>
        <w:rPr>
          <w:b/>
          <w:bCs/>
          <w:sz w:val="20"/>
          <w:szCs w:val="20"/>
        </w:rPr>
        <w:t>******</w:t>
      </w:r>
    </w:p>
    <w:p w:rsidR="00D17F6B" w:rsidRPr="00D17F6B" w:rsidRDefault="00D17F6B" w:rsidP="00D17F6B">
      <w:pPr>
        <w:suppressAutoHyphens/>
        <w:ind w:firstLine="567"/>
        <w:jc w:val="center"/>
        <w:rPr>
          <w:b/>
          <w:sz w:val="20"/>
          <w:szCs w:val="20"/>
        </w:rPr>
      </w:pPr>
      <w:r w:rsidRPr="00D17F6B">
        <w:rPr>
          <w:b/>
          <w:sz w:val="20"/>
          <w:szCs w:val="20"/>
        </w:rPr>
        <w:t xml:space="preserve">Администрации Сандогорского сельского поселения Костромского муниципального района Костромской области </w:t>
      </w:r>
      <w:r w:rsidRPr="00D17F6B">
        <w:rPr>
          <w:b/>
          <w:bCs/>
          <w:sz w:val="20"/>
          <w:szCs w:val="20"/>
        </w:rPr>
        <w:t>сообщает о результатах продажи муниципального имущества посредством публичного предложения</w:t>
      </w:r>
      <w:r w:rsidRPr="00D17F6B">
        <w:rPr>
          <w:b/>
          <w:sz w:val="20"/>
          <w:szCs w:val="20"/>
        </w:rPr>
        <w:t xml:space="preserve"> - </w:t>
      </w:r>
      <w:r w:rsidRPr="00D17F6B">
        <w:rPr>
          <w:b/>
          <w:bCs/>
          <w:sz w:val="20"/>
          <w:szCs w:val="20"/>
        </w:rPr>
        <w:t>автомобиля марки ВАЗ-21053 и металлического гаража</w:t>
      </w:r>
    </w:p>
    <w:p w:rsidR="00D17F6B" w:rsidRPr="00D17F6B" w:rsidRDefault="00D17F6B" w:rsidP="00D17F6B">
      <w:pPr>
        <w:suppressAutoHyphens/>
        <w:ind w:firstLine="540"/>
        <w:jc w:val="both"/>
        <w:rPr>
          <w:sz w:val="20"/>
          <w:szCs w:val="20"/>
        </w:rPr>
      </w:pPr>
      <w:r w:rsidRPr="00D17F6B">
        <w:rPr>
          <w:sz w:val="20"/>
          <w:szCs w:val="20"/>
        </w:rPr>
        <w:t>Аукцион, открытый по составу участников и форме подачи заявок, по продаже муниципального имущества посредством публичного предложения, назначенный на основании Распоряжения администрации Сандогорского сельского поселения Костромского муниципального района № 34-р от 13.10.2017г. открытым по составу участников и по форме подачи предложений о приобретении муниципального имущества в течении одной процедуры проведения такой продажи:</w:t>
      </w:r>
    </w:p>
    <w:p w:rsidR="00D17F6B" w:rsidRPr="00D17F6B" w:rsidRDefault="00D17F6B" w:rsidP="00D17F6B">
      <w:pPr>
        <w:suppressLineNumbers/>
        <w:suppressAutoHyphens/>
        <w:snapToGrid w:val="0"/>
        <w:jc w:val="both"/>
        <w:rPr>
          <w:sz w:val="20"/>
          <w:szCs w:val="20"/>
        </w:rPr>
      </w:pPr>
      <w:r w:rsidRPr="00D17F6B">
        <w:rPr>
          <w:sz w:val="20"/>
          <w:szCs w:val="20"/>
        </w:rPr>
        <w:t xml:space="preserve">       Лот №1- </w:t>
      </w:r>
      <w:r w:rsidRPr="00D17F6B">
        <w:rPr>
          <w:b/>
          <w:sz w:val="20"/>
          <w:szCs w:val="20"/>
        </w:rPr>
        <w:t>автомобиль</w:t>
      </w:r>
      <w:r w:rsidRPr="00D17F6B">
        <w:rPr>
          <w:sz w:val="20"/>
          <w:szCs w:val="20"/>
        </w:rPr>
        <w:t xml:space="preserve"> марки ВАЗ 21053, идентификационный номер (</w:t>
      </w:r>
      <w:r w:rsidRPr="00D17F6B">
        <w:rPr>
          <w:sz w:val="20"/>
          <w:szCs w:val="20"/>
          <w:lang w:val="en-US"/>
        </w:rPr>
        <w:t>VIN</w:t>
      </w:r>
      <w:r w:rsidRPr="00D17F6B">
        <w:rPr>
          <w:sz w:val="20"/>
          <w:szCs w:val="20"/>
        </w:rPr>
        <w:t>): ХТА21053041991537, год выпуска – 2003г., модель, № двигателя: 2103 № 7521365, шасси №: отсутствует</w:t>
      </w:r>
      <w:r>
        <w:rPr>
          <w:sz w:val="20"/>
          <w:szCs w:val="20"/>
        </w:rPr>
        <w:t>,</w:t>
      </w:r>
      <w:r w:rsidRPr="00D17F6B">
        <w:rPr>
          <w:sz w:val="20"/>
          <w:szCs w:val="20"/>
        </w:rPr>
        <w:t xml:space="preserve"> кузов (кабина): № ХТА21053041991537, цвет: темно-бордовый, ПТС – 44 ОО № 064160, выдан 27.07.2016 отделением № 2  МРЭО ГИБДД УМВД России по Костромской области. </w:t>
      </w:r>
    </w:p>
    <w:p w:rsidR="00D17F6B" w:rsidRPr="00D17F6B" w:rsidRDefault="00D17F6B" w:rsidP="00D17F6B">
      <w:pPr>
        <w:suppressAutoHyphens/>
        <w:jc w:val="both"/>
        <w:rPr>
          <w:sz w:val="20"/>
          <w:szCs w:val="20"/>
        </w:rPr>
      </w:pPr>
      <w:r w:rsidRPr="00D17F6B">
        <w:rPr>
          <w:sz w:val="20"/>
          <w:szCs w:val="20"/>
        </w:rPr>
        <w:t xml:space="preserve">       Лот №2- </w:t>
      </w:r>
      <w:r w:rsidRPr="00D17F6B">
        <w:rPr>
          <w:b/>
          <w:sz w:val="20"/>
          <w:szCs w:val="20"/>
        </w:rPr>
        <w:t>металлический гараж</w:t>
      </w:r>
      <w:r w:rsidRPr="00D17F6B">
        <w:rPr>
          <w:bCs/>
          <w:sz w:val="20"/>
          <w:szCs w:val="20"/>
        </w:rPr>
        <w:t xml:space="preserve"> общей площадью 15.0 </w:t>
      </w:r>
      <w:proofErr w:type="spellStart"/>
      <w:r w:rsidRPr="00D17F6B">
        <w:rPr>
          <w:bCs/>
          <w:sz w:val="20"/>
          <w:szCs w:val="20"/>
        </w:rPr>
        <w:t>кв.м</w:t>
      </w:r>
      <w:proofErr w:type="spellEnd"/>
      <w:r w:rsidRPr="00D17F6B">
        <w:rPr>
          <w:bCs/>
          <w:sz w:val="20"/>
          <w:szCs w:val="20"/>
        </w:rPr>
        <w:t>.</w:t>
      </w:r>
      <w:r w:rsidRPr="00D17F6B">
        <w:rPr>
          <w:b/>
          <w:bCs/>
          <w:sz w:val="20"/>
          <w:szCs w:val="20"/>
        </w:rPr>
        <w:t xml:space="preserve">, </w:t>
      </w:r>
      <w:r w:rsidRPr="00D17F6B">
        <w:rPr>
          <w:bCs/>
          <w:sz w:val="20"/>
          <w:szCs w:val="20"/>
        </w:rPr>
        <w:t>расположенный по адресу: Костромская область, Костромской район, с. Сандогора, ул. Центральная.</w:t>
      </w:r>
    </w:p>
    <w:p w:rsidR="00D17F6B" w:rsidRPr="00D17F6B" w:rsidRDefault="00D17F6B" w:rsidP="00D17F6B">
      <w:pPr>
        <w:suppressAutoHyphens/>
        <w:ind w:firstLine="540"/>
        <w:jc w:val="both"/>
        <w:rPr>
          <w:bCs/>
          <w:sz w:val="20"/>
          <w:szCs w:val="20"/>
        </w:rPr>
      </w:pPr>
      <w:r w:rsidRPr="00D17F6B">
        <w:rPr>
          <w:sz w:val="20"/>
          <w:szCs w:val="20"/>
        </w:rPr>
        <w:t xml:space="preserve"> </w:t>
      </w:r>
      <w:r w:rsidRPr="00D17F6B">
        <w:rPr>
          <w:bCs/>
          <w:sz w:val="20"/>
          <w:szCs w:val="20"/>
        </w:rPr>
        <w:t>Признан несостоявшимся</w:t>
      </w:r>
      <w:r>
        <w:rPr>
          <w:bCs/>
          <w:sz w:val="20"/>
          <w:szCs w:val="20"/>
        </w:rPr>
        <w:t xml:space="preserve"> ввиду отсутствия претендентов.</w:t>
      </w:r>
    </w:p>
    <w:p w:rsidR="00D17F6B" w:rsidRPr="00D17F6B" w:rsidRDefault="00D17F6B" w:rsidP="00D17F6B">
      <w:pPr>
        <w:suppressAutoHyphens/>
        <w:jc w:val="right"/>
        <w:rPr>
          <w:bCs/>
          <w:sz w:val="20"/>
          <w:szCs w:val="20"/>
        </w:rPr>
      </w:pPr>
      <w:r w:rsidRPr="00D17F6B">
        <w:rPr>
          <w:sz w:val="20"/>
          <w:szCs w:val="20"/>
        </w:rPr>
        <w:t>Администрация Сандогорского сельского поселения</w:t>
      </w:r>
    </w:p>
    <w:p w:rsidR="00D17F6B" w:rsidRPr="00D17F6B" w:rsidRDefault="00D17F6B" w:rsidP="006F7F4A">
      <w:pPr>
        <w:jc w:val="center"/>
        <w:rPr>
          <w:bCs/>
          <w:sz w:val="20"/>
          <w:szCs w:val="20"/>
        </w:rPr>
      </w:pPr>
      <w:r>
        <w:rPr>
          <w:bCs/>
          <w:sz w:val="20"/>
          <w:szCs w:val="20"/>
        </w:rPr>
        <w:t>******</w:t>
      </w:r>
    </w:p>
    <w:p w:rsidR="00D17F6B" w:rsidRDefault="00D17F6B" w:rsidP="006F7F4A">
      <w:pPr>
        <w:jc w:val="center"/>
        <w:rPr>
          <w:b/>
          <w:bCs/>
          <w:sz w:val="20"/>
          <w:szCs w:val="20"/>
        </w:rPr>
      </w:pPr>
    </w:p>
    <w:tbl>
      <w:tblPr>
        <w:tblW w:w="10260" w:type="dxa"/>
        <w:tblInd w:w="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3960"/>
        <w:gridCol w:w="3060"/>
        <w:gridCol w:w="3240"/>
      </w:tblGrid>
      <w:tr w:rsidR="000142AE" w:rsidRPr="009E0BFE">
        <w:trPr>
          <w:trHeight w:val="1260"/>
        </w:trPr>
        <w:tc>
          <w:tcPr>
            <w:tcW w:w="3960" w:type="dxa"/>
            <w:vAlign w:val="center"/>
          </w:tcPr>
          <w:p w:rsidR="000142AE" w:rsidRPr="009E0BFE" w:rsidRDefault="000142AE" w:rsidP="00BC087D">
            <w:pPr>
              <w:suppressAutoHyphens/>
              <w:ind w:left="180" w:right="180"/>
              <w:jc w:val="center"/>
              <w:rPr>
                <w:sz w:val="20"/>
                <w:szCs w:val="20"/>
              </w:rPr>
            </w:pPr>
            <w:r w:rsidRPr="009E0BFE">
              <w:rPr>
                <w:b/>
                <w:bCs/>
                <w:sz w:val="20"/>
                <w:szCs w:val="20"/>
              </w:rPr>
              <w:t>Адрес издательства</w:t>
            </w:r>
            <w:r w:rsidRPr="009E0BFE">
              <w:rPr>
                <w:sz w:val="20"/>
                <w:szCs w:val="20"/>
              </w:rPr>
              <w:t>:</w:t>
            </w:r>
          </w:p>
          <w:p w:rsidR="000142AE" w:rsidRPr="009E0BFE" w:rsidRDefault="000142AE" w:rsidP="00BC087D">
            <w:pPr>
              <w:suppressAutoHyphens/>
              <w:ind w:left="180" w:right="180"/>
              <w:jc w:val="center"/>
              <w:rPr>
                <w:i/>
                <w:iCs/>
                <w:sz w:val="20"/>
                <w:szCs w:val="20"/>
              </w:rPr>
            </w:pPr>
            <w:r w:rsidRPr="009E0BFE">
              <w:rPr>
                <w:i/>
                <w:iCs/>
                <w:sz w:val="20"/>
                <w:szCs w:val="20"/>
              </w:rPr>
              <w:t>Костромская область,</w:t>
            </w:r>
          </w:p>
          <w:p w:rsidR="000142AE" w:rsidRPr="009E0BFE" w:rsidRDefault="000142AE" w:rsidP="00BC087D">
            <w:pPr>
              <w:suppressAutoHyphens/>
              <w:ind w:left="180" w:right="180"/>
              <w:jc w:val="center"/>
              <w:rPr>
                <w:i/>
                <w:iCs/>
                <w:sz w:val="20"/>
                <w:szCs w:val="20"/>
              </w:rPr>
            </w:pPr>
            <w:r w:rsidRPr="009E0BFE">
              <w:rPr>
                <w:i/>
                <w:iCs/>
                <w:sz w:val="20"/>
                <w:szCs w:val="20"/>
              </w:rPr>
              <w:t>Костромской район,</w:t>
            </w:r>
          </w:p>
          <w:p w:rsidR="000142AE" w:rsidRPr="009E0BFE" w:rsidRDefault="000142AE" w:rsidP="00BC087D">
            <w:pPr>
              <w:suppressAutoHyphens/>
              <w:ind w:left="180" w:right="180"/>
              <w:jc w:val="center"/>
              <w:rPr>
                <w:i/>
                <w:iCs/>
                <w:sz w:val="20"/>
                <w:szCs w:val="20"/>
              </w:rPr>
            </w:pPr>
            <w:r w:rsidRPr="009E0BFE">
              <w:rPr>
                <w:i/>
                <w:iCs/>
                <w:sz w:val="20"/>
                <w:szCs w:val="20"/>
              </w:rPr>
              <w:t xml:space="preserve"> с.  Сандогора,</w:t>
            </w:r>
          </w:p>
          <w:p w:rsidR="000142AE" w:rsidRPr="009E0BFE" w:rsidRDefault="000142AE" w:rsidP="00BC087D">
            <w:pPr>
              <w:suppressAutoHyphens/>
              <w:ind w:left="180" w:right="180"/>
              <w:jc w:val="center"/>
              <w:rPr>
                <w:b/>
                <w:bCs/>
                <w:sz w:val="20"/>
                <w:szCs w:val="20"/>
              </w:rPr>
            </w:pPr>
            <w:r w:rsidRPr="009E0BFE">
              <w:rPr>
                <w:i/>
                <w:iCs/>
                <w:sz w:val="20"/>
                <w:szCs w:val="20"/>
              </w:rPr>
              <w:t>ул. Молодежная д.7</w:t>
            </w:r>
          </w:p>
        </w:tc>
        <w:tc>
          <w:tcPr>
            <w:tcW w:w="3060" w:type="dxa"/>
          </w:tcPr>
          <w:p w:rsidR="000142AE" w:rsidRDefault="000142AE" w:rsidP="009E0BFE">
            <w:pPr>
              <w:suppressAutoHyphens/>
              <w:ind w:left="207" w:right="180"/>
              <w:jc w:val="center"/>
              <w:rPr>
                <w:b/>
                <w:bCs/>
                <w:sz w:val="20"/>
                <w:szCs w:val="20"/>
              </w:rPr>
            </w:pPr>
          </w:p>
          <w:p w:rsidR="000142AE" w:rsidRPr="009E0BFE" w:rsidRDefault="000142AE" w:rsidP="009E0BFE">
            <w:pPr>
              <w:suppressAutoHyphens/>
              <w:ind w:left="207" w:right="180"/>
              <w:jc w:val="center"/>
              <w:rPr>
                <w:b/>
                <w:bCs/>
                <w:sz w:val="20"/>
                <w:szCs w:val="20"/>
              </w:rPr>
            </w:pPr>
            <w:r w:rsidRPr="009E0BFE">
              <w:rPr>
                <w:b/>
                <w:bCs/>
                <w:sz w:val="20"/>
                <w:szCs w:val="20"/>
              </w:rPr>
              <w:t>Контактный телефон</w:t>
            </w:r>
          </w:p>
          <w:p w:rsidR="000142AE" w:rsidRPr="009E0BFE" w:rsidRDefault="000142AE" w:rsidP="00BC087D">
            <w:pPr>
              <w:ind w:right="180"/>
              <w:rPr>
                <w:b/>
                <w:bCs/>
                <w:sz w:val="20"/>
                <w:szCs w:val="20"/>
              </w:rPr>
            </w:pPr>
          </w:p>
          <w:p w:rsidR="000142AE" w:rsidRPr="009E0BFE" w:rsidRDefault="000142AE" w:rsidP="009E0BFE">
            <w:pPr>
              <w:suppressAutoHyphens/>
              <w:ind w:left="987" w:right="180"/>
              <w:jc w:val="both"/>
              <w:rPr>
                <w:i/>
                <w:iCs/>
                <w:sz w:val="20"/>
                <w:szCs w:val="20"/>
              </w:rPr>
            </w:pPr>
            <w:r w:rsidRPr="009E0BFE">
              <w:rPr>
                <w:i/>
                <w:iCs/>
                <w:sz w:val="20"/>
                <w:szCs w:val="20"/>
              </w:rPr>
              <w:t>669-336</w:t>
            </w:r>
          </w:p>
        </w:tc>
        <w:tc>
          <w:tcPr>
            <w:tcW w:w="3240" w:type="dxa"/>
            <w:vAlign w:val="center"/>
          </w:tcPr>
          <w:p w:rsidR="000142AE" w:rsidRPr="009E0BFE" w:rsidRDefault="000142AE" w:rsidP="00BC087D">
            <w:pPr>
              <w:suppressAutoHyphens/>
              <w:ind w:right="180"/>
              <w:jc w:val="center"/>
              <w:rPr>
                <w:b/>
                <w:bCs/>
                <w:sz w:val="20"/>
                <w:szCs w:val="20"/>
              </w:rPr>
            </w:pPr>
            <w:r w:rsidRPr="009E0BFE">
              <w:rPr>
                <w:b/>
                <w:bCs/>
                <w:sz w:val="20"/>
                <w:szCs w:val="20"/>
              </w:rPr>
              <w:t>Ответственный за выпуск</w:t>
            </w:r>
          </w:p>
          <w:p w:rsidR="000142AE" w:rsidRPr="009E0BFE" w:rsidRDefault="000142AE" w:rsidP="00BC087D">
            <w:pPr>
              <w:ind w:right="180"/>
              <w:jc w:val="center"/>
              <w:rPr>
                <w:b/>
                <w:bCs/>
                <w:sz w:val="20"/>
                <w:szCs w:val="20"/>
              </w:rPr>
            </w:pPr>
          </w:p>
          <w:p w:rsidR="000142AE" w:rsidRPr="009E0BFE" w:rsidRDefault="000142AE" w:rsidP="009E0BFE">
            <w:pPr>
              <w:suppressAutoHyphens/>
              <w:ind w:right="180"/>
              <w:jc w:val="center"/>
              <w:rPr>
                <w:i/>
                <w:iCs/>
                <w:sz w:val="20"/>
                <w:szCs w:val="20"/>
              </w:rPr>
            </w:pPr>
            <w:r w:rsidRPr="009E0BFE">
              <w:rPr>
                <w:i/>
                <w:iCs/>
                <w:sz w:val="20"/>
                <w:szCs w:val="20"/>
              </w:rPr>
              <w:t>И.Б. Бондарева</w:t>
            </w:r>
          </w:p>
        </w:tc>
      </w:tr>
    </w:tbl>
    <w:p w:rsidR="000142AE" w:rsidRDefault="000142AE" w:rsidP="00CB4952">
      <w:pPr>
        <w:ind w:right="180"/>
      </w:pPr>
    </w:p>
    <w:sectPr w:rsidR="000142AE" w:rsidSect="00452111">
      <w:footerReference w:type="default" r:id="rId9"/>
      <w:pgSz w:w="11906" w:h="16838"/>
      <w:pgMar w:top="539" w:right="1134" w:bottom="249" w:left="1134"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773" w:rsidRDefault="00991773" w:rsidP="00D13D99">
      <w:pPr>
        <w:pStyle w:val="3"/>
      </w:pPr>
      <w:r>
        <w:separator/>
      </w:r>
    </w:p>
  </w:endnote>
  <w:endnote w:type="continuationSeparator" w:id="0">
    <w:p w:rsidR="00991773" w:rsidRDefault="00991773" w:rsidP="00D13D99">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entaur">
    <w:panose1 w:val="020305040502050203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694" w:rsidRDefault="00810694" w:rsidP="004F0747">
    <w:pPr>
      <w:pStyle w:val="a7"/>
      <w:framePr w:wrap="auto" w:vAnchor="text" w:hAnchor="margin" w:xAlign="outside" w:y="1"/>
      <w:rPr>
        <w:rStyle w:val="a9"/>
      </w:rPr>
    </w:pPr>
    <w:r>
      <w:rPr>
        <w:rStyle w:val="a9"/>
      </w:rPr>
      <w:fldChar w:fldCharType="begin"/>
    </w:r>
    <w:r>
      <w:rPr>
        <w:rStyle w:val="a9"/>
      </w:rPr>
      <w:instrText xml:space="preserve">PAGE  </w:instrText>
    </w:r>
    <w:r>
      <w:rPr>
        <w:rStyle w:val="a9"/>
      </w:rPr>
      <w:fldChar w:fldCharType="separate"/>
    </w:r>
    <w:r w:rsidR="00B11857">
      <w:rPr>
        <w:rStyle w:val="a9"/>
        <w:noProof/>
      </w:rPr>
      <w:t>1</w:t>
    </w:r>
    <w:r>
      <w:rPr>
        <w:rStyle w:val="a9"/>
      </w:rPr>
      <w:fldChar w:fldCharType="end"/>
    </w:r>
  </w:p>
  <w:p w:rsidR="00810694" w:rsidRDefault="00810694" w:rsidP="0064481F">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773" w:rsidRDefault="00991773" w:rsidP="00D13D99">
      <w:pPr>
        <w:pStyle w:val="3"/>
      </w:pPr>
      <w:r>
        <w:separator/>
      </w:r>
    </w:p>
  </w:footnote>
  <w:footnote w:type="continuationSeparator" w:id="0">
    <w:p w:rsidR="00991773" w:rsidRDefault="00991773" w:rsidP="00D13D99">
      <w:pPr>
        <w:pStyle w:val="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pPr>
        <w:tabs>
          <w:tab w:val="num" w:pos="0"/>
        </w:tabs>
      </w:pPr>
    </w:lvl>
    <w:lvl w:ilvl="1">
      <w:start w:val="1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
    <w:nsid w:val="00000002"/>
    <w:multiLevelType w:val="multilevel"/>
    <w:tmpl w:val="00000002"/>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2">
    <w:nsid w:val="00000003"/>
    <w:multiLevelType w:val="singleLevel"/>
    <w:tmpl w:val="00000003"/>
    <w:name w:val="WW8Num3"/>
    <w:lvl w:ilvl="0">
      <w:start w:val="8"/>
      <w:numFmt w:val="bullet"/>
      <w:lvlText w:val="-"/>
      <w:lvlJc w:val="left"/>
      <w:pPr>
        <w:tabs>
          <w:tab w:val="num" w:pos="360"/>
        </w:tabs>
        <w:ind w:left="360" w:hanging="360"/>
      </w:pPr>
      <w:rPr>
        <w:rFonts w:ascii="StarSymbol" w:eastAsia="StarSymbol"/>
        <w:sz w:val="18"/>
        <w:szCs w:val="18"/>
      </w:rPr>
    </w:lvl>
  </w:abstractNum>
  <w:abstractNum w:abstractNumId="3">
    <w:nsid w:val="00000004"/>
    <w:multiLevelType w:val="multilevel"/>
    <w:tmpl w:val="00000004"/>
    <w:lvl w:ilvl="0">
      <w:start w:val="1"/>
      <w:numFmt w:val="decimal"/>
      <w:suff w:val="nothing"/>
      <w:lvlText w:val="%1."/>
      <w:lvlJc w:val="left"/>
      <w:pPr>
        <w:tabs>
          <w:tab w:val="num" w:pos="0"/>
        </w:tabs>
      </w:pPr>
    </w:lvl>
    <w:lvl w:ilvl="1">
      <w:start w:val="4"/>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4">
    <w:nsid w:val="00000005"/>
    <w:multiLevelType w:val="multilevel"/>
    <w:tmpl w:val="00000005"/>
    <w:lvl w:ilvl="0">
      <w:start w:val="1"/>
      <w:numFmt w:val="decimal"/>
      <w:suff w:val="nothing"/>
      <w:lvlText w:val="%1."/>
      <w:lvlJc w:val="left"/>
      <w:pPr>
        <w:tabs>
          <w:tab w:val="num" w:pos="0"/>
        </w:tabs>
      </w:pPr>
    </w:lvl>
    <w:lvl w:ilvl="1">
      <w:start w:val="4"/>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5">
    <w:nsid w:val="00000006"/>
    <w:multiLevelType w:val="multilevel"/>
    <w:tmpl w:val="00000006"/>
    <w:lvl w:ilvl="0">
      <w:start w:val="1"/>
      <w:numFmt w:val="decimal"/>
      <w:suff w:val="nothing"/>
      <w:lvlText w:val="%1."/>
      <w:lvlJc w:val="left"/>
      <w:pPr>
        <w:tabs>
          <w:tab w:val="num" w:pos="0"/>
        </w:tabs>
      </w:pPr>
    </w:lvl>
    <w:lvl w:ilvl="1">
      <w:start w:val="6"/>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6">
    <w:nsid w:val="00000007"/>
    <w:multiLevelType w:val="multilevel"/>
    <w:tmpl w:val="00000007"/>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7">
    <w:nsid w:val="00000008"/>
    <w:multiLevelType w:val="multilevel"/>
    <w:tmpl w:val="00000008"/>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8">
    <w:nsid w:val="0000000A"/>
    <w:multiLevelType w:val="multilevel"/>
    <w:tmpl w:val="0000000A"/>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9">
    <w:nsid w:val="0000000B"/>
    <w:multiLevelType w:val="multilevel"/>
    <w:tmpl w:val="0000000B"/>
    <w:lvl w:ilvl="0">
      <w:start w:val="1"/>
      <w:numFmt w:val="decimal"/>
      <w:suff w:val="nothing"/>
      <w:lvlText w:val="%1."/>
      <w:lvlJc w:val="left"/>
      <w:pPr>
        <w:tabs>
          <w:tab w:val="num" w:pos="0"/>
        </w:tabs>
      </w:pPr>
    </w:lvl>
    <w:lvl w:ilvl="1">
      <w:start w:val="6"/>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0">
    <w:nsid w:val="0000000C"/>
    <w:multiLevelType w:val="multilevel"/>
    <w:tmpl w:val="0000000C"/>
    <w:lvl w:ilvl="0">
      <w:start w:val="1"/>
      <w:numFmt w:val="decimal"/>
      <w:suff w:val="nothing"/>
      <w:lvlText w:val="%1."/>
      <w:lvlJc w:val="left"/>
      <w:pPr>
        <w:tabs>
          <w:tab w:val="num" w:pos="0"/>
        </w:tabs>
      </w:pPr>
    </w:lvl>
    <w:lvl w:ilvl="1">
      <w:start w:val="4"/>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1">
    <w:nsid w:val="0000000D"/>
    <w:multiLevelType w:val="multilevel"/>
    <w:tmpl w:val="0000000D"/>
    <w:lvl w:ilvl="0">
      <w:start w:val="1"/>
      <w:numFmt w:val="decimal"/>
      <w:suff w:val="nothing"/>
      <w:lvlText w:val="%1."/>
      <w:lvlJc w:val="left"/>
      <w:pPr>
        <w:tabs>
          <w:tab w:val="num" w:pos="0"/>
        </w:tabs>
      </w:pPr>
    </w:lvl>
    <w:lvl w:ilvl="1">
      <w:start w:val="2"/>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2">
    <w:nsid w:val="0000000E"/>
    <w:multiLevelType w:val="multilevel"/>
    <w:tmpl w:val="0000000E"/>
    <w:lvl w:ilvl="0">
      <w:start w:val="1"/>
      <w:numFmt w:val="decimal"/>
      <w:suff w:val="nothing"/>
      <w:lvlText w:val="%1."/>
      <w:lvlJc w:val="left"/>
      <w:pPr>
        <w:tabs>
          <w:tab w:val="num" w:pos="0"/>
        </w:tabs>
      </w:pPr>
    </w:lvl>
    <w:lvl w:ilvl="1">
      <w:start w:val="5"/>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3">
    <w:nsid w:val="0000000F"/>
    <w:multiLevelType w:val="multilevel"/>
    <w:tmpl w:val="0000000F"/>
    <w:lvl w:ilvl="0">
      <w:start w:val="1"/>
      <w:numFmt w:val="decimal"/>
      <w:suff w:val="nothing"/>
      <w:lvlText w:val="%1."/>
      <w:lvlJc w:val="left"/>
      <w:pPr>
        <w:tabs>
          <w:tab w:val="num" w:pos="0"/>
        </w:tabs>
      </w:pPr>
    </w:lvl>
    <w:lvl w:ilvl="1">
      <w:start w:val="8"/>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14">
    <w:nsid w:val="00000010"/>
    <w:multiLevelType w:val="multilevel"/>
    <w:tmpl w:val="00000010"/>
    <w:lvl w:ilvl="0">
      <w:start w:val="1"/>
      <w:numFmt w:val="bullet"/>
      <w:suff w:val="nothing"/>
      <w:lvlText w:val=""/>
      <w:lvlJc w:val="left"/>
      <w:pPr>
        <w:tabs>
          <w:tab w:val="num" w:pos="0"/>
        </w:tabs>
      </w:pPr>
      <w:rPr>
        <w:rFonts w:ascii="Symbol" w:hAnsi="Symbol" w:cs="Symbol"/>
      </w:rPr>
    </w:lvl>
    <w:lvl w:ilvl="1">
      <w:start w:val="1"/>
      <w:numFmt w:val="bullet"/>
      <w:suff w:val="nothing"/>
      <w:lvlText w:val=""/>
      <w:lvlJc w:val="left"/>
      <w:pPr>
        <w:tabs>
          <w:tab w:val="num" w:pos="0"/>
        </w:tabs>
      </w:pPr>
      <w:rPr>
        <w:rFonts w:ascii="Symbol" w:hAnsi="Symbol" w:cs="Symbol"/>
      </w:rPr>
    </w:lvl>
    <w:lvl w:ilvl="2">
      <w:start w:val="1"/>
      <w:numFmt w:val="bullet"/>
      <w:suff w:val="nothing"/>
      <w:lvlText w:val=""/>
      <w:lvlJc w:val="left"/>
      <w:pPr>
        <w:tabs>
          <w:tab w:val="num" w:pos="0"/>
        </w:tabs>
      </w:pPr>
      <w:rPr>
        <w:rFonts w:ascii="Symbol" w:hAnsi="Symbol" w:cs="Symbol"/>
      </w:rPr>
    </w:lvl>
    <w:lvl w:ilvl="3">
      <w:start w:val="1"/>
      <w:numFmt w:val="bullet"/>
      <w:suff w:val="nothing"/>
      <w:lvlText w:val=""/>
      <w:lvlJc w:val="left"/>
      <w:pPr>
        <w:tabs>
          <w:tab w:val="num" w:pos="0"/>
        </w:tabs>
      </w:pPr>
      <w:rPr>
        <w:rFonts w:ascii="Symbol" w:hAnsi="Symbol" w:cs="Symbol"/>
      </w:rPr>
    </w:lvl>
    <w:lvl w:ilvl="4">
      <w:start w:val="1"/>
      <w:numFmt w:val="bullet"/>
      <w:suff w:val="nothing"/>
      <w:lvlText w:val=""/>
      <w:lvlJc w:val="left"/>
      <w:pPr>
        <w:tabs>
          <w:tab w:val="num" w:pos="0"/>
        </w:tabs>
      </w:pPr>
      <w:rPr>
        <w:rFonts w:ascii="Symbol" w:hAnsi="Symbol" w:cs="Symbol"/>
      </w:rPr>
    </w:lvl>
    <w:lvl w:ilvl="5">
      <w:start w:val="1"/>
      <w:numFmt w:val="bullet"/>
      <w:suff w:val="nothing"/>
      <w:lvlText w:val=""/>
      <w:lvlJc w:val="left"/>
      <w:pPr>
        <w:tabs>
          <w:tab w:val="num" w:pos="0"/>
        </w:tabs>
      </w:pPr>
      <w:rPr>
        <w:rFonts w:ascii="Symbol" w:hAnsi="Symbol" w:cs="Symbol"/>
      </w:rPr>
    </w:lvl>
    <w:lvl w:ilvl="6">
      <w:start w:val="1"/>
      <w:numFmt w:val="bullet"/>
      <w:suff w:val="nothing"/>
      <w:lvlText w:val=""/>
      <w:lvlJc w:val="left"/>
      <w:pPr>
        <w:tabs>
          <w:tab w:val="num" w:pos="0"/>
        </w:tabs>
      </w:pPr>
      <w:rPr>
        <w:rFonts w:ascii="Symbol" w:hAnsi="Symbol" w:cs="Symbol"/>
      </w:rPr>
    </w:lvl>
    <w:lvl w:ilvl="7">
      <w:start w:val="1"/>
      <w:numFmt w:val="bullet"/>
      <w:suff w:val="nothing"/>
      <w:lvlText w:val=""/>
      <w:lvlJc w:val="left"/>
      <w:pPr>
        <w:tabs>
          <w:tab w:val="num" w:pos="0"/>
        </w:tabs>
      </w:pPr>
      <w:rPr>
        <w:rFonts w:ascii="Symbol" w:hAnsi="Symbol" w:cs="Symbol"/>
      </w:rPr>
    </w:lvl>
    <w:lvl w:ilvl="8">
      <w:start w:val="1"/>
      <w:numFmt w:val="bullet"/>
      <w:suff w:val="nothing"/>
      <w:lvlText w:val=""/>
      <w:lvlJc w:val="left"/>
      <w:pPr>
        <w:tabs>
          <w:tab w:val="num" w:pos="0"/>
        </w:tabs>
      </w:pPr>
      <w:rPr>
        <w:rFonts w:ascii="Symbol" w:hAnsi="Symbol" w:cs="Symbol"/>
      </w:rPr>
    </w:lvl>
  </w:abstractNum>
  <w:abstractNum w:abstractNumId="15">
    <w:nsid w:val="00000011"/>
    <w:multiLevelType w:val="singleLevel"/>
    <w:tmpl w:val="00000011"/>
    <w:name w:val="WW8Num17"/>
    <w:lvl w:ilvl="0">
      <w:start w:val="1"/>
      <w:numFmt w:val="decimal"/>
      <w:lvlText w:val="%1."/>
      <w:lvlJc w:val="left"/>
      <w:pPr>
        <w:tabs>
          <w:tab w:val="num" w:pos="927"/>
        </w:tabs>
        <w:ind w:left="927" w:hanging="360"/>
      </w:pPr>
    </w:lvl>
  </w:abstractNum>
  <w:abstractNum w:abstractNumId="16">
    <w:nsid w:val="00000012"/>
    <w:multiLevelType w:val="multilevel"/>
    <w:tmpl w:val="00000012"/>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17">
    <w:nsid w:val="00000013"/>
    <w:multiLevelType w:val="multilevel"/>
    <w:tmpl w:val="00000013"/>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18">
    <w:nsid w:val="00000014"/>
    <w:multiLevelType w:val="multilevel"/>
    <w:tmpl w:val="00000014"/>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19">
    <w:nsid w:val="00000015"/>
    <w:multiLevelType w:val="multilevel"/>
    <w:tmpl w:val="00000015"/>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20">
    <w:nsid w:val="0AF22794"/>
    <w:multiLevelType w:val="hybridMultilevel"/>
    <w:tmpl w:val="273A2CFE"/>
    <w:lvl w:ilvl="0" w:tplc="F3EC5D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10A1209E"/>
    <w:multiLevelType w:val="hybridMultilevel"/>
    <w:tmpl w:val="1D2A21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12544CBE"/>
    <w:multiLevelType w:val="singleLevel"/>
    <w:tmpl w:val="A98250B8"/>
    <w:lvl w:ilvl="0">
      <w:start w:val="3"/>
      <w:numFmt w:val="decimal"/>
      <w:lvlText w:val="%1."/>
      <w:lvlJc w:val="left"/>
      <w:pPr>
        <w:tabs>
          <w:tab w:val="num" w:pos="900"/>
        </w:tabs>
        <w:ind w:left="900" w:hanging="360"/>
      </w:pPr>
      <w:rPr>
        <w:rFonts w:hint="default"/>
      </w:rPr>
    </w:lvl>
  </w:abstractNum>
  <w:abstractNum w:abstractNumId="23">
    <w:nsid w:val="161F4612"/>
    <w:multiLevelType w:val="hybridMultilevel"/>
    <w:tmpl w:val="79B80420"/>
    <w:lvl w:ilvl="0" w:tplc="B2201680">
      <w:start w:val="1"/>
      <w:numFmt w:val="decimal"/>
      <w:lvlText w:val="%1."/>
      <w:lvlJc w:val="left"/>
      <w:pPr>
        <w:tabs>
          <w:tab w:val="num" w:pos="480"/>
        </w:tabs>
        <w:ind w:left="480" w:hanging="480"/>
      </w:pPr>
    </w:lvl>
    <w:lvl w:ilvl="1" w:tplc="04190019">
      <w:start w:val="1"/>
      <w:numFmt w:val="decimal"/>
      <w:lvlText w:val="%2."/>
      <w:lvlJc w:val="left"/>
      <w:pPr>
        <w:tabs>
          <w:tab w:val="num" w:pos="900"/>
        </w:tabs>
        <w:ind w:left="900" w:hanging="360"/>
      </w:pPr>
    </w:lvl>
    <w:lvl w:ilvl="2" w:tplc="0419001B">
      <w:start w:val="1"/>
      <w:numFmt w:val="decimal"/>
      <w:lvlText w:val="%3."/>
      <w:lvlJc w:val="left"/>
      <w:pPr>
        <w:tabs>
          <w:tab w:val="num" w:pos="1620"/>
        </w:tabs>
        <w:ind w:left="1620" w:hanging="360"/>
      </w:pPr>
    </w:lvl>
    <w:lvl w:ilvl="3" w:tplc="0419000F">
      <w:start w:val="1"/>
      <w:numFmt w:val="decimal"/>
      <w:lvlText w:val="%4."/>
      <w:lvlJc w:val="left"/>
      <w:pPr>
        <w:tabs>
          <w:tab w:val="num" w:pos="2340"/>
        </w:tabs>
        <w:ind w:left="2340" w:hanging="360"/>
      </w:pPr>
    </w:lvl>
    <w:lvl w:ilvl="4" w:tplc="04190019">
      <w:start w:val="1"/>
      <w:numFmt w:val="decimal"/>
      <w:lvlText w:val="%5."/>
      <w:lvlJc w:val="left"/>
      <w:pPr>
        <w:tabs>
          <w:tab w:val="num" w:pos="3060"/>
        </w:tabs>
        <w:ind w:left="3060" w:hanging="360"/>
      </w:pPr>
    </w:lvl>
    <w:lvl w:ilvl="5" w:tplc="0419001B">
      <w:start w:val="1"/>
      <w:numFmt w:val="decimal"/>
      <w:lvlText w:val="%6."/>
      <w:lvlJc w:val="left"/>
      <w:pPr>
        <w:tabs>
          <w:tab w:val="num" w:pos="3780"/>
        </w:tabs>
        <w:ind w:left="3780" w:hanging="360"/>
      </w:pPr>
    </w:lvl>
    <w:lvl w:ilvl="6" w:tplc="0419000F">
      <w:start w:val="1"/>
      <w:numFmt w:val="decimal"/>
      <w:lvlText w:val="%7."/>
      <w:lvlJc w:val="left"/>
      <w:pPr>
        <w:tabs>
          <w:tab w:val="num" w:pos="4500"/>
        </w:tabs>
        <w:ind w:left="4500" w:hanging="360"/>
      </w:pPr>
    </w:lvl>
    <w:lvl w:ilvl="7" w:tplc="04190019">
      <w:start w:val="1"/>
      <w:numFmt w:val="decimal"/>
      <w:lvlText w:val="%8."/>
      <w:lvlJc w:val="left"/>
      <w:pPr>
        <w:tabs>
          <w:tab w:val="num" w:pos="5220"/>
        </w:tabs>
        <w:ind w:left="5220" w:hanging="360"/>
      </w:pPr>
    </w:lvl>
    <w:lvl w:ilvl="8" w:tplc="0419001B">
      <w:start w:val="1"/>
      <w:numFmt w:val="decimal"/>
      <w:lvlText w:val="%9."/>
      <w:lvlJc w:val="left"/>
      <w:pPr>
        <w:tabs>
          <w:tab w:val="num" w:pos="5940"/>
        </w:tabs>
        <w:ind w:left="5940" w:hanging="360"/>
      </w:pPr>
    </w:lvl>
  </w:abstractNum>
  <w:abstractNum w:abstractNumId="24">
    <w:nsid w:val="17275A73"/>
    <w:multiLevelType w:val="singleLevel"/>
    <w:tmpl w:val="7EBED09A"/>
    <w:lvl w:ilvl="0">
      <w:numFmt w:val="bullet"/>
      <w:lvlText w:val="-"/>
      <w:lvlJc w:val="left"/>
      <w:pPr>
        <w:tabs>
          <w:tab w:val="num" w:pos="3300"/>
        </w:tabs>
        <w:ind w:left="3300" w:hanging="360"/>
      </w:pPr>
      <w:rPr>
        <w:rFonts w:hint="default"/>
      </w:rPr>
    </w:lvl>
  </w:abstractNum>
  <w:abstractNum w:abstractNumId="25">
    <w:nsid w:val="1CD67A39"/>
    <w:multiLevelType w:val="singleLevel"/>
    <w:tmpl w:val="70E2F4E4"/>
    <w:lvl w:ilvl="0">
      <w:start w:val="3"/>
      <w:numFmt w:val="decimal"/>
      <w:lvlText w:val="2.%1."/>
      <w:legacy w:legacy="1" w:legacySpace="0" w:legacyIndent="593"/>
      <w:lvlJc w:val="left"/>
      <w:rPr>
        <w:rFonts w:ascii="Times New Roman" w:hAnsi="Times New Roman" w:cs="Times New Roman" w:hint="default"/>
      </w:rPr>
    </w:lvl>
  </w:abstractNum>
  <w:abstractNum w:abstractNumId="26">
    <w:nsid w:val="295847A4"/>
    <w:multiLevelType w:val="multilevel"/>
    <w:tmpl w:val="066CA12A"/>
    <w:lvl w:ilvl="0">
      <w:start w:val="1"/>
      <w:numFmt w:val="decimal"/>
      <w:lvlText w:val="%1."/>
      <w:lvlJc w:val="left"/>
      <w:pPr>
        <w:tabs>
          <w:tab w:val="num" w:pos="915"/>
        </w:tabs>
        <w:ind w:left="915" w:hanging="375"/>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7">
    <w:nsid w:val="2CC839DB"/>
    <w:multiLevelType w:val="singleLevel"/>
    <w:tmpl w:val="9A809C66"/>
    <w:lvl w:ilvl="0">
      <w:start w:val="7"/>
      <w:numFmt w:val="decimal"/>
      <w:lvlText w:val="2.%1."/>
      <w:legacy w:legacy="1" w:legacySpace="0" w:legacyIndent="730"/>
      <w:lvlJc w:val="left"/>
      <w:rPr>
        <w:rFonts w:ascii="Times New Roman" w:hAnsi="Times New Roman" w:cs="Times New Roman" w:hint="default"/>
      </w:rPr>
    </w:lvl>
  </w:abstractNum>
  <w:abstractNum w:abstractNumId="28">
    <w:nsid w:val="2F796F6C"/>
    <w:multiLevelType w:val="singleLevel"/>
    <w:tmpl w:val="9DC4155E"/>
    <w:lvl w:ilvl="0">
      <w:numFmt w:val="bullet"/>
      <w:lvlText w:val="-"/>
      <w:lvlJc w:val="left"/>
      <w:pPr>
        <w:tabs>
          <w:tab w:val="num" w:pos="3180"/>
        </w:tabs>
        <w:ind w:left="3180" w:hanging="360"/>
      </w:pPr>
      <w:rPr>
        <w:rFonts w:hint="default"/>
      </w:rPr>
    </w:lvl>
  </w:abstractNum>
  <w:abstractNum w:abstractNumId="29">
    <w:nsid w:val="3CA37516"/>
    <w:multiLevelType w:val="singleLevel"/>
    <w:tmpl w:val="4168C8D8"/>
    <w:lvl w:ilvl="0">
      <w:start w:val="1"/>
      <w:numFmt w:val="decimal"/>
      <w:lvlText w:val="%1."/>
      <w:lvlJc w:val="left"/>
      <w:pPr>
        <w:tabs>
          <w:tab w:val="num" w:pos="900"/>
        </w:tabs>
        <w:ind w:left="900" w:hanging="360"/>
      </w:pPr>
      <w:rPr>
        <w:rFonts w:hint="default"/>
      </w:rPr>
    </w:lvl>
  </w:abstractNum>
  <w:abstractNum w:abstractNumId="30">
    <w:nsid w:val="44FE0B22"/>
    <w:multiLevelType w:val="hybridMultilevel"/>
    <w:tmpl w:val="485EC44E"/>
    <w:lvl w:ilvl="0" w:tplc="B5AE8650">
      <w:start w:val="1"/>
      <w:numFmt w:val="decimal"/>
      <w:lvlText w:val="%1."/>
      <w:lvlJc w:val="left"/>
      <w:pPr>
        <w:tabs>
          <w:tab w:val="num" w:pos="927"/>
        </w:tabs>
        <w:ind w:left="927" w:hanging="360"/>
      </w:pPr>
      <w:rPr>
        <w:rFonts w:hint="default"/>
        <w:color w:val="000000"/>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31">
    <w:nsid w:val="48AC2612"/>
    <w:multiLevelType w:val="multilevel"/>
    <w:tmpl w:val="4F84145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2">
    <w:nsid w:val="52DF026D"/>
    <w:multiLevelType w:val="singleLevel"/>
    <w:tmpl w:val="98C2D402"/>
    <w:lvl w:ilvl="0">
      <w:start w:val="6"/>
      <w:numFmt w:val="decimal"/>
      <w:lvlText w:val="%1."/>
      <w:legacy w:legacy="1" w:legacySpace="0" w:legacyIndent="569"/>
      <w:lvlJc w:val="left"/>
      <w:rPr>
        <w:rFonts w:ascii="Times New Roman" w:hAnsi="Times New Roman" w:cs="Times New Roman" w:hint="default"/>
      </w:rPr>
    </w:lvl>
  </w:abstractNum>
  <w:abstractNum w:abstractNumId="33">
    <w:nsid w:val="5C04583C"/>
    <w:multiLevelType w:val="singleLevel"/>
    <w:tmpl w:val="700E2B4A"/>
    <w:lvl w:ilvl="0">
      <w:start w:val="1"/>
      <w:numFmt w:val="decimal"/>
      <w:lvlText w:val="%1."/>
      <w:legacy w:legacy="1" w:legacySpace="0" w:legacyIndent="485"/>
      <w:lvlJc w:val="left"/>
      <w:rPr>
        <w:rFonts w:ascii="Times New Roman" w:hAnsi="Times New Roman" w:cs="Times New Roman" w:hint="default"/>
      </w:rPr>
    </w:lvl>
  </w:abstractNum>
  <w:abstractNum w:abstractNumId="34">
    <w:nsid w:val="71E0711F"/>
    <w:multiLevelType w:val="hybridMultilevel"/>
    <w:tmpl w:val="09FA2E4C"/>
    <w:lvl w:ilvl="0" w:tplc="28580952">
      <w:start w:val="1"/>
      <w:numFmt w:val="decimal"/>
      <w:lvlText w:val="%1."/>
      <w:lvlJc w:val="left"/>
      <w:pPr>
        <w:tabs>
          <w:tab w:val="num" w:pos="930"/>
        </w:tabs>
        <w:ind w:left="930" w:hanging="360"/>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35">
    <w:nsid w:val="72130CEA"/>
    <w:multiLevelType w:val="multilevel"/>
    <w:tmpl w:val="1F24201C"/>
    <w:lvl w:ilvl="0">
      <w:start w:val="1"/>
      <w:numFmt w:val="decimal"/>
      <w:lvlText w:val="%1."/>
      <w:lvlJc w:val="left"/>
      <w:pPr>
        <w:tabs>
          <w:tab w:val="num" w:pos="870"/>
        </w:tabs>
        <w:ind w:left="720" w:hanging="360"/>
      </w:pPr>
    </w:lvl>
    <w:lvl w:ilvl="1">
      <w:start w:val="1"/>
      <w:numFmt w:val="decimal"/>
      <w:lvlText w:val="%2."/>
      <w:lvlJc w:val="left"/>
      <w:pPr>
        <w:tabs>
          <w:tab w:val="num" w:pos="1230"/>
        </w:tabs>
        <w:ind w:left="1080" w:hanging="360"/>
      </w:pPr>
    </w:lvl>
    <w:lvl w:ilvl="2">
      <w:start w:val="1"/>
      <w:numFmt w:val="decimal"/>
      <w:lvlText w:val="%3."/>
      <w:lvlJc w:val="left"/>
      <w:pPr>
        <w:tabs>
          <w:tab w:val="num" w:pos="1590"/>
        </w:tabs>
        <w:ind w:left="1440" w:hanging="360"/>
      </w:pPr>
    </w:lvl>
    <w:lvl w:ilvl="3">
      <w:start w:val="3"/>
      <w:numFmt w:val="decimal"/>
      <w:lvlText w:val="%4."/>
      <w:lvlJc w:val="left"/>
      <w:pPr>
        <w:tabs>
          <w:tab w:val="num" w:pos="1950"/>
        </w:tabs>
        <w:ind w:left="1800" w:hanging="360"/>
      </w:pPr>
    </w:lvl>
    <w:lvl w:ilvl="4">
      <w:start w:val="1"/>
      <w:numFmt w:val="decimal"/>
      <w:lvlText w:val="%5."/>
      <w:lvlJc w:val="left"/>
      <w:pPr>
        <w:tabs>
          <w:tab w:val="num" w:pos="2310"/>
        </w:tabs>
        <w:ind w:left="2160" w:hanging="360"/>
      </w:pPr>
    </w:lvl>
    <w:lvl w:ilvl="5">
      <w:start w:val="1"/>
      <w:numFmt w:val="decimal"/>
      <w:lvlText w:val="%6."/>
      <w:lvlJc w:val="left"/>
      <w:pPr>
        <w:tabs>
          <w:tab w:val="num" w:pos="2670"/>
        </w:tabs>
        <w:ind w:left="2520" w:hanging="360"/>
      </w:pPr>
    </w:lvl>
    <w:lvl w:ilvl="6">
      <w:start w:val="1"/>
      <w:numFmt w:val="decimal"/>
      <w:lvlText w:val="%7."/>
      <w:lvlJc w:val="left"/>
      <w:pPr>
        <w:tabs>
          <w:tab w:val="num" w:pos="3030"/>
        </w:tabs>
        <w:ind w:left="2880" w:hanging="360"/>
      </w:pPr>
    </w:lvl>
    <w:lvl w:ilvl="7">
      <w:start w:val="1"/>
      <w:numFmt w:val="decimal"/>
      <w:lvlText w:val="%8."/>
      <w:lvlJc w:val="left"/>
      <w:pPr>
        <w:tabs>
          <w:tab w:val="num" w:pos="3390"/>
        </w:tabs>
        <w:ind w:left="3240" w:hanging="360"/>
      </w:pPr>
    </w:lvl>
    <w:lvl w:ilvl="8">
      <w:start w:val="1"/>
      <w:numFmt w:val="decimal"/>
      <w:lvlText w:val="%9."/>
      <w:lvlJc w:val="left"/>
      <w:pPr>
        <w:tabs>
          <w:tab w:val="num" w:pos="3750"/>
        </w:tabs>
        <w:ind w:left="3600" w:hanging="360"/>
      </w:pPr>
    </w:lvl>
  </w:abstractNum>
  <w:abstractNum w:abstractNumId="36">
    <w:nsid w:val="743D0898"/>
    <w:multiLevelType w:val="hybridMultilevel"/>
    <w:tmpl w:val="A62461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1"/>
  </w:num>
  <w:num w:numId="2">
    <w:abstractNumId w:val="36"/>
  </w:num>
  <w:num w:numId="3">
    <w:abstractNumId w:val="29"/>
  </w:num>
  <w:num w:numId="4">
    <w:abstractNumId w:val="24"/>
  </w:num>
  <w:num w:numId="5">
    <w:abstractNumId w:val="28"/>
  </w:num>
  <w:num w:numId="6">
    <w:abstractNumId w:val="22"/>
  </w:num>
  <w:num w:numId="7">
    <w:abstractNumId w:val="33"/>
  </w:num>
  <w:num w:numId="8">
    <w:abstractNumId w:val="25"/>
  </w:num>
  <w:num w:numId="9">
    <w:abstractNumId w:val="27"/>
  </w:num>
  <w:num w:numId="10">
    <w:abstractNumId w:val="32"/>
  </w:num>
  <w:num w:numId="11">
    <w:abstractNumId w:val="26"/>
  </w:num>
  <w:num w:numId="12">
    <w:abstractNumId w:val="30"/>
  </w:num>
  <w:num w:numId="13">
    <w:abstractNumId w:val="35"/>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9"/>
  </w:num>
  <w:num w:numId="24">
    <w:abstractNumId w:val="10"/>
  </w:num>
  <w:num w:numId="25">
    <w:abstractNumId w:val="11"/>
  </w:num>
  <w:num w:numId="26">
    <w:abstractNumId w:val="12"/>
  </w:num>
  <w:num w:numId="27">
    <w:abstractNumId w:val="13"/>
  </w:num>
  <w:num w:numId="28">
    <w:abstractNumId w:val="14"/>
  </w:num>
  <w:num w:numId="29">
    <w:abstractNumId w:val="16"/>
  </w:num>
  <w:num w:numId="30">
    <w:abstractNumId w:val="17"/>
  </w:num>
  <w:num w:numId="31">
    <w:abstractNumId w:val="18"/>
  </w:num>
  <w:num w:numId="32">
    <w:abstractNumId w:val="19"/>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23"/>
  </w:num>
  <w:num w:numId="36">
    <w:abstractNumId w:val="31"/>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0"/>
  <w:embedSystemFonts/>
  <w:proofState w:spelling="clean" w:grammar="clean"/>
  <w:defaultTabStop w:val="708"/>
  <w:doNotHyphenateCaps/>
  <w:drawingGridHorizontalSpacing w:val="181"/>
  <w:drawingGridVerticalSpacing w:val="181"/>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A7"/>
    <w:rsid w:val="00000ABD"/>
    <w:rsid w:val="00003D11"/>
    <w:rsid w:val="000142AE"/>
    <w:rsid w:val="00014869"/>
    <w:rsid w:val="00014AA5"/>
    <w:rsid w:val="000152AF"/>
    <w:rsid w:val="0002034D"/>
    <w:rsid w:val="00024123"/>
    <w:rsid w:val="00025777"/>
    <w:rsid w:val="00026961"/>
    <w:rsid w:val="000275C0"/>
    <w:rsid w:val="0003038F"/>
    <w:rsid w:val="00032117"/>
    <w:rsid w:val="00034E9D"/>
    <w:rsid w:val="0005109C"/>
    <w:rsid w:val="0005629E"/>
    <w:rsid w:val="00062B30"/>
    <w:rsid w:val="00064951"/>
    <w:rsid w:val="00066F51"/>
    <w:rsid w:val="00067695"/>
    <w:rsid w:val="00067902"/>
    <w:rsid w:val="00070DE0"/>
    <w:rsid w:val="0008043A"/>
    <w:rsid w:val="00082A5F"/>
    <w:rsid w:val="00085A20"/>
    <w:rsid w:val="00085A89"/>
    <w:rsid w:val="00091FE9"/>
    <w:rsid w:val="00097B6F"/>
    <w:rsid w:val="00097CFB"/>
    <w:rsid w:val="000A6561"/>
    <w:rsid w:val="000B5193"/>
    <w:rsid w:val="000C113B"/>
    <w:rsid w:val="000C3570"/>
    <w:rsid w:val="000D1397"/>
    <w:rsid w:val="000D6764"/>
    <w:rsid w:val="000D698A"/>
    <w:rsid w:val="000E0941"/>
    <w:rsid w:val="000F00D8"/>
    <w:rsid w:val="000F34C1"/>
    <w:rsid w:val="000F41B1"/>
    <w:rsid w:val="000F42AD"/>
    <w:rsid w:val="00100363"/>
    <w:rsid w:val="001176FB"/>
    <w:rsid w:val="00123E01"/>
    <w:rsid w:val="00124B08"/>
    <w:rsid w:val="00134A5E"/>
    <w:rsid w:val="00143730"/>
    <w:rsid w:val="00145AA4"/>
    <w:rsid w:val="0015779C"/>
    <w:rsid w:val="00157AD7"/>
    <w:rsid w:val="00162BF2"/>
    <w:rsid w:val="001771AC"/>
    <w:rsid w:val="00182F06"/>
    <w:rsid w:val="00185246"/>
    <w:rsid w:val="00196C9E"/>
    <w:rsid w:val="001A144A"/>
    <w:rsid w:val="001A2352"/>
    <w:rsid w:val="001A2D87"/>
    <w:rsid w:val="001A3ECB"/>
    <w:rsid w:val="001B5440"/>
    <w:rsid w:val="001B6A33"/>
    <w:rsid w:val="001C3DD5"/>
    <w:rsid w:val="001C7F02"/>
    <w:rsid w:val="001D0566"/>
    <w:rsid w:val="001E6E8D"/>
    <w:rsid w:val="001F1788"/>
    <w:rsid w:val="001F1CC0"/>
    <w:rsid w:val="001F6B58"/>
    <w:rsid w:val="002077D0"/>
    <w:rsid w:val="0021084F"/>
    <w:rsid w:val="00213750"/>
    <w:rsid w:val="00213F6C"/>
    <w:rsid w:val="002143CC"/>
    <w:rsid w:val="00214D6A"/>
    <w:rsid w:val="0021697E"/>
    <w:rsid w:val="002230F9"/>
    <w:rsid w:val="0022341E"/>
    <w:rsid w:val="0022586F"/>
    <w:rsid w:val="00226713"/>
    <w:rsid w:val="002301A8"/>
    <w:rsid w:val="00230F00"/>
    <w:rsid w:val="00234705"/>
    <w:rsid w:val="002359BC"/>
    <w:rsid w:val="00236140"/>
    <w:rsid w:val="00236CEB"/>
    <w:rsid w:val="002416A8"/>
    <w:rsid w:val="00245086"/>
    <w:rsid w:val="002546A2"/>
    <w:rsid w:val="00255726"/>
    <w:rsid w:val="002642E2"/>
    <w:rsid w:val="0026679F"/>
    <w:rsid w:val="00270C61"/>
    <w:rsid w:val="00271750"/>
    <w:rsid w:val="0027292E"/>
    <w:rsid w:val="002745A1"/>
    <w:rsid w:val="002805EC"/>
    <w:rsid w:val="00283E9C"/>
    <w:rsid w:val="00286C90"/>
    <w:rsid w:val="00290CF2"/>
    <w:rsid w:val="00293C28"/>
    <w:rsid w:val="002C5725"/>
    <w:rsid w:val="002E2D2C"/>
    <w:rsid w:val="002E40B2"/>
    <w:rsid w:val="002E703E"/>
    <w:rsid w:val="002F18F1"/>
    <w:rsid w:val="003035A6"/>
    <w:rsid w:val="003039FF"/>
    <w:rsid w:val="003122A3"/>
    <w:rsid w:val="00313406"/>
    <w:rsid w:val="00315368"/>
    <w:rsid w:val="003159F9"/>
    <w:rsid w:val="0034043F"/>
    <w:rsid w:val="00342124"/>
    <w:rsid w:val="003439C6"/>
    <w:rsid w:val="00345EC9"/>
    <w:rsid w:val="0035434B"/>
    <w:rsid w:val="00355483"/>
    <w:rsid w:val="00360898"/>
    <w:rsid w:val="00366B0A"/>
    <w:rsid w:val="003705AC"/>
    <w:rsid w:val="003806BE"/>
    <w:rsid w:val="003819C9"/>
    <w:rsid w:val="00385970"/>
    <w:rsid w:val="003A2AF8"/>
    <w:rsid w:val="003A34DB"/>
    <w:rsid w:val="003B37C5"/>
    <w:rsid w:val="003C4A69"/>
    <w:rsid w:val="003C6561"/>
    <w:rsid w:val="003C77F9"/>
    <w:rsid w:val="003D0081"/>
    <w:rsid w:val="003D4618"/>
    <w:rsid w:val="003D61DE"/>
    <w:rsid w:val="003D661F"/>
    <w:rsid w:val="003E0235"/>
    <w:rsid w:val="003E0C66"/>
    <w:rsid w:val="003E45C0"/>
    <w:rsid w:val="003F7C5B"/>
    <w:rsid w:val="003F7DFD"/>
    <w:rsid w:val="00410BC1"/>
    <w:rsid w:val="00421E8B"/>
    <w:rsid w:val="00426B35"/>
    <w:rsid w:val="00444DE1"/>
    <w:rsid w:val="00451AFD"/>
    <w:rsid w:val="00452111"/>
    <w:rsid w:val="00453D8F"/>
    <w:rsid w:val="004546E6"/>
    <w:rsid w:val="004607AC"/>
    <w:rsid w:val="00465436"/>
    <w:rsid w:val="00470EC3"/>
    <w:rsid w:val="00471081"/>
    <w:rsid w:val="00471CE6"/>
    <w:rsid w:val="00472F19"/>
    <w:rsid w:val="00480898"/>
    <w:rsid w:val="00483962"/>
    <w:rsid w:val="00485242"/>
    <w:rsid w:val="004906FF"/>
    <w:rsid w:val="004911E1"/>
    <w:rsid w:val="004A7845"/>
    <w:rsid w:val="004B0ABA"/>
    <w:rsid w:val="004B3B6A"/>
    <w:rsid w:val="004C2DBF"/>
    <w:rsid w:val="004C528D"/>
    <w:rsid w:val="004C79EC"/>
    <w:rsid w:val="004D2F12"/>
    <w:rsid w:val="004E2717"/>
    <w:rsid w:val="004E4F74"/>
    <w:rsid w:val="004E5020"/>
    <w:rsid w:val="004E7FD6"/>
    <w:rsid w:val="004F0747"/>
    <w:rsid w:val="004F1F8B"/>
    <w:rsid w:val="004F4A00"/>
    <w:rsid w:val="00512834"/>
    <w:rsid w:val="00515F4C"/>
    <w:rsid w:val="0051765A"/>
    <w:rsid w:val="005176F8"/>
    <w:rsid w:val="00527854"/>
    <w:rsid w:val="005321D5"/>
    <w:rsid w:val="005440E5"/>
    <w:rsid w:val="005464F9"/>
    <w:rsid w:val="00557301"/>
    <w:rsid w:val="00560377"/>
    <w:rsid w:val="005612CB"/>
    <w:rsid w:val="00565413"/>
    <w:rsid w:val="005749B5"/>
    <w:rsid w:val="00577ED6"/>
    <w:rsid w:val="005808EE"/>
    <w:rsid w:val="00582C5B"/>
    <w:rsid w:val="00592A48"/>
    <w:rsid w:val="0059516B"/>
    <w:rsid w:val="005951F8"/>
    <w:rsid w:val="005A0C81"/>
    <w:rsid w:val="005A5269"/>
    <w:rsid w:val="005A6A46"/>
    <w:rsid w:val="005B158D"/>
    <w:rsid w:val="005B22BD"/>
    <w:rsid w:val="005B3416"/>
    <w:rsid w:val="005B4D7C"/>
    <w:rsid w:val="005B5ADA"/>
    <w:rsid w:val="005B5E3C"/>
    <w:rsid w:val="005B6CBF"/>
    <w:rsid w:val="005B72E5"/>
    <w:rsid w:val="005C4DDB"/>
    <w:rsid w:val="005C4E1A"/>
    <w:rsid w:val="005C547E"/>
    <w:rsid w:val="005D1971"/>
    <w:rsid w:val="005D74B9"/>
    <w:rsid w:val="005E0471"/>
    <w:rsid w:val="005E0FD0"/>
    <w:rsid w:val="005E6B70"/>
    <w:rsid w:val="005F39A1"/>
    <w:rsid w:val="005F428C"/>
    <w:rsid w:val="005F62EA"/>
    <w:rsid w:val="006003CB"/>
    <w:rsid w:val="0060127A"/>
    <w:rsid w:val="00616792"/>
    <w:rsid w:val="00620E34"/>
    <w:rsid w:val="00622342"/>
    <w:rsid w:val="00632BA8"/>
    <w:rsid w:val="00636E65"/>
    <w:rsid w:val="006410F0"/>
    <w:rsid w:val="0064481F"/>
    <w:rsid w:val="00645864"/>
    <w:rsid w:val="006527A4"/>
    <w:rsid w:val="00656C52"/>
    <w:rsid w:val="00660E90"/>
    <w:rsid w:val="00661BDC"/>
    <w:rsid w:val="00662911"/>
    <w:rsid w:val="00665473"/>
    <w:rsid w:val="00666A08"/>
    <w:rsid w:val="0067454E"/>
    <w:rsid w:val="00676D9D"/>
    <w:rsid w:val="00680486"/>
    <w:rsid w:val="00692A58"/>
    <w:rsid w:val="006961EB"/>
    <w:rsid w:val="006969B4"/>
    <w:rsid w:val="006A5D4F"/>
    <w:rsid w:val="006C6605"/>
    <w:rsid w:val="006D0C03"/>
    <w:rsid w:val="006D0F56"/>
    <w:rsid w:val="006D3156"/>
    <w:rsid w:val="006E2C50"/>
    <w:rsid w:val="006F1E10"/>
    <w:rsid w:val="006F2F34"/>
    <w:rsid w:val="006F7F4A"/>
    <w:rsid w:val="00701130"/>
    <w:rsid w:val="00702973"/>
    <w:rsid w:val="00706504"/>
    <w:rsid w:val="007106C5"/>
    <w:rsid w:val="00712EA5"/>
    <w:rsid w:val="007175CF"/>
    <w:rsid w:val="00720F39"/>
    <w:rsid w:val="00726CE8"/>
    <w:rsid w:val="00732255"/>
    <w:rsid w:val="00732390"/>
    <w:rsid w:val="007513DC"/>
    <w:rsid w:val="0076207E"/>
    <w:rsid w:val="007665A7"/>
    <w:rsid w:val="007724CA"/>
    <w:rsid w:val="00782DDC"/>
    <w:rsid w:val="00782E66"/>
    <w:rsid w:val="00786A4D"/>
    <w:rsid w:val="00791825"/>
    <w:rsid w:val="00796E38"/>
    <w:rsid w:val="007970E4"/>
    <w:rsid w:val="00797E39"/>
    <w:rsid w:val="007A121B"/>
    <w:rsid w:val="007A739D"/>
    <w:rsid w:val="007A7854"/>
    <w:rsid w:val="007C442A"/>
    <w:rsid w:val="007C77DE"/>
    <w:rsid w:val="007C7ADE"/>
    <w:rsid w:val="007D02DE"/>
    <w:rsid w:val="007D5136"/>
    <w:rsid w:val="007E6CFD"/>
    <w:rsid w:val="007E7E05"/>
    <w:rsid w:val="007F42EC"/>
    <w:rsid w:val="007F7154"/>
    <w:rsid w:val="008001AF"/>
    <w:rsid w:val="00800739"/>
    <w:rsid w:val="0080713E"/>
    <w:rsid w:val="00810694"/>
    <w:rsid w:val="00815479"/>
    <w:rsid w:val="00816B40"/>
    <w:rsid w:val="00831EE6"/>
    <w:rsid w:val="00832AC8"/>
    <w:rsid w:val="00835960"/>
    <w:rsid w:val="00836671"/>
    <w:rsid w:val="00842B9A"/>
    <w:rsid w:val="00843CD6"/>
    <w:rsid w:val="00845F4A"/>
    <w:rsid w:val="00863B20"/>
    <w:rsid w:val="00864915"/>
    <w:rsid w:val="00865F8C"/>
    <w:rsid w:val="0087064E"/>
    <w:rsid w:val="00870FF7"/>
    <w:rsid w:val="00872ACA"/>
    <w:rsid w:val="008815D9"/>
    <w:rsid w:val="00882F16"/>
    <w:rsid w:val="00883598"/>
    <w:rsid w:val="0089589B"/>
    <w:rsid w:val="008A16E0"/>
    <w:rsid w:val="008A793E"/>
    <w:rsid w:val="008B1A9E"/>
    <w:rsid w:val="008B1C7F"/>
    <w:rsid w:val="008B24B3"/>
    <w:rsid w:val="008B320A"/>
    <w:rsid w:val="008C1222"/>
    <w:rsid w:val="008C258D"/>
    <w:rsid w:val="008C67CC"/>
    <w:rsid w:val="008D1AC0"/>
    <w:rsid w:val="008E413D"/>
    <w:rsid w:val="008E7327"/>
    <w:rsid w:val="008E7BA5"/>
    <w:rsid w:val="008F11C3"/>
    <w:rsid w:val="009037A0"/>
    <w:rsid w:val="00913538"/>
    <w:rsid w:val="009142B5"/>
    <w:rsid w:val="00917932"/>
    <w:rsid w:val="00923D1F"/>
    <w:rsid w:val="00930B52"/>
    <w:rsid w:val="00931F60"/>
    <w:rsid w:val="00932C31"/>
    <w:rsid w:val="00933565"/>
    <w:rsid w:val="00936A70"/>
    <w:rsid w:val="009429A7"/>
    <w:rsid w:val="009536E3"/>
    <w:rsid w:val="00953F11"/>
    <w:rsid w:val="00956062"/>
    <w:rsid w:val="009606A6"/>
    <w:rsid w:val="00960DCB"/>
    <w:rsid w:val="00961E06"/>
    <w:rsid w:val="00961F53"/>
    <w:rsid w:val="0096425D"/>
    <w:rsid w:val="009679C0"/>
    <w:rsid w:val="0097712F"/>
    <w:rsid w:val="009861D2"/>
    <w:rsid w:val="00987F09"/>
    <w:rsid w:val="00991773"/>
    <w:rsid w:val="00992186"/>
    <w:rsid w:val="009A1E60"/>
    <w:rsid w:val="009D0C24"/>
    <w:rsid w:val="009D2F6C"/>
    <w:rsid w:val="009D64C8"/>
    <w:rsid w:val="009D7C97"/>
    <w:rsid w:val="009E0BFE"/>
    <w:rsid w:val="009F4CA7"/>
    <w:rsid w:val="00A01A0E"/>
    <w:rsid w:val="00A01CD6"/>
    <w:rsid w:val="00A047B9"/>
    <w:rsid w:val="00A04DA4"/>
    <w:rsid w:val="00A0517C"/>
    <w:rsid w:val="00A06324"/>
    <w:rsid w:val="00A06372"/>
    <w:rsid w:val="00A06C7B"/>
    <w:rsid w:val="00A06CB8"/>
    <w:rsid w:val="00A17264"/>
    <w:rsid w:val="00A27BC2"/>
    <w:rsid w:val="00A303F8"/>
    <w:rsid w:val="00A33B8B"/>
    <w:rsid w:val="00A3636E"/>
    <w:rsid w:val="00A414CF"/>
    <w:rsid w:val="00A42F80"/>
    <w:rsid w:val="00A53C28"/>
    <w:rsid w:val="00A55E0E"/>
    <w:rsid w:val="00A847ED"/>
    <w:rsid w:val="00A92270"/>
    <w:rsid w:val="00A97C39"/>
    <w:rsid w:val="00AA19BC"/>
    <w:rsid w:val="00AA2918"/>
    <w:rsid w:val="00AA5940"/>
    <w:rsid w:val="00AB11EE"/>
    <w:rsid w:val="00AB13C6"/>
    <w:rsid w:val="00AB52C5"/>
    <w:rsid w:val="00AC24DB"/>
    <w:rsid w:val="00AC45AB"/>
    <w:rsid w:val="00AC6826"/>
    <w:rsid w:val="00AC7B6A"/>
    <w:rsid w:val="00AD0905"/>
    <w:rsid w:val="00AD7354"/>
    <w:rsid w:val="00AD7628"/>
    <w:rsid w:val="00AE26E9"/>
    <w:rsid w:val="00AF3BD5"/>
    <w:rsid w:val="00B0026F"/>
    <w:rsid w:val="00B00869"/>
    <w:rsid w:val="00B014AD"/>
    <w:rsid w:val="00B04AEE"/>
    <w:rsid w:val="00B11857"/>
    <w:rsid w:val="00B1469E"/>
    <w:rsid w:val="00B20F24"/>
    <w:rsid w:val="00B22C13"/>
    <w:rsid w:val="00B265EA"/>
    <w:rsid w:val="00B26DEA"/>
    <w:rsid w:val="00B30C29"/>
    <w:rsid w:val="00B35CF1"/>
    <w:rsid w:val="00B366F9"/>
    <w:rsid w:val="00B42F03"/>
    <w:rsid w:val="00B51279"/>
    <w:rsid w:val="00B625ED"/>
    <w:rsid w:val="00B6473D"/>
    <w:rsid w:val="00B721A2"/>
    <w:rsid w:val="00B7440E"/>
    <w:rsid w:val="00B7490D"/>
    <w:rsid w:val="00B911E9"/>
    <w:rsid w:val="00B952A7"/>
    <w:rsid w:val="00B95544"/>
    <w:rsid w:val="00BA290A"/>
    <w:rsid w:val="00BA3881"/>
    <w:rsid w:val="00BB7DC3"/>
    <w:rsid w:val="00BC087D"/>
    <w:rsid w:val="00BD2A74"/>
    <w:rsid w:val="00BD6DA3"/>
    <w:rsid w:val="00BE2374"/>
    <w:rsid w:val="00BF4FB5"/>
    <w:rsid w:val="00C06A9D"/>
    <w:rsid w:val="00C073C7"/>
    <w:rsid w:val="00C076C5"/>
    <w:rsid w:val="00C15D06"/>
    <w:rsid w:val="00C30B18"/>
    <w:rsid w:val="00C36DDF"/>
    <w:rsid w:val="00C64AE3"/>
    <w:rsid w:val="00C719C0"/>
    <w:rsid w:val="00C73F5E"/>
    <w:rsid w:val="00C76B2D"/>
    <w:rsid w:val="00C81F06"/>
    <w:rsid w:val="00C83225"/>
    <w:rsid w:val="00C8420E"/>
    <w:rsid w:val="00C91BC6"/>
    <w:rsid w:val="00C9311E"/>
    <w:rsid w:val="00C97248"/>
    <w:rsid w:val="00CB4952"/>
    <w:rsid w:val="00CC4BFC"/>
    <w:rsid w:val="00CC64EC"/>
    <w:rsid w:val="00CE6A30"/>
    <w:rsid w:val="00CE78AB"/>
    <w:rsid w:val="00D05573"/>
    <w:rsid w:val="00D13D99"/>
    <w:rsid w:val="00D178B5"/>
    <w:rsid w:val="00D17F6B"/>
    <w:rsid w:val="00D22365"/>
    <w:rsid w:val="00D23C0C"/>
    <w:rsid w:val="00D25B32"/>
    <w:rsid w:val="00D418AF"/>
    <w:rsid w:val="00D43EB2"/>
    <w:rsid w:val="00D46D7F"/>
    <w:rsid w:val="00D50E88"/>
    <w:rsid w:val="00D5151F"/>
    <w:rsid w:val="00D54D5E"/>
    <w:rsid w:val="00D55A61"/>
    <w:rsid w:val="00D5637B"/>
    <w:rsid w:val="00D62989"/>
    <w:rsid w:val="00D67665"/>
    <w:rsid w:val="00D714DE"/>
    <w:rsid w:val="00D80ED6"/>
    <w:rsid w:val="00D856DD"/>
    <w:rsid w:val="00D91040"/>
    <w:rsid w:val="00D97022"/>
    <w:rsid w:val="00DA0FB9"/>
    <w:rsid w:val="00DA108B"/>
    <w:rsid w:val="00DA26A3"/>
    <w:rsid w:val="00DC0680"/>
    <w:rsid w:val="00DC3C5E"/>
    <w:rsid w:val="00DE7AFD"/>
    <w:rsid w:val="00DF66B3"/>
    <w:rsid w:val="00DF74C4"/>
    <w:rsid w:val="00E10068"/>
    <w:rsid w:val="00E11F3D"/>
    <w:rsid w:val="00E245AB"/>
    <w:rsid w:val="00E2498E"/>
    <w:rsid w:val="00E32107"/>
    <w:rsid w:val="00E34ED7"/>
    <w:rsid w:val="00E41E3F"/>
    <w:rsid w:val="00E45B4E"/>
    <w:rsid w:val="00E5213C"/>
    <w:rsid w:val="00E72160"/>
    <w:rsid w:val="00E73E94"/>
    <w:rsid w:val="00E83660"/>
    <w:rsid w:val="00E8416B"/>
    <w:rsid w:val="00E90507"/>
    <w:rsid w:val="00E90C6D"/>
    <w:rsid w:val="00E92071"/>
    <w:rsid w:val="00E92BD8"/>
    <w:rsid w:val="00E96DC3"/>
    <w:rsid w:val="00EA20BA"/>
    <w:rsid w:val="00EA3317"/>
    <w:rsid w:val="00EB57EC"/>
    <w:rsid w:val="00EB5986"/>
    <w:rsid w:val="00ED1D69"/>
    <w:rsid w:val="00ED26F3"/>
    <w:rsid w:val="00ED5109"/>
    <w:rsid w:val="00ED639C"/>
    <w:rsid w:val="00EF0E21"/>
    <w:rsid w:val="00F01E68"/>
    <w:rsid w:val="00F02361"/>
    <w:rsid w:val="00F043F8"/>
    <w:rsid w:val="00F055A9"/>
    <w:rsid w:val="00F0581C"/>
    <w:rsid w:val="00F17FBE"/>
    <w:rsid w:val="00F36D49"/>
    <w:rsid w:val="00F45709"/>
    <w:rsid w:val="00F45BFE"/>
    <w:rsid w:val="00F531E9"/>
    <w:rsid w:val="00F55F9D"/>
    <w:rsid w:val="00F62BD8"/>
    <w:rsid w:val="00F652DE"/>
    <w:rsid w:val="00F669F7"/>
    <w:rsid w:val="00F676D7"/>
    <w:rsid w:val="00F7092C"/>
    <w:rsid w:val="00F77FB9"/>
    <w:rsid w:val="00F85733"/>
    <w:rsid w:val="00F87AB1"/>
    <w:rsid w:val="00F92BD5"/>
    <w:rsid w:val="00FA5958"/>
    <w:rsid w:val="00FB1ADC"/>
    <w:rsid w:val="00FB5B60"/>
    <w:rsid w:val="00FB7551"/>
    <w:rsid w:val="00FC62D6"/>
    <w:rsid w:val="00FD4317"/>
    <w:rsid w:val="00FD6500"/>
    <w:rsid w:val="00FF5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FollowedHyperlink" w:locked="1" w:semiHidden="0" w:unhideWhenUsed="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4C4"/>
    <w:rPr>
      <w:sz w:val="24"/>
      <w:szCs w:val="24"/>
    </w:rPr>
  </w:style>
  <w:style w:type="paragraph" w:styleId="1">
    <w:name w:val="heading 1"/>
    <w:aliases w:val="Глава"/>
    <w:basedOn w:val="a"/>
    <w:next w:val="a"/>
    <w:link w:val="10"/>
    <w:uiPriority w:val="99"/>
    <w:qFormat/>
    <w:rsid w:val="00236CE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67695"/>
    <w:pPr>
      <w:keepNext/>
      <w:jc w:val="center"/>
      <w:outlineLvl w:val="1"/>
    </w:pPr>
    <w:rPr>
      <w:b/>
      <w:bCs/>
      <w:spacing w:val="60"/>
      <w:sz w:val="44"/>
      <w:szCs w:val="44"/>
    </w:rPr>
  </w:style>
  <w:style w:type="paragraph" w:styleId="3">
    <w:name w:val="heading 3"/>
    <w:basedOn w:val="a"/>
    <w:next w:val="a"/>
    <w:link w:val="30"/>
    <w:uiPriority w:val="99"/>
    <w:qFormat/>
    <w:rsid w:val="00067695"/>
    <w:pPr>
      <w:keepNext/>
      <w:jc w:val="center"/>
      <w:outlineLvl w:val="2"/>
    </w:pPr>
    <w:rPr>
      <w:sz w:val="28"/>
      <w:szCs w:val="28"/>
    </w:rPr>
  </w:style>
  <w:style w:type="paragraph" w:styleId="4">
    <w:name w:val="heading 4"/>
    <w:basedOn w:val="a"/>
    <w:next w:val="a"/>
    <w:link w:val="40"/>
    <w:uiPriority w:val="99"/>
    <w:qFormat/>
    <w:rsid w:val="00236CEB"/>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FB5B60"/>
    <w:rPr>
      <w:rFonts w:ascii="Arial" w:hAnsi="Arial" w:cs="Arial"/>
      <w:b/>
      <w:bCs/>
      <w:kern w:val="32"/>
      <w:sz w:val="32"/>
      <w:szCs w:val="32"/>
      <w:lang w:val="ru-RU" w:eastAsia="ru-RU"/>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30">
    <w:name w:val="Заголовок 3 Знак"/>
    <w:link w:val="3"/>
    <w:uiPriority w:val="99"/>
    <w:semiHidden/>
    <w:locked/>
    <w:rsid w:val="00836671"/>
    <w:rPr>
      <w:sz w:val="28"/>
      <w:szCs w:val="28"/>
      <w:lang w:val="ru-RU" w:eastAsia="ru-RU"/>
    </w:rPr>
  </w:style>
  <w:style w:type="character" w:customStyle="1" w:styleId="40">
    <w:name w:val="Заголовок 4 Знак"/>
    <w:link w:val="4"/>
    <w:uiPriority w:val="99"/>
    <w:semiHidden/>
    <w:locked/>
    <w:rPr>
      <w:rFonts w:ascii="Calibri" w:hAnsi="Calibri" w:cs="Calibri"/>
      <w:b/>
      <w:bCs/>
      <w:sz w:val="28"/>
      <w:szCs w:val="28"/>
    </w:rPr>
  </w:style>
  <w:style w:type="paragraph" w:styleId="a3">
    <w:name w:val="Body Text Indent"/>
    <w:basedOn w:val="a"/>
    <w:link w:val="a4"/>
    <w:uiPriority w:val="99"/>
    <w:rsid w:val="00067695"/>
    <w:pPr>
      <w:keepNext/>
      <w:overflowPunct w:val="0"/>
      <w:autoSpaceDE w:val="0"/>
      <w:autoSpaceDN w:val="0"/>
      <w:adjustRightInd w:val="0"/>
      <w:spacing w:before="20" w:after="20" w:line="480" w:lineRule="atLeast"/>
      <w:jc w:val="center"/>
    </w:pPr>
    <w:rPr>
      <w:b/>
      <w:bCs/>
      <w:sz w:val="28"/>
      <w:szCs w:val="28"/>
    </w:rPr>
  </w:style>
  <w:style w:type="character" w:customStyle="1" w:styleId="a4">
    <w:name w:val="Основной текст с отступом Знак"/>
    <w:link w:val="a3"/>
    <w:uiPriority w:val="99"/>
    <w:locked/>
    <w:rsid w:val="00836671"/>
    <w:rPr>
      <w:b/>
      <w:bCs/>
      <w:sz w:val="28"/>
      <w:szCs w:val="28"/>
      <w:lang w:val="ru-RU" w:eastAsia="ru-RU"/>
    </w:rPr>
  </w:style>
  <w:style w:type="paragraph" w:styleId="21">
    <w:name w:val="Body Text Indent 2"/>
    <w:basedOn w:val="a"/>
    <w:link w:val="22"/>
    <w:uiPriority w:val="99"/>
    <w:rsid w:val="00067695"/>
    <w:pPr>
      <w:ind w:firstLine="600"/>
      <w:jc w:val="both"/>
    </w:pPr>
  </w:style>
  <w:style w:type="character" w:customStyle="1" w:styleId="22">
    <w:name w:val="Основной текст с отступом 2 Знак"/>
    <w:link w:val="21"/>
    <w:uiPriority w:val="99"/>
    <w:semiHidden/>
    <w:locked/>
    <w:rPr>
      <w:sz w:val="24"/>
      <w:szCs w:val="24"/>
    </w:rPr>
  </w:style>
  <w:style w:type="paragraph" w:customStyle="1" w:styleId="ConsNormal">
    <w:name w:val="ConsNormal"/>
    <w:uiPriority w:val="99"/>
    <w:rsid w:val="00067695"/>
    <w:pPr>
      <w:widowControl w:val="0"/>
      <w:autoSpaceDE w:val="0"/>
      <w:autoSpaceDN w:val="0"/>
      <w:adjustRightInd w:val="0"/>
      <w:ind w:firstLine="720"/>
    </w:pPr>
    <w:rPr>
      <w:rFonts w:ascii="Arial" w:hAnsi="Arial" w:cs="Arial"/>
    </w:rPr>
  </w:style>
  <w:style w:type="paragraph" w:styleId="a5">
    <w:name w:val="Document Map"/>
    <w:basedOn w:val="a"/>
    <w:link w:val="a6"/>
    <w:uiPriority w:val="99"/>
    <w:semiHidden/>
    <w:rsid w:val="00067695"/>
    <w:pPr>
      <w:shd w:val="clear" w:color="auto" w:fill="000080"/>
    </w:pPr>
    <w:rPr>
      <w:rFonts w:ascii="Tahoma" w:hAnsi="Tahoma" w:cs="Tahoma"/>
      <w:sz w:val="20"/>
      <w:szCs w:val="20"/>
    </w:rPr>
  </w:style>
  <w:style w:type="character" w:customStyle="1" w:styleId="a6">
    <w:name w:val="Схема документа Знак"/>
    <w:link w:val="a5"/>
    <w:uiPriority w:val="99"/>
    <w:semiHidden/>
    <w:locked/>
    <w:rPr>
      <w:sz w:val="2"/>
      <w:szCs w:val="2"/>
    </w:rPr>
  </w:style>
  <w:style w:type="paragraph" w:styleId="a7">
    <w:name w:val="footer"/>
    <w:basedOn w:val="a"/>
    <w:link w:val="a8"/>
    <w:uiPriority w:val="99"/>
    <w:rsid w:val="001A2D87"/>
    <w:pPr>
      <w:tabs>
        <w:tab w:val="center" w:pos="4677"/>
        <w:tab w:val="right" w:pos="9355"/>
      </w:tabs>
    </w:pPr>
  </w:style>
  <w:style w:type="character" w:customStyle="1" w:styleId="a8">
    <w:name w:val="Нижний колонтитул Знак"/>
    <w:link w:val="a7"/>
    <w:uiPriority w:val="99"/>
    <w:locked/>
    <w:rsid w:val="007F42EC"/>
    <w:rPr>
      <w:sz w:val="24"/>
      <w:szCs w:val="24"/>
    </w:rPr>
  </w:style>
  <w:style w:type="character" w:styleId="a9">
    <w:name w:val="page number"/>
    <w:basedOn w:val="a0"/>
    <w:uiPriority w:val="99"/>
    <w:rsid w:val="001A2D87"/>
  </w:style>
  <w:style w:type="paragraph" w:styleId="aa">
    <w:name w:val="header"/>
    <w:basedOn w:val="a"/>
    <w:link w:val="ab"/>
    <w:uiPriority w:val="99"/>
    <w:rsid w:val="00C9311E"/>
    <w:pPr>
      <w:tabs>
        <w:tab w:val="center" w:pos="4677"/>
        <w:tab w:val="right" w:pos="9355"/>
      </w:tabs>
    </w:pPr>
  </w:style>
  <w:style w:type="character" w:customStyle="1" w:styleId="ab">
    <w:name w:val="Верхний колонтитул Знак"/>
    <w:link w:val="aa"/>
    <w:uiPriority w:val="99"/>
    <w:semiHidden/>
    <w:locked/>
    <w:rPr>
      <w:sz w:val="24"/>
      <w:szCs w:val="24"/>
    </w:rPr>
  </w:style>
  <w:style w:type="table" w:styleId="ac">
    <w:name w:val="Table Grid"/>
    <w:basedOn w:val="a1"/>
    <w:rsid w:val="009F4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B265EA"/>
    <w:rPr>
      <w:rFonts w:ascii="Tahoma" w:hAnsi="Tahoma" w:cs="Tahoma"/>
      <w:sz w:val="16"/>
      <w:szCs w:val="16"/>
    </w:rPr>
  </w:style>
  <w:style w:type="character" w:customStyle="1" w:styleId="ae">
    <w:name w:val="Текст выноски Знак"/>
    <w:link w:val="ad"/>
    <w:semiHidden/>
    <w:locked/>
    <w:rsid w:val="005B72E5"/>
    <w:rPr>
      <w:rFonts w:ascii="Tahoma" w:hAnsi="Tahoma" w:cs="Tahoma"/>
      <w:sz w:val="16"/>
      <w:szCs w:val="16"/>
    </w:rPr>
  </w:style>
  <w:style w:type="paragraph" w:customStyle="1" w:styleId="11">
    <w:name w:val="Стиль1"/>
    <w:basedOn w:val="a"/>
    <w:uiPriority w:val="99"/>
    <w:rsid w:val="005D74B9"/>
    <w:pPr>
      <w:ind w:firstLine="567"/>
    </w:pPr>
  </w:style>
  <w:style w:type="paragraph" w:styleId="af">
    <w:name w:val="Body Text"/>
    <w:basedOn w:val="a"/>
    <w:link w:val="af0"/>
    <w:uiPriority w:val="99"/>
    <w:rsid w:val="005D74B9"/>
    <w:pPr>
      <w:spacing w:after="120"/>
    </w:pPr>
  </w:style>
  <w:style w:type="character" w:customStyle="1" w:styleId="af0">
    <w:name w:val="Основной текст Знак"/>
    <w:link w:val="af"/>
    <w:uiPriority w:val="99"/>
    <w:locked/>
    <w:rsid w:val="007F42EC"/>
    <w:rPr>
      <w:sz w:val="24"/>
      <w:szCs w:val="24"/>
    </w:rPr>
  </w:style>
  <w:style w:type="paragraph" w:styleId="31">
    <w:name w:val="Body Text Indent 3"/>
    <w:basedOn w:val="a"/>
    <w:link w:val="32"/>
    <w:uiPriority w:val="99"/>
    <w:rsid w:val="005D74B9"/>
    <w:pPr>
      <w:spacing w:after="120"/>
      <w:ind w:left="283"/>
    </w:pPr>
    <w:rPr>
      <w:sz w:val="16"/>
      <w:szCs w:val="16"/>
    </w:rPr>
  </w:style>
  <w:style w:type="character" w:customStyle="1" w:styleId="32">
    <w:name w:val="Основной текст с отступом 3 Знак"/>
    <w:link w:val="31"/>
    <w:uiPriority w:val="99"/>
    <w:semiHidden/>
    <w:locked/>
    <w:rPr>
      <w:sz w:val="16"/>
      <w:szCs w:val="16"/>
    </w:rPr>
  </w:style>
  <w:style w:type="paragraph" w:styleId="af1">
    <w:name w:val="Title"/>
    <w:basedOn w:val="a"/>
    <w:link w:val="af2"/>
    <w:uiPriority w:val="99"/>
    <w:qFormat/>
    <w:rsid w:val="00B625ED"/>
    <w:pPr>
      <w:jc w:val="center"/>
    </w:pPr>
  </w:style>
  <w:style w:type="character" w:customStyle="1" w:styleId="af2">
    <w:name w:val="Название Знак"/>
    <w:link w:val="af1"/>
    <w:uiPriority w:val="99"/>
    <w:locked/>
    <w:rPr>
      <w:rFonts w:ascii="Cambria" w:hAnsi="Cambria" w:cs="Cambria"/>
      <w:b/>
      <w:bCs/>
      <w:kern w:val="28"/>
      <w:sz w:val="32"/>
      <w:szCs w:val="32"/>
    </w:rPr>
  </w:style>
  <w:style w:type="paragraph" w:customStyle="1" w:styleId="ConsPlusNormal">
    <w:name w:val="ConsPlusNormal"/>
    <w:uiPriority w:val="99"/>
    <w:rsid w:val="00FA5958"/>
    <w:pPr>
      <w:widowControl w:val="0"/>
      <w:autoSpaceDE w:val="0"/>
      <w:autoSpaceDN w:val="0"/>
      <w:adjustRightInd w:val="0"/>
      <w:ind w:firstLine="720"/>
    </w:pPr>
    <w:rPr>
      <w:rFonts w:ascii="Arial" w:hAnsi="Arial" w:cs="Arial"/>
    </w:rPr>
  </w:style>
  <w:style w:type="paragraph" w:customStyle="1" w:styleId="210">
    <w:name w:val="Основной текст 21"/>
    <w:basedOn w:val="a"/>
    <w:uiPriority w:val="99"/>
    <w:rsid w:val="003C6561"/>
    <w:pPr>
      <w:suppressAutoHyphens/>
      <w:jc w:val="both"/>
    </w:pPr>
    <w:rPr>
      <w:lang w:eastAsia="ar-SA"/>
    </w:rPr>
  </w:style>
  <w:style w:type="character" w:styleId="af3">
    <w:name w:val="Hyperlink"/>
    <w:uiPriority w:val="99"/>
    <w:rsid w:val="003122A3"/>
    <w:rPr>
      <w:color w:val="0000FF"/>
      <w:u w:val="single"/>
    </w:rPr>
  </w:style>
  <w:style w:type="paragraph" w:customStyle="1" w:styleId="P16">
    <w:name w:val="P16"/>
    <w:basedOn w:val="a"/>
    <w:hidden/>
    <w:uiPriority w:val="99"/>
    <w:rsid w:val="00BB7DC3"/>
    <w:pPr>
      <w:widowControl w:val="0"/>
      <w:adjustRightInd w:val="0"/>
      <w:jc w:val="distribute"/>
    </w:pPr>
  </w:style>
  <w:style w:type="paragraph" w:customStyle="1" w:styleId="af4">
    <w:name w:val="Содержимое таблицы"/>
    <w:basedOn w:val="a"/>
    <w:rsid w:val="004B3B6A"/>
    <w:pPr>
      <w:suppressLineNumbers/>
      <w:suppressAutoHyphens/>
    </w:pPr>
    <w:rPr>
      <w:lang w:eastAsia="ar-SA"/>
    </w:rPr>
  </w:style>
  <w:style w:type="paragraph" w:customStyle="1" w:styleId="af5">
    <w:name w:val="Знак"/>
    <w:basedOn w:val="a"/>
    <w:rsid w:val="004B3B6A"/>
    <w:pPr>
      <w:spacing w:after="160" w:line="240" w:lineRule="exact"/>
    </w:pPr>
    <w:rPr>
      <w:rFonts w:ascii="Verdana" w:hAnsi="Verdana" w:cs="Verdana"/>
      <w:sz w:val="20"/>
      <w:szCs w:val="20"/>
      <w:lang w:val="en-US" w:eastAsia="en-US"/>
    </w:rPr>
  </w:style>
  <w:style w:type="paragraph" w:customStyle="1" w:styleId="12">
    <w:name w:val="Знак1"/>
    <w:basedOn w:val="a"/>
    <w:uiPriority w:val="99"/>
    <w:rsid w:val="004F1F8B"/>
    <w:pPr>
      <w:widowControl w:val="0"/>
      <w:suppressAutoHyphens/>
      <w:autoSpaceDN w:val="0"/>
      <w:spacing w:after="160" w:line="240" w:lineRule="exact"/>
      <w:textAlignment w:val="baseline"/>
    </w:pPr>
    <w:rPr>
      <w:rFonts w:ascii="Verdana" w:hAnsi="Verdana" w:cs="Verdana"/>
      <w:kern w:val="3"/>
      <w:sz w:val="22"/>
      <w:szCs w:val="22"/>
      <w:lang w:val="en-US" w:eastAsia="en-US"/>
    </w:rPr>
  </w:style>
  <w:style w:type="paragraph" w:styleId="af6">
    <w:name w:val="Normal (Web)"/>
    <w:basedOn w:val="a"/>
    <w:link w:val="af7"/>
    <w:uiPriority w:val="99"/>
    <w:rsid w:val="004F1F8B"/>
    <w:pPr>
      <w:widowControl w:val="0"/>
      <w:suppressAutoHyphens/>
      <w:autoSpaceDN w:val="0"/>
      <w:spacing w:before="100" w:beforeAutospacing="1" w:after="100" w:afterAutospacing="1"/>
      <w:textAlignment w:val="baseline"/>
    </w:pPr>
    <w:rPr>
      <w:rFonts w:ascii="Calibri" w:hAnsi="Calibri" w:cs="Calibri"/>
      <w:kern w:val="3"/>
      <w:sz w:val="22"/>
      <w:szCs w:val="22"/>
    </w:rPr>
  </w:style>
  <w:style w:type="paragraph" w:styleId="af8">
    <w:name w:val="No Spacing"/>
    <w:uiPriority w:val="99"/>
    <w:qFormat/>
    <w:rsid w:val="004F1F8B"/>
    <w:rPr>
      <w:sz w:val="24"/>
      <w:szCs w:val="24"/>
      <w:lang w:eastAsia="en-US"/>
    </w:rPr>
  </w:style>
  <w:style w:type="paragraph" w:customStyle="1" w:styleId="13">
    <w:name w:val="Без интервала1"/>
    <w:uiPriority w:val="99"/>
    <w:rsid w:val="004F1F8B"/>
    <w:pPr>
      <w:suppressAutoHyphens/>
    </w:pPr>
    <w:rPr>
      <w:rFonts w:ascii="Calibri" w:hAnsi="Calibri" w:cs="Calibri"/>
      <w:kern w:val="1"/>
      <w:sz w:val="22"/>
      <w:szCs w:val="22"/>
      <w:lang w:eastAsia="ar-SA"/>
    </w:rPr>
  </w:style>
  <w:style w:type="paragraph" w:styleId="af9">
    <w:name w:val="List Paragraph"/>
    <w:basedOn w:val="a"/>
    <w:uiPriority w:val="99"/>
    <w:qFormat/>
    <w:rsid w:val="00FB5B60"/>
    <w:pPr>
      <w:ind w:left="720"/>
    </w:pPr>
    <w:rPr>
      <w:sz w:val="20"/>
      <w:szCs w:val="20"/>
    </w:rPr>
  </w:style>
  <w:style w:type="character" w:styleId="afa">
    <w:name w:val="Strong"/>
    <w:uiPriority w:val="99"/>
    <w:qFormat/>
    <w:rsid w:val="00836671"/>
    <w:rPr>
      <w:b/>
      <w:bCs/>
    </w:rPr>
  </w:style>
  <w:style w:type="paragraph" w:customStyle="1" w:styleId="14">
    <w:name w:val="нум список 1"/>
    <w:basedOn w:val="a"/>
    <w:uiPriority w:val="99"/>
    <w:rsid w:val="00836671"/>
    <w:pPr>
      <w:tabs>
        <w:tab w:val="left" w:pos="360"/>
      </w:tabs>
      <w:spacing w:before="120" w:after="120"/>
      <w:jc w:val="both"/>
    </w:pPr>
    <w:rPr>
      <w:lang w:eastAsia="ar-SA"/>
    </w:rPr>
  </w:style>
  <w:style w:type="paragraph" w:styleId="33">
    <w:name w:val="Body Text 3"/>
    <w:basedOn w:val="a"/>
    <w:link w:val="34"/>
    <w:uiPriority w:val="99"/>
    <w:rsid w:val="00836671"/>
    <w:pPr>
      <w:widowControl w:val="0"/>
      <w:suppressAutoHyphens/>
      <w:autoSpaceDN w:val="0"/>
      <w:spacing w:after="120"/>
    </w:pPr>
    <w:rPr>
      <w:rFonts w:ascii="Calibri" w:hAnsi="Calibri" w:cs="Calibri"/>
      <w:kern w:val="3"/>
      <w:sz w:val="16"/>
      <w:szCs w:val="16"/>
    </w:rPr>
  </w:style>
  <w:style w:type="character" w:customStyle="1" w:styleId="34">
    <w:name w:val="Основной текст 3 Знак"/>
    <w:link w:val="33"/>
    <w:uiPriority w:val="99"/>
    <w:semiHidden/>
    <w:locked/>
    <w:rPr>
      <w:sz w:val="16"/>
      <w:szCs w:val="16"/>
    </w:rPr>
  </w:style>
  <w:style w:type="paragraph" w:customStyle="1" w:styleId="ConsPlusNonformat">
    <w:name w:val="ConsPlusNonformat"/>
    <w:uiPriority w:val="99"/>
    <w:rsid w:val="00836671"/>
    <w:pPr>
      <w:widowControl w:val="0"/>
      <w:suppressAutoHyphens/>
      <w:autoSpaceDE w:val="0"/>
    </w:pPr>
    <w:rPr>
      <w:rFonts w:ascii="Courier New" w:hAnsi="Courier New" w:cs="Courier New"/>
      <w:lang w:eastAsia="ar-SA"/>
    </w:rPr>
  </w:style>
  <w:style w:type="paragraph" w:customStyle="1" w:styleId="15">
    <w:name w:val="Абзац списка1"/>
    <w:basedOn w:val="a"/>
    <w:uiPriority w:val="99"/>
    <w:rsid w:val="00836671"/>
    <w:pPr>
      <w:ind w:left="720"/>
    </w:pPr>
  </w:style>
  <w:style w:type="paragraph" w:customStyle="1" w:styleId="ConsPlusCell">
    <w:name w:val="ConsPlusCell"/>
    <w:uiPriority w:val="99"/>
    <w:rsid w:val="001B6A33"/>
    <w:pPr>
      <w:autoSpaceDE w:val="0"/>
      <w:autoSpaceDN w:val="0"/>
      <w:adjustRightInd w:val="0"/>
    </w:pPr>
    <w:rPr>
      <w:sz w:val="24"/>
      <w:szCs w:val="24"/>
    </w:rPr>
  </w:style>
  <w:style w:type="paragraph" w:customStyle="1" w:styleId="msolistparagraph0">
    <w:name w:val="msolistparagraph"/>
    <w:basedOn w:val="a"/>
    <w:uiPriority w:val="99"/>
    <w:rsid w:val="00421E8B"/>
    <w:pPr>
      <w:spacing w:before="100" w:beforeAutospacing="1" w:after="100" w:afterAutospacing="1"/>
    </w:pPr>
  </w:style>
  <w:style w:type="paragraph" w:customStyle="1" w:styleId="msolistparagraphcxspmiddle">
    <w:name w:val="msolistparagraphcxspmiddle"/>
    <w:basedOn w:val="a"/>
    <w:uiPriority w:val="99"/>
    <w:rsid w:val="00421E8B"/>
    <w:pPr>
      <w:spacing w:before="100" w:beforeAutospacing="1" w:after="100" w:afterAutospacing="1"/>
    </w:pPr>
  </w:style>
  <w:style w:type="paragraph" w:customStyle="1" w:styleId="msolistparagraphcxsplast">
    <w:name w:val="msolistparagraphcxsplast"/>
    <w:basedOn w:val="a"/>
    <w:uiPriority w:val="99"/>
    <w:rsid w:val="00421E8B"/>
    <w:pPr>
      <w:spacing w:before="100" w:beforeAutospacing="1" w:after="100" w:afterAutospacing="1"/>
    </w:pPr>
  </w:style>
  <w:style w:type="character" w:styleId="afb">
    <w:name w:val="Emphasis"/>
    <w:uiPriority w:val="99"/>
    <w:qFormat/>
    <w:rsid w:val="00421E8B"/>
    <w:rPr>
      <w:i/>
      <w:iCs/>
    </w:rPr>
  </w:style>
  <w:style w:type="character" w:styleId="afc">
    <w:name w:val="FollowedHyperlink"/>
    <w:uiPriority w:val="99"/>
    <w:rsid w:val="00421E8B"/>
    <w:rPr>
      <w:color w:val="800000"/>
      <w:u w:val="single"/>
    </w:rPr>
  </w:style>
  <w:style w:type="paragraph" w:customStyle="1" w:styleId="western">
    <w:name w:val="western"/>
    <w:basedOn w:val="a"/>
    <w:uiPriority w:val="99"/>
    <w:rsid w:val="00421E8B"/>
    <w:pPr>
      <w:spacing w:before="100" w:beforeAutospacing="1" w:after="119"/>
    </w:pPr>
    <w:rPr>
      <w:rFonts w:ascii="Arial" w:hAnsi="Arial" w:cs="Arial"/>
    </w:rPr>
  </w:style>
  <w:style w:type="paragraph" w:customStyle="1" w:styleId="cjk">
    <w:name w:val="cjk"/>
    <w:basedOn w:val="a"/>
    <w:uiPriority w:val="99"/>
    <w:rsid w:val="00421E8B"/>
    <w:pPr>
      <w:spacing w:before="100" w:beforeAutospacing="1" w:after="119"/>
    </w:pPr>
  </w:style>
  <w:style w:type="paragraph" w:customStyle="1" w:styleId="ctl">
    <w:name w:val="ctl"/>
    <w:basedOn w:val="a"/>
    <w:uiPriority w:val="99"/>
    <w:rsid w:val="00421E8B"/>
    <w:pPr>
      <w:spacing w:before="100" w:beforeAutospacing="1" w:after="119"/>
    </w:pPr>
    <w:rPr>
      <w:rFonts w:ascii="Arial" w:hAnsi="Arial" w:cs="Arial"/>
    </w:rPr>
  </w:style>
  <w:style w:type="paragraph" w:styleId="afd">
    <w:name w:val="Body Text First Indent"/>
    <w:basedOn w:val="af"/>
    <w:link w:val="afe"/>
    <w:uiPriority w:val="99"/>
    <w:rsid w:val="00B6473D"/>
    <w:pPr>
      <w:ind w:firstLine="210"/>
    </w:pPr>
    <w:rPr>
      <w:sz w:val="20"/>
      <w:szCs w:val="20"/>
    </w:rPr>
  </w:style>
  <w:style w:type="character" w:customStyle="1" w:styleId="afe">
    <w:name w:val="Красная строка Знак"/>
    <w:link w:val="afd"/>
    <w:uiPriority w:val="99"/>
    <w:locked/>
    <w:rsid w:val="007F42EC"/>
    <w:rPr>
      <w:sz w:val="24"/>
      <w:szCs w:val="24"/>
    </w:rPr>
  </w:style>
  <w:style w:type="paragraph" w:customStyle="1" w:styleId="Default">
    <w:name w:val="Default"/>
    <w:uiPriority w:val="99"/>
    <w:rsid w:val="00286C90"/>
    <w:pPr>
      <w:autoSpaceDE w:val="0"/>
      <w:autoSpaceDN w:val="0"/>
      <w:adjustRightInd w:val="0"/>
    </w:pPr>
    <w:rPr>
      <w:color w:val="000000"/>
      <w:sz w:val="24"/>
      <w:szCs w:val="24"/>
    </w:rPr>
  </w:style>
  <w:style w:type="paragraph" w:customStyle="1" w:styleId="ConsPlusTitle">
    <w:name w:val="ConsPlusTitle"/>
    <w:uiPriority w:val="99"/>
    <w:rsid w:val="002E40B2"/>
    <w:pPr>
      <w:widowControl w:val="0"/>
      <w:suppressAutoHyphens/>
      <w:autoSpaceDE w:val="0"/>
    </w:pPr>
    <w:rPr>
      <w:b/>
      <w:bCs/>
      <w:sz w:val="24"/>
      <w:szCs w:val="24"/>
      <w:lang w:eastAsia="ar-SA"/>
    </w:rPr>
  </w:style>
  <w:style w:type="paragraph" w:styleId="aff">
    <w:name w:val="List"/>
    <w:basedOn w:val="a"/>
    <w:uiPriority w:val="99"/>
    <w:rsid w:val="00636E65"/>
    <w:pPr>
      <w:ind w:left="283" w:hanging="283"/>
    </w:pPr>
    <w:rPr>
      <w:sz w:val="20"/>
      <w:szCs w:val="20"/>
    </w:rPr>
  </w:style>
  <w:style w:type="character" w:customStyle="1" w:styleId="af7">
    <w:name w:val="Обычный (веб) Знак"/>
    <w:link w:val="af6"/>
    <w:uiPriority w:val="99"/>
    <w:locked/>
    <w:rsid w:val="007175CF"/>
    <w:rPr>
      <w:rFonts w:ascii="Calibri" w:hAnsi="Calibri" w:cs="Calibri"/>
      <w:kern w:val="3"/>
      <w:sz w:val="22"/>
      <w:szCs w:val="22"/>
      <w:lang w:val="ru-RU" w:eastAsia="ru-RU"/>
    </w:rPr>
  </w:style>
  <w:style w:type="character" w:customStyle="1" w:styleId="aff0">
    <w:name w:val="Гипертекстовая ссылка"/>
    <w:uiPriority w:val="99"/>
    <w:rsid w:val="00213F6C"/>
    <w:rPr>
      <w:b/>
      <w:bCs/>
      <w:color w:val="auto"/>
      <w:sz w:val="26"/>
      <w:szCs w:val="26"/>
    </w:rPr>
  </w:style>
  <w:style w:type="paragraph" w:customStyle="1" w:styleId="aff1">
    <w:name w:val="Прижатый влево"/>
    <w:basedOn w:val="a"/>
    <w:next w:val="a"/>
    <w:uiPriority w:val="99"/>
    <w:rsid w:val="00213F6C"/>
    <w:pPr>
      <w:widowControl w:val="0"/>
      <w:autoSpaceDE w:val="0"/>
      <w:autoSpaceDN w:val="0"/>
      <w:adjustRightInd w:val="0"/>
    </w:pPr>
    <w:rPr>
      <w:rFonts w:ascii="Arial" w:hAnsi="Arial" w:cs="Arial"/>
    </w:rPr>
  </w:style>
  <w:style w:type="paragraph" w:customStyle="1" w:styleId="aff2">
    <w:name w:val="Нормальный (таблица)"/>
    <w:basedOn w:val="a"/>
    <w:next w:val="a"/>
    <w:uiPriority w:val="99"/>
    <w:rsid w:val="00213F6C"/>
    <w:pPr>
      <w:autoSpaceDE w:val="0"/>
      <w:autoSpaceDN w:val="0"/>
      <w:adjustRightInd w:val="0"/>
      <w:jc w:val="both"/>
    </w:pPr>
    <w:rPr>
      <w:rFonts w:ascii="Arial" w:hAnsi="Arial" w:cs="Arial"/>
    </w:rPr>
  </w:style>
  <w:style w:type="paragraph" w:customStyle="1" w:styleId="P11">
    <w:name w:val="P11"/>
    <w:basedOn w:val="a"/>
    <w:hidden/>
    <w:uiPriority w:val="99"/>
    <w:rsid w:val="00665473"/>
    <w:pPr>
      <w:widowControl w:val="0"/>
      <w:adjustRightInd w:val="0"/>
    </w:pPr>
    <w:rPr>
      <w:b/>
      <w:bCs/>
      <w:spacing w:val="19"/>
    </w:rPr>
  </w:style>
  <w:style w:type="paragraph" w:customStyle="1" w:styleId="P15">
    <w:name w:val="P15"/>
    <w:basedOn w:val="a"/>
    <w:hidden/>
    <w:uiPriority w:val="99"/>
    <w:rsid w:val="00665473"/>
    <w:pPr>
      <w:widowControl w:val="0"/>
      <w:adjustRightInd w:val="0"/>
    </w:pPr>
  </w:style>
  <w:style w:type="paragraph" w:customStyle="1" w:styleId="Textbodyindent">
    <w:name w:val="Text body indent"/>
    <w:basedOn w:val="a"/>
    <w:uiPriority w:val="99"/>
    <w:rsid w:val="00D5637B"/>
    <w:pPr>
      <w:widowControl w:val="0"/>
      <w:suppressAutoHyphens/>
      <w:autoSpaceDN w:val="0"/>
      <w:ind w:firstLine="720"/>
      <w:jc w:val="both"/>
      <w:textAlignment w:val="baseline"/>
    </w:pPr>
    <w:rPr>
      <w:kern w:val="3"/>
      <w:sz w:val="28"/>
      <w:szCs w:val="28"/>
    </w:rPr>
  </w:style>
  <w:style w:type="character" w:customStyle="1" w:styleId="blk">
    <w:name w:val="blk"/>
    <w:basedOn w:val="a0"/>
    <w:rsid w:val="009E0BFE"/>
  </w:style>
  <w:style w:type="paragraph" w:customStyle="1" w:styleId="CharChar">
    <w:name w:val="Char Char Знак Знак Знак Знак"/>
    <w:basedOn w:val="a"/>
    <w:uiPriority w:val="99"/>
    <w:rsid w:val="00863B20"/>
    <w:pPr>
      <w:autoSpaceDE w:val="0"/>
      <w:autoSpaceDN w:val="0"/>
      <w:spacing w:after="160" w:line="240" w:lineRule="exact"/>
    </w:pPr>
    <w:rPr>
      <w:rFonts w:ascii="Arial" w:hAnsi="Arial" w:cs="Arial"/>
      <w:b/>
      <w:bCs/>
      <w:sz w:val="20"/>
      <w:szCs w:val="20"/>
      <w:lang w:val="en-US" w:eastAsia="de-DE"/>
    </w:rPr>
  </w:style>
  <w:style w:type="paragraph" w:customStyle="1" w:styleId="310">
    <w:name w:val="Основной текст с отступом 31"/>
    <w:basedOn w:val="a"/>
    <w:uiPriority w:val="99"/>
    <w:rsid w:val="00732390"/>
    <w:pPr>
      <w:suppressAutoHyphens/>
      <w:ind w:firstLine="567"/>
      <w:jc w:val="both"/>
    </w:pPr>
  </w:style>
  <w:style w:type="paragraph" w:customStyle="1" w:styleId="aff3">
    <w:name w:val="Знак Знак Знак"/>
    <w:basedOn w:val="a"/>
    <w:rsid w:val="00732390"/>
    <w:pPr>
      <w:spacing w:after="160" w:line="240" w:lineRule="exact"/>
    </w:pPr>
    <w:rPr>
      <w:rFonts w:ascii="Verdana" w:hAnsi="Verdana" w:cs="Verdana"/>
      <w:lang w:val="en-US" w:eastAsia="en-US"/>
    </w:rPr>
  </w:style>
  <w:style w:type="paragraph" w:customStyle="1" w:styleId="ConsPlusTitlePage">
    <w:name w:val="ConsPlusTitlePage"/>
    <w:uiPriority w:val="99"/>
    <w:rsid w:val="00E90507"/>
    <w:pPr>
      <w:widowControl w:val="0"/>
      <w:autoSpaceDE w:val="0"/>
      <w:autoSpaceDN w:val="0"/>
    </w:pPr>
    <w:rPr>
      <w:rFonts w:ascii="Tahoma" w:hAnsi="Tahoma" w:cs="Tahoma"/>
    </w:rPr>
  </w:style>
  <w:style w:type="character" w:customStyle="1" w:styleId="aff4">
    <w:name w:val="Цветовое выделение"/>
    <w:uiPriority w:val="99"/>
    <w:rsid w:val="00E90507"/>
    <w:rPr>
      <w:b/>
      <w:bCs/>
      <w:color w:val="000080"/>
    </w:rPr>
  </w:style>
  <w:style w:type="character" w:customStyle="1" w:styleId="WW-Absatz-Standardschriftart">
    <w:name w:val="WW-Absatz-Standardschriftart"/>
    <w:uiPriority w:val="99"/>
    <w:rsid w:val="00E90507"/>
  </w:style>
  <w:style w:type="paragraph" w:customStyle="1" w:styleId="aff5">
    <w:name w:val="Заголовок статьи"/>
    <w:basedOn w:val="a"/>
    <w:next w:val="a"/>
    <w:uiPriority w:val="99"/>
    <w:rsid w:val="00E90507"/>
    <w:pPr>
      <w:suppressAutoHyphens/>
      <w:ind w:left="1612" w:hanging="892"/>
      <w:jc w:val="both"/>
    </w:pPr>
    <w:rPr>
      <w:rFonts w:ascii="Arial" w:hAnsi="Arial" w:cs="Arial"/>
      <w:sz w:val="22"/>
      <w:szCs w:val="22"/>
      <w:lang w:eastAsia="ar-SA"/>
    </w:rPr>
  </w:style>
  <w:style w:type="paragraph" w:customStyle="1" w:styleId="aff6">
    <w:name w:val="Нормальный"/>
    <w:uiPriority w:val="99"/>
    <w:rsid w:val="00E90507"/>
    <w:pPr>
      <w:widowControl w:val="0"/>
      <w:autoSpaceDE w:val="0"/>
      <w:autoSpaceDN w:val="0"/>
      <w:adjustRightInd w:val="0"/>
    </w:pPr>
    <w:rPr>
      <w:color w:val="000000"/>
      <w:sz w:val="28"/>
      <w:szCs w:val="28"/>
    </w:rPr>
  </w:style>
  <w:style w:type="paragraph" w:customStyle="1" w:styleId="Standard">
    <w:name w:val="Standard"/>
    <w:uiPriority w:val="99"/>
    <w:rsid w:val="00B20F24"/>
    <w:pPr>
      <w:widowControl w:val="0"/>
      <w:suppressAutoHyphens/>
      <w:autoSpaceDN w:val="0"/>
      <w:textAlignment w:val="baseline"/>
    </w:pPr>
    <w:rPr>
      <w:kern w:val="3"/>
      <w:sz w:val="24"/>
      <w:szCs w:val="24"/>
      <w:lang w:eastAsia="zh-CN"/>
    </w:rPr>
  </w:style>
  <w:style w:type="table" w:customStyle="1" w:styleId="16">
    <w:name w:val="Сетка таблицы1"/>
    <w:uiPriority w:val="99"/>
    <w:rsid w:val="006F7F4A"/>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uiPriority w:val="99"/>
    <w:rsid w:val="006F7F4A"/>
    <w:pPr>
      <w:widowControl w:val="0"/>
      <w:adjustRightInd w:val="0"/>
      <w:spacing w:after="120"/>
      <w:ind w:left="282"/>
      <w:jc w:val="right"/>
    </w:pPr>
  </w:style>
  <w:style w:type="paragraph" w:customStyle="1" w:styleId="P3">
    <w:name w:val="P3"/>
    <w:basedOn w:val="a"/>
    <w:uiPriority w:val="99"/>
    <w:rsid w:val="006F7F4A"/>
    <w:pPr>
      <w:widowControl w:val="0"/>
      <w:adjustRightInd w:val="0"/>
      <w:spacing w:line="219" w:lineRule="atLeast"/>
      <w:ind w:firstLine="720"/>
      <w:jc w:val="center"/>
    </w:pPr>
    <w:rPr>
      <w:sz w:val="20"/>
      <w:szCs w:val="20"/>
    </w:rPr>
  </w:style>
  <w:style w:type="paragraph" w:customStyle="1" w:styleId="P4">
    <w:name w:val="P4"/>
    <w:basedOn w:val="a"/>
    <w:uiPriority w:val="99"/>
    <w:rsid w:val="006F7F4A"/>
    <w:pPr>
      <w:widowControl w:val="0"/>
      <w:adjustRightInd w:val="0"/>
      <w:spacing w:line="219" w:lineRule="atLeast"/>
      <w:ind w:firstLine="720"/>
      <w:jc w:val="distribute"/>
    </w:pPr>
    <w:rPr>
      <w:sz w:val="20"/>
      <w:szCs w:val="20"/>
    </w:rPr>
  </w:style>
  <w:style w:type="paragraph" w:customStyle="1" w:styleId="P12">
    <w:name w:val="P12"/>
    <w:basedOn w:val="a"/>
    <w:uiPriority w:val="99"/>
    <w:rsid w:val="006F7F4A"/>
    <w:pPr>
      <w:widowControl w:val="0"/>
      <w:adjustRightInd w:val="0"/>
      <w:spacing w:line="219" w:lineRule="atLeast"/>
      <w:ind w:firstLine="10"/>
      <w:jc w:val="distribute"/>
    </w:pPr>
  </w:style>
  <w:style w:type="paragraph" w:customStyle="1" w:styleId="P13">
    <w:name w:val="P13"/>
    <w:basedOn w:val="a"/>
    <w:uiPriority w:val="99"/>
    <w:rsid w:val="006F7F4A"/>
    <w:pPr>
      <w:widowControl w:val="0"/>
      <w:adjustRightInd w:val="0"/>
      <w:spacing w:line="219" w:lineRule="atLeast"/>
      <w:ind w:firstLine="1134"/>
      <w:jc w:val="distribute"/>
    </w:pPr>
  </w:style>
  <w:style w:type="paragraph" w:customStyle="1" w:styleId="P14">
    <w:name w:val="P14"/>
    <w:basedOn w:val="a"/>
    <w:uiPriority w:val="99"/>
    <w:rsid w:val="006F7F4A"/>
    <w:pPr>
      <w:widowControl w:val="0"/>
      <w:adjustRightInd w:val="0"/>
      <w:spacing w:line="219" w:lineRule="atLeast"/>
      <w:ind w:firstLine="1134"/>
      <w:jc w:val="center"/>
    </w:pPr>
  </w:style>
  <w:style w:type="paragraph" w:customStyle="1" w:styleId="P17">
    <w:name w:val="P17"/>
    <w:basedOn w:val="a"/>
    <w:uiPriority w:val="99"/>
    <w:rsid w:val="006F7F4A"/>
    <w:pPr>
      <w:widowControl w:val="0"/>
      <w:suppressLineNumbers/>
      <w:adjustRightInd w:val="0"/>
      <w:jc w:val="right"/>
    </w:pPr>
  </w:style>
  <w:style w:type="paragraph" w:customStyle="1" w:styleId="P18">
    <w:name w:val="P18"/>
    <w:basedOn w:val="a"/>
    <w:uiPriority w:val="99"/>
    <w:rsid w:val="006F7F4A"/>
    <w:pPr>
      <w:widowControl w:val="0"/>
      <w:adjustRightInd w:val="0"/>
      <w:spacing w:line="219" w:lineRule="atLeast"/>
      <w:jc w:val="distribute"/>
    </w:pPr>
  </w:style>
  <w:style w:type="character" w:customStyle="1" w:styleId="T1">
    <w:name w:val="T1"/>
    <w:uiPriority w:val="99"/>
    <w:rsid w:val="006F7F4A"/>
    <w:rPr>
      <w:rFonts w:ascii="Times New Roman" w:hAnsi="Times New Roman" w:cs="Times New Roman"/>
      <w:sz w:val="24"/>
      <w:szCs w:val="24"/>
    </w:rPr>
  </w:style>
  <w:style w:type="table" w:customStyle="1" w:styleId="17">
    <w:name w:val="Таблица1"/>
    <w:uiPriority w:val="99"/>
    <w:rsid w:val="006F7F4A"/>
    <w:tblPr>
      <w:tblCellMar>
        <w:top w:w="0" w:type="dxa"/>
        <w:left w:w="0" w:type="dxa"/>
        <w:bottom w:w="0" w:type="dxa"/>
        <w:right w:w="0" w:type="dxa"/>
      </w:tblCellMar>
    </w:tblPr>
  </w:style>
  <w:style w:type="table" w:customStyle="1" w:styleId="23">
    <w:name w:val="Таблица2"/>
    <w:uiPriority w:val="99"/>
    <w:rsid w:val="006F7F4A"/>
    <w:tblPr>
      <w:tblCellMar>
        <w:top w:w="0" w:type="dxa"/>
        <w:left w:w="0" w:type="dxa"/>
        <w:bottom w:w="0" w:type="dxa"/>
        <w:right w:w="0" w:type="dxa"/>
      </w:tblCellMar>
    </w:tblPr>
  </w:style>
  <w:style w:type="character" w:customStyle="1" w:styleId="18">
    <w:name w:val="Основной шрифт абзаца1"/>
    <w:uiPriority w:val="99"/>
    <w:rsid w:val="00FB7551"/>
  </w:style>
  <w:style w:type="paragraph" w:customStyle="1" w:styleId="aff7">
    <w:name w:val="Заголовок"/>
    <w:basedOn w:val="a"/>
    <w:next w:val="af"/>
    <w:uiPriority w:val="99"/>
    <w:rsid w:val="00FB7551"/>
    <w:pPr>
      <w:keepNext/>
      <w:suppressAutoHyphens/>
      <w:spacing w:before="240" w:after="120"/>
    </w:pPr>
    <w:rPr>
      <w:rFonts w:ascii="Arial" w:hAnsi="Arial" w:cs="Arial"/>
      <w:sz w:val="28"/>
      <w:szCs w:val="28"/>
      <w:lang w:eastAsia="ar-SA"/>
    </w:rPr>
  </w:style>
  <w:style w:type="paragraph" w:customStyle="1" w:styleId="19">
    <w:name w:val="Название1"/>
    <w:basedOn w:val="a"/>
    <w:uiPriority w:val="99"/>
    <w:rsid w:val="00FB7551"/>
    <w:pPr>
      <w:suppressLineNumbers/>
      <w:suppressAutoHyphens/>
      <w:spacing w:before="120" w:after="120"/>
    </w:pPr>
    <w:rPr>
      <w:rFonts w:ascii="Arial" w:hAnsi="Arial" w:cs="Arial"/>
      <w:i/>
      <w:iCs/>
      <w:sz w:val="20"/>
      <w:szCs w:val="20"/>
      <w:lang w:eastAsia="ar-SA"/>
    </w:rPr>
  </w:style>
  <w:style w:type="paragraph" w:customStyle="1" w:styleId="1a">
    <w:name w:val="Указатель1"/>
    <w:basedOn w:val="a"/>
    <w:uiPriority w:val="99"/>
    <w:rsid w:val="00FB7551"/>
    <w:pPr>
      <w:suppressLineNumbers/>
      <w:suppressAutoHyphens/>
    </w:pPr>
    <w:rPr>
      <w:rFonts w:ascii="Arial" w:hAnsi="Arial" w:cs="Arial"/>
      <w:lang w:eastAsia="ar-SA"/>
    </w:rPr>
  </w:style>
  <w:style w:type="paragraph" w:customStyle="1" w:styleId="aff8">
    <w:name w:val="Заголовок таблицы"/>
    <w:basedOn w:val="af4"/>
    <w:uiPriority w:val="99"/>
    <w:rsid w:val="00FB7551"/>
    <w:pPr>
      <w:jc w:val="center"/>
    </w:pPr>
    <w:rPr>
      <w:b/>
      <w:bCs/>
    </w:rPr>
  </w:style>
  <w:style w:type="table" w:customStyle="1" w:styleId="24">
    <w:name w:val="Сетка таблицы2"/>
    <w:uiPriority w:val="99"/>
    <w:rsid w:val="00FB755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8">
    <w:name w:val="xl68"/>
    <w:basedOn w:val="a"/>
    <w:rsid w:val="00FB7551"/>
    <w:pPr>
      <w:spacing w:before="100" w:beforeAutospacing="1" w:after="100" w:afterAutospacing="1"/>
    </w:pPr>
  </w:style>
  <w:style w:type="paragraph" w:customStyle="1" w:styleId="xl69">
    <w:name w:val="xl6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1">
    <w:name w:val="xl7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72">
    <w:name w:val="xl72"/>
    <w:basedOn w:val="a"/>
    <w:rsid w:val="00FB7551"/>
    <w:pPr>
      <w:spacing w:before="100" w:beforeAutospacing="1" w:after="100" w:afterAutospacing="1"/>
    </w:pPr>
  </w:style>
  <w:style w:type="paragraph" w:customStyle="1" w:styleId="xl73">
    <w:name w:val="xl73"/>
    <w:basedOn w:val="a"/>
    <w:rsid w:val="00FB7551"/>
    <w:pPr>
      <w:pBdr>
        <w:top w:val="single" w:sz="4" w:space="0" w:color="000000"/>
        <w:bottom w:val="single" w:sz="4" w:space="0" w:color="000000"/>
      </w:pBdr>
      <w:spacing w:before="100" w:beforeAutospacing="1" w:after="100" w:afterAutospacing="1"/>
      <w:textAlignment w:val="center"/>
    </w:pPr>
    <w:rPr>
      <w:b/>
      <w:bCs/>
    </w:rPr>
  </w:style>
  <w:style w:type="paragraph" w:customStyle="1" w:styleId="xl74">
    <w:name w:val="xl7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5">
    <w:name w:val="xl75"/>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6">
    <w:name w:val="xl7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7">
    <w:name w:val="xl7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FF0000"/>
    </w:rPr>
  </w:style>
  <w:style w:type="paragraph" w:customStyle="1" w:styleId="xl78">
    <w:name w:val="xl7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9">
    <w:name w:val="xl7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0">
    <w:name w:val="xl8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1">
    <w:name w:val="xl8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82">
    <w:name w:val="xl8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3">
    <w:name w:val="xl83"/>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style>
  <w:style w:type="paragraph" w:customStyle="1" w:styleId="xl84">
    <w:name w:val="xl84"/>
    <w:basedOn w:val="a"/>
    <w:rsid w:val="00FB7551"/>
    <w:pPr>
      <w:pBdr>
        <w:right w:val="single" w:sz="4" w:space="0" w:color="000000"/>
      </w:pBdr>
      <w:spacing w:before="100" w:beforeAutospacing="1" w:after="100" w:afterAutospacing="1"/>
    </w:pPr>
  </w:style>
  <w:style w:type="paragraph" w:customStyle="1" w:styleId="xl85">
    <w:name w:val="xl85"/>
    <w:basedOn w:val="a"/>
    <w:rsid w:val="00FB7551"/>
    <w:pPr>
      <w:pBdr>
        <w:top w:val="single" w:sz="4" w:space="0" w:color="000000"/>
        <w:bottom w:val="single" w:sz="4" w:space="0" w:color="000000"/>
        <w:right w:val="single" w:sz="4" w:space="0" w:color="000000"/>
      </w:pBdr>
      <w:spacing w:before="100" w:beforeAutospacing="1" w:after="100" w:afterAutospacing="1"/>
    </w:pPr>
  </w:style>
  <w:style w:type="paragraph" w:customStyle="1" w:styleId="xl86">
    <w:name w:val="xl8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87">
    <w:name w:val="xl8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8">
    <w:name w:val="xl88"/>
    <w:basedOn w:val="a"/>
    <w:rsid w:val="00FB7551"/>
    <w:pPr>
      <w:pBdr>
        <w:top w:val="single" w:sz="4" w:space="0" w:color="000000"/>
        <w:bottom w:val="single" w:sz="4" w:space="0" w:color="000000"/>
        <w:right w:val="single" w:sz="4" w:space="0" w:color="000000"/>
      </w:pBdr>
      <w:spacing w:before="100" w:beforeAutospacing="1" w:after="100" w:afterAutospacing="1"/>
    </w:pPr>
    <w:rPr>
      <w:b/>
      <w:bCs/>
    </w:rPr>
  </w:style>
  <w:style w:type="paragraph" w:customStyle="1" w:styleId="xl89">
    <w:name w:val="xl8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90">
    <w:name w:val="xl90"/>
    <w:basedOn w:val="a"/>
    <w:rsid w:val="00FB7551"/>
    <w:pPr>
      <w:pBdr>
        <w:right w:val="single" w:sz="4" w:space="0" w:color="000000"/>
      </w:pBdr>
      <w:spacing w:before="100" w:beforeAutospacing="1" w:after="100" w:afterAutospacing="1"/>
    </w:pPr>
    <w:rPr>
      <w:b/>
      <w:bCs/>
    </w:rPr>
  </w:style>
  <w:style w:type="paragraph" w:customStyle="1" w:styleId="xl91">
    <w:name w:val="xl9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92">
    <w:name w:val="xl9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93">
    <w:name w:val="xl93"/>
    <w:basedOn w:val="a"/>
    <w:rsid w:val="00FB7551"/>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4">
    <w:name w:val="xl9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95">
    <w:name w:val="xl95"/>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rPr>
  </w:style>
  <w:style w:type="paragraph" w:customStyle="1" w:styleId="xl96">
    <w:name w:val="xl96"/>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7">
    <w:name w:val="xl97"/>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8">
    <w:name w:val="xl9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9">
    <w:name w:val="xl9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100">
    <w:name w:val="xl100"/>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1">
    <w:name w:val="xl101"/>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2">
    <w:name w:val="xl102"/>
    <w:basedOn w:val="a"/>
    <w:rsid w:val="00FB7551"/>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03">
    <w:name w:val="xl103"/>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4">
    <w:name w:val="xl104"/>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5">
    <w:name w:val="xl105"/>
    <w:basedOn w:val="a"/>
    <w:rsid w:val="00FB7551"/>
    <w:pPr>
      <w:spacing w:before="100" w:beforeAutospacing="1" w:after="100" w:afterAutospacing="1"/>
    </w:pPr>
    <w:rPr>
      <w:sz w:val="22"/>
      <w:szCs w:val="22"/>
    </w:rPr>
  </w:style>
  <w:style w:type="paragraph" w:customStyle="1" w:styleId="xl106">
    <w:name w:val="xl10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07">
    <w:name w:val="xl107"/>
    <w:basedOn w:val="a"/>
    <w:rsid w:val="00FB7551"/>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08">
    <w:name w:val="xl10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09">
    <w:name w:val="xl109"/>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0">
    <w:name w:val="xl110"/>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1">
    <w:name w:val="xl111"/>
    <w:basedOn w:val="a"/>
    <w:rsid w:val="00FB7551"/>
    <w:pPr>
      <w:pBdr>
        <w:top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112">
    <w:name w:val="xl112"/>
    <w:basedOn w:val="a"/>
    <w:rsid w:val="00FB7551"/>
    <w:pPr>
      <w:pBdr>
        <w:top w:val="single" w:sz="4" w:space="0" w:color="000000"/>
        <w:right w:val="single" w:sz="4" w:space="0" w:color="000000"/>
      </w:pBdr>
      <w:spacing w:before="100" w:beforeAutospacing="1" w:after="100" w:afterAutospacing="1"/>
    </w:pPr>
    <w:rPr>
      <w:sz w:val="22"/>
      <w:szCs w:val="22"/>
    </w:rPr>
  </w:style>
  <w:style w:type="paragraph" w:customStyle="1" w:styleId="xl113">
    <w:name w:val="xl113"/>
    <w:basedOn w:val="a"/>
    <w:rsid w:val="00FB7551"/>
    <w:pPr>
      <w:pBdr>
        <w:top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14">
    <w:name w:val="xl114"/>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5">
    <w:name w:val="xl115"/>
    <w:basedOn w:val="a"/>
    <w:rsid w:val="00FB7551"/>
    <w:pPr>
      <w:pBdr>
        <w:right w:val="single" w:sz="4" w:space="0" w:color="000000"/>
      </w:pBdr>
      <w:spacing w:before="100" w:beforeAutospacing="1" w:after="100" w:afterAutospacing="1"/>
    </w:pPr>
    <w:rPr>
      <w:sz w:val="22"/>
      <w:szCs w:val="22"/>
    </w:rPr>
  </w:style>
  <w:style w:type="paragraph" w:customStyle="1" w:styleId="xl116">
    <w:name w:val="xl116"/>
    <w:basedOn w:val="a"/>
    <w:rsid w:val="00FB7551"/>
    <w:pPr>
      <w:pBdr>
        <w:bottom w:val="single" w:sz="4" w:space="0" w:color="000000"/>
        <w:right w:val="single" w:sz="4" w:space="0" w:color="000000"/>
      </w:pBdr>
      <w:spacing w:before="100" w:beforeAutospacing="1" w:after="100" w:afterAutospacing="1"/>
    </w:pPr>
    <w:rPr>
      <w:b/>
      <w:bCs/>
      <w:sz w:val="22"/>
      <w:szCs w:val="22"/>
    </w:rPr>
  </w:style>
  <w:style w:type="paragraph" w:customStyle="1" w:styleId="xl117">
    <w:name w:val="xl117"/>
    <w:basedOn w:val="a"/>
    <w:rsid w:val="00FB7551"/>
    <w:pPr>
      <w:spacing w:before="100" w:beforeAutospacing="1" w:after="100" w:afterAutospacing="1"/>
    </w:pPr>
    <w:rPr>
      <w:sz w:val="22"/>
      <w:szCs w:val="22"/>
    </w:rPr>
  </w:style>
  <w:style w:type="paragraph" w:customStyle="1" w:styleId="aff9">
    <w:name w:val="Знак Знак"/>
    <w:basedOn w:val="a"/>
    <w:uiPriority w:val="99"/>
    <w:rsid w:val="000B5193"/>
    <w:pPr>
      <w:spacing w:after="160" w:line="240" w:lineRule="exact"/>
    </w:pPr>
    <w:rPr>
      <w:rFonts w:ascii="Verdana" w:hAnsi="Verdana" w:cs="Verdana"/>
      <w:sz w:val="20"/>
      <w:szCs w:val="20"/>
      <w:lang w:val="en-US" w:eastAsia="en-US"/>
    </w:rPr>
  </w:style>
  <w:style w:type="paragraph" w:customStyle="1" w:styleId="xl118">
    <w:name w:val="xl118"/>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19">
    <w:name w:val="xl119"/>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entaur" w:hAnsi="Centaur" w:cs="Centaur"/>
      <w:sz w:val="18"/>
      <w:szCs w:val="18"/>
    </w:rPr>
  </w:style>
  <w:style w:type="paragraph" w:customStyle="1" w:styleId="xl120">
    <w:name w:val="xl120"/>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cs="Cambria"/>
      <w:b/>
      <w:bCs/>
      <w:sz w:val="18"/>
      <w:szCs w:val="18"/>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A290A"/>
    <w:pPr>
      <w:spacing w:after="160" w:line="240" w:lineRule="exact"/>
    </w:pPr>
    <w:rPr>
      <w:sz w:val="28"/>
      <w:szCs w:val="28"/>
      <w:lang w:val="en-US" w:eastAsia="en-US"/>
    </w:rPr>
  </w:style>
  <w:style w:type="paragraph" w:customStyle="1" w:styleId="affb">
    <w:name w:val="Стиль"/>
    <w:uiPriority w:val="99"/>
    <w:rsid w:val="00AD7354"/>
    <w:pPr>
      <w:widowControl w:val="0"/>
      <w:autoSpaceDE w:val="0"/>
      <w:autoSpaceDN w:val="0"/>
      <w:adjustRightInd w:val="0"/>
    </w:pPr>
    <w:rPr>
      <w:sz w:val="24"/>
      <w:szCs w:val="24"/>
    </w:rPr>
  </w:style>
  <w:style w:type="paragraph" w:customStyle="1" w:styleId="affc">
    <w:name w:val="Знак Знак"/>
    <w:basedOn w:val="a"/>
    <w:rsid w:val="00A847ED"/>
    <w:pPr>
      <w:spacing w:after="160" w:line="240" w:lineRule="exact"/>
    </w:pPr>
    <w:rPr>
      <w:rFonts w:ascii="Verdana" w:hAnsi="Verdana" w:cs="Verdana"/>
      <w:sz w:val="20"/>
      <w:szCs w:val="20"/>
      <w:lang w:val="en-US" w:eastAsia="en-US"/>
    </w:rPr>
  </w:style>
  <w:style w:type="table" w:customStyle="1" w:styleId="110">
    <w:name w:val="Сетка таблицы11"/>
    <w:basedOn w:val="a1"/>
    <w:next w:val="ac"/>
    <w:uiPriority w:val="59"/>
    <w:rsid w:val="00A847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A847ED"/>
  </w:style>
  <w:style w:type="numbering" w:customStyle="1" w:styleId="25">
    <w:name w:val="Нет списка2"/>
    <w:next w:val="a2"/>
    <w:uiPriority w:val="99"/>
    <w:semiHidden/>
    <w:unhideWhenUsed/>
    <w:rsid w:val="00A847ED"/>
  </w:style>
  <w:style w:type="numbering" w:customStyle="1" w:styleId="111">
    <w:name w:val="Нет списка11"/>
    <w:next w:val="a2"/>
    <w:uiPriority w:val="99"/>
    <w:semiHidden/>
    <w:unhideWhenUsed/>
    <w:rsid w:val="00A847ED"/>
  </w:style>
  <w:style w:type="numbering" w:customStyle="1" w:styleId="35">
    <w:name w:val="Нет списка3"/>
    <w:next w:val="a2"/>
    <w:uiPriority w:val="99"/>
    <w:semiHidden/>
    <w:unhideWhenUsed/>
    <w:rsid w:val="00A847ED"/>
  </w:style>
  <w:style w:type="numbering" w:customStyle="1" w:styleId="41">
    <w:name w:val="Нет списка4"/>
    <w:next w:val="a2"/>
    <w:uiPriority w:val="99"/>
    <w:semiHidden/>
    <w:unhideWhenUsed/>
    <w:rsid w:val="00A847ED"/>
  </w:style>
  <w:style w:type="paragraph" w:customStyle="1" w:styleId="affd">
    <w:name w:val="Знак Знак"/>
    <w:basedOn w:val="a"/>
    <w:rsid w:val="00C8420E"/>
    <w:pPr>
      <w:spacing w:after="160" w:line="240" w:lineRule="exact"/>
    </w:pPr>
    <w:rPr>
      <w:rFonts w:ascii="Verdana" w:hAnsi="Verdana" w:cs="Verdana"/>
      <w:sz w:val="20"/>
      <w:szCs w:val="20"/>
      <w:lang w:val="en-US" w:eastAsia="en-US"/>
    </w:rPr>
  </w:style>
  <w:style w:type="table" w:customStyle="1" w:styleId="120">
    <w:name w:val="Сетка таблицы12"/>
    <w:basedOn w:val="a1"/>
    <w:next w:val="ac"/>
    <w:uiPriority w:val="59"/>
    <w:rsid w:val="00C842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c"/>
    <w:uiPriority w:val="59"/>
    <w:rsid w:val="000804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08043A"/>
    <w:pPr>
      <w:spacing w:before="100" w:beforeAutospacing="1" w:after="100" w:afterAutospacing="1"/>
    </w:pPr>
    <w:rPr>
      <w:rFonts w:ascii="Arial" w:hAnsi="Arial" w:cs="Arial"/>
      <w:color w:val="000000"/>
      <w:sz w:val="16"/>
      <w:szCs w:val="16"/>
    </w:rPr>
  </w:style>
  <w:style w:type="paragraph" w:customStyle="1" w:styleId="xl65">
    <w:name w:val="xl65"/>
    <w:basedOn w:val="a"/>
    <w:rsid w:val="0008043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66">
    <w:name w:val="xl66"/>
    <w:basedOn w:val="a"/>
    <w:rsid w:val="0008043A"/>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affe">
    <w:name w:val="Знак Знак"/>
    <w:basedOn w:val="a"/>
    <w:rsid w:val="00933565"/>
    <w:pPr>
      <w:spacing w:after="160" w:line="240" w:lineRule="exact"/>
    </w:pPr>
    <w:rPr>
      <w:rFonts w:ascii="Verdana" w:hAnsi="Verdana" w:cs="Verdana"/>
      <w:sz w:val="20"/>
      <w:szCs w:val="20"/>
      <w:lang w:val="en-US" w:eastAsia="en-US"/>
    </w:rPr>
  </w:style>
  <w:style w:type="table" w:customStyle="1" w:styleId="140">
    <w:name w:val="Сетка таблицы14"/>
    <w:basedOn w:val="a1"/>
    <w:next w:val="ac"/>
    <w:uiPriority w:val="59"/>
    <w:rsid w:val="009335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Знак Знак"/>
    <w:basedOn w:val="a"/>
    <w:rsid w:val="00917932"/>
    <w:pPr>
      <w:spacing w:after="160" w:line="240" w:lineRule="exact"/>
    </w:pPr>
    <w:rPr>
      <w:rFonts w:ascii="Verdana" w:hAnsi="Verdana" w:cs="Verdana"/>
      <w:sz w:val="20"/>
      <w:szCs w:val="20"/>
      <w:lang w:val="en-US" w:eastAsia="en-US"/>
    </w:rPr>
  </w:style>
  <w:style w:type="table" w:customStyle="1" w:styleId="150">
    <w:name w:val="Сетка таблицы15"/>
    <w:basedOn w:val="a1"/>
    <w:next w:val="ac"/>
    <w:uiPriority w:val="59"/>
    <w:rsid w:val="009179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59"/>
    <w:rsid w:val="009179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w:basedOn w:val="a"/>
    <w:rsid w:val="00810694"/>
    <w:pPr>
      <w:spacing w:after="160" w:line="240" w:lineRule="exact"/>
    </w:pPr>
    <w:rPr>
      <w:rFonts w:ascii="Verdana" w:hAnsi="Verdana" w:cs="Verdana"/>
      <w:sz w:val="20"/>
      <w:szCs w:val="20"/>
      <w:lang w:val="en-US" w:eastAsia="en-US"/>
    </w:rPr>
  </w:style>
  <w:style w:type="table" w:customStyle="1" w:styleId="170">
    <w:name w:val="Сетка таблицы17"/>
    <w:basedOn w:val="a1"/>
    <w:next w:val="ac"/>
    <w:uiPriority w:val="59"/>
    <w:rsid w:val="008106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FollowedHyperlink" w:locked="1" w:semiHidden="0" w:unhideWhenUsed="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4C4"/>
    <w:rPr>
      <w:sz w:val="24"/>
      <w:szCs w:val="24"/>
    </w:rPr>
  </w:style>
  <w:style w:type="paragraph" w:styleId="1">
    <w:name w:val="heading 1"/>
    <w:aliases w:val="Глава"/>
    <w:basedOn w:val="a"/>
    <w:next w:val="a"/>
    <w:link w:val="10"/>
    <w:uiPriority w:val="99"/>
    <w:qFormat/>
    <w:rsid w:val="00236CE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67695"/>
    <w:pPr>
      <w:keepNext/>
      <w:jc w:val="center"/>
      <w:outlineLvl w:val="1"/>
    </w:pPr>
    <w:rPr>
      <w:b/>
      <w:bCs/>
      <w:spacing w:val="60"/>
      <w:sz w:val="44"/>
      <w:szCs w:val="44"/>
    </w:rPr>
  </w:style>
  <w:style w:type="paragraph" w:styleId="3">
    <w:name w:val="heading 3"/>
    <w:basedOn w:val="a"/>
    <w:next w:val="a"/>
    <w:link w:val="30"/>
    <w:uiPriority w:val="99"/>
    <w:qFormat/>
    <w:rsid w:val="00067695"/>
    <w:pPr>
      <w:keepNext/>
      <w:jc w:val="center"/>
      <w:outlineLvl w:val="2"/>
    </w:pPr>
    <w:rPr>
      <w:sz w:val="28"/>
      <w:szCs w:val="28"/>
    </w:rPr>
  </w:style>
  <w:style w:type="paragraph" w:styleId="4">
    <w:name w:val="heading 4"/>
    <w:basedOn w:val="a"/>
    <w:next w:val="a"/>
    <w:link w:val="40"/>
    <w:uiPriority w:val="99"/>
    <w:qFormat/>
    <w:rsid w:val="00236CEB"/>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FB5B60"/>
    <w:rPr>
      <w:rFonts w:ascii="Arial" w:hAnsi="Arial" w:cs="Arial"/>
      <w:b/>
      <w:bCs/>
      <w:kern w:val="32"/>
      <w:sz w:val="32"/>
      <w:szCs w:val="32"/>
      <w:lang w:val="ru-RU" w:eastAsia="ru-RU"/>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30">
    <w:name w:val="Заголовок 3 Знак"/>
    <w:link w:val="3"/>
    <w:uiPriority w:val="99"/>
    <w:semiHidden/>
    <w:locked/>
    <w:rsid w:val="00836671"/>
    <w:rPr>
      <w:sz w:val="28"/>
      <w:szCs w:val="28"/>
      <w:lang w:val="ru-RU" w:eastAsia="ru-RU"/>
    </w:rPr>
  </w:style>
  <w:style w:type="character" w:customStyle="1" w:styleId="40">
    <w:name w:val="Заголовок 4 Знак"/>
    <w:link w:val="4"/>
    <w:uiPriority w:val="99"/>
    <w:semiHidden/>
    <w:locked/>
    <w:rPr>
      <w:rFonts w:ascii="Calibri" w:hAnsi="Calibri" w:cs="Calibri"/>
      <w:b/>
      <w:bCs/>
      <w:sz w:val="28"/>
      <w:szCs w:val="28"/>
    </w:rPr>
  </w:style>
  <w:style w:type="paragraph" w:styleId="a3">
    <w:name w:val="Body Text Indent"/>
    <w:basedOn w:val="a"/>
    <w:link w:val="a4"/>
    <w:uiPriority w:val="99"/>
    <w:rsid w:val="00067695"/>
    <w:pPr>
      <w:keepNext/>
      <w:overflowPunct w:val="0"/>
      <w:autoSpaceDE w:val="0"/>
      <w:autoSpaceDN w:val="0"/>
      <w:adjustRightInd w:val="0"/>
      <w:spacing w:before="20" w:after="20" w:line="480" w:lineRule="atLeast"/>
      <w:jc w:val="center"/>
    </w:pPr>
    <w:rPr>
      <w:b/>
      <w:bCs/>
      <w:sz w:val="28"/>
      <w:szCs w:val="28"/>
    </w:rPr>
  </w:style>
  <w:style w:type="character" w:customStyle="1" w:styleId="a4">
    <w:name w:val="Основной текст с отступом Знак"/>
    <w:link w:val="a3"/>
    <w:uiPriority w:val="99"/>
    <w:locked/>
    <w:rsid w:val="00836671"/>
    <w:rPr>
      <w:b/>
      <w:bCs/>
      <w:sz w:val="28"/>
      <w:szCs w:val="28"/>
      <w:lang w:val="ru-RU" w:eastAsia="ru-RU"/>
    </w:rPr>
  </w:style>
  <w:style w:type="paragraph" w:styleId="21">
    <w:name w:val="Body Text Indent 2"/>
    <w:basedOn w:val="a"/>
    <w:link w:val="22"/>
    <w:uiPriority w:val="99"/>
    <w:rsid w:val="00067695"/>
    <w:pPr>
      <w:ind w:firstLine="600"/>
      <w:jc w:val="both"/>
    </w:pPr>
  </w:style>
  <w:style w:type="character" w:customStyle="1" w:styleId="22">
    <w:name w:val="Основной текст с отступом 2 Знак"/>
    <w:link w:val="21"/>
    <w:uiPriority w:val="99"/>
    <w:semiHidden/>
    <w:locked/>
    <w:rPr>
      <w:sz w:val="24"/>
      <w:szCs w:val="24"/>
    </w:rPr>
  </w:style>
  <w:style w:type="paragraph" w:customStyle="1" w:styleId="ConsNormal">
    <w:name w:val="ConsNormal"/>
    <w:uiPriority w:val="99"/>
    <w:rsid w:val="00067695"/>
    <w:pPr>
      <w:widowControl w:val="0"/>
      <w:autoSpaceDE w:val="0"/>
      <w:autoSpaceDN w:val="0"/>
      <w:adjustRightInd w:val="0"/>
      <w:ind w:firstLine="720"/>
    </w:pPr>
    <w:rPr>
      <w:rFonts w:ascii="Arial" w:hAnsi="Arial" w:cs="Arial"/>
    </w:rPr>
  </w:style>
  <w:style w:type="paragraph" w:styleId="a5">
    <w:name w:val="Document Map"/>
    <w:basedOn w:val="a"/>
    <w:link w:val="a6"/>
    <w:uiPriority w:val="99"/>
    <w:semiHidden/>
    <w:rsid w:val="00067695"/>
    <w:pPr>
      <w:shd w:val="clear" w:color="auto" w:fill="000080"/>
    </w:pPr>
    <w:rPr>
      <w:rFonts w:ascii="Tahoma" w:hAnsi="Tahoma" w:cs="Tahoma"/>
      <w:sz w:val="20"/>
      <w:szCs w:val="20"/>
    </w:rPr>
  </w:style>
  <w:style w:type="character" w:customStyle="1" w:styleId="a6">
    <w:name w:val="Схема документа Знак"/>
    <w:link w:val="a5"/>
    <w:uiPriority w:val="99"/>
    <w:semiHidden/>
    <w:locked/>
    <w:rPr>
      <w:sz w:val="2"/>
      <w:szCs w:val="2"/>
    </w:rPr>
  </w:style>
  <w:style w:type="paragraph" w:styleId="a7">
    <w:name w:val="footer"/>
    <w:basedOn w:val="a"/>
    <w:link w:val="a8"/>
    <w:uiPriority w:val="99"/>
    <w:rsid w:val="001A2D87"/>
    <w:pPr>
      <w:tabs>
        <w:tab w:val="center" w:pos="4677"/>
        <w:tab w:val="right" w:pos="9355"/>
      </w:tabs>
    </w:pPr>
  </w:style>
  <w:style w:type="character" w:customStyle="1" w:styleId="a8">
    <w:name w:val="Нижний колонтитул Знак"/>
    <w:link w:val="a7"/>
    <w:uiPriority w:val="99"/>
    <w:locked/>
    <w:rsid w:val="007F42EC"/>
    <w:rPr>
      <w:sz w:val="24"/>
      <w:szCs w:val="24"/>
    </w:rPr>
  </w:style>
  <w:style w:type="character" w:styleId="a9">
    <w:name w:val="page number"/>
    <w:basedOn w:val="a0"/>
    <w:uiPriority w:val="99"/>
    <w:rsid w:val="001A2D87"/>
  </w:style>
  <w:style w:type="paragraph" w:styleId="aa">
    <w:name w:val="header"/>
    <w:basedOn w:val="a"/>
    <w:link w:val="ab"/>
    <w:uiPriority w:val="99"/>
    <w:rsid w:val="00C9311E"/>
    <w:pPr>
      <w:tabs>
        <w:tab w:val="center" w:pos="4677"/>
        <w:tab w:val="right" w:pos="9355"/>
      </w:tabs>
    </w:pPr>
  </w:style>
  <w:style w:type="character" w:customStyle="1" w:styleId="ab">
    <w:name w:val="Верхний колонтитул Знак"/>
    <w:link w:val="aa"/>
    <w:uiPriority w:val="99"/>
    <w:semiHidden/>
    <w:locked/>
    <w:rPr>
      <w:sz w:val="24"/>
      <w:szCs w:val="24"/>
    </w:rPr>
  </w:style>
  <w:style w:type="table" w:styleId="ac">
    <w:name w:val="Table Grid"/>
    <w:basedOn w:val="a1"/>
    <w:rsid w:val="009F4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B265EA"/>
    <w:rPr>
      <w:rFonts w:ascii="Tahoma" w:hAnsi="Tahoma" w:cs="Tahoma"/>
      <w:sz w:val="16"/>
      <w:szCs w:val="16"/>
    </w:rPr>
  </w:style>
  <w:style w:type="character" w:customStyle="1" w:styleId="ae">
    <w:name w:val="Текст выноски Знак"/>
    <w:link w:val="ad"/>
    <w:semiHidden/>
    <w:locked/>
    <w:rsid w:val="005B72E5"/>
    <w:rPr>
      <w:rFonts w:ascii="Tahoma" w:hAnsi="Tahoma" w:cs="Tahoma"/>
      <w:sz w:val="16"/>
      <w:szCs w:val="16"/>
    </w:rPr>
  </w:style>
  <w:style w:type="paragraph" w:customStyle="1" w:styleId="11">
    <w:name w:val="Стиль1"/>
    <w:basedOn w:val="a"/>
    <w:uiPriority w:val="99"/>
    <w:rsid w:val="005D74B9"/>
    <w:pPr>
      <w:ind w:firstLine="567"/>
    </w:pPr>
  </w:style>
  <w:style w:type="paragraph" w:styleId="af">
    <w:name w:val="Body Text"/>
    <w:basedOn w:val="a"/>
    <w:link w:val="af0"/>
    <w:uiPriority w:val="99"/>
    <w:rsid w:val="005D74B9"/>
    <w:pPr>
      <w:spacing w:after="120"/>
    </w:pPr>
  </w:style>
  <w:style w:type="character" w:customStyle="1" w:styleId="af0">
    <w:name w:val="Основной текст Знак"/>
    <w:link w:val="af"/>
    <w:uiPriority w:val="99"/>
    <w:locked/>
    <w:rsid w:val="007F42EC"/>
    <w:rPr>
      <w:sz w:val="24"/>
      <w:szCs w:val="24"/>
    </w:rPr>
  </w:style>
  <w:style w:type="paragraph" w:styleId="31">
    <w:name w:val="Body Text Indent 3"/>
    <w:basedOn w:val="a"/>
    <w:link w:val="32"/>
    <w:uiPriority w:val="99"/>
    <w:rsid w:val="005D74B9"/>
    <w:pPr>
      <w:spacing w:after="120"/>
      <w:ind w:left="283"/>
    </w:pPr>
    <w:rPr>
      <w:sz w:val="16"/>
      <w:szCs w:val="16"/>
    </w:rPr>
  </w:style>
  <w:style w:type="character" w:customStyle="1" w:styleId="32">
    <w:name w:val="Основной текст с отступом 3 Знак"/>
    <w:link w:val="31"/>
    <w:uiPriority w:val="99"/>
    <w:semiHidden/>
    <w:locked/>
    <w:rPr>
      <w:sz w:val="16"/>
      <w:szCs w:val="16"/>
    </w:rPr>
  </w:style>
  <w:style w:type="paragraph" w:styleId="af1">
    <w:name w:val="Title"/>
    <w:basedOn w:val="a"/>
    <w:link w:val="af2"/>
    <w:uiPriority w:val="99"/>
    <w:qFormat/>
    <w:rsid w:val="00B625ED"/>
    <w:pPr>
      <w:jc w:val="center"/>
    </w:pPr>
  </w:style>
  <w:style w:type="character" w:customStyle="1" w:styleId="af2">
    <w:name w:val="Название Знак"/>
    <w:link w:val="af1"/>
    <w:uiPriority w:val="99"/>
    <w:locked/>
    <w:rPr>
      <w:rFonts w:ascii="Cambria" w:hAnsi="Cambria" w:cs="Cambria"/>
      <w:b/>
      <w:bCs/>
      <w:kern w:val="28"/>
      <w:sz w:val="32"/>
      <w:szCs w:val="32"/>
    </w:rPr>
  </w:style>
  <w:style w:type="paragraph" w:customStyle="1" w:styleId="ConsPlusNormal">
    <w:name w:val="ConsPlusNormal"/>
    <w:uiPriority w:val="99"/>
    <w:rsid w:val="00FA5958"/>
    <w:pPr>
      <w:widowControl w:val="0"/>
      <w:autoSpaceDE w:val="0"/>
      <w:autoSpaceDN w:val="0"/>
      <w:adjustRightInd w:val="0"/>
      <w:ind w:firstLine="720"/>
    </w:pPr>
    <w:rPr>
      <w:rFonts w:ascii="Arial" w:hAnsi="Arial" w:cs="Arial"/>
    </w:rPr>
  </w:style>
  <w:style w:type="paragraph" w:customStyle="1" w:styleId="210">
    <w:name w:val="Основной текст 21"/>
    <w:basedOn w:val="a"/>
    <w:uiPriority w:val="99"/>
    <w:rsid w:val="003C6561"/>
    <w:pPr>
      <w:suppressAutoHyphens/>
      <w:jc w:val="both"/>
    </w:pPr>
    <w:rPr>
      <w:lang w:eastAsia="ar-SA"/>
    </w:rPr>
  </w:style>
  <w:style w:type="character" w:styleId="af3">
    <w:name w:val="Hyperlink"/>
    <w:uiPriority w:val="99"/>
    <w:rsid w:val="003122A3"/>
    <w:rPr>
      <w:color w:val="0000FF"/>
      <w:u w:val="single"/>
    </w:rPr>
  </w:style>
  <w:style w:type="paragraph" w:customStyle="1" w:styleId="P16">
    <w:name w:val="P16"/>
    <w:basedOn w:val="a"/>
    <w:hidden/>
    <w:uiPriority w:val="99"/>
    <w:rsid w:val="00BB7DC3"/>
    <w:pPr>
      <w:widowControl w:val="0"/>
      <w:adjustRightInd w:val="0"/>
      <w:jc w:val="distribute"/>
    </w:pPr>
  </w:style>
  <w:style w:type="paragraph" w:customStyle="1" w:styleId="af4">
    <w:name w:val="Содержимое таблицы"/>
    <w:basedOn w:val="a"/>
    <w:rsid w:val="004B3B6A"/>
    <w:pPr>
      <w:suppressLineNumbers/>
      <w:suppressAutoHyphens/>
    </w:pPr>
    <w:rPr>
      <w:lang w:eastAsia="ar-SA"/>
    </w:rPr>
  </w:style>
  <w:style w:type="paragraph" w:customStyle="1" w:styleId="af5">
    <w:name w:val="Знак"/>
    <w:basedOn w:val="a"/>
    <w:rsid w:val="004B3B6A"/>
    <w:pPr>
      <w:spacing w:after="160" w:line="240" w:lineRule="exact"/>
    </w:pPr>
    <w:rPr>
      <w:rFonts w:ascii="Verdana" w:hAnsi="Verdana" w:cs="Verdana"/>
      <w:sz w:val="20"/>
      <w:szCs w:val="20"/>
      <w:lang w:val="en-US" w:eastAsia="en-US"/>
    </w:rPr>
  </w:style>
  <w:style w:type="paragraph" w:customStyle="1" w:styleId="12">
    <w:name w:val="Знак1"/>
    <w:basedOn w:val="a"/>
    <w:uiPriority w:val="99"/>
    <w:rsid w:val="004F1F8B"/>
    <w:pPr>
      <w:widowControl w:val="0"/>
      <w:suppressAutoHyphens/>
      <w:autoSpaceDN w:val="0"/>
      <w:spacing w:after="160" w:line="240" w:lineRule="exact"/>
      <w:textAlignment w:val="baseline"/>
    </w:pPr>
    <w:rPr>
      <w:rFonts w:ascii="Verdana" w:hAnsi="Verdana" w:cs="Verdana"/>
      <w:kern w:val="3"/>
      <w:sz w:val="22"/>
      <w:szCs w:val="22"/>
      <w:lang w:val="en-US" w:eastAsia="en-US"/>
    </w:rPr>
  </w:style>
  <w:style w:type="paragraph" w:styleId="af6">
    <w:name w:val="Normal (Web)"/>
    <w:basedOn w:val="a"/>
    <w:link w:val="af7"/>
    <w:uiPriority w:val="99"/>
    <w:rsid w:val="004F1F8B"/>
    <w:pPr>
      <w:widowControl w:val="0"/>
      <w:suppressAutoHyphens/>
      <w:autoSpaceDN w:val="0"/>
      <w:spacing w:before="100" w:beforeAutospacing="1" w:after="100" w:afterAutospacing="1"/>
      <w:textAlignment w:val="baseline"/>
    </w:pPr>
    <w:rPr>
      <w:rFonts w:ascii="Calibri" w:hAnsi="Calibri" w:cs="Calibri"/>
      <w:kern w:val="3"/>
      <w:sz w:val="22"/>
      <w:szCs w:val="22"/>
    </w:rPr>
  </w:style>
  <w:style w:type="paragraph" w:styleId="af8">
    <w:name w:val="No Spacing"/>
    <w:uiPriority w:val="99"/>
    <w:qFormat/>
    <w:rsid w:val="004F1F8B"/>
    <w:rPr>
      <w:sz w:val="24"/>
      <w:szCs w:val="24"/>
      <w:lang w:eastAsia="en-US"/>
    </w:rPr>
  </w:style>
  <w:style w:type="paragraph" w:customStyle="1" w:styleId="13">
    <w:name w:val="Без интервала1"/>
    <w:uiPriority w:val="99"/>
    <w:rsid w:val="004F1F8B"/>
    <w:pPr>
      <w:suppressAutoHyphens/>
    </w:pPr>
    <w:rPr>
      <w:rFonts w:ascii="Calibri" w:hAnsi="Calibri" w:cs="Calibri"/>
      <w:kern w:val="1"/>
      <w:sz w:val="22"/>
      <w:szCs w:val="22"/>
      <w:lang w:eastAsia="ar-SA"/>
    </w:rPr>
  </w:style>
  <w:style w:type="paragraph" w:styleId="af9">
    <w:name w:val="List Paragraph"/>
    <w:basedOn w:val="a"/>
    <w:uiPriority w:val="99"/>
    <w:qFormat/>
    <w:rsid w:val="00FB5B60"/>
    <w:pPr>
      <w:ind w:left="720"/>
    </w:pPr>
    <w:rPr>
      <w:sz w:val="20"/>
      <w:szCs w:val="20"/>
    </w:rPr>
  </w:style>
  <w:style w:type="character" w:styleId="afa">
    <w:name w:val="Strong"/>
    <w:uiPriority w:val="99"/>
    <w:qFormat/>
    <w:rsid w:val="00836671"/>
    <w:rPr>
      <w:b/>
      <w:bCs/>
    </w:rPr>
  </w:style>
  <w:style w:type="paragraph" w:customStyle="1" w:styleId="14">
    <w:name w:val="нум список 1"/>
    <w:basedOn w:val="a"/>
    <w:uiPriority w:val="99"/>
    <w:rsid w:val="00836671"/>
    <w:pPr>
      <w:tabs>
        <w:tab w:val="left" w:pos="360"/>
      </w:tabs>
      <w:spacing w:before="120" w:after="120"/>
      <w:jc w:val="both"/>
    </w:pPr>
    <w:rPr>
      <w:lang w:eastAsia="ar-SA"/>
    </w:rPr>
  </w:style>
  <w:style w:type="paragraph" w:styleId="33">
    <w:name w:val="Body Text 3"/>
    <w:basedOn w:val="a"/>
    <w:link w:val="34"/>
    <w:uiPriority w:val="99"/>
    <w:rsid w:val="00836671"/>
    <w:pPr>
      <w:widowControl w:val="0"/>
      <w:suppressAutoHyphens/>
      <w:autoSpaceDN w:val="0"/>
      <w:spacing w:after="120"/>
    </w:pPr>
    <w:rPr>
      <w:rFonts w:ascii="Calibri" w:hAnsi="Calibri" w:cs="Calibri"/>
      <w:kern w:val="3"/>
      <w:sz w:val="16"/>
      <w:szCs w:val="16"/>
    </w:rPr>
  </w:style>
  <w:style w:type="character" w:customStyle="1" w:styleId="34">
    <w:name w:val="Основной текст 3 Знак"/>
    <w:link w:val="33"/>
    <w:uiPriority w:val="99"/>
    <w:semiHidden/>
    <w:locked/>
    <w:rPr>
      <w:sz w:val="16"/>
      <w:szCs w:val="16"/>
    </w:rPr>
  </w:style>
  <w:style w:type="paragraph" w:customStyle="1" w:styleId="ConsPlusNonformat">
    <w:name w:val="ConsPlusNonformat"/>
    <w:uiPriority w:val="99"/>
    <w:rsid w:val="00836671"/>
    <w:pPr>
      <w:widowControl w:val="0"/>
      <w:suppressAutoHyphens/>
      <w:autoSpaceDE w:val="0"/>
    </w:pPr>
    <w:rPr>
      <w:rFonts w:ascii="Courier New" w:hAnsi="Courier New" w:cs="Courier New"/>
      <w:lang w:eastAsia="ar-SA"/>
    </w:rPr>
  </w:style>
  <w:style w:type="paragraph" w:customStyle="1" w:styleId="15">
    <w:name w:val="Абзац списка1"/>
    <w:basedOn w:val="a"/>
    <w:uiPriority w:val="99"/>
    <w:rsid w:val="00836671"/>
    <w:pPr>
      <w:ind w:left="720"/>
    </w:pPr>
  </w:style>
  <w:style w:type="paragraph" w:customStyle="1" w:styleId="ConsPlusCell">
    <w:name w:val="ConsPlusCell"/>
    <w:uiPriority w:val="99"/>
    <w:rsid w:val="001B6A33"/>
    <w:pPr>
      <w:autoSpaceDE w:val="0"/>
      <w:autoSpaceDN w:val="0"/>
      <w:adjustRightInd w:val="0"/>
    </w:pPr>
    <w:rPr>
      <w:sz w:val="24"/>
      <w:szCs w:val="24"/>
    </w:rPr>
  </w:style>
  <w:style w:type="paragraph" w:customStyle="1" w:styleId="msolistparagraph0">
    <w:name w:val="msolistparagraph"/>
    <w:basedOn w:val="a"/>
    <w:uiPriority w:val="99"/>
    <w:rsid w:val="00421E8B"/>
    <w:pPr>
      <w:spacing w:before="100" w:beforeAutospacing="1" w:after="100" w:afterAutospacing="1"/>
    </w:pPr>
  </w:style>
  <w:style w:type="paragraph" w:customStyle="1" w:styleId="msolistparagraphcxspmiddle">
    <w:name w:val="msolistparagraphcxspmiddle"/>
    <w:basedOn w:val="a"/>
    <w:uiPriority w:val="99"/>
    <w:rsid w:val="00421E8B"/>
    <w:pPr>
      <w:spacing w:before="100" w:beforeAutospacing="1" w:after="100" w:afterAutospacing="1"/>
    </w:pPr>
  </w:style>
  <w:style w:type="paragraph" w:customStyle="1" w:styleId="msolistparagraphcxsplast">
    <w:name w:val="msolistparagraphcxsplast"/>
    <w:basedOn w:val="a"/>
    <w:uiPriority w:val="99"/>
    <w:rsid w:val="00421E8B"/>
    <w:pPr>
      <w:spacing w:before="100" w:beforeAutospacing="1" w:after="100" w:afterAutospacing="1"/>
    </w:pPr>
  </w:style>
  <w:style w:type="character" w:styleId="afb">
    <w:name w:val="Emphasis"/>
    <w:uiPriority w:val="99"/>
    <w:qFormat/>
    <w:rsid w:val="00421E8B"/>
    <w:rPr>
      <w:i/>
      <w:iCs/>
    </w:rPr>
  </w:style>
  <w:style w:type="character" w:styleId="afc">
    <w:name w:val="FollowedHyperlink"/>
    <w:uiPriority w:val="99"/>
    <w:rsid w:val="00421E8B"/>
    <w:rPr>
      <w:color w:val="800000"/>
      <w:u w:val="single"/>
    </w:rPr>
  </w:style>
  <w:style w:type="paragraph" w:customStyle="1" w:styleId="western">
    <w:name w:val="western"/>
    <w:basedOn w:val="a"/>
    <w:uiPriority w:val="99"/>
    <w:rsid w:val="00421E8B"/>
    <w:pPr>
      <w:spacing w:before="100" w:beforeAutospacing="1" w:after="119"/>
    </w:pPr>
    <w:rPr>
      <w:rFonts w:ascii="Arial" w:hAnsi="Arial" w:cs="Arial"/>
    </w:rPr>
  </w:style>
  <w:style w:type="paragraph" w:customStyle="1" w:styleId="cjk">
    <w:name w:val="cjk"/>
    <w:basedOn w:val="a"/>
    <w:uiPriority w:val="99"/>
    <w:rsid w:val="00421E8B"/>
    <w:pPr>
      <w:spacing w:before="100" w:beforeAutospacing="1" w:after="119"/>
    </w:pPr>
  </w:style>
  <w:style w:type="paragraph" w:customStyle="1" w:styleId="ctl">
    <w:name w:val="ctl"/>
    <w:basedOn w:val="a"/>
    <w:uiPriority w:val="99"/>
    <w:rsid w:val="00421E8B"/>
    <w:pPr>
      <w:spacing w:before="100" w:beforeAutospacing="1" w:after="119"/>
    </w:pPr>
    <w:rPr>
      <w:rFonts w:ascii="Arial" w:hAnsi="Arial" w:cs="Arial"/>
    </w:rPr>
  </w:style>
  <w:style w:type="paragraph" w:styleId="afd">
    <w:name w:val="Body Text First Indent"/>
    <w:basedOn w:val="af"/>
    <w:link w:val="afe"/>
    <w:uiPriority w:val="99"/>
    <w:rsid w:val="00B6473D"/>
    <w:pPr>
      <w:ind w:firstLine="210"/>
    </w:pPr>
    <w:rPr>
      <w:sz w:val="20"/>
      <w:szCs w:val="20"/>
    </w:rPr>
  </w:style>
  <w:style w:type="character" w:customStyle="1" w:styleId="afe">
    <w:name w:val="Красная строка Знак"/>
    <w:link w:val="afd"/>
    <w:uiPriority w:val="99"/>
    <w:locked/>
    <w:rsid w:val="007F42EC"/>
    <w:rPr>
      <w:sz w:val="24"/>
      <w:szCs w:val="24"/>
    </w:rPr>
  </w:style>
  <w:style w:type="paragraph" w:customStyle="1" w:styleId="Default">
    <w:name w:val="Default"/>
    <w:uiPriority w:val="99"/>
    <w:rsid w:val="00286C90"/>
    <w:pPr>
      <w:autoSpaceDE w:val="0"/>
      <w:autoSpaceDN w:val="0"/>
      <w:adjustRightInd w:val="0"/>
    </w:pPr>
    <w:rPr>
      <w:color w:val="000000"/>
      <w:sz w:val="24"/>
      <w:szCs w:val="24"/>
    </w:rPr>
  </w:style>
  <w:style w:type="paragraph" w:customStyle="1" w:styleId="ConsPlusTitle">
    <w:name w:val="ConsPlusTitle"/>
    <w:uiPriority w:val="99"/>
    <w:rsid w:val="002E40B2"/>
    <w:pPr>
      <w:widowControl w:val="0"/>
      <w:suppressAutoHyphens/>
      <w:autoSpaceDE w:val="0"/>
    </w:pPr>
    <w:rPr>
      <w:b/>
      <w:bCs/>
      <w:sz w:val="24"/>
      <w:szCs w:val="24"/>
      <w:lang w:eastAsia="ar-SA"/>
    </w:rPr>
  </w:style>
  <w:style w:type="paragraph" w:styleId="aff">
    <w:name w:val="List"/>
    <w:basedOn w:val="a"/>
    <w:uiPriority w:val="99"/>
    <w:rsid w:val="00636E65"/>
    <w:pPr>
      <w:ind w:left="283" w:hanging="283"/>
    </w:pPr>
    <w:rPr>
      <w:sz w:val="20"/>
      <w:szCs w:val="20"/>
    </w:rPr>
  </w:style>
  <w:style w:type="character" w:customStyle="1" w:styleId="af7">
    <w:name w:val="Обычный (веб) Знак"/>
    <w:link w:val="af6"/>
    <w:uiPriority w:val="99"/>
    <w:locked/>
    <w:rsid w:val="007175CF"/>
    <w:rPr>
      <w:rFonts w:ascii="Calibri" w:hAnsi="Calibri" w:cs="Calibri"/>
      <w:kern w:val="3"/>
      <w:sz w:val="22"/>
      <w:szCs w:val="22"/>
      <w:lang w:val="ru-RU" w:eastAsia="ru-RU"/>
    </w:rPr>
  </w:style>
  <w:style w:type="character" w:customStyle="1" w:styleId="aff0">
    <w:name w:val="Гипертекстовая ссылка"/>
    <w:uiPriority w:val="99"/>
    <w:rsid w:val="00213F6C"/>
    <w:rPr>
      <w:b/>
      <w:bCs/>
      <w:color w:val="auto"/>
      <w:sz w:val="26"/>
      <w:szCs w:val="26"/>
    </w:rPr>
  </w:style>
  <w:style w:type="paragraph" w:customStyle="1" w:styleId="aff1">
    <w:name w:val="Прижатый влево"/>
    <w:basedOn w:val="a"/>
    <w:next w:val="a"/>
    <w:uiPriority w:val="99"/>
    <w:rsid w:val="00213F6C"/>
    <w:pPr>
      <w:widowControl w:val="0"/>
      <w:autoSpaceDE w:val="0"/>
      <w:autoSpaceDN w:val="0"/>
      <w:adjustRightInd w:val="0"/>
    </w:pPr>
    <w:rPr>
      <w:rFonts w:ascii="Arial" w:hAnsi="Arial" w:cs="Arial"/>
    </w:rPr>
  </w:style>
  <w:style w:type="paragraph" w:customStyle="1" w:styleId="aff2">
    <w:name w:val="Нормальный (таблица)"/>
    <w:basedOn w:val="a"/>
    <w:next w:val="a"/>
    <w:uiPriority w:val="99"/>
    <w:rsid w:val="00213F6C"/>
    <w:pPr>
      <w:autoSpaceDE w:val="0"/>
      <w:autoSpaceDN w:val="0"/>
      <w:adjustRightInd w:val="0"/>
      <w:jc w:val="both"/>
    </w:pPr>
    <w:rPr>
      <w:rFonts w:ascii="Arial" w:hAnsi="Arial" w:cs="Arial"/>
    </w:rPr>
  </w:style>
  <w:style w:type="paragraph" w:customStyle="1" w:styleId="P11">
    <w:name w:val="P11"/>
    <w:basedOn w:val="a"/>
    <w:hidden/>
    <w:uiPriority w:val="99"/>
    <w:rsid w:val="00665473"/>
    <w:pPr>
      <w:widowControl w:val="0"/>
      <w:adjustRightInd w:val="0"/>
    </w:pPr>
    <w:rPr>
      <w:b/>
      <w:bCs/>
      <w:spacing w:val="19"/>
    </w:rPr>
  </w:style>
  <w:style w:type="paragraph" w:customStyle="1" w:styleId="P15">
    <w:name w:val="P15"/>
    <w:basedOn w:val="a"/>
    <w:hidden/>
    <w:uiPriority w:val="99"/>
    <w:rsid w:val="00665473"/>
    <w:pPr>
      <w:widowControl w:val="0"/>
      <w:adjustRightInd w:val="0"/>
    </w:pPr>
  </w:style>
  <w:style w:type="paragraph" w:customStyle="1" w:styleId="Textbodyindent">
    <w:name w:val="Text body indent"/>
    <w:basedOn w:val="a"/>
    <w:uiPriority w:val="99"/>
    <w:rsid w:val="00D5637B"/>
    <w:pPr>
      <w:widowControl w:val="0"/>
      <w:suppressAutoHyphens/>
      <w:autoSpaceDN w:val="0"/>
      <w:ind w:firstLine="720"/>
      <w:jc w:val="both"/>
      <w:textAlignment w:val="baseline"/>
    </w:pPr>
    <w:rPr>
      <w:kern w:val="3"/>
      <w:sz w:val="28"/>
      <w:szCs w:val="28"/>
    </w:rPr>
  </w:style>
  <w:style w:type="character" w:customStyle="1" w:styleId="blk">
    <w:name w:val="blk"/>
    <w:basedOn w:val="a0"/>
    <w:rsid w:val="009E0BFE"/>
  </w:style>
  <w:style w:type="paragraph" w:customStyle="1" w:styleId="CharChar">
    <w:name w:val="Char Char Знак Знак Знак Знак"/>
    <w:basedOn w:val="a"/>
    <w:uiPriority w:val="99"/>
    <w:rsid w:val="00863B20"/>
    <w:pPr>
      <w:autoSpaceDE w:val="0"/>
      <w:autoSpaceDN w:val="0"/>
      <w:spacing w:after="160" w:line="240" w:lineRule="exact"/>
    </w:pPr>
    <w:rPr>
      <w:rFonts w:ascii="Arial" w:hAnsi="Arial" w:cs="Arial"/>
      <w:b/>
      <w:bCs/>
      <w:sz w:val="20"/>
      <w:szCs w:val="20"/>
      <w:lang w:val="en-US" w:eastAsia="de-DE"/>
    </w:rPr>
  </w:style>
  <w:style w:type="paragraph" w:customStyle="1" w:styleId="310">
    <w:name w:val="Основной текст с отступом 31"/>
    <w:basedOn w:val="a"/>
    <w:uiPriority w:val="99"/>
    <w:rsid w:val="00732390"/>
    <w:pPr>
      <w:suppressAutoHyphens/>
      <w:ind w:firstLine="567"/>
      <w:jc w:val="both"/>
    </w:pPr>
  </w:style>
  <w:style w:type="paragraph" w:customStyle="1" w:styleId="aff3">
    <w:name w:val="Знак Знак Знак"/>
    <w:basedOn w:val="a"/>
    <w:rsid w:val="00732390"/>
    <w:pPr>
      <w:spacing w:after="160" w:line="240" w:lineRule="exact"/>
    </w:pPr>
    <w:rPr>
      <w:rFonts w:ascii="Verdana" w:hAnsi="Verdana" w:cs="Verdana"/>
      <w:lang w:val="en-US" w:eastAsia="en-US"/>
    </w:rPr>
  </w:style>
  <w:style w:type="paragraph" w:customStyle="1" w:styleId="ConsPlusTitlePage">
    <w:name w:val="ConsPlusTitlePage"/>
    <w:uiPriority w:val="99"/>
    <w:rsid w:val="00E90507"/>
    <w:pPr>
      <w:widowControl w:val="0"/>
      <w:autoSpaceDE w:val="0"/>
      <w:autoSpaceDN w:val="0"/>
    </w:pPr>
    <w:rPr>
      <w:rFonts w:ascii="Tahoma" w:hAnsi="Tahoma" w:cs="Tahoma"/>
    </w:rPr>
  </w:style>
  <w:style w:type="character" w:customStyle="1" w:styleId="aff4">
    <w:name w:val="Цветовое выделение"/>
    <w:uiPriority w:val="99"/>
    <w:rsid w:val="00E90507"/>
    <w:rPr>
      <w:b/>
      <w:bCs/>
      <w:color w:val="000080"/>
    </w:rPr>
  </w:style>
  <w:style w:type="character" w:customStyle="1" w:styleId="WW-Absatz-Standardschriftart">
    <w:name w:val="WW-Absatz-Standardschriftart"/>
    <w:uiPriority w:val="99"/>
    <w:rsid w:val="00E90507"/>
  </w:style>
  <w:style w:type="paragraph" w:customStyle="1" w:styleId="aff5">
    <w:name w:val="Заголовок статьи"/>
    <w:basedOn w:val="a"/>
    <w:next w:val="a"/>
    <w:uiPriority w:val="99"/>
    <w:rsid w:val="00E90507"/>
    <w:pPr>
      <w:suppressAutoHyphens/>
      <w:ind w:left="1612" w:hanging="892"/>
      <w:jc w:val="both"/>
    </w:pPr>
    <w:rPr>
      <w:rFonts w:ascii="Arial" w:hAnsi="Arial" w:cs="Arial"/>
      <w:sz w:val="22"/>
      <w:szCs w:val="22"/>
      <w:lang w:eastAsia="ar-SA"/>
    </w:rPr>
  </w:style>
  <w:style w:type="paragraph" w:customStyle="1" w:styleId="aff6">
    <w:name w:val="Нормальный"/>
    <w:uiPriority w:val="99"/>
    <w:rsid w:val="00E90507"/>
    <w:pPr>
      <w:widowControl w:val="0"/>
      <w:autoSpaceDE w:val="0"/>
      <w:autoSpaceDN w:val="0"/>
      <w:adjustRightInd w:val="0"/>
    </w:pPr>
    <w:rPr>
      <w:color w:val="000000"/>
      <w:sz w:val="28"/>
      <w:szCs w:val="28"/>
    </w:rPr>
  </w:style>
  <w:style w:type="paragraph" w:customStyle="1" w:styleId="Standard">
    <w:name w:val="Standard"/>
    <w:uiPriority w:val="99"/>
    <w:rsid w:val="00B20F24"/>
    <w:pPr>
      <w:widowControl w:val="0"/>
      <w:suppressAutoHyphens/>
      <w:autoSpaceDN w:val="0"/>
      <w:textAlignment w:val="baseline"/>
    </w:pPr>
    <w:rPr>
      <w:kern w:val="3"/>
      <w:sz w:val="24"/>
      <w:szCs w:val="24"/>
      <w:lang w:eastAsia="zh-CN"/>
    </w:rPr>
  </w:style>
  <w:style w:type="table" w:customStyle="1" w:styleId="16">
    <w:name w:val="Сетка таблицы1"/>
    <w:uiPriority w:val="99"/>
    <w:rsid w:val="006F7F4A"/>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uiPriority w:val="99"/>
    <w:rsid w:val="006F7F4A"/>
    <w:pPr>
      <w:widowControl w:val="0"/>
      <w:adjustRightInd w:val="0"/>
      <w:spacing w:after="120"/>
      <w:ind w:left="282"/>
      <w:jc w:val="right"/>
    </w:pPr>
  </w:style>
  <w:style w:type="paragraph" w:customStyle="1" w:styleId="P3">
    <w:name w:val="P3"/>
    <w:basedOn w:val="a"/>
    <w:uiPriority w:val="99"/>
    <w:rsid w:val="006F7F4A"/>
    <w:pPr>
      <w:widowControl w:val="0"/>
      <w:adjustRightInd w:val="0"/>
      <w:spacing w:line="219" w:lineRule="atLeast"/>
      <w:ind w:firstLine="720"/>
      <w:jc w:val="center"/>
    </w:pPr>
    <w:rPr>
      <w:sz w:val="20"/>
      <w:szCs w:val="20"/>
    </w:rPr>
  </w:style>
  <w:style w:type="paragraph" w:customStyle="1" w:styleId="P4">
    <w:name w:val="P4"/>
    <w:basedOn w:val="a"/>
    <w:uiPriority w:val="99"/>
    <w:rsid w:val="006F7F4A"/>
    <w:pPr>
      <w:widowControl w:val="0"/>
      <w:adjustRightInd w:val="0"/>
      <w:spacing w:line="219" w:lineRule="atLeast"/>
      <w:ind w:firstLine="720"/>
      <w:jc w:val="distribute"/>
    </w:pPr>
    <w:rPr>
      <w:sz w:val="20"/>
      <w:szCs w:val="20"/>
    </w:rPr>
  </w:style>
  <w:style w:type="paragraph" w:customStyle="1" w:styleId="P12">
    <w:name w:val="P12"/>
    <w:basedOn w:val="a"/>
    <w:uiPriority w:val="99"/>
    <w:rsid w:val="006F7F4A"/>
    <w:pPr>
      <w:widowControl w:val="0"/>
      <w:adjustRightInd w:val="0"/>
      <w:spacing w:line="219" w:lineRule="atLeast"/>
      <w:ind w:firstLine="10"/>
      <w:jc w:val="distribute"/>
    </w:pPr>
  </w:style>
  <w:style w:type="paragraph" w:customStyle="1" w:styleId="P13">
    <w:name w:val="P13"/>
    <w:basedOn w:val="a"/>
    <w:uiPriority w:val="99"/>
    <w:rsid w:val="006F7F4A"/>
    <w:pPr>
      <w:widowControl w:val="0"/>
      <w:adjustRightInd w:val="0"/>
      <w:spacing w:line="219" w:lineRule="atLeast"/>
      <w:ind w:firstLine="1134"/>
      <w:jc w:val="distribute"/>
    </w:pPr>
  </w:style>
  <w:style w:type="paragraph" w:customStyle="1" w:styleId="P14">
    <w:name w:val="P14"/>
    <w:basedOn w:val="a"/>
    <w:uiPriority w:val="99"/>
    <w:rsid w:val="006F7F4A"/>
    <w:pPr>
      <w:widowControl w:val="0"/>
      <w:adjustRightInd w:val="0"/>
      <w:spacing w:line="219" w:lineRule="atLeast"/>
      <w:ind w:firstLine="1134"/>
      <w:jc w:val="center"/>
    </w:pPr>
  </w:style>
  <w:style w:type="paragraph" w:customStyle="1" w:styleId="P17">
    <w:name w:val="P17"/>
    <w:basedOn w:val="a"/>
    <w:uiPriority w:val="99"/>
    <w:rsid w:val="006F7F4A"/>
    <w:pPr>
      <w:widowControl w:val="0"/>
      <w:suppressLineNumbers/>
      <w:adjustRightInd w:val="0"/>
      <w:jc w:val="right"/>
    </w:pPr>
  </w:style>
  <w:style w:type="paragraph" w:customStyle="1" w:styleId="P18">
    <w:name w:val="P18"/>
    <w:basedOn w:val="a"/>
    <w:uiPriority w:val="99"/>
    <w:rsid w:val="006F7F4A"/>
    <w:pPr>
      <w:widowControl w:val="0"/>
      <w:adjustRightInd w:val="0"/>
      <w:spacing w:line="219" w:lineRule="atLeast"/>
      <w:jc w:val="distribute"/>
    </w:pPr>
  </w:style>
  <w:style w:type="character" w:customStyle="1" w:styleId="T1">
    <w:name w:val="T1"/>
    <w:uiPriority w:val="99"/>
    <w:rsid w:val="006F7F4A"/>
    <w:rPr>
      <w:rFonts w:ascii="Times New Roman" w:hAnsi="Times New Roman" w:cs="Times New Roman"/>
      <w:sz w:val="24"/>
      <w:szCs w:val="24"/>
    </w:rPr>
  </w:style>
  <w:style w:type="table" w:customStyle="1" w:styleId="17">
    <w:name w:val="Таблица1"/>
    <w:uiPriority w:val="99"/>
    <w:rsid w:val="006F7F4A"/>
    <w:tblPr>
      <w:tblCellMar>
        <w:top w:w="0" w:type="dxa"/>
        <w:left w:w="0" w:type="dxa"/>
        <w:bottom w:w="0" w:type="dxa"/>
        <w:right w:w="0" w:type="dxa"/>
      </w:tblCellMar>
    </w:tblPr>
  </w:style>
  <w:style w:type="table" w:customStyle="1" w:styleId="23">
    <w:name w:val="Таблица2"/>
    <w:uiPriority w:val="99"/>
    <w:rsid w:val="006F7F4A"/>
    <w:tblPr>
      <w:tblCellMar>
        <w:top w:w="0" w:type="dxa"/>
        <w:left w:w="0" w:type="dxa"/>
        <w:bottom w:w="0" w:type="dxa"/>
        <w:right w:w="0" w:type="dxa"/>
      </w:tblCellMar>
    </w:tblPr>
  </w:style>
  <w:style w:type="character" w:customStyle="1" w:styleId="18">
    <w:name w:val="Основной шрифт абзаца1"/>
    <w:uiPriority w:val="99"/>
    <w:rsid w:val="00FB7551"/>
  </w:style>
  <w:style w:type="paragraph" w:customStyle="1" w:styleId="aff7">
    <w:name w:val="Заголовок"/>
    <w:basedOn w:val="a"/>
    <w:next w:val="af"/>
    <w:uiPriority w:val="99"/>
    <w:rsid w:val="00FB7551"/>
    <w:pPr>
      <w:keepNext/>
      <w:suppressAutoHyphens/>
      <w:spacing w:before="240" w:after="120"/>
    </w:pPr>
    <w:rPr>
      <w:rFonts w:ascii="Arial" w:hAnsi="Arial" w:cs="Arial"/>
      <w:sz w:val="28"/>
      <w:szCs w:val="28"/>
      <w:lang w:eastAsia="ar-SA"/>
    </w:rPr>
  </w:style>
  <w:style w:type="paragraph" w:customStyle="1" w:styleId="19">
    <w:name w:val="Название1"/>
    <w:basedOn w:val="a"/>
    <w:uiPriority w:val="99"/>
    <w:rsid w:val="00FB7551"/>
    <w:pPr>
      <w:suppressLineNumbers/>
      <w:suppressAutoHyphens/>
      <w:spacing w:before="120" w:after="120"/>
    </w:pPr>
    <w:rPr>
      <w:rFonts w:ascii="Arial" w:hAnsi="Arial" w:cs="Arial"/>
      <w:i/>
      <w:iCs/>
      <w:sz w:val="20"/>
      <w:szCs w:val="20"/>
      <w:lang w:eastAsia="ar-SA"/>
    </w:rPr>
  </w:style>
  <w:style w:type="paragraph" w:customStyle="1" w:styleId="1a">
    <w:name w:val="Указатель1"/>
    <w:basedOn w:val="a"/>
    <w:uiPriority w:val="99"/>
    <w:rsid w:val="00FB7551"/>
    <w:pPr>
      <w:suppressLineNumbers/>
      <w:suppressAutoHyphens/>
    </w:pPr>
    <w:rPr>
      <w:rFonts w:ascii="Arial" w:hAnsi="Arial" w:cs="Arial"/>
      <w:lang w:eastAsia="ar-SA"/>
    </w:rPr>
  </w:style>
  <w:style w:type="paragraph" w:customStyle="1" w:styleId="aff8">
    <w:name w:val="Заголовок таблицы"/>
    <w:basedOn w:val="af4"/>
    <w:uiPriority w:val="99"/>
    <w:rsid w:val="00FB7551"/>
    <w:pPr>
      <w:jc w:val="center"/>
    </w:pPr>
    <w:rPr>
      <w:b/>
      <w:bCs/>
    </w:rPr>
  </w:style>
  <w:style w:type="table" w:customStyle="1" w:styleId="24">
    <w:name w:val="Сетка таблицы2"/>
    <w:uiPriority w:val="99"/>
    <w:rsid w:val="00FB755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8">
    <w:name w:val="xl68"/>
    <w:basedOn w:val="a"/>
    <w:rsid w:val="00FB7551"/>
    <w:pPr>
      <w:spacing w:before="100" w:beforeAutospacing="1" w:after="100" w:afterAutospacing="1"/>
    </w:pPr>
  </w:style>
  <w:style w:type="paragraph" w:customStyle="1" w:styleId="xl69">
    <w:name w:val="xl6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1">
    <w:name w:val="xl7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72">
    <w:name w:val="xl72"/>
    <w:basedOn w:val="a"/>
    <w:rsid w:val="00FB7551"/>
    <w:pPr>
      <w:spacing w:before="100" w:beforeAutospacing="1" w:after="100" w:afterAutospacing="1"/>
    </w:pPr>
  </w:style>
  <w:style w:type="paragraph" w:customStyle="1" w:styleId="xl73">
    <w:name w:val="xl73"/>
    <w:basedOn w:val="a"/>
    <w:rsid w:val="00FB7551"/>
    <w:pPr>
      <w:pBdr>
        <w:top w:val="single" w:sz="4" w:space="0" w:color="000000"/>
        <w:bottom w:val="single" w:sz="4" w:space="0" w:color="000000"/>
      </w:pBdr>
      <w:spacing w:before="100" w:beforeAutospacing="1" w:after="100" w:afterAutospacing="1"/>
      <w:textAlignment w:val="center"/>
    </w:pPr>
    <w:rPr>
      <w:b/>
      <w:bCs/>
    </w:rPr>
  </w:style>
  <w:style w:type="paragraph" w:customStyle="1" w:styleId="xl74">
    <w:name w:val="xl7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5">
    <w:name w:val="xl75"/>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6">
    <w:name w:val="xl7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7">
    <w:name w:val="xl7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FF0000"/>
    </w:rPr>
  </w:style>
  <w:style w:type="paragraph" w:customStyle="1" w:styleId="xl78">
    <w:name w:val="xl7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9">
    <w:name w:val="xl7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0">
    <w:name w:val="xl8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1">
    <w:name w:val="xl8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82">
    <w:name w:val="xl8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3">
    <w:name w:val="xl83"/>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style>
  <w:style w:type="paragraph" w:customStyle="1" w:styleId="xl84">
    <w:name w:val="xl84"/>
    <w:basedOn w:val="a"/>
    <w:rsid w:val="00FB7551"/>
    <w:pPr>
      <w:pBdr>
        <w:right w:val="single" w:sz="4" w:space="0" w:color="000000"/>
      </w:pBdr>
      <w:spacing w:before="100" w:beforeAutospacing="1" w:after="100" w:afterAutospacing="1"/>
    </w:pPr>
  </w:style>
  <w:style w:type="paragraph" w:customStyle="1" w:styleId="xl85">
    <w:name w:val="xl85"/>
    <w:basedOn w:val="a"/>
    <w:rsid w:val="00FB7551"/>
    <w:pPr>
      <w:pBdr>
        <w:top w:val="single" w:sz="4" w:space="0" w:color="000000"/>
        <w:bottom w:val="single" w:sz="4" w:space="0" w:color="000000"/>
        <w:right w:val="single" w:sz="4" w:space="0" w:color="000000"/>
      </w:pBdr>
      <w:spacing w:before="100" w:beforeAutospacing="1" w:after="100" w:afterAutospacing="1"/>
    </w:pPr>
  </w:style>
  <w:style w:type="paragraph" w:customStyle="1" w:styleId="xl86">
    <w:name w:val="xl8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87">
    <w:name w:val="xl8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8">
    <w:name w:val="xl88"/>
    <w:basedOn w:val="a"/>
    <w:rsid w:val="00FB7551"/>
    <w:pPr>
      <w:pBdr>
        <w:top w:val="single" w:sz="4" w:space="0" w:color="000000"/>
        <w:bottom w:val="single" w:sz="4" w:space="0" w:color="000000"/>
        <w:right w:val="single" w:sz="4" w:space="0" w:color="000000"/>
      </w:pBdr>
      <w:spacing w:before="100" w:beforeAutospacing="1" w:after="100" w:afterAutospacing="1"/>
    </w:pPr>
    <w:rPr>
      <w:b/>
      <w:bCs/>
    </w:rPr>
  </w:style>
  <w:style w:type="paragraph" w:customStyle="1" w:styleId="xl89">
    <w:name w:val="xl8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90">
    <w:name w:val="xl90"/>
    <w:basedOn w:val="a"/>
    <w:rsid w:val="00FB7551"/>
    <w:pPr>
      <w:pBdr>
        <w:right w:val="single" w:sz="4" w:space="0" w:color="000000"/>
      </w:pBdr>
      <w:spacing w:before="100" w:beforeAutospacing="1" w:after="100" w:afterAutospacing="1"/>
    </w:pPr>
    <w:rPr>
      <w:b/>
      <w:bCs/>
    </w:rPr>
  </w:style>
  <w:style w:type="paragraph" w:customStyle="1" w:styleId="xl91">
    <w:name w:val="xl9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92">
    <w:name w:val="xl9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93">
    <w:name w:val="xl93"/>
    <w:basedOn w:val="a"/>
    <w:rsid w:val="00FB7551"/>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4">
    <w:name w:val="xl9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95">
    <w:name w:val="xl95"/>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rPr>
  </w:style>
  <w:style w:type="paragraph" w:customStyle="1" w:styleId="xl96">
    <w:name w:val="xl96"/>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7">
    <w:name w:val="xl97"/>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8">
    <w:name w:val="xl9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9">
    <w:name w:val="xl9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100">
    <w:name w:val="xl100"/>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1">
    <w:name w:val="xl101"/>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2">
    <w:name w:val="xl102"/>
    <w:basedOn w:val="a"/>
    <w:rsid w:val="00FB7551"/>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03">
    <w:name w:val="xl103"/>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4">
    <w:name w:val="xl104"/>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5">
    <w:name w:val="xl105"/>
    <w:basedOn w:val="a"/>
    <w:rsid w:val="00FB7551"/>
    <w:pPr>
      <w:spacing w:before="100" w:beforeAutospacing="1" w:after="100" w:afterAutospacing="1"/>
    </w:pPr>
    <w:rPr>
      <w:sz w:val="22"/>
      <w:szCs w:val="22"/>
    </w:rPr>
  </w:style>
  <w:style w:type="paragraph" w:customStyle="1" w:styleId="xl106">
    <w:name w:val="xl10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07">
    <w:name w:val="xl107"/>
    <w:basedOn w:val="a"/>
    <w:rsid w:val="00FB7551"/>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08">
    <w:name w:val="xl10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09">
    <w:name w:val="xl109"/>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0">
    <w:name w:val="xl110"/>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1">
    <w:name w:val="xl111"/>
    <w:basedOn w:val="a"/>
    <w:rsid w:val="00FB7551"/>
    <w:pPr>
      <w:pBdr>
        <w:top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112">
    <w:name w:val="xl112"/>
    <w:basedOn w:val="a"/>
    <w:rsid w:val="00FB7551"/>
    <w:pPr>
      <w:pBdr>
        <w:top w:val="single" w:sz="4" w:space="0" w:color="000000"/>
        <w:right w:val="single" w:sz="4" w:space="0" w:color="000000"/>
      </w:pBdr>
      <w:spacing w:before="100" w:beforeAutospacing="1" w:after="100" w:afterAutospacing="1"/>
    </w:pPr>
    <w:rPr>
      <w:sz w:val="22"/>
      <w:szCs w:val="22"/>
    </w:rPr>
  </w:style>
  <w:style w:type="paragraph" w:customStyle="1" w:styleId="xl113">
    <w:name w:val="xl113"/>
    <w:basedOn w:val="a"/>
    <w:rsid w:val="00FB7551"/>
    <w:pPr>
      <w:pBdr>
        <w:top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14">
    <w:name w:val="xl114"/>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5">
    <w:name w:val="xl115"/>
    <w:basedOn w:val="a"/>
    <w:rsid w:val="00FB7551"/>
    <w:pPr>
      <w:pBdr>
        <w:right w:val="single" w:sz="4" w:space="0" w:color="000000"/>
      </w:pBdr>
      <w:spacing w:before="100" w:beforeAutospacing="1" w:after="100" w:afterAutospacing="1"/>
    </w:pPr>
    <w:rPr>
      <w:sz w:val="22"/>
      <w:szCs w:val="22"/>
    </w:rPr>
  </w:style>
  <w:style w:type="paragraph" w:customStyle="1" w:styleId="xl116">
    <w:name w:val="xl116"/>
    <w:basedOn w:val="a"/>
    <w:rsid w:val="00FB7551"/>
    <w:pPr>
      <w:pBdr>
        <w:bottom w:val="single" w:sz="4" w:space="0" w:color="000000"/>
        <w:right w:val="single" w:sz="4" w:space="0" w:color="000000"/>
      </w:pBdr>
      <w:spacing w:before="100" w:beforeAutospacing="1" w:after="100" w:afterAutospacing="1"/>
    </w:pPr>
    <w:rPr>
      <w:b/>
      <w:bCs/>
      <w:sz w:val="22"/>
      <w:szCs w:val="22"/>
    </w:rPr>
  </w:style>
  <w:style w:type="paragraph" w:customStyle="1" w:styleId="xl117">
    <w:name w:val="xl117"/>
    <w:basedOn w:val="a"/>
    <w:rsid w:val="00FB7551"/>
    <w:pPr>
      <w:spacing w:before="100" w:beforeAutospacing="1" w:after="100" w:afterAutospacing="1"/>
    </w:pPr>
    <w:rPr>
      <w:sz w:val="22"/>
      <w:szCs w:val="22"/>
    </w:rPr>
  </w:style>
  <w:style w:type="paragraph" w:customStyle="1" w:styleId="aff9">
    <w:name w:val="Знак Знак"/>
    <w:basedOn w:val="a"/>
    <w:uiPriority w:val="99"/>
    <w:rsid w:val="000B5193"/>
    <w:pPr>
      <w:spacing w:after="160" w:line="240" w:lineRule="exact"/>
    </w:pPr>
    <w:rPr>
      <w:rFonts w:ascii="Verdana" w:hAnsi="Verdana" w:cs="Verdana"/>
      <w:sz w:val="20"/>
      <w:szCs w:val="20"/>
      <w:lang w:val="en-US" w:eastAsia="en-US"/>
    </w:rPr>
  </w:style>
  <w:style w:type="paragraph" w:customStyle="1" w:styleId="xl118">
    <w:name w:val="xl118"/>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19">
    <w:name w:val="xl119"/>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entaur" w:hAnsi="Centaur" w:cs="Centaur"/>
      <w:sz w:val="18"/>
      <w:szCs w:val="18"/>
    </w:rPr>
  </w:style>
  <w:style w:type="paragraph" w:customStyle="1" w:styleId="xl120">
    <w:name w:val="xl120"/>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cs="Cambria"/>
      <w:b/>
      <w:bCs/>
      <w:sz w:val="18"/>
      <w:szCs w:val="18"/>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A290A"/>
    <w:pPr>
      <w:spacing w:after="160" w:line="240" w:lineRule="exact"/>
    </w:pPr>
    <w:rPr>
      <w:sz w:val="28"/>
      <w:szCs w:val="28"/>
      <w:lang w:val="en-US" w:eastAsia="en-US"/>
    </w:rPr>
  </w:style>
  <w:style w:type="paragraph" w:customStyle="1" w:styleId="affb">
    <w:name w:val="Стиль"/>
    <w:uiPriority w:val="99"/>
    <w:rsid w:val="00AD7354"/>
    <w:pPr>
      <w:widowControl w:val="0"/>
      <w:autoSpaceDE w:val="0"/>
      <w:autoSpaceDN w:val="0"/>
      <w:adjustRightInd w:val="0"/>
    </w:pPr>
    <w:rPr>
      <w:sz w:val="24"/>
      <w:szCs w:val="24"/>
    </w:rPr>
  </w:style>
  <w:style w:type="paragraph" w:customStyle="1" w:styleId="affc">
    <w:name w:val="Знак Знак"/>
    <w:basedOn w:val="a"/>
    <w:rsid w:val="00A847ED"/>
    <w:pPr>
      <w:spacing w:after="160" w:line="240" w:lineRule="exact"/>
    </w:pPr>
    <w:rPr>
      <w:rFonts w:ascii="Verdana" w:hAnsi="Verdana" w:cs="Verdana"/>
      <w:sz w:val="20"/>
      <w:szCs w:val="20"/>
      <w:lang w:val="en-US" w:eastAsia="en-US"/>
    </w:rPr>
  </w:style>
  <w:style w:type="table" w:customStyle="1" w:styleId="110">
    <w:name w:val="Сетка таблицы11"/>
    <w:basedOn w:val="a1"/>
    <w:next w:val="ac"/>
    <w:uiPriority w:val="59"/>
    <w:rsid w:val="00A847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A847ED"/>
  </w:style>
  <w:style w:type="numbering" w:customStyle="1" w:styleId="25">
    <w:name w:val="Нет списка2"/>
    <w:next w:val="a2"/>
    <w:uiPriority w:val="99"/>
    <w:semiHidden/>
    <w:unhideWhenUsed/>
    <w:rsid w:val="00A847ED"/>
  </w:style>
  <w:style w:type="numbering" w:customStyle="1" w:styleId="111">
    <w:name w:val="Нет списка11"/>
    <w:next w:val="a2"/>
    <w:uiPriority w:val="99"/>
    <w:semiHidden/>
    <w:unhideWhenUsed/>
    <w:rsid w:val="00A847ED"/>
  </w:style>
  <w:style w:type="numbering" w:customStyle="1" w:styleId="35">
    <w:name w:val="Нет списка3"/>
    <w:next w:val="a2"/>
    <w:uiPriority w:val="99"/>
    <w:semiHidden/>
    <w:unhideWhenUsed/>
    <w:rsid w:val="00A847ED"/>
  </w:style>
  <w:style w:type="numbering" w:customStyle="1" w:styleId="41">
    <w:name w:val="Нет списка4"/>
    <w:next w:val="a2"/>
    <w:uiPriority w:val="99"/>
    <w:semiHidden/>
    <w:unhideWhenUsed/>
    <w:rsid w:val="00A847ED"/>
  </w:style>
  <w:style w:type="paragraph" w:customStyle="1" w:styleId="affd">
    <w:name w:val="Знак Знак"/>
    <w:basedOn w:val="a"/>
    <w:rsid w:val="00C8420E"/>
    <w:pPr>
      <w:spacing w:after="160" w:line="240" w:lineRule="exact"/>
    </w:pPr>
    <w:rPr>
      <w:rFonts w:ascii="Verdana" w:hAnsi="Verdana" w:cs="Verdana"/>
      <w:sz w:val="20"/>
      <w:szCs w:val="20"/>
      <w:lang w:val="en-US" w:eastAsia="en-US"/>
    </w:rPr>
  </w:style>
  <w:style w:type="table" w:customStyle="1" w:styleId="120">
    <w:name w:val="Сетка таблицы12"/>
    <w:basedOn w:val="a1"/>
    <w:next w:val="ac"/>
    <w:uiPriority w:val="59"/>
    <w:rsid w:val="00C842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c"/>
    <w:uiPriority w:val="59"/>
    <w:rsid w:val="000804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08043A"/>
    <w:pPr>
      <w:spacing w:before="100" w:beforeAutospacing="1" w:after="100" w:afterAutospacing="1"/>
    </w:pPr>
    <w:rPr>
      <w:rFonts w:ascii="Arial" w:hAnsi="Arial" w:cs="Arial"/>
      <w:color w:val="000000"/>
      <w:sz w:val="16"/>
      <w:szCs w:val="16"/>
    </w:rPr>
  </w:style>
  <w:style w:type="paragraph" w:customStyle="1" w:styleId="xl65">
    <w:name w:val="xl65"/>
    <w:basedOn w:val="a"/>
    <w:rsid w:val="0008043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66">
    <w:name w:val="xl66"/>
    <w:basedOn w:val="a"/>
    <w:rsid w:val="0008043A"/>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affe">
    <w:name w:val="Знак Знак"/>
    <w:basedOn w:val="a"/>
    <w:rsid w:val="00933565"/>
    <w:pPr>
      <w:spacing w:after="160" w:line="240" w:lineRule="exact"/>
    </w:pPr>
    <w:rPr>
      <w:rFonts w:ascii="Verdana" w:hAnsi="Verdana" w:cs="Verdana"/>
      <w:sz w:val="20"/>
      <w:szCs w:val="20"/>
      <w:lang w:val="en-US" w:eastAsia="en-US"/>
    </w:rPr>
  </w:style>
  <w:style w:type="table" w:customStyle="1" w:styleId="140">
    <w:name w:val="Сетка таблицы14"/>
    <w:basedOn w:val="a1"/>
    <w:next w:val="ac"/>
    <w:uiPriority w:val="59"/>
    <w:rsid w:val="009335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Знак Знак"/>
    <w:basedOn w:val="a"/>
    <w:rsid w:val="00917932"/>
    <w:pPr>
      <w:spacing w:after="160" w:line="240" w:lineRule="exact"/>
    </w:pPr>
    <w:rPr>
      <w:rFonts w:ascii="Verdana" w:hAnsi="Verdana" w:cs="Verdana"/>
      <w:sz w:val="20"/>
      <w:szCs w:val="20"/>
      <w:lang w:val="en-US" w:eastAsia="en-US"/>
    </w:rPr>
  </w:style>
  <w:style w:type="table" w:customStyle="1" w:styleId="150">
    <w:name w:val="Сетка таблицы15"/>
    <w:basedOn w:val="a1"/>
    <w:next w:val="ac"/>
    <w:uiPriority w:val="59"/>
    <w:rsid w:val="009179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59"/>
    <w:rsid w:val="009179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w:basedOn w:val="a"/>
    <w:rsid w:val="00810694"/>
    <w:pPr>
      <w:spacing w:after="160" w:line="240" w:lineRule="exact"/>
    </w:pPr>
    <w:rPr>
      <w:rFonts w:ascii="Verdana" w:hAnsi="Verdana" w:cs="Verdana"/>
      <w:sz w:val="20"/>
      <w:szCs w:val="20"/>
      <w:lang w:val="en-US" w:eastAsia="en-US"/>
    </w:rPr>
  </w:style>
  <w:style w:type="table" w:customStyle="1" w:styleId="170">
    <w:name w:val="Сетка таблицы17"/>
    <w:basedOn w:val="a1"/>
    <w:next w:val="ac"/>
    <w:uiPriority w:val="59"/>
    <w:rsid w:val="008106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56097">
      <w:marLeft w:val="0"/>
      <w:marRight w:val="0"/>
      <w:marTop w:val="0"/>
      <w:marBottom w:val="0"/>
      <w:divBdr>
        <w:top w:val="none" w:sz="0" w:space="0" w:color="auto"/>
        <w:left w:val="none" w:sz="0" w:space="0" w:color="auto"/>
        <w:bottom w:val="none" w:sz="0" w:space="0" w:color="auto"/>
        <w:right w:val="none" w:sz="0" w:space="0" w:color="auto"/>
      </w:divBdr>
    </w:div>
    <w:div w:id="126356098">
      <w:marLeft w:val="0"/>
      <w:marRight w:val="0"/>
      <w:marTop w:val="0"/>
      <w:marBottom w:val="0"/>
      <w:divBdr>
        <w:top w:val="none" w:sz="0" w:space="0" w:color="auto"/>
        <w:left w:val="none" w:sz="0" w:space="0" w:color="auto"/>
        <w:bottom w:val="none" w:sz="0" w:space="0" w:color="auto"/>
        <w:right w:val="none" w:sz="0" w:space="0" w:color="auto"/>
      </w:divBdr>
    </w:div>
    <w:div w:id="126356099">
      <w:marLeft w:val="0"/>
      <w:marRight w:val="0"/>
      <w:marTop w:val="0"/>
      <w:marBottom w:val="0"/>
      <w:divBdr>
        <w:top w:val="none" w:sz="0" w:space="0" w:color="auto"/>
        <w:left w:val="none" w:sz="0" w:space="0" w:color="auto"/>
        <w:bottom w:val="none" w:sz="0" w:space="0" w:color="auto"/>
        <w:right w:val="none" w:sz="0" w:space="0" w:color="auto"/>
      </w:divBdr>
    </w:div>
    <w:div w:id="126356100">
      <w:marLeft w:val="0"/>
      <w:marRight w:val="0"/>
      <w:marTop w:val="0"/>
      <w:marBottom w:val="0"/>
      <w:divBdr>
        <w:top w:val="none" w:sz="0" w:space="0" w:color="auto"/>
        <w:left w:val="none" w:sz="0" w:space="0" w:color="auto"/>
        <w:bottom w:val="none" w:sz="0" w:space="0" w:color="auto"/>
        <w:right w:val="none" w:sz="0" w:space="0" w:color="auto"/>
      </w:divBdr>
    </w:div>
    <w:div w:id="126356101">
      <w:marLeft w:val="0"/>
      <w:marRight w:val="0"/>
      <w:marTop w:val="0"/>
      <w:marBottom w:val="0"/>
      <w:divBdr>
        <w:top w:val="none" w:sz="0" w:space="0" w:color="auto"/>
        <w:left w:val="none" w:sz="0" w:space="0" w:color="auto"/>
        <w:bottom w:val="none" w:sz="0" w:space="0" w:color="auto"/>
        <w:right w:val="none" w:sz="0" w:space="0" w:color="auto"/>
      </w:divBdr>
    </w:div>
    <w:div w:id="126356102">
      <w:marLeft w:val="0"/>
      <w:marRight w:val="0"/>
      <w:marTop w:val="0"/>
      <w:marBottom w:val="0"/>
      <w:divBdr>
        <w:top w:val="none" w:sz="0" w:space="0" w:color="auto"/>
        <w:left w:val="none" w:sz="0" w:space="0" w:color="auto"/>
        <w:bottom w:val="none" w:sz="0" w:space="0" w:color="auto"/>
        <w:right w:val="none" w:sz="0" w:space="0" w:color="auto"/>
      </w:divBdr>
    </w:div>
    <w:div w:id="126356103">
      <w:marLeft w:val="0"/>
      <w:marRight w:val="0"/>
      <w:marTop w:val="0"/>
      <w:marBottom w:val="0"/>
      <w:divBdr>
        <w:top w:val="none" w:sz="0" w:space="0" w:color="auto"/>
        <w:left w:val="none" w:sz="0" w:space="0" w:color="auto"/>
        <w:bottom w:val="none" w:sz="0" w:space="0" w:color="auto"/>
        <w:right w:val="none" w:sz="0" w:space="0" w:color="auto"/>
      </w:divBdr>
    </w:div>
    <w:div w:id="126356104">
      <w:marLeft w:val="0"/>
      <w:marRight w:val="0"/>
      <w:marTop w:val="0"/>
      <w:marBottom w:val="0"/>
      <w:divBdr>
        <w:top w:val="none" w:sz="0" w:space="0" w:color="auto"/>
        <w:left w:val="none" w:sz="0" w:space="0" w:color="auto"/>
        <w:bottom w:val="none" w:sz="0" w:space="0" w:color="auto"/>
        <w:right w:val="none" w:sz="0" w:space="0" w:color="auto"/>
      </w:divBdr>
    </w:div>
    <w:div w:id="126356105">
      <w:marLeft w:val="0"/>
      <w:marRight w:val="0"/>
      <w:marTop w:val="0"/>
      <w:marBottom w:val="0"/>
      <w:divBdr>
        <w:top w:val="none" w:sz="0" w:space="0" w:color="auto"/>
        <w:left w:val="none" w:sz="0" w:space="0" w:color="auto"/>
        <w:bottom w:val="none" w:sz="0" w:space="0" w:color="auto"/>
        <w:right w:val="none" w:sz="0" w:space="0" w:color="auto"/>
      </w:divBdr>
    </w:div>
    <w:div w:id="126356106">
      <w:marLeft w:val="0"/>
      <w:marRight w:val="0"/>
      <w:marTop w:val="0"/>
      <w:marBottom w:val="0"/>
      <w:divBdr>
        <w:top w:val="none" w:sz="0" w:space="0" w:color="auto"/>
        <w:left w:val="none" w:sz="0" w:space="0" w:color="auto"/>
        <w:bottom w:val="none" w:sz="0" w:space="0" w:color="auto"/>
        <w:right w:val="none" w:sz="0" w:space="0" w:color="auto"/>
      </w:divBdr>
    </w:div>
    <w:div w:id="126356107">
      <w:marLeft w:val="0"/>
      <w:marRight w:val="0"/>
      <w:marTop w:val="0"/>
      <w:marBottom w:val="0"/>
      <w:divBdr>
        <w:top w:val="none" w:sz="0" w:space="0" w:color="auto"/>
        <w:left w:val="none" w:sz="0" w:space="0" w:color="auto"/>
        <w:bottom w:val="none" w:sz="0" w:space="0" w:color="auto"/>
        <w:right w:val="none" w:sz="0" w:space="0" w:color="auto"/>
      </w:divBdr>
    </w:div>
    <w:div w:id="126356108">
      <w:marLeft w:val="0"/>
      <w:marRight w:val="0"/>
      <w:marTop w:val="0"/>
      <w:marBottom w:val="0"/>
      <w:divBdr>
        <w:top w:val="none" w:sz="0" w:space="0" w:color="auto"/>
        <w:left w:val="none" w:sz="0" w:space="0" w:color="auto"/>
        <w:bottom w:val="none" w:sz="0" w:space="0" w:color="auto"/>
        <w:right w:val="none" w:sz="0" w:space="0" w:color="auto"/>
      </w:divBdr>
    </w:div>
    <w:div w:id="126356109">
      <w:marLeft w:val="0"/>
      <w:marRight w:val="0"/>
      <w:marTop w:val="0"/>
      <w:marBottom w:val="0"/>
      <w:divBdr>
        <w:top w:val="none" w:sz="0" w:space="0" w:color="auto"/>
        <w:left w:val="none" w:sz="0" w:space="0" w:color="auto"/>
        <w:bottom w:val="none" w:sz="0" w:space="0" w:color="auto"/>
        <w:right w:val="none" w:sz="0" w:space="0" w:color="auto"/>
      </w:divBdr>
    </w:div>
    <w:div w:id="126356110">
      <w:marLeft w:val="0"/>
      <w:marRight w:val="0"/>
      <w:marTop w:val="0"/>
      <w:marBottom w:val="0"/>
      <w:divBdr>
        <w:top w:val="none" w:sz="0" w:space="0" w:color="auto"/>
        <w:left w:val="none" w:sz="0" w:space="0" w:color="auto"/>
        <w:bottom w:val="none" w:sz="0" w:space="0" w:color="auto"/>
        <w:right w:val="none" w:sz="0" w:space="0" w:color="auto"/>
      </w:divBdr>
    </w:div>
    <w:div w:id="126356111">
      <w:marLeft w:val="0"/>
      <w:marRight w:val="0"/>
      <w:marTop w:val="0"/>
      <w:marBottom w:val="0"/>
      <w:divBdr>
        <w:top w:val="none" w:sz="0" w:space="0" w:color="auto"/>
        <w:left w:val="none" w:sz="0" w:space="0" w:color="auto"/>
        <w:bottom w:val="none" w:sz="0" w:space="0" w:color="auto"/>
        <w:right w:val="none" w:sz="0" w:space="0" w:color="auto"/>
      </w:divBdr>
    </w:div>
    <w:div w:id="126356112">
      <w:marLeft w:val="0"/>
      <w:marRight w:val="0"/>
      <w:marTop w:val="0"/>
      <w:marBottom w:val="0"/>
      <w:divBdr>
        <w:top w:val="none" w:sz="0" w:space="0" w:color="auto"/>
        <w:left w:val="none" w:sz="0" w:space="0" w:color="auto"/>
        <w:bottom w:val="none" w:sz="0" w:space="0" w:color="auto"/>
        <w:right w:val="none" w:sz="0" w:space="0" w:color="auto"/>
      </w:divBdr>
    </w:div>
    <w:div w:id="126356113">
      <w:marLeft w:val="0"/>
      <w:marRight w:val="0"/>
      <w:marTop w:val="0"/>
      <w:marBottom w:val="0"/>
      <w:divBdr>
        <w:top w:val="none" w:sz="0" w:space="0" w:color="auto"/>
        <w:left w:val="none" w:sz="0" w:space="0" w:color="auto"/>
        <w:bottom w:val="none" w:sz="0" w:space="0" w:color="auto"/>
        <w:right w:val="none" w:sz="0" w:space="0" w:color="auto"/>
      </w:divBdr>
    </w:div>
    <w:div w:id="126356114">
      <w:marLeft w:val="0"/>
      <w:marRight w:val="0"/>
      <w:marTop w:val="0"/>
      <w:marBottom w:val="0"/>
      <w:divBdr>
        <w:top w:val="none" w:sz="0" w:space="0" w:color="auto"/>
        <w:left w:val="none" w:sz="0" w:space="0" w:color="auto"/>
        <w:bottom w:val="none" w:sz="0" w:space="0" w:color="auto"/>
        <w:right w:val="none" w:sz="0" w:space="0" w:color="auto"/>
      </w:divBdr>
    </w:div>
    <w:div w:id="126356115">
      <w:marLeft w:val="0"/>
      <w:marRight w:val="0"/>
      <w:marTop w:val="0"/>
      <w:marBottom w:val="0"/>
      <w:divBdr>
        <w:top w:val="none" w:sz="0" w:space="0" w:color="auto"/>
        <w:left w:val="none" w:sz="0" w:space="0" w:color="auto"/>
        <w:bottom w:val="none" w:sz="0" w:space="0" w:color="auto"/>
        <w:right w:val="none" w:sz="0" w:space="0" w:color="auto"/>
      </w:divBdr>
    </w:div>
    <w:div w:id="126356116">
      <w:marLeft w:val="0"/>
      <w:marRight w:val="0"/>
      <w:marTop w:val="0"/>
      <w:marBottom w:val="0"/>
      <w:divBdr>
        <w:top w:val="none" w:sz="0" w:space="0" w:color="auto"/>
        <w:left w:val="none" w:sz="0" w:space="0" w:color="auto"/>
        <w:bottom w:val="none" w:sz="0" w:space="0" w:color="auto"/>
        <w:right w:val="none" w:sz="0" w:space="0" w:color="auto"/>
      </w:divBdr>
    </w:div>
    <w:div w:id="126356117">
      <w:marLeft w:val="0"/>
      <w:marRight w:val="0"/>
      <w:marTop w:val="0"/>
      <w:marBottom w:val="0"/>
      <w:divBdr>
        <w:top w:val="none" w:sz="0" w:space="0" w:color="auto"/>
        <w:left w:val="none" w:sz="0" w:space="0" w:color="auto"/>
        <w:bottom w:val="none" w:sz="0" w:space="0" w:color="auto"/>
        <w:right w:val="none" w:sz="0" w:space="0" w:color="auto"/>
      </w:divBdr>
    </w:div>
    <w:div w:id="126356118">
      <w:marLeft w:val="0"/>
      <w:marRight w:val="0"/>
      <w:marTop w:val="0"/>
      <w:marBottom w:val="0"/>
      <w:divBdr>
        <w:top w:val="none" w:sz="0" w:space="0" w:color="auto"/>
        <w:left w:val="none" w:sz="0" w:space="0" w:color="auto"/>
        <w:bottom w:val="none" w:sz="0" w:space="0" w:color="auto"/>
        <w:right w:val="none" w:sz="0" w:space="0" w:color="auto"/>
      </w:divBdr>
    </w:div>
    <w:div w:id="126356119">
      <w:marLeft w:val="0"/>
      <w:marRight w:val="0"/>
      <w:marTop w:val="0"/>
      <w:marBottom w:val="0"/>
      <w:divBdr>
        <w:top w:val="none" w:sz="0" w:space="0" w:color="auto"/>
        <w:left w:val="none" w:sz="0" w:space="0" w:color="auto"/>
        <w:bottom w:val="none" w:sz="0" w:space="0" w:color="auto"/>
        <w:right w:val="none" w:sz="0" w:space="0" w:color="auto"/>
      </w:divBdr>
    </w:div>
    <w:div w:id="126356120">
      <w:marLeft w:val="0"/>
      <w:marRight w:val="0"/>
      <w:marTop w:val="0"/>
      <w:marBottom w:val="0"/>
      <w:divBdr>
        <w:top w:val="none" w:sz="0" w:space="0" w:color="auto"/>
        <w:left w:val="none" w:sz="0" w:space="0" w:color="auto"/>
        <w:bottom w:val="none" w:sz="0" w:space="0" w:color="auto"/>
        <w:right w:val="none" w:sz="0" w:space="0" w:color="auto"/>
      </w:divBdr>
    </w:div>
    <w:div w:id="126356121">
      <w:marLeft w:val="0"/>
      <w:marRight w:val="0"/>
      <w:marTop w:val="0"/>
      <w:marBottom w:val="0"/>
      <w:divBdr>
        <w:top w:val="none" w:sz="0" w:space="0" w:color="auto"/>
        <w:left w:val="none" w:sz="0" w:space="0" w:color="auto"/>
        <w:bottom w:val="none" w:sz="0" w:space="0" w:color="auto"/>
        <w:right w:val="none" w:sz="0" w:space="0" w:color="auto"/>
      </w:divBdr>
    </w:div>
    <w:div w:id="126356122">
      <w:marLeft w:val="0"/>
      <w:marRight w:val="0"/>
      <w:marTop w:val="0"/>
      <w:marBottom w:val="0"/>
      <w:divBdr>
        <w:top w:val="none" w:sz="0" w:space="0" w:color="auto"/>
        <w:left w:val="none" w:sz="0" w:space="0" w:color="auto"/>
        <w:bottom w:val="none" w:sz="0" w:space="0" w:color="auto"/>
        <w:right w:val="none" w:sz="0" w:space="0" w:color="auto"/>
      </w:divBdr>
    </w:div>
    <w:div w:id="126356123">
      <w:marLeft w:val="0"/>
      <w:marRight w:val="0"/>
      <w:marTop w:val="0"/>
      <w:marBottom w:val="0"/>
      <w:divBdr>
        <w:top w:val="none" w:sz="0" w:space="0" w:color="auto"/>
        <w:left w:val="none" w:sz="0" w:space="0" w:color="auto"/>
        <w:bottom w:val="none" w:sz="0" w:space="0" w:color="auto"/>
        <w:right w:val="none" w:sz="0" w:space="0" w:color="auto"/>
      </w:divBdr>
    </w:div>
    <w:div w:id="126356124">
      <w:marLeft w:val="0"/>
      <w:marRight w:val="0"/>
      <w:marTop w:val="0"/>
      <w:marBottom w:val="0"/>
      <w:divBdr>
        <w:top w:val="none" w:sz="0" w:space="0" w:color="auto"/>
        <w:left w:val="none" w:sz="0" w:space="0" w:color="auto"/>
        <w:bottom w:val="none" w:sz="0" w:space="0" w:color="auto"/>
        <w:right w:val="none" w:sz="0" w:space="0" w:color="auto"/>
      </w:divBdr>
    </w:div>
    <w:div w:id="92445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16</Pages>
  <Words>8427</Words>
  <Characters>48037</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Sandogora</dc:creator>
  <cp:lastModifiedBy>SandogoraSpec</cp:lastModifiedBy>
  <cp:revision>10</cp:revision>
  <cp:lastPrinted>2013-10-30T13:20:00Z</cp:lastPrinted>
  <dcterms:created xsi:type="dcterms:W3CDTF">2017-12-01T08:32:00Z</dcterms:created>
  <dcterms:modified xsi:type="dcterms:W3CDTF">2017-12-21T11:45:00Z</dcterms:modified>
</cp:coreProperties>
</file>