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A7" w:rsidRDefault="001F1788" w:rsidP="00B952A7">
      <w:pPr>
        <w:ind w:left="-1080"/>
      </w:pPr>
      <w:r>
        <w:rPr>
          <w:noProof/>
        </w:rPr>
        <mc:AlternateContent>
          <mc:Choice Requires="wps">
            <w:drawing>
              <wp:anchor distT="0" distB="0" distL="114300" distR="114300" simplePos="0" relativeHeight="251657728" behindDoc="0" locked="0" layoutInCell="1" allowOverlap="1">
                <wp:simplePos x="0" y="0"/>
                <wp:positionH relativeFrom="column">
                  <wp:posOffset>1257300</wp:posOffset>
                </wp:positionH>
                <wp:positionV relativeFrom="paragraph">
                  <wp:posOffset>114300</wp:posOffset>
                </wp:positionV>
                <wp:extent cx="4907915" cy="1024890"/>
                <wp:effectExtent l="9525" t="9525" r="6985" b="1333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1024890"/>
                        </a:xfrm>
                        <a:prstGeom prst="rect">
                          <a:avLst/>
                        </a:prstGeom>
                        <a:solidFill>
                          <a:srgbClr val="FFFFFF"/>
                        </a:solidFill>
                        <a:ln w="9525">
                          <a:solidFill>
                            <a:srgbClr val="000000"/>
                          </a:solidFill>
                          <a:miter lim="800000"/>
                          <a:headEnd/>
                          <a:tailEnd/>
                        </a:ln>
                      </wps:spPr>
                      <wps:txbx>
                        <w:txbxContent>
                          <w:p w:rsidR="007F42EC" w:rsidRPr="00BE2374" w:rsidRDefault="00D161EB" w:rsidP="00BE2374">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369.6pt;height:1in" adj="7200" fillcolor="black">
                                  <v:shadow color="#868686"/>
                                  <v:textpath style="font-family:&quot;Times New Roman&quot;;v-text-kern:t" trim="t" fitpath="t" string="Д Е П У Т А Т С К И Й&#10;В Е С Т Н И К"/>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026" type="#_x0000_t202" style="position:absolute;left:0;text-align:left;margin-left:99pt;margin-top:9pt;width:386.45pt;height:80.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">
                <v:textbox style="mso-fit-shape-to-text:t">
                  <w:txbxContent>
                    <w:p w:rsidR="007F42EC" w:rsidRPr="00BE2374" w:rsidRDefault="004B33F3" w:rsidP="00BE2374">
                      <w:r>
                        <w:pict>
                          <v:shape id="_x0000_i1025" type="#_x0000_t175" style="width:369.6pt;height:1in" adj="7200" fillcolor="black">
                            <v:shadow color="#868686"/>
                            <v:textpath style="font-family:&quot;Times New Roman&quot;;v-text-kern:t" trim="t" fitpath="t" string="Д Е П У Т А Т С К И Й&#10;В Е С Т Н И К"/>
                          </v:shape>
                        </w:pict>
                      </w:r>
                    </w:p>
                  </w:txbxContent>
                </v:textbox>
              </v:shape>
            </w:pict>
          </mc:Fallback>
        </mc:AlternateContent>
      </w:r>
    </w:p>
    <w:p w:rsidR="00B30C29" w:rsidRDefault="00560377" w:rsidP="00863B20">
      <w:r>
        <w:t xml:space="preserve">           </w:t>
      </w:r>
      <w:r w:rsidR="001F1788">
        <w:rPr>
          <w:noProof/>
        </w:rPr>
        <w:drawing>
          <wp:inline distT="0" distB="0" distL="0" distR="0">
            <wp:extent cx="1485900" cy="971550"/>
            <wp:effectExtent l="0" t="0" r="0" b="0"/>
            <wp:docPr id="2" name="Рисунок 2" descr="герб и карта Костром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и карта Костромской област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971550"/>
                    </a:xfrm>
                    <a:prstGeom prst="rect">
                      <a:avLst/>
                    </a:prstGeom>
                    <a:noFill/>
                    <a:ln>
                      <a:noFill/>
                    </a:ln>
                  </pic:spPr>
                </pic:pic>
              </a:graphicData>
            </a:graphic>
          </wp:inline>
        </w:drawing>
      </w:r>
      <w:r>
        <w:t xml:space="preserve"> </w:t>
      </w:r>
      <w:r w:rsidR="00BE2374">
        <w:t xml:space="preserve">                                                                                                             </w:t>
      </w:r>
      <w:r w:rsidR="00863B20">
        <w:t xml:space="preserve">                  </w:t>
      </w:r>
    </w:p>
    <w:p w:rsidR="00863B20" w:rsidRDefault="00863B20" w:rsidP="00863B20"/>
    <w:p w:rsidR="00560377" w:rsidRDefault="00560377" w:rsidP="00B952A7">
      <w:r>
        <w:t xml:space="preserve">                                                          ИНФОРМАЦИОННЫЙ </w:t>
      </w:r>
      <w:r w:rsidR="004E1D13">
        <w:t xml:space="preserve"> </w:t>
      </w:r>
      <w:bookmarkStart w:id="0" w:name="_GoBack"/>
      <w:bookmarkEnd w:id="0"/>
      <w:r>
        <w:t>БЮЛЛЕТЕН</w:t>
      </w:r>
      <w:r w:rsidR="00A01A0E">
        <w:t>Ь</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5A6A46">
        <w:trPr>
          <w:trHeight w:val="360"/>
        </w:trPr>
        <w:tc>
          <w:tcPr>
            <w:tcW w:w="10188" w:type="dxa"/>
          </w:tcPr>
          <w:p w:rsidR="005A6A46" w:rsidRPr="005F62EA" w:rsidRDefault="00A01A0E" w:rsidP="005A6A46">
            <w:pPr>
              <w:rPr>
                <w:b/>
              </w:rPr>
            </w:pPr>
            <w:r>
              <w:t>Бюллетень</w:t>
            </w:r>
            <w:r w:rsidR="00C36DDF">
              <w:t xml:space="preserve"> выходит                                              </w:t>
            </w:r>
            <w:r w:rsidR="00DF66B3">
              <w:t xml:space="preserve">                </w:t>
            </w:r>
            <w:r w:rsidR="00DF66B3" w:rsidRPr="005F62EA">
              <w:rPr>
                <w:b/>
              </w:rPr>
              <w:t xml:space="preserve">№ </w:t>
            </w:r>
            <w:r w:rsidR="00FB7551">
              <w:rPr>
                <w:b/>
              </w:rPr>
              <w:t>31</w:t>
            </w:r>
            <w:r w:rsidR="003D661F">
              <w:rPr>
                <w:b/>
              </w:rPr>
              <w:t xml:space="preserve">  </w:t>
            </w:r>
            <w:r w:rsidR="006F1E10">
              <w:rPr>
                <w:b/>
              </w:rPr>
              <w:t>от</w:t>
            </w:r>
            <w:r w:rsidR="00471081">
              <w:rPr>
                <w:b/>
              </w:rPr>
              <w:t xml:space="preserve">  3</w:t>
            </w:r>
            <w:r w:rsidR="00A06372">
              <w:rPr>
                <w:b/>
              </w:rPr>
              <w:t>0</w:t>
            </w:r>
            <w:r w:rsidR="00B014AD">
              <w:rPr>
                <w:b/>
              </w:rPr>
              <w:t xml:space="preserve"> </w:t>
            </w:r>
            <w:r w:rsidR="00FB7551">
              <w:rPr>
                <w:b/>
              </w:rPr>
              <w:t>декабря</w:t>
            </w:r>
            <w:r w:rsidR="00293C28">
              <w:rPr>
                <w:b/>
              </w:rPr>
              <w:t xml:space="preserve"> </w:t>
            </w:r>
            <w:r w:rsidR="00C36DDF" w:rsidRPr="005F62EA">
              <w:rPr>
                <w:b/>
              </w:rPr>
              <w:t>20</w:t>
            </w:r>
            <w:r w:rsidR="000F42AD">
              <w:rPr>
                <w:b/>
              </w:rPr>
              <w:t>1</w:t>
            </w:r>
            <w:r w:rsidR="009E0BFE">
              <w:rPr>
                <w:b/>
              </w:rPr>
              <w:t>6</w:t>
            </w:r>
            <w:r w:rsidR="00C36DDF" w:rsidRPr="005F62EA">
              <w:rPr>
                <w:b/>
              </w:rPr>
              <w:t xml:space="preserve"> года</w:t>
            </w:r>
          </w:p>
          <w:p w:rsidR="00C36DDF" w:rsidRDefault="00C36DDF" w:rsidP="00EA20BA">
            <w:r>
              <w:t>с 1 июля 2006 года</w:t>
            </w:r>
          </w:p>
        </w:tc>
      </w:tr>
    </w:tbl>
    <w:p w:rsidR="00680486" w:rsidRDefault="00680486" w:rsidP="00C36DDF"/>
    <w:tbl>
      <w:tblPr>
        <w:tblW w:w="0" w:type="auto"/>
        <w:tblInd w:w="-252"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10106"/>
      </w:tblGrid>
      <w:tr w:rsidR="00680486">
        <w:trPr>
          <w:trHeight w:val="720"/>
        </w:trPr>
        <w:tc>
          <w:tcPr>
            <w:tcW w:w="10106" w:type="dxa"/>
          </w:tcPr>
          <w:p w:rsidR="00DF66B3" w:rsidRDefault="00680486" w:rsidP="00680486">
            <w:r>
              <w:t>Учредитель: Совет депутатов Сандогорского сельского поселения</w:t>
            </w:r>
            <w:r w:rsidR="00E10068">
              <w:t>,</w:t>
            </w:r>
            <w:r w:rsidR="00DF66B3">
              <w:t xml:space="preserve"> </w:t>
            </w:r>
          </w:p>
          <w:p w:rsidR="00680486" w:rsidRDefault="00DF66B3" w:rsidP="00680486">
            <w:r>
              <w:t>Костромского муниципального района</w:t>
            </w:r>
            <w:r w:rsidR="00E10068">
              <w:t>,</w:t>
            </w:r>
            <w:r>
              <w:t xml:space="preserve"> Костромской области</w:t>
            </w:r>
            <w:r w:rsidR="00D46D7F">
              <w:t xml:space="preserve">.                           </w:t>
            </w:r>
            <w:r w:rsidR="00680486">
              <w:t xml:space="preserve">Тираж  10 экз.  </w:t>
            </w:r>
          </w:p>
        </w:tc>
      </w:tr>
    </w:tbl>
    <w:p w:rsidR="00EB5986" w:rsidRDefault="00EB5986" w:rsidP="00EB5986">
      <w:pPr>
        <w:jc w:val="center"/>
        <w:rPr>
          <w:b/>
          <w:sz w:val="20"/>
          <w:szCs w:val="20"/>
        </w:rPr>
      </w:pPr>
      <w:r w:rsidRPr="004F4A00">
        <w:rPr>
          <w:b/>
          <w:sz w:val="20"/>
          <w:szCs w:val="20"/>
        </w:rPr>
        <w:t>Содержание</w:t>
      </w:r>
    </w:p>
    <w:p w:rsidR="009D0C24" w:rsidRDefault="009D0C24" w:rsidP="00EB5986">
      <w:pPr>
        <w:jc w:val="center"/>
        <w:rPr>
          <w:b/>
          <w:sz w:val="20"/>
          <w:szCs w:val="20"/>
        </w:rPr>
      </w:pPr>
    </w:p>
    <w:p w:rsidR="00FB7551" w:rsidRDefault="00FB7551" w:rsidP="007F42EC">
      <w:pPr>
        <w:ind w:firstLine="709"/>
        <w:jc w:val="both"/>
        <w:rPr>
          <w:b/>
          <w:sz w:val="20"/>
          <w:szCs w:val="20"/>
        </w:rPr>
      </w:pPr>
      <w:r>
        <w:rPr>
          <w:b/>
          <w:sz w:val="20"/>
          <w:szCs w:val="20"/>
        </w:rPr>
        <w:t>Решение Совета депутатов Сандогорского сельского поселения от 30.12.2016 № 20</w:t>
      </w:r>
    </w:p>
    <w:p w:rsidR="00FB7551" w:rsidRDefault="00FB7551" w:rsidP="00FB7551">
      <w:pPr>
        <w:jc w:val="both"/>
        <w:rPr>
          <w:b/>
          <w:sz w:val="20"/>
          <w:szCs w:val="20"/>
        </w:rPr>
      </w:pPr>
      <w:r>
        <w:rPr>
          <w:sz w:val="20"/>
          <w:szCs w:val="20"/>
        </w:rPr>
        <w:t>«О бюджете муниципального образования Сандогорское сельское поселение на 2017 год»……………</w:t>
      </w:r>
      <w:r w:rsidR="00701130">
        <w:rPr>
          <w:sz w:val="20"/>
          <w:szCs w:val="20"/>
        </w:rPr>
        <w:t>……..</w:t>
      </w:r>
      <w:r>
        <w:rPr>
          <w:sz w:val="20"/>
          <w:szCs w:val="20"/>
        </w:rPr>
        <w:t xml:space="preserve"> 1</w:t>
      </w:r>
    </w:p>
    <w:p w:rsidR="005B158D" w:rsidRDefault="005B158D" w:rsidP="00701130">
      <w:pPr>
        <w:ind w:firstLine="709"/>
        <w:jc w:val="both"/>
        <w:rPr>
          <w:b/>
          <w:sz w:val="20"/>
          <w:szCs w:val="20"/>
        </w:rPr>
      </w:pPr>
      <w:r>
        <w:rPr>
          <w:b/>
          <w:sz w:val="20"/>
          <w:szCs w:val="20"/>
        </w:rPr>
        <w:t>Решение Совета депутатов Сандог</w:t>
      </w:r>
      <w:r w:rsidR="006D3156">
        <w:rPr>
          <w:b/>
          <w:sz w:val="20"/>
          <w:szCs w:val="20"/>
        </w:rPr>
        <w:t>орского сельского поселения от 3</w:t>
      </w:r>
      <w:r w:rsidR="005B72E5">
        <w:rPr>
          <w:b/>
          <w:sz w:val="20"/>
          <w:szCs w:val="20"/>
        </w:rPr>
        <w:t>0</w:t>
      </w:r>
      <w:r w:rsidR="0027292E">
        <w:rPr>
          <w:b/>
          <w:sz w:val="20"/>
          <w:szCs w:val="20"/>
        </w:rPr>
        <w:t>.1</w:t>
      </w:r>
      <w:r w:rsidR="00FB7551">
        <w:rPr>
          <w:b/>
          <w:sz w:val="20"/>
          <w:szCs w:val="20"/>
        </w:rPr>
        <w:t>2</w:t>
      </w:r>
      <w:r w:rsidR="0027292E">
        <w:rPr>
          <w:b/>
          <w:sz w:val="20"/>
          <w:szCs w:val="20"/>
        </w:rPr>
        <w:t xml:space="preserve">.2016 № </w:t>
      </w:r>
      <w:r w:rsidR="00FB7551">
        <w:rPr>
          <w:b/>
          <w:sz w:val="20"/>
          <w:szCs w:val="20"/>
        </w:rPr>
        <w:t>21</w:t>
      </w:r>
    </w:p>
    <w:p w:rsidR="005B158D" w:rsidRDefault="005B158D" w:rsidP="005B158D">
      <w:pPr>
        <w:jc w:val="both"/>
        <w:rPr>
          <w:sz w:val="20"/>
          <w:szCs w:val="20"/>
        </w:rPr>
      </w:pPr>
      <w:r>
        <w:rPr>
          <w:sz w:val="20"/>
          <w:szCs w:val="20"/>
        </w:rPr>
        <w:t>«О внесении изменений в решение Совета депутатов Сандогорского сельского поселения от 25.12.2015 № 31 «О бюджете муниципального образования Сандогорское сельское поселение на 2016 год»</w:t>
      </w:r>
      <w:r w:rsidR="002C5725">
        <w:rPr>
          <w:sz w:val="20"/>
          <w:szCs w:val="20"/>
        </w:rPr>
        <w:t xml:space="preserve"> ……………</w:t>
      </w:r>
      <w:r w:rsidR="00701130">
        <w:rPr>
          <w:sz w:val="20"/>
          <w:szCs w:val="20"/>
        </w:rPr>
        <w:t>……..</w:t>
      </w:r>
      <w:r w:rsidR="00471081">
        <w:rPr>
          <w:sz w:val="20"/>
          <w:szCs w:val="20"/>
        </w:rPr>
        <w:t>.1</w:t>
      </w:r>
      <w:r w:rsidR="002C5725">
        <w:rPr>
          <w:sz w:val="20"/>
          <w:szCs w:val="20"/>
        </w:rPr>
        <w:t>1</w:t>
      </w:r>
    </w:p>
    <w:p w:rsidR="00F87AB1" w:rsidRPr="00F87AB1" w:rsidRDefault="00F87AB1" w:rsidP="007F42EC">
      <w:pPr>
        <w:ind w:firstLine="709"/>
        <w:jc w:val="both"/>
        <w:rPr>
          <w:b/>
          <w:sz w:val="20"/>
          <w:szCs w:val="20"/>
        </w:rPr>
      </w:pPr>
      <w:r w:rsidRPr="007C7ADE">
        <w:rPr>
          <w:b/>
          <w:sz w:val="20"/>
          <w:szCs w:val="20"/>
        </w:rPr>
        <w:t>Постановление админис</w:t>
      </w:r>
      <w:r>
        <w:rPr>
          <w:b/>
          <w:sz w:val="20"/>
          <w:szCs w:val="20"/>
        </w:rPr>
        <w:t>трации сельского поселения о</w:t>
      </w:r>
      <w:r w:rsidR="002C5725">
        <w:rPr>
          <w:b/>
          <w:sz w:val="20"/>
          <w:szCs w:val="20"/>
        </w:rPr>
        <w:t>т 30.1</w:t>
      </w:r>
      <w:r w:rsidR="007F42EC">
        <w:rPr>
          <w:b/>
          <w:sz w:val="20"/>
          <w:szCs w:val="20"/>
        </w:rPr>
        <w:t>2</w:t>
      </w:r>
      <w:r w:rsidR="002C5725">
        <w:rPr>
          <w:b/>
          <w:sz w:val="20"/>
          <w:szCs w:val="20"/>
        </w:rPr>
        <w:t>.2016 № 78</w:t>
      </w:r>
    </w:p>
    <w:p w:rsidR="00F87AB1" w:rsidRDefault="002C5725" w:rsidP="00F87AB1">
      <w:pPr>
        <w:jc w:val="both"/>
        <w:rPr>
          <w:b/>
          <w:sz w:val="20"/>
          <w:szCs w:val="20"/>
        </w:rPr>
      </w:pPr>
      <w:r w:rsidRPr="002C5725">
        <w:rPr>
          <w:bCs/>
          <w:kern w:val="32"/>
          <w:sz w:val="20"/>
          <w:szCs w:val="20"/>
        </w:rPr>
        <w:t>Об утверждении среднесрочного финансового плана Сандогорского сельского поселения на 2017 год и оценки ожидаемого исполнения бюджета на текущий финансовый год</w:t>
      </w:r>
      <w:r>
        <w:rPr>
          <w:rFonts w:eastAsia="Calibri"/>
          <w:sz w:val="20"/>
          <w:szCs w:val="20"/>
          <w:lang w:eastAsia="en-US"/>
        </w:rPr>
        <w:t xml:space="preserve"> ………………………………</w:t>
      </w:r>
      <w:r w:rsidR="00701130">
        <w:rPr>
          <w:rFonts w:eastAsia="Calibri"/>
          <w:sz w:val="20"/>
          <w:szCs w:val="20"/>
          <w:lang w:eastAsia="en-US"/>
        </w:rPr>
        <w:t>……………</w:t>
      </w:r>
      <w:r>
        <w:rPr>
          <w:rFonts w:eastAsia="Calibri"/>
          <w:sz w:val="20"/>
          <w:szCs w:val="20"/>
          <w:lang w:eastAsia="en-US"/>
        </w:rPr>
        <w:t>……..25</w:t>
      </w:r>
    </w:p>
    <w:p w:rsidR="007F42EC" w:rsidRPr="00F87AB1" w:rsidRDefault="007F42EC" w:rsidP="007F42EC">
      <w:pPr>
        <w:ind w:firstLine="709"/>
        <w:jc w:val="both"/>
        <w:rPr>
          <w:b/>
          <w:sz w:val="20"/>
          <w:szCs w:val="20"/>
        </w:rPr>
      </w:pPr>
      <w:r w:rsidRPr="007C7ADE">
        <w:rPr>
          <w:b/>
          <w:sz w:val="20"/>
          <w:szCs w:val="20"/>
        </w:rPr>
        <w:t>Постановление админис</w:t>
      </w:r>
      <w:r>
        <w:rPr>
          <w:b/>
          <w:sz w:val="20"/>
          <w:szCs w:val="20"/>
        </w:rPr>
        <w:t>трации сельского поселения от 30.12.2016 № 81</w:t>
      </w:r>
    </w:p>
    <w:p w:rsidR="00B04AEE" w:rsidRDefault="00701130" w:rsidP="00B04AEE">
      <w:pPr>
        <w:rPr>
          <w:b/>
          <w:sz w:val="20"/>
          <w:szCs w:val="20"/>
        </w:rPr>
      </w:pPr>
      <w:r>
        <w:rPr>
          <w:sz w:val="20"/>
          <w:szCs w:val="20"/>
        </w:rPr>
        <w:t>«</w:t>
      </w:r>
      <w:r w:rsidRPr="00701130">
        <w:rPr>
          <w:sz w:val="20"/>
          <w:szCs w:val="20"/>
        </w:rPr>
        <w:t>О внесении изменений в постановление администрации Сандогорского сельского поселения от 07.05.2007 № 12а «О составе комиссии по противодействию терроризму и экстремизму на территории Сандогорского сельского поселения» (в редакции постановления от 30.03.2015 № 17)</w:t>
      </w:r>
      <w:r>
        <w:rPr>
          <w:sz w:val="20"/>
          <w:szCs w:val="20"/>
        </w:rPr>
        <w:t>……………………………………………26</w:t>
      </w:r>
    </w:p>
    <w:p w:rsidR="00FD4320" w:rsidRPr="00F87AB1" w:rsidRDefault="00FD4320" w:rsidP="00FD4320">
      <w:pPr>
        <w:ind w:firstLine="709"/>
        <w:jc w:val="both"/>
        <w:rPr>
          <w:b/>
          <w:sz w:val="20"/>
          <w:szCs w:val="20"/>
        </w:rPr>
      </w:pPr>
      <w:r w:rsidRPr="007C7ADE">
        <w:rPr>
          <w:b/>
          <w:sz w:val="20"/>
          <w:szCs w:val="20"/>
        </w:rPr>
        <w:t>Постановление админис</w:t>
      </w:r>
      <w:r>
        <w:rPr>
          <w:b/>
          <w:sz w:val="20"/>
          <w:szCs w:val="20"/>
        </w:rPr>
        <w:t>трации сельского поселения от 30.12.2016 № 88</w:t>
      </w:r>
    </w:p>
    <w:p w:rsidR="00FD4320" w:rsidRDefault="00FD4320" w:rsidP="00FD4320">
      <w:pPr>
        <w:jc w:val="both"/>
        <w:rPr>
          <w:b/>
          <w:sz w:val="20"/>
          <w:szCs w:val="20"/>
        </w:rPr>
      </w:pPr>
      <w:r w:rsidRPr="00FD4320">
        <w:rPr>
          <w:rFonts w:ascii="Times New Roman CYR" w:hAnsi="Times New Roman CYR" w:cs="Times New Roman CYR"/>
          <w:bCs/>
          <w:sz w:val="20"/>
          <w:szCs w:val="20"/>
          <w:lang w:eastAsia="ar-SA"/>
        </w:rPr>
        <w:t>Об утверждении Порядка планирования бюджетных ассигнований бюджета Сандогорского сельского поселения Костромского муниципального района и Методики планирования бюджетных ассигнований бюджета Сандогорского сельского поселения Костромского муниципального района</w:t>
      </w:r>
      <w:r>
        <w:rPr>
          <w:rFonts w:ascii="Times New Roman CYR" w:hAnsi="Times New Roman CYR" w:cs="Times New Roman CYR"/>
          <w:bCs/>
          <w:sz w:val="20"/>
          <w:szCs w:val="20"/>
          <w:lang w:eastAsia="ar-SA"/>
        </w:rPr>
        <w:t xml:space="preserve"> ………………………….27</w:t>
      </w:r>
    </w:p>
    <w:p w:rsidR="00FD4320" w:rsidRDefault="00FD4320" w:rsidP="006F7F4A">
      <w:pPr>
        <w:jc w:val="center"/>
        <w:rPr>
          <w:b/>
          <w:sz w:val="20"/>
          <w:szCs w:val="20"/>
        </w:rPr>
      </w:pPr>
    </w:p>
    <w:p w:rsidR="004E7FD6" w:rsidRDefault="00F01E68" w:rsidP="006F7F4A">
      <w:pPr>
        <w:jc w:val="center"/>
        <w:rPr>
          <w:b/>
          <w:sz w:val="20"/>
          <w:szCs w:val="20"/>
        </w:rPr>
      </w:pPr>
      <w:r>
        <w:rPr>
          <w:b/>
          <w:sz w:val="20"/>
          <w:szCs w:val="20"/>
        </w:rPr>
        <w:t>*****</w:t>
      </w:r>
    </w:p>
    <w:p w:rsidR="00FB7551" w:rsidRPr="00E90507" w:rsidRDefault="00FB7551" w:rsidP="00FB7551">
      <w:pPr>
        <w:jc w:val="center"/>
        <w:rPr>
          <w:sz w:val="20"/>
          <w:szCs w:val="20"/>
        </w:rPr>
      </w:pPr>
      <w:r w:rsidRPr="00E90507">
        <w:rPr>
          <w:sz w:val="20"/>
          <w:szCs w:val="20"/>
        </w:rPr>
        <w:t>СОВЕТ ДЕПУТАТОВ САНДОГОРСКОГО СЕЛЬСКОГО ПОСЕЛЕНИЯ</w:t>
      </w:r>
    </w:p>
    <w:p w:rsidR="00FB7551" w:rsidRPr="00E90507" w:rsidRDefault="00FB7551" w:rsidP="00FB7551">
      <w:pPr>
        <w:jc w:val="center"/>
        <w:rPr>
          <w:sz w:val="20"/>
          <w:szCs w:val="20"/>
        </w:rPr>
      </w:pPr>
      <w:r w:rsidRPr="00E90507">
        <w:rPr>
          <w:sz w:val="20"/>
          <w:szCs w:val="20"/>
        </w:rPr>
        <w:t>КОСТРОМСКОГО МУНИЦИПАЛЬНОГО РАЙОНА КОСТРОМСКОЙ ОБЛАСТИ</w:t>
      </w:r>
    </w:p>
    <w:p w:rsidR="00FB7551" w:rsidRPr="00E90507" w:rsidRDefault="00FB7551" w:rsidP="00FB7551">
      <w:pPr>
        <w:jc w:val="center"/>
        <w:rPr>
          <w:sz w:val="20"/>
          <w:szCs w:val="20"/>
        </w:rPr>
      </w:pPr>
      <w:r>
        <w:rPr>
          <w:sz w:val="20"/>
          <w:szCs w:val="20"/>
        </w:rPr>
        <w:t>третий</w:t>
      </w:r>
      <w:r w:rsidRPr="00E90507">
        <w:rPr>
          <w:sz w:val="20"/>
          <w:szCs w:val="20"/>
        </w:rPr>
        <w:t xml:space="preserve"> созыв</w:t>
      </w:r>
    </w:p>
    <w:p w:rsidR="00FB7551" w:rsidRPr="0089589B" w:rsidRDefault="00FB7551" w:rsidP="00FB7551">
      <w:pPr>
        <w:jc w:val="center"/>
        <w:rPr>
          <w:b/>
          <w:sz w:val="20"/>
          <w:szCs w:val="20"/>
        </w:rPr>
      </w:pPr>
      <w:proofErr w:type="gramStart"/>
      <w:r w:rsidRPr="00E90507">
        <w:rPr>
          <w:b/>
          <w:sz w:val="20"/>
          <w:szCs w:val="20"/>
        </w:rPr>
        <w:t>Р</w:t>
      </w:r>
      <w:proofErr w:type="gramEnd"/>
      <w:r w:rsidRPr="00E90507">
        <w:rPr>
          <w:b/>
          <w:sz w:val="20"/>
          <w:szCs w:val="20"/>
        </w:rPr>
        <w:t xml:space="preserve"> Е Ш Е Н И Е</w:t>
      </w:r>
    </w:p>
    <w:p w:rsidR="00FB7551" w:rsidRPr="00E90507" w:rsidRDefault="00FB7551" w:rsidP="00FB7551">
      <w:pPr>
        <w:jc w:val="both"/>
        <w:rPr>
          <w:sz w:val="20"/>
          <w:szCs w:val="20"/>
        </w:rPr>
      </w:pPr>
      <w:r>
        <w:rPr>
          <w:sz w:val="20"/>
          <w:szCs w:val="20"/>
        </w:rPr>
        <w:t>от 30</w:t>
      </w:r>
      <w:r w:rsidRPr="00E90507">
        <w:rPr>
          <w:sz w:val="20"/>
          <w:szCs w:val="20"/>
        </w:rPr>
        <w:t xml:space="preserve"> </w:t>
      </w:r>
      <w:r>
        <w:rPr>
          <w:sz w:val="20"/>
          <w:szCs w:val="20"/>
        </w:rPr>
        <w:t>декабря 2016 г. № 20</w:t>
      </w:r>
      <w:r w:rsidRPr="00E90507">
        <w:rPr>
          <w:sz w:val="20"/>
          <w:szCs w:val="20"/>
        </w:rPr>
        <w:t xml:space="preserve">                                                                            с. Сандогора</w:t>
      </w:r>
    </w:p>
    <w:tbl>
      <w:tblPr>
        <w:tblW w:w="0" w:type="auto"/>
        <w:tblLook w:val="01E0" w:firstRow="1" w:lastRow="1" w:firstColumn="1" w:lastColumn="1" w:noHBand="0" w:noVBand="0"/>
      </w:tblPr>
      <w:tblGrid>
        <w:gridCol w:w="6299"/>
        <w:gridCol w:w="3555"/>
      </w:tblGrid>
      <w:tr w:rsidR="00FB7551" w:rsidRPr="00E90507" w:rsidTr="00FB7551">
        <w:tc>
          <w:tcPr>
            <w:tcW w:w="6299" w:type="dxa"/>
            <w:shd w:val="clear" w:color="auto" w:fill="auto"/>
          </w:tcPr>
          <w:p w:rsidR="00FB7551" w:rsidRPr="003D661F" w:rsidRDefault="00FB7551" w:rsidP="00FB7551">
            <w:pPr>
              <w:jc w:val="both"/>
              <w:rPr>
                <w:b/>
                <w:sz w:val="20"/>
                <w:szCs w:val="20"/>
              </w:rPr>
            </w:pPr>
            <w:r w:rsidRPr="003D661F">
              <w:rPr>
                <w:sz w:val="20"/>
                <w:szCs w:val="20"/>
              </w:rPr>
              <w:t>О бюджете муниципального образования Сандогорское сельское поселение на 201</w:t>
            </w:r>
            <w:r>
              <w:rPr>
                <w:sz w:val="20"/>
                <w:szCs w:val="20"/>
              </w:rPr>
              <w:t>7</w:t>
            </w:r>
            <w:r w:rsidRPr="003D661F">
              <w:rPr>
                <w:sz w:val="20"/>
                <w:szCs w:val="20"/>
              </w:rPr>
              <w:t xml:space="preserve"> год</w:t>
            </w:r>
          </w:p>
        </w:tc>
        <w:tc>
          <w:tcPr>
            <w:tcW w:w="3555" w:type="dxa"/>
            <w:shd w:val="clear" w:color="auto" w:fill="auto"/>
          </w:tcPr>
          <w:p w:rsidR="00FB7551" w:rsidRPr="00E90507" w:rsidRDefault="00FB7551" w:rsidP="00FB7551">
            <w:pPr>
              <w:jc w:val="center"/>
              <w:rPr>
                <w:sz w:val="20"/>
                <w:szCs w:val="20"/>
              </w:rPr>
            </w:pPr>
          </w:p>
        </w:tc>
      </w:tr>
    </w:tbl>
    <w:p w:rsidR="007F42EC" w:rsidRPr="007F42EC" w:rsidRDefault="007F42EC" w:rsidP="007F42EC">
      <w:pPr>
        <w:ind w:firstLine="709"/>
        <w:jc w:val="both"/>
        <w:rPr>
          <w:sz w:val="20"/>
          <w:szCs w:val="20"/>
        </w:rPr>
      </w:pPr>
      <w:r w:rsidRPr="007F42EC">
        <w:rPr>
          <w:sz w:val="20"/>
          <w:szCs w:val="20"/>
        </w:rPr>
        <w:t>Рассмотрев контрольные цифры по проекту бюджета Сандогорского сельского поселения на 2017 год,</w:t>
      </w:r>
      <w:r w:rsidRPr="007F42EC">
        <w:rPr>
          <w:sz w:val="20"/>
          <w:szCs w:val="20"/>
          <w:lang w:eastAsia="ar-SA"/>
        </w:rPr>
        <w:t xml:space="preserve"> </w:t>
      </w:r>
      <w:r w:rsidRPr="007F42EC">
        <w:rPr>
          <w:sz w:val="20"/>
          <w:szCs w:val="20"/>
        </w:rPr>
        <w:t>учитывая результаты публичных слушаний,</w:t>
      </w:r>
    </w:p>
    <w:p w:rsidR="007F42EC" w:rsidRPr="007F42EC" w:rsidRDefault="007F42EC" w:rsidP="007F42EC">
      <w:pPr>
        <w:jc w:val="both"/>
        <w:rPr>
          <w:sz w:val="20"/>
          <w:szCs w:val="20"/>
        </w:rPr>
      </w:pPr>
      <w:r w:rsidRPr="007F42EC">
        <w:rPr>
          <w:sz w:val="20"/>
          <w:szCs w:val="20"/>
        </w:rPr>
        <w:t>Совет депутатов Сандогорского сельского поселения РЕШИЛ:</w:t>
      </w:r>
    </w:p>
    <w:p w:rsidR="007F42EC" w:rsidRPr="007F42EC" w:rsidRDefault="007F42EC" w:rsidP="007F42EC">
      <w:pPr>
        <w:suppressAutoHyphens/>
        <w:ind w:firstLine="709"/>
        <w:jc w:val="both"/>
        <w:rPr>
          <w:sz w:val="20"/>
          <w:szCs w:val="20"/>
        </w:rPr>
      </w:pPr>
      <w:r w:rsidRPr="007F42EC">
        <w:rPr>
          <w:sz w:val="20"/>
          <w:szCs w:val="20"/>
        </w:rPr>
        <w:t>1. Утвердить бюджет муниципального образования Сандогорское сельское поселение Костромского муниципального района Костромской области (далее бюджет поселения) на 2017 год по доходам в сумме 4 434 430 руб., в том числе: объем собственных доходов в сумме 2 720 967 руб., объем безвозмездных поступлений от других бюджетов бюджетной системы Российской Федерации в сумме 1 713 463 рублей; - и по расходам в сумме 4 699 732 руб.</w:t>
      </w:r>
    </w:p>
    <w:p w:rsidR="007F42EC" w:rsidRPr="007F42EC" w:rsidRDefault="007F42EC" w:rsidP="007F42EC">
      <w:pPr>
        <w:suppressAutoHyphens/>
        <w:ind w:firstLine="709"/>
        <w:jc w:val="both"/>
        <w:rPr>
          <w:sz w:val="20"/>
          <w:szCs w:val="20"/>
        </w:rPr>
      </w:pPr>
      <w:r w:rsidRPr="007F42EC">
        <w:rPr>
          <w:sz w:val="20"/>
          <w:szCs w:val="20"/>
        </w:rPr>
        <w:t>2. Утвердить дефицит бюджета 2017 года в сумме 265 302 руб.</w:t>
      </w:r>
    </w:p>
    <w:p w:rsidR="007F42EC" w:rsidRPr="007F42EC" w:rsidRDefault="007F42EC" w:rsidP="007F42EC">
      <w:pPr>
        <w:suppressAutoHyphens/>
        <w:ind w:firstLine="709"/>
        <w:jc w:val="both"/>
        <w:rPr>
          <w:sz w:val="20"/>
          <w:szCs w:val="20"/>
        </w:rPr>
      </w:pPr>
      <w:r w:rsidRPr="007F42EC">
        <w:rPr>
          <w:sz w:val="20"/>
          <w:szCs w:val="20"/>
        </w:rPr>
        <w:t xml:space="preserve">3. Утвердить источники финансирования дефицита бюджета Сандогорского сельского поселения, </w:t>
      </w:r>
      <w:proofErr w:type="gramStart"/>
      <w:r w:rsidRPr="007F42EC">
        <w:rPr>
          <w:sz w:val="20"/>
          <w:szCs w:val="20"/>
        </w:rPr>
        <w:t>полномочия</w:t>
      </w:r>
      <w:proofErr w:type="gramEnd"/>
      <w:r w:rsidRPr="007F42EC">
        <w:rPr>
          <w:sz w:val="20"/>
          <w:szCs w:val="20"/>
        </w:rPr>
        <w:t xml:space="preserve"> по администрированию которых возлагаются на администрацию Сандогорского сельского поселения Костромского муниципального района Костромской области на 2016 год, согласно приложению 5 и приложению 6.</w:t>
      </w:r>
    </w:p>
    <w:p w:rsidR="007F42EC" w:rsidRPr="007F42EC" w:rsidRDefault="007F42EC" w:rsidP="007F42EC">
      <w:pPr>
        <w:suppressAutoHyphens/>
        <w:ind w:firstLine="709"/>
        <w:jc w:val="both"/>
        <w:rPr>
          <w:sz w:val="20"/>
          <w:szCs w:val="20"/>
        </w:rPr>
      </w:pPr>
      <w:r w:rsidRPr="007F42EC">
        <w:rPr>
          <w:sz w:val="20"/>
          <w:szCs w:val="20"/>
        </w:rPr>
        <w:t xml:space="preserve">4. Утвердить главного администратора источников доходов бюджета сельского поселения – Администрацию Сандогорского сельского поселения Костромского муниципального района Костромской области, согласно </w:t>
      </w:r>
      <w:r w:rsidRPr="007F42EC">
        <w:rPr>
          <w:bCs/>
          <w:sz w:val="20"/>
          <w:szCs w:val="20"/>
        </w:rPr>
        <w:t>приложению 1 к настоящему решению</w:t>
      </w:r>
      <w:r w:rsidRPr="007F42EC">
        <w:rPr>
          <w:sz w:val="20"/>
          <w:szCs w:val="20"/>
        </w:rPr>
        <w:t>. В случае изменения функции государственных органов исполнительной власти уточнять закрепленные за ними основные источники доходов (источники внутреннего финансирования дефицита) бюджета с внесением соответствующих изменений в настоящее решение.</w:t>
      </w:r>
    </w:p>
    <w:p w:rsidR="007F42EC" w:rsidRPr="007F42EC" w:rsidRDefault="007F42EC" w:rsidP="007F42EC">
      <w:pPr>
        <w:suppressAutoHyphens/>
        <w:ind w:firstLine="709"/>
        <w:jc w:val="both"/>
        <w:rPr>
          <w:sz w:val="20"/>
          <w:szCs w:val="20"/>
        </w:rPr>
      </w:pPr>
      <w:r w:rsidRPr="007F42EC">
        <w:rPr>
          <w:sz w:val="20"/>
          <w:szCs w:val="20"/>
        </w:rPr>
        <w:t xml:space="preserve">5. </w:t>
      </w:r>
      <w:proofErr w:type="gramStart"/>
      <w:r w:rsidRPr="007F42EC">
        <w:rPr>
          <w:sz w:val="20"/>
          <w:szCs w:val="20"/>
        </w:rPr>
        <w:t xml:space="preserve">Предоставить право администрации Сандогорского сельского поселения в случае изменения в 2017 году бюджетной классификации доходов бюджетов Российской Федерации, состава и функций органов местного самоуправления Сандогорского сельского поселения Костромского муниципального района, а также </w:t>
      </w:r>
      <w:r w:rsidRPr="007F42EC">
        <w:rPr>
          <w:sz w:val="20"/>
          <w:szCs w:val="20"/>
        </w:rPr>
        <w:lastRenderedPageBreak/>
        <w:t>находящихся в их ведении бюджетных (казённых) учреждений вносить соответствующие изменения в перечень закрепленных за ними кодов классификации доходов бюджетов Российской Федерации или классификации источников финансирования дефицита местного бюджета</w:t>
      </w:r>
      <w:proofErr w:type="gramEnd"/>
      <w:r w:rsidRPr="007F42EC">
        <w:rPr>
          <w:sz w:val="20"/>
          <w:szCs w:val="20"/>
        </w:rPr>
        <w:t xml:space="preserve"> с последующим внесением изменений в настоящее Решение.</w:t>
      </w:r>
    </w:p>
    <w:p w:rsidR="007F42EC" w:rsidRPr="007F42EC" w:rsidRDefault="007F42EC" w:rsidP="007F42EC">
      <w:pPr>
        <w:suppressAutoHyphens/>
        <w:ind w:firstLine="709"/>
        <w:jc w:val="both"/>
        <w:rPr>
          <w:sz w:val="20"/>
          <w:szCs w:val="20"/>
        </w:rPr>
      </w:pPr>
      <w:r w:rsidRPr="007F42EC">
        <w:rPr>
          <w:sz w:val="20"/>
          <w:szCs w:val="20"/>
        </w:rPr>
        <w:t>6. Утвердить верхний предел муниципального долга по состоянию на 01.01.2018 года в сумме 0 рублей, в том числе верхнего предела долга по муниципальным гарантиям в сумме 0 рублей.</w:t>
      </w:r>
    </w:p>
    <w:p w:rsidR="007F42EC" w:rsidRPr="007F42EC" w:rsidRDefault="007F42EC" w:rsidP="007F42EC">
      <w:pPr>
        <w:suppressAutoHyphens/>
        <w:ind w:firstLine="709"/>
        <w:jc w:val="both"/>
        <w:rPr>
          <w:sz w:val="20"/>
          <w:szCs w:val="20"/>
        </w:rPr>
      </w:pPr>
      <w:r w:rsidRPr="007F42EC">
        <w:rPr>
          <w:sz w:val="20"/>
          <w:szCs w:val="20"/>
        </w:rPr>
        <w:t xml:space="preserve">7. </w:t>
      </w:r>
      <w:proofErr w:type="gramStart"/>
      <w:r w:rsidRPr="007F42EC">
        <w:rPr>
          <w:sz w:val="20"/>
          <w:szCs w:val="20"/>
        </w:rPr>
        <w:t xml:space="preserve">Формировать доходы бюджета поселения, поступающие в 2017 году, за счет налоговых и неналоговых доходов – в соответствии с нормативами отчислений, установленными Бюджетным кодексом РФ, Федеральными законами, Законом Костромской области «О межбюджетных отношениях в Костромской области», прочих налогов, сборов и иных платежей, подлежащих зачислению в бюджеты сельский поселений, в соответствии с действующим законодательством, согласно </w:t>
      </w:r>
      <w:r w:rsidRPr="007F42EC">
        <w:rPr>
          <w:bCs/>
          <w:sz w:val="20"/>
          <w:szCs w:val="20"/>
        </w:rPr>
        <w:t>приложению 2 к настоящему решению</w:t>
      </w:r>
      <w:r w:rsidRPr="007F42EC">
        <w:rPr>
          <w:sz w:val="20"/>
          <w:szCs w:val="20"/>
        </w:rPr>
        <w:t>.</w:t>
      </w:r>
      <w:proofErr w:type="gramEnd"/>
    </w:p>
    <w:p w:rsidR="007F42EC" w:rsidRPr="007F42EC" w:rsidRDefault="007F42EC" w:rsidP="007F42EC">
      <w:pPr>
        <w:suppressAutoHyphens/>
        <w:ind w:firstLine="709"/>
        <w:jc w:val="both"/>
        <w:rPr>
          <w:sz w:val="20"/>
          <w:szCs w:val="20"/>
        </w:rPr>
      </w:pPr>
      <w:r w:rsidRPr="007F42EC">
        <w:rPr>
          <w:sz w:val="20"/>
          <w:szCs w:val="20"/>
        </w:rPr>
        <w:t xml:space="preserve">8. Утвердить в бюджете поселения на 2017 год поступление доходов согласно </w:t>
      </w:r>
      <w:r w:rsidRPr="007F42EC">
        <w:rPr>
          <w:bCs/>
          <w:sz w:val="20"/>
          <w:szCs w:val="20"/>
        </w:rPr>
        <w:t>приложению 3 к настоящему решению</w:t>
      </w:r>
      <w:r w:rsidRPr="007F42EC">
        <w:rPr>
          <w:sz w:val="20"/>
          <w:szCs w:val="20"/>
        </w:rPr>
        <w:t>.</w:t>
      </w:r>
    </w:p>
    <w:p w:rsidR="007F42EC" w:rsidRPr="007F42EC" w:rsidRDefault="007F42EC" w:rsidP="007F42EC">
      <w:pPr>
        <w:suppressAutoHyphens/>
        <w:ind w:firstLine="709"/>
        <w:jc w:val="both"/>
        <w:rPr>
          <w:sz w:val="20"/>
          <w:szCs w:val="20"/>
        </w:rPr>
      </w:pPr>
      <w:r w:rsidRPr="007F42EC">
        <w:rPr>
          <w:sz w:val="20"/>
          <w:szCs w:val="20"/>
        </w:rPr>
        <w:t xml:space="preserve">9. </w:t>
      </w:r>
      <w:proofErr w:type="gramStart"/>
      <w:r w:rsidRPr="007F42EC">
        <w:rPr>
          <w:sz w:val="20"/>
          <w:szCs w:val="20"/>
        </w:rPr>
        <w:t>Учитывать средства, поступившие во временное распоряжение казенных, бюджетных учреждений в соответствии с законодательными и иными нормативными актами Российской Федерации, Костромской области на лицевых счетах, открытых им в Управлении Федерального казначейства по Костромской области, в порядке, установленном Управлением Федерального казначейства по Костромской области.</w:t>
      </w:r>
      <w:proofErr w:type="gramEnd"/>
    </w:p>
    <w:p w:rsidR="007F42EC" w:rsidRPr="007F42EC" w:rsidRDefault="007F42EC" w:rsidP="007F42EC">
      <w:pPr>
        <w:suppressAutoHyphens/>
        <w:ind w:firstLine="709"/>
        <w:jc w:val="both"/>
        <w:rPr>
          <w:sz w:val="20"/>
          <w:szCs w:val="20"/>
        </w:rPr>
      </w:pPr>
      <w:r w:rsidRPr="007F42EC">
        <w:rPr>
          <w:sz w:val="20"/>
          <w:szCs w:val="20"/>
        </w:rPr>
        <w:t xml:space="preserve">10. Установить, что неиспользованные в 2016 году целевые средства, переданные из бюджета района бюджету поселения, подлежат использованию в 2017 году </w:t>
      </w:r>
      <w:proofErr w:type="gramStart"/>
      <w:r w:rsidRPr="007F42EC">
        <w:rPr>
          <w:sz w:val="20"/>
          <w:szCs w:val="20"/>
        </w:rPr>
        <w:t>на те</w:t>
      </w:r>
      <w:proofErr w:type="gramEnd"/>
      <w:r w:rsidRPr="007F42EC">
        <w:rPr>
          <w:sz w:val="20"/>
          <w:szCs w:val="20"/>
        </w:rPr>
        <w:t xml:space="preserve"> же цели, неиспользованные целевые средства, потребность в которых в 2017 году отсутствует, подлежат возврату в бюджет Костромского муниципального района.</w:t>
      </w:r>
    </w:p>
    <w:p w:rsidR="007F42EC" w:rsidRPr="007F42EC" w:rsidRDefault="007F42EC" w:rsidP="007F42EC">
      <w:pPr>
        <w:suppressAutoHyphens/>
        <w:ind w:firstLine="709"/>
        <w:jc w:val="both"/>
        <w:rPr>
          <w:sz w:val="20"/>
          <w:szCs w:val="20"/>
        </w:rPr>
      </w:pPr>
      <w:r w:rsidRPr="007F42EC">
        <w:rPr>
          <w:sz w:val="20"/>
          <w:szCs w:val="20"/>
        </w:rPr>
        <w:t xml:space="preserve">11. Утвердить ведомственную структуру, распределения бюджетных ассигнований по разделам, подразделам, целевым статьям и видам расходов классификации расходов бюджетов РФ бюджета Сандогорского сельского поселения на 2017 год согласно </w:t>
      </w:r>
      <w:r w:rsidRPr="007F42EC">
        <w:rPr>
          <w:bCs/>
          <w:sz w:val="20"/>
          <w:szCs w:val="20"/>
        </w:rPr>
        <w:t>приложению 4 к настоящему решению</w:t>
      </w:r>
      <w:r w:rsidRPr="007F42EC">
        <w:rPr>
          <w:sz w:val="20"/>
          <w:szCs w:val="20"/>
        </w:rPr>
        <w:t>.</w:t>
      </w:r>
    </w:p>
    <w:p w:rsidR="007F42EC" w:rsidRPr="007F42EC" w:rsidRDefault="007F42EC" w:rsidP="007F42EC">
      <w:pPr>
        <w:suppressAutoHyphens/>
        <w:ind w:firstLine="709"/>
        <w:jc w:val="both"/>
        <w:rPr>
          <w:sz w:val="20"/>
          <w:szCs w:val="20"/>
        </w:rPr>
      </w:pPr>
      <w:r w:rsidRPr="007F42EC">
        <w:rPr>
          <w:sz w:val="20"/>
          <w:szCs w:val="20"/>
        </w:rPr>
        <w:t>12. Установить размер резервного фонда администрации Сандогорского сельского поселения на 2017 год в сумме 10,0 тыс. рублей.</w:t>
      </w:r>
    </w:p>
    <w:p w:rsidR="007F42EC" w:rsidRPr="007F42EC" w:rsidRDefault="007F42EC" w:rsidP="007F42EC">
      <w:pPr>
        <w:suppressAutoHyphens/>
        <w:ind w:firstLine="709"/>
        <w:jc w:val="both"/>
        <w:rPr>
          <w:sz w:val="20"/>
          <w:szCs w:val="20"/>
        </w:rPr>
      </w:pPr>
      <w:r w:rsidRPr="007F42EC">
        <w:rPr>
          <w:sz w:val="20"/>
          <w:szCs w:val="20"/>
        </w:rPr>
        <w:t xml:space="preserve">13. Предоставить администрации поселения право утверждать распределение ассигнований из бюджета поселения по получателям бюджетных средств по разделам, подразделам, целевым статьям и видам расходов классификации бюджета. </w:t>
      </w:r>
    </w:p>
    <w:p w:rsidR="007F42EC" w:rsidRPr="007F42EC" w:rsidRDefault="007F42EC" w:rsidP="007F42EC">
      <w:pPr>
        <w:suppressAutoHyphens/>
        <w:ind w:firstLine="709"/>
        <w:jc w:val="both"/>
        <w:rPr>
          <w:sz w:val="20"/>
          <w:szCs w:val="20"/>
        </w:rPr>
      </w:pPr>
      <w:r w:rsidRPr="007F42EC">
        <w:rPr>
          <w:sz w:val="20"/>
          <w:szCs w:val="20"/>
        </w:rPr>
        <w:t>14. Утвердить следующий перечень расходов бюджета поселения на 2017 год, подлежащих финансированию в первоочередном порядке:</w:t>
      </w:r>
    </w:p>
    <w:p w:rsidR="007F42EC" w:rsidRPr="007F42EC" w:rsidRDefault="007F42EC" w:rsidP="007F42EC">
      <w:pPr>
        <w:suppressAutoHyphens/>
        <w:ind w:firstLine="709"/>
        <w:jc w:val="both"/>
        <w:rPr>
          <w:sz w:val="20"/>
          <w:szCs w:val="20"/>
        </w:rPr>
      </w:pPr>
      <w:r w:rsidRPr="007F42EC">
        <w:rPr>
          <w:sz w:val="20"/>
          <w:szCs w:val="20"/>
        </w:rPr>
        <w:t>- заработная плата и начисления на нее – в размере 80 % от годовой потребности, а при изыскании в течение 2017 года дополнительных источников дохода бюджета – в размере 100 % от годовой потребности;</w:t>
      </w:r>
    </w:p>
    <w:p w:rsidR="007F42EC" w:rsidRPr="007F42EC" w:rsidRDefault="007F42EC" w:rsidP="007F42EC">
      <w:pPr>
        <w:suppressAutoHyphens/>
        <w:ind w:firstLine="709"/>
        <w:jc w:val="both"/>
        <w:rPr>
          <w:sz w:val="20"/>
          <w:szCs w:val="20"/>
        </w:rPr>
      </w:pPr>
      <w:r w:rsidRPr="007F42EC">
        <w:rPr>
          <w:sz w:val="20"/>
          <w:szCs w:val="20"/>
        </w:rPr>
        <w:t>- расходы на топливно-энергетические ресурсы – в размере 100 % от годовой потребности;</w:t>
      </w:r>
    </w:p>
    <w:p w:rsidR="007F42EC" w:rsidRPr="007F42EC" w:rsidRDefault="007F42EC" w:rsidP="007F42EC">
      <w:pPr>
        <w:suppressAutoHyphens/>
        <w:ind w:firstLine="709"/>
        <w:jc w:val="both"/>
        <w:rPr>
          <w:sz w:val="20"/>
          <w:szCs w:val="20"/>
        </w:rPr>
      </w:pPr>
      <w:r w:rsidRPr="007F42EC">
        <w:rPr>
          <w:sz w:val="20"/>
          <w:szCs w:val="20"/>
        </w:rPr>
        <w:t>15. Настоящее решение вступает в силу с момента опубликования в информационном бюллетене «Депутатский вестник».</w:t>
      </w:r>
    </w:p>
    <w:p w:rsidR="007F42EC" w:rsidRPr="007F42EC" w:rsidRDefault="007F42EC" w:rsidP="007F42EC">
      <w:pPr>
        <w:suppressAutoHyphens/>
        <w:rPr>
          <w:sz w:val="20"/>
          <w:szCs w:val="20"/>
          <w:lang w:eastAsia="ar-SA"/>
        </w:rPr>
      </w:pPr>
      <w:r w:rsidRPr="007F42EC">
        <w:rPr>
          <w:sz w:val="20"/>
          <w:szCs w:val="20"/>
          <w:lang w:eastAsia="ar-SA"/>
        </w:rPr>
        <w:t>Глава Сандогорского сельского поселения</w:t>
      </w:r>
    </w:p>
    <w:p w:rsidR="007F42EC" w:rsidRPr="007F42EC" w:rsidRDefault="007F42EC" w:rsidP="007F42EC">
      <w:pPr>
        <w:suppressAutoHyphens/>
        <w:rPr>
          <w:sz w:val="20"/>
          <w:szCs w:val="20"/>
          <w:lang w:eastAsia="ar-SA"/>
        </w:rPr>
      </w:pPr>
      <w:r w:rsidRPr="007F42EC">
        <w:rPr>
          <w:sz w:val="20"/>
          <w:szCs w:val="20"/>
          <w:lang w:eastAsia="ar-SA"/>
        </w:rPr>
        <w:t xml:space="preserve">Костромского муниципального района </w:t>
      </w:r>
    </w:p>
    <w:p w:rsidR="007F42EC" w:rsidRDefault="007F42EC" w:rsidP="007F42EC">
      <w:pPr>
        <w:suppressAutoHyphens/>
        <w:jc w:val="both"/>
        <w:rPr>
          <w:sz w:val="20"/>
          <w:szCs w:val="20"/>
          <w:lang w:eastAsia="ar-SA"/>
        </w:rPr>
      </w:pPr>
      <w:r w:rsidRPr="007F42EC">
        <w:rPr>
          <w:sz w:val="20"/>
          <w:szCs w:val="20"/>
          <w:lang w:eastAsia="ar-SA"/>
        </w:rPr>
        <w:t xml:space="preserve">Костромской области                                                        </w:t>
      </w:r>
      <w:r>
        <w:rPr>
          <w:sz w:val="20"/>
          <w:szCs w:val="20"/>
          <w:lang w:eastAsia="ar-SA"/>
        </w:rPr>
        <w:t xml:space="preserve">                                          </w:t>
      </w:r>
      <w:r w:rsidRPr="007F42EC">
        <w:rPr>
          <w:sz w:val="20"/>
          <w:szCs w:val="20"/>
          <w:lang w:eastAsia="ar-SA"/>
        </w:rPr>
        <w:t xml:space="preserve">                        А.А. Нургазизов</w:t>
      </w:r>
    </w:p>
    <w:p w:rsidR="004E1D13" w:rsidRPr="007F42EC" w:rsidRDefault="004E1D13" w:rsidP="007F42EC">
      <w:pPr>
        <w:suppressAutoHyphens/>
        <w:jc w:val="both"/>
        <w:rPr>
          <w:sz w:val="20"/>
          <w:szCs w:val="20"/>
          <w:lang w:eastAsia="ar-SA"/>
        </w:rPr>
      </w:pPr>
    </w:p>
    <w:p w:rsidR="007F42EC" w:rsidRPr="007F42EC" w:rsidRDefault="007F42EC" w:rsidP="007F42EC">
      <w:pPr>
        <w:suppressAutoHyphens/>
        <w:jc w:val="right"/>
        <w:rPr>
          <w:sz w:val="20"/>
          <w:szCs w:val="20"/>
          <w:lang w:eastAsia="ar-SA"/>
        </w:rPr>
      </w:pPr>
      <w:r w:rsidRPr="007F42EC">
        <w:rPr>
          <w:sz w:val="20"/>
          <w:szCs w:val="20"/>
          <w:lang w:eastAsia="ar-SA"/>
        </w:rPr>
        <w:t xml:space="preserve">Приложение № 1 к решению Совета депутатов </w:t>
      </w:r>
    </w:p>
    <w:p w:rsidR="007F42EC" w:rsidRPr="007F42EC" w:rsidRDefault="007F42EC" w:rsidP="007F42EC">
      <w:pPr>
        <w:suppressAutoHyphens/>
        <w:jc w:val="right"/>
        <w:rPr>
          <w:sz w:val="20"/>
          <w:szCs w:val="20"/>
          <w:lang w:eastAsia="ar-SA"/>
        </w:rPr>
      </w:pPr>
      <w:r w:rsidRPr="007F42EC">
        <w:rPr>
          <w:sz w:val="20"/>
          <w:szCs w:val="20"/>
          <w:lang w:eastAsia="ar-SA"/>
        </w:rPr>
        <w:t>Сандогорского сельского поселения от 30.12.2016 № 20</w:t>
      </w:r>
    </w:p>
    <w:p w:rsidR="007F42EC" w:rsidRPr="007F42EC" w:rsidRDefault="007F42EC" w:rsidP="007F42EC">
      <w:pPr>
        <w:tabs>
          <w:tab w:val="left" w:pos="-45"/>
        </w:tabs>
        <w:suppressAutoHyphens/>
        <w:jc w:val="center"/>
        <w:rPr>
          <w:bCs/>
          <w:sz w:val="20"/>
          <w:szCs w:val="20"/>
          <w:lang w:eastAsia="ar-SA"/>
        </w:rPr>
      </w:pPr>
      <w:r w:rsidRPr="007F42EC">
        <w:rPr>
          <w:bCs/>
          <w:sz w:val="20"/>
          <w:szCs w:val="20"/>
          <w:lang w:eastAsia="ar-SA"/>
        </w:rPr>
        <w:t>Коды бюджетной классификации главного администратора доходов</w:t>
      </w:r>
    </w:p>
    <w:p w:rsidR="007F42EC" w:rsidRPr="007F42EC" w:rsidRDefault="007F42EC" w:rsidP="007F42EC">
      <w:pPr>
        <w:tabs>
          <w:tab w:val="left" w:pos="-45"/>
        </w:tabs>
        <w:suppressAutoHyphens/>
        <w:jc w:val="center"/>
        <w:rPr>
          <w:rFonts w:eastAsia="Tahoma" w:cs="Tahoma"/>
          <w:bCs/>
          <w:sz w:val="20"/>
          <w:szCs w:val="20"/>
          <w:lang w:eastAsia="ar-SA"/>
        </w:rPr>
      </w:pPr>
      <w:r w:rsidRPr="007F42EC">
        <w:rPr>
          <w:bCs/>
          <w:sz w:val="20"/>
          <w:szCs w:val="20"/>
          <w:lang w:eastAsia="ar-SA"/>
        </w:rPr>
        <w:t xml:space="preserve">Сандогорского сельского поселения на 2017 </w:t>
      </w:r>
      <w:r w:rsidRPr="007F42EC">
        <w:rPr>
          <w:rFonts w:eastAsia="Tahoma" w:cs="Tahoma"/>
          <w:bCs/>
          <w:sz w:val="20"/>
          <w:szCs w:val="20"/>
          <w:lang w:eastAsia="ar-SA"/>
        </w:rPr>
        <w:t>год</w:t>
      </w:r>
    </w:p>
    <w:tbl>
      <w:tblPr>
        <w:tblW w:w="9913" w:type="dxa"/>
        <w:tblInd w:w="-5" w:type="dxa"/>
        <w:tblLayout w:type="fixed"/>
        <w:tblLook w:val="0000" w:firstRow="0" w:lastRow="0" w:firstColumn="0" w:lastColumn="0" w:noHBand="0" w:noVBand="0"/>
      </w:tblPr>
      <w:tblGrid>
        <w:gridCol w:w="1673"/>
        <w:gridCol w:w="2551"/>
        <w:gridCol w:w="5689"/>
      </w:tblGrid>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Код главного администратора</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Код доходов бюджетной классификации</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Наименование доходов</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b/>
                <w:sz w:val="20"/>
                <w:szCs w:val="20"/>
                <w:lang w:eastAsia="ar-SA"/>
              </w:rPr>
            </w:pPr>
            <w:r w:rsidRPr="007F42EC">
              <w:rPr>
                <w:b/>
                <w:sz w:val="20"/>
                <w:szCs w:val="20"/>
                <w:lang w:eastAsia="ar-SA"/>
              </w:rPr>
              <w:t>999</w:t>
            </w:r>
          </w:p>
        </w:tc>
        <w:tc>
          <w:tcPr>
            <w:tcW w:w="8240" w:type="dxa"/>
            <w:gridSpan w:val="2"/>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snapToGrid w:val="0"/>
              <w:jc w:val="both"/>
              <w:rPr>
                <w:b/>
                <w:sz w:val="20"/>
                <w:szCs w:val="20"/>
                <w:lang w:eastAsia="ar-SA"/>
              </w:rPr>
            </w:pPr>
            <w:r w:rsidRPr="007F42EC">
              <w:rPr>
                <w:b/>
                <w:sz w:val="20"/>
                <w:szCs w:val="20"/>
                <w:lang w:eastAsia="ar-SA"/>
              </w:rPr>
              <w:t>Администрация Сандогорского сельского поселения Костромского муниципального района Костромской области</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10804020010000110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proofErr w:type="gramStart"/>
            <w:r w:rsidRPr="007F42EC">
              <w:rPr>
                <w:color w:val="000000"/>
                <w:sz w:val="20"/>
                <w:szCs w:val="20"/>
                <w:lang w:eastAsia="ar-SA"/>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 (перерасчеты, недоимка и задолженность по соответствующему платежу, в том числе по отмененному))</w:t>
            </w:r>
            <w:proofErr w:type="gramEnd"/>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11105035100000120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11105075100000120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Доходы от сдачи в аренду имущества, составляющего казну сельских поселений (за исключением земельных участков)</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11109045100000120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w:t>
            </w:r>
            <w:r w:rsidRPr="007F42EC">
              <w:rPr>
                <w:color w:val="000000"/>
                <w:sz w:val="20"/>
                <w:szCs w:val="20"/>
                <w:lang w:eastAsia="ar-SA"/>
              </w:rPr>
              <w:lastRenderedPageBreak/>
              <w:t>унитарных предприятий, в том числе казенных)</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lastRenderedPageBreak/>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11301995100000130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доходы от оказания платных услуг (работ) получателями средств бюджетов сельских поселений</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11302995100000130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доходы от компенсации затрат бюджетов сельских поселений</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11701050100000180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Невыясненные поступления, зачисляемые в бюджеты сельских поселений</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20201001100000151</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Дотации бюджетам сельских поселений на выравнивание бюджетной обеспеченности</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20201003100000151</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Дотации бюджетам сельских поселений на поддержку мер по обеспечению сбалансированности бюджетов</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20202216100000151</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20202088100001151</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Субсидии бюджетам сельских поселений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20202089100001151</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Субсидии бюджетам сельских поселений на обеспечение мероприятий по капитальному ремонту многоквартирных домов за счет средств бюджетов</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20202088100002151</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Субсидии бюджетам сельских поселений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20202089100002151</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Субсидии бюджетам сельских поселений на обеспечение мероприятий по переселению граждан из аварийного жилищного фонда за счет средств бюджетов</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 20203015100000151</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20203003100000151</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Субвенции бюджетам сельских поселений на государственную регистрацию актов гражданского состояния</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20203999100000151</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субвенции бюджетам сельских поселений</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20204014100000151</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20705030100000180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безвозмездные поступления в бюджеты сельских поселений</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20805000100000180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20202999100000151</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субсидии бюджетам сельских поселений</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21905000100000151</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20204999100000151</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межбюджетные трансферты, передаваемые бюджетам сельских поселений</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11406025100000430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20305020100000180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Поступления от денежных пожертвований, предоставляемых государственными (муниципальными) организациями получателям средств бюджетов сельских поселений</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lastRenderedPageBreak/>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20305099100000180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безвозмездные поступления от государственных (муниципальных) организаций в бюджеты сельских поселений</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20405020100000180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20405099100000180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безвозмездные поступления от негосударственных организаций в бюджеты сельских поселений</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11105013100000120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11406013100000430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r>
      <w:tr w:rsidR="007F42EC" w:rsidRPr="007F42EC" w:rsidTr="007F42EC">
        <w:tc>
          <w:tcPr>
            <w:tcW w:w="1673"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2551"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20705020100000180</w:t>
            </w:r>
          </w:p>
        </w:tc>
        <w:tc>
          <w:tcPr>
            <w:tcW w:w="5689"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Поступления от денежных пожертвований, предоставляемых физическими лицами получателям средств бюджетов сельских поселений</w:t>
            </w:r>
          </w:p>
        </w:tc>
      </w:tr>
    </w:tbl>
    <w:p w:rsidR="007F42EC" w:rsidRPr="007F42EC" w:rsidRDefault="007F42EC" w:rsidP="007F42EC">
      <w:pPr>
        <w:suppressAutoHyphens/>
        <w:jc w:val="right"/>
        <w:rPr>
          <w:sz w:val="20"/>
          <w:szCs w:val="20"/>
          <w:lang w:eastAsia="ar-SA"/>
        </w:rPr>
      </w:pPr>
      <w:r w:rsidRPr="007F42EC">
        <w:rPr>
          <w:sz w:val="20"/>
          <w:szCs w:val="20"/>
          <w:lang w:eastAsia="ar-SA"/>
        </w:rPr>
        <w:t xml:space="preserve">Приложение № 2 к решению Совета депутатов </w:t>
      </w:r>
    </w:p>
    <w:p w:rsidR="007F42EC" w:rsidRPr="007F42EC" w:rsidRDefault="007F42EC" w:rsidP="007F42EC">
      <w:pPr>
        <w:suppressAutoHyphens/>
        <w:jc w:val="right"/>
        <w:rPr>
          <w:sz w:val="20"/>
          <w:szCs w:val="20"/>
          <w:lang w:eastAsia="ar-SA"/>
        </w:rPr>
      </w:pPr>
      <w:r w:rsidRPr="007F42EC">
        <w:rPr>
          <w:sz w:val="20"/>
          <w:szCs w:val="20"/>
          <w:lang w:eastAsia="ar-SA"/>
        </w:rPr>
        <w:t>Сандогорского сельского поселения от 30.12.2016 № 20</w:t>
      </w:r>
    </w:p>
    <w:p w:rsidR="007F42EC" w:rsidRPr="007F42EC" w:rsidRDefault="007F42EC" w:rsidP="007F42EC">
      <w:pPr>
        <w:suppressAutoHyphens/>
        <w:jc w:val="center"/>
        <w:rPr>
          <w:bCs/>
          <w:sz w:val="20"/>
          <w:szCs w:val="20"/>
          <w:lang w:eastAsia="ar-SA"/>
        </w:rPr>
      </w:pPr>
      <w:r w:rsidRPr="007F42EC">
        <w:rPr>
          <w:bCs/>
          <w:sz w:val="20"/>
          <w:szCs w:val="20"/>
          <w:lang w:eastAsia="ar-SA"/>
        </w:rPr>
        <w:t>Нормативы отчислений налоговых и неналоговых доходов в бюджет</w:t>
      </w:r>
    </w:p>
    <w:p w:rsidR="007F42EC" w:rsidRPr="007F42EC" w:rsidRDefault="007F42EC" w:rsidP="007F42EC">
      <w:pPr>
        <w:suppressAutoHyphens/>
        <w:jc w:val="center"/>
        <w:rPr>
          <w:bCs/>
          <w:sz w:val="20"/>
          <w:szCs w:val="20"/>
          <w:lang w:eastAsia="ar-SA"/>
        </w:rPr>
      </w:pPr>
      <w:r w:rsidRPr="007F42EC">
        <w:rPr>
          <w:bCs/>
          <w:sz w:val="20"/>
          <w:szCs w:val="20"/>
          <w:lang w:eastAsia="ar-SA"/>
        </w:rPr>
        <w:t>Сандогорского сельского поселения на 2017 год</w:t>
      </w:r>
    </w:p>
    <w:tbl>
      <w:tblPr>
        <w:tblW w:w="9899" w:type="dxa"/>
        <w:tblInd w:w="-5" w:type="dxa"/>
        <w:tblLayout w:type="fixed"/>
        <w:tblLook w:val="0000" w:firstRow="0" w:lastRow="0" w:firstColumn="0" w:lastColumn="0" w:noHBand="0" w:noVBand="0"/>
      </w:tblPr>
      <w:tblGrid>
        <w:gridCol w:w="1858"/>
        <w:gridCol w:w="2754"/>
        <w:gridCol w:w="5287"/>
      </w:tblGrid>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Норматив отчислений</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Код доходов бюджетной классификации</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Наименование доходов</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w:t>
            </w:r>
          </w:p>
        </w:tc>
        <w:tc>
          <w:tcPr>
            <w:tcW w:w="8041" w:type="dxa"/>
            <w:gridSpan w:val="2"/>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snapToGrid w:val="0"/>
              <w:jc w:val="both"/>
              <w:rPr>
                <w:sz w:val="20"/>
                <w:szCs w:val="20"/>
                <w:lang w:eastAsia="ar-SA"/>
              </w:rPr>
            </w:pPr>
            <w:r w:rsidRPr="007F42EC">
              <w:rPr>
                <w:sz w:val="20"/>
                <w:szCs w:val="20"/>
                <w:lang w:eastAsia="ar-SA"/>
              </w:rPr>
              <w:t>Администрация Сандогорского сельского поселения Костромского муниципального района Костромской области</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 99910804020010000110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proofErr w:type="gramStart"/>
            <w:r w:rsidRPr="007F42EC">
              <w:rPr>
                <w:color w:val="000000"/>
                <w:sz w:val="20"/>
                <w:szCs w:val="20"/>
                <w:lang w:eastAsia="ar-SA"/>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 (перерасчеты, недоимка и задолженность по соответствующему платежу, в том числе по отмененному))</w:t>
            </w:r>
            <w:proofErr w:type="gramEnd"/>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99911105035100000120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99911105075100000120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Доходы от сдачи в аренду имущества, составляющего казну сельских поселений (за исключением земельных участков)</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 99911109045100000120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99911301995100000130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доходы от оказания платных услуг (работ) получателями средств бюджетов сельских поселений</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99911302995100000130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доходы от компенсации затрат бюджетов сельских поселений</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99911701050100000180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Невыясненные поступления, зачисляемые в бюджеты сельских поселений</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99920201001100000151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Дотации бюджетам сельских поселений на выравнивание бюджетной обеспеченности</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99920201003100000151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Дотации бюджетам сельских поселений на поддержку мер по обеспечению сбалансированности бюджетов</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99920202216100000151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99920202088100001151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 xml:space="preserve">Субсидии бюджетам сельских поселений на обеспечение мероприятий по капитальному ремонту многоквартирных </w:t>
            </w:r>
            <w:r w:rsidRPr="007F42EC">
              <w:rPr>
                <w:color w:val="000000"/>
                <w:sz w:val="20"/>
                <w:szCs w:val="20"/>
                <w:lang w:eastAsia="ar-SA"/>
              </w:rPr>
              <w:lastRenderedPageBreak/>
              <w:t>домов за счет средств, поступивших от государственной корпорации - Фонда содействия реформированию жилищно-коммунального хозяйства</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lastRenderedPageBreak/>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99920202089100001151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Субсидии бюджетам сельских поселений на обеспечение мероприятий по капитальному ремонту многоквартирных домов за счет средств бюджетов</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99920202088100002151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Субсидии бюджетам сельских поселений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99920202089100002151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Субсидии бюджетам сельских поселений на обеспечение мероприятий по переселению граждан из аварийного жилищного фонда за счет средств бюджетов</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99920203015100000151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99920203003100000151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Субвенции бюджетам сельских поселений на государственную регистрацию актов гражданского состояния</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99920203999100000151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субвенции бюджетам сельских поселений</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99920204014100000151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99920705030100000180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безвозмездные поступления в бюджеты сельских поселений</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99920805000100000180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99920202999100000151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субсидии бюджетам сельских поселений</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99921905000100000151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99920204999100000151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межбюджетные трансферты, передаваемые бюджетам сельских поселений</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99911406025100000430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99920305020100000180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Поступления от денежных пожертвований, предоставляемых государственными (муниципальными) организациями получателям средств бюджетов сельских поселений</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99920305099100000180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безвозмездные поступления от государственных (муниципальных) организаций в бюджеты сельских поселений</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99920405020100000180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99920405099100000180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Прочие безвозмездные поступления от негосударственных организаций в бюджеты сельских поселений</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99911105013100000120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99911406013100000430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 xml:space="preserve">Доходы от продажи земельных участков, государственная собственность на которые не разграничена и которые </w:t>
            </w:r>
            <w:r w:rsidRPr="007F42EC">
              <w:rPr>
                <w:color w:val="000000"/>
                <w:sz w:val="20"/>
                <w:szCs w:val="20"/>
                <w:lang w:eastAsia="ar-SA"/>
              </w:rPr>
              <w:lastRenderedPageBreak/>
              <w:t>расположены в границах сельских поселений</w:t>
            </w:r>
          </w:p>
        </w:tc>
      </w:tr>
      <w:tr w:rsidR="007F42EC" w:rsidRPr="007F42EC" w:rsidTr="007F42EC">
        <w:tc>
          <w:tcPr>
            <w:tcW w:w="1858"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lastRenderedPageBreak/>
              <w:t>100</w:t>
            </w:r>
          </w:p>
        </w:tc>
        <w:tc>
          <w:tcPr>
            <w:tcW w:w="2754" w:type="dxa"/>
            <w:tcBorders>
              <w:top w:val="single" w:sz="4" w:space="0" w:color="000000"/>
              <w:left w:val="single" w:sz="4" w:space="0" w:color="000000"/>
              <w:bottom w:val="single" w:sz="4" w:space="0" w:color="000000"/>
            </w:tcBorders>
            <w:shd w:val="clear" w:color="auto" w:fill="auto"/>
          </w:tcPr>
          <w:p w:rsidR="007F42EC" w:rsidRPr="007F42EC" w:rsidRDefault="007F42EC" w:rsidP="007F42EC">
            <w:pPr>
              <w:suppressAutoHyphens/>
              <w:snapToGrid w:val="0"/>
              <w:jc w:val="center"/>
              <w:rPr>
                <w:sz w:val="20"/>
                <w:szCs w:val="20"/>
                <w:lang w:eastAsia="ar-SA"/>
              </w:rPr>
            </w:pPr>
            <w:r w:rsidRPr="007F42EC">
              <w:rPr>
                <w:sz w:val="20"/>
                <w:szCs w:val="20"/>
                <w:lang w:eastAsia="ar-SA"/>
              </w:rPr>
              <w:t>99920705020100000180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F42EC" w:rsidRPr="007F42EC" w:rsidRDefault="007F42EC" w:rsidP="007F42EC">
            <w:pPr>
              <w:suppressAutoHyphens/>
              <w:autoSpaceDE w:val="0"/>
              <w:snapToGrid w:val="0"/>
              <w:jc w:val="both"/>
              <w:rPr>
                <w:color w:val="000000"/>
                <w:sz w:val="20"/>
                <w:szCs w:val="20"/>
                <w:lang w:eastAsia="ar-SA"/>
              </w:rPr>
            </w:pPr>
            <w:r w:rsidRPr="007F42EC">
              <w:rPr>
                <w:color w:val="000000"/>
                <w:sz w:val="20"/>
                <w:szCs w:val="20"/>
                <w:lang w:eastAsia="ar-SA"/>
              </w:rPr>
              <w:t>Поступления от денежных пожертвований, предоставляемых физическими лицами получателям средств бюджетов сельских поселений</w:t>
            </w:r>
          </w:p>
        </w:tc>
      </w:tr>
    </w:tbl>
    <w:p w:rsidR="007F42EC" w:rsidRPr="007F42EC" w:rsidRDefault="007F42EC" w:rsidP="007F42EC">
      <w:pPr>
        <w:suppressAutoHyphens/>
        <w:jc w:val="right"/>
        <w:rPr>
          <w:sz w:val="20"/>
          <w:szCs w:val="20"/>
          <w:lang w:eastAsia="ar-SA"/>
        </w:rPr>
      </w:pPr>
      <w:r w:rsidRPr="007F42EC">
        <w:rPr>
          <w:sz w:val="20"/>
          <w:szCs w:val="20"/>
          <w:lang w:eastAsia="ar-SA"/>
        </w:rPr>
        <w:t xml:space="preserve">Приложение № 3 к решению Совета депутатов </w:t>
      </w:r>
    </w:p>
    <w:p w:rsidR="007F42EC" w:rsidRPr="007F42EC" w:rsidRDefault="007F42EC" w:rsidP="007F42EC">
      <w:pPr>
        <w:suppressAutoHyphens/>
        <w:jc w:val="right"/>
        <w:rPr>
          <w:sz w:val="20"/>
          <w:szCs w:val="20"/>
          <w:lang w:eastAsia="ar-SA"/>
        </w:rPr>
      </w:pPr>
      <w:r w:rsidRPr="007F42EC">
        <w:rPr>
          <w:sz w:val="20"/>
          <w:szCs w:val="20"/>
          <w:lang w:eastAsia="ar-SA"/>
        </w:rPr>
        <w:t>Сандогорского сельского поселения от 30.12.2016 № 20</w:t>
      </w:r>
    </w:p>
    <w:p w:rsidR="007F42EC" w:rsidRPr="007F42EC" w:rsidRDefault="007F42EC" w:rsidP="007F42EC">
      <w:pPr>
        <w:suppressAutoHyphens/>
        <w:jc w:val="center"/>
        <w:rPr>
          <w:sz w:val="20"/>
          <w:szCs w:val="20"/>
          <w:lang w:eastAsia="ar-SA"/>
        </w:rPr>
      </w:pPr>
      <w:r w:rsidRPr="007F42EC">
        <w:rPr>
          <w:sz w:val="20"/>
          <w:szCs w:val="20"/>
          <w:lang w:eastAsia="ar-SA"/>
        </w:rPr>
        <w:t>Объем поступления доходов в бюджет Сандогорского сельского поселения на 2017 год</w:t>
      </w:r>
    </w:p>
    <w:tbl>
      <w:tblPr>
        <w:tblW w:w="9796" w:type="dxa"/>
        <w:tblInd w:w="93" w:type="dxa"/>
        <w:tblLook w:val="04A0" w:firstRow="1" w:lastRow="0" w:firstColumn="1" w:lastColumn="0" w:noHBand="0" w:noVBand="1"/>
      </w:tblPr>
      <w:tblGrid>
        <w:gridCol w:w="2283"/>
        <w:gridCol w:w="6237"/>
        <w:gridCol w:w="1276"/>
      </w:tblGrid>
      <w:tr w:rsidR="007F42EC" w:rsidRPr="007F42EC" w:rsidTr="007F42EC">
        <w:trPr>
          <w:trHeight w:val="264"/>
        </w:trPr>
        <w:tc>
          <w:tcPr>
            <w:tcW w:w="2283" w:type="dxa"/>
            <w:vMerge w:val="restart"/>
            <w:tcBorders>
              <w:top w:val="single" w:sz="4" w:space="0" w:color="000000"/>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 xml:space="preserve">Код дохода </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Наименование показателей доходов</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center"/>
              <w:rPr>
                <w:sz w:val="20"/>
                <w:szCs w:val="20"/>
              </w:rPr>
            </w:pPr>
            <w:r w:rsidRPr="007F42EC">
              <w:rPr>
                <w:sz w:val="20"/>
                <w:szCs w:val="20"/>
              </w:rPr>
              <w:t>План доходов на 2017 год</w:t>
            </w:r>
          </w:p>
        </w:tc>
      </w:tr>
      <w:tr w:rsidR="007F42EC" w:rsidRPr="007F42EC" w:rsidTr="007F42EC">
        <w:trPr>
          <w:trHeight w:val="264"/>
        </w:trPr>
        <w:tc>
          <w:tcPr>
            <w:tcW w:w="2283" w:type="dxa"/>
            <w:vMerge/>
            <w:tcBorders>
              <w:top w:val="single" w:sz="4" w:space="0" w:color="000000"/>
              <w:left w:val="single" w:sz="4" w:space="0" w:color="000000"/>
              <w:bottom w:val="single" w:sz="4" w:space="0" w:color="000000"/>
              <w:right w:val="nil"/>
            </w:tcBorders>
            <w:shd w:val="clear" w:color="auto" w:fill="auto"/>
            <w:vAlign w:val="center"/>
          </w:tcPr>
          <w:p w:rsidR="007F42EC" w:rsidRPr="007F42EC" w:rsidRDefault="007F42EC" w:rsidP="007F42EC">
            <w:pPr>
              <w:rPr>
                <w:sz w:val="20"/>
                <w:szCs w:val="20"/>
              </w:rPr>
            </w:pPr>
          </w:p>
        </w:tc>
        <w:tc>
          <w:tcPr>
            <w:tcW w:w="62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F42EC" w:rsidRPr="007F42EC" w:rsidRDefault="007F42EC" w:rsidP="007F42EC">
            <w:pPr>
              <w:rPr>
                <w:sz w:val="20"/>
                <w:szCs w:val="20"/>
              </w:rPr>
            </w:pPr>
          </w:p>
        </w:tc>
      </w:tr>
      <w:tr w:rsidR="007F42EC" w:rsidRPr="007F42EC" w:rsidTr="007F42EC">
        <w:trPr>
          <w:trHeight w:val="264"/>
        </w:trPr>
        <w:tc>
          <w:tcPr>
            <w:tcW w:w="2283" w:type="dxa"/>
            <w:vMerge/>
            <w:tcBorders>
              <w:top w:val="single" w:sz="4" w:space="0" w:color="000000"/>
              <w:left w:val="single" w:sz="4" w:space="0" w:color="000000"/>
              <w:bottom w:val="single" w:sz="4" w:space="0" w:color="000000"/>
              <w:right w:val="nil"/>
            </w:tcBorders>
            <w:shd w:val="clear" w:color="auto" w:fill="auto"/>
            <w:vAlign w:val="center"/>
          </w:tcPr>
          <w:p w:rsidR="007F42EC" w:rsidRPr="007F42EC" w:rsidRDefault="007F42EC" w:rsidP="007F42EC">
            <w:pPr>
              <w:rPr>
                <w:sz w:val="20"/>
                <w:szCs w:val="20"/>
              </w:rPr>
            </w:pPr>
          </w:p>
        </w:tc>
        <w:tc>
          <w:tcPr>
            <w:tcW w:w="62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F42EC" w:rsidRPr="007F42EC" w:rsidRDefault="007F42EC" w:rsidP="007F42EC">
            <w:pPr>
              <w:rPr>
                <w:sz w:val="20"/>
                <w:szCs w:val="20"/>
              </w:rPr>
            </w:pPr>
          </w:p>
        </w:tc>
      </w:tr>
      <w:tr w:rsidR="007F42EC" w:rsidRPr="007F42EC" w:rsidTr="007F42EC">
        <w:trPr>
          <w:trHeight w:val="264"/>
        </w:trPr>
        <w:tc>
          <w:tcPr>
            <w:tcW w:w="2283" w:type="dxa"/>
            <w:vMerge/>
            <w:tcBorders>
              <w:top w:val="single" w:sz="4" w:space="0" w:color="000000"/>
              <w:left w:val="single" w:sz="4" w:space="0" w:color="000000"/>
              <w:bottom w:val="single" w:sz="4" w:space="0" w:color="000000"/>
              <w:right w:val="nil"/>
            </w:tcBorders>
            <w:shd w:val="clear" w:color="auto" w:fill="auto"/>
            <w:vAlign w:val="center"/>
          </w:tcPr>
          <w:p w:rsidR="007F42EC" w:rsidRPr="007F42EC" w:rsidRDefault="007F42EC" w:rsidP="007F42EC">
            <w:pPr>
              <w:rPr>
                <w:sz w:val="20"/>
                <w:szCs w:val="20"/>
              </w:rPr>
            </w:pPr>
          </w:p>
        </w:tc>
        <w:tc>
          <w:tcPr>
            <w:tcW w:w="62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F42EC" w:rsidRPr="007F42EC" w:rsidRDefault="007F42EC" w:rsidP="007F42EC">
            <w:pPr>
              <w:rPr>
                <w:sz w:val="20"/>
                <w:szCs w:val="20"/>
              </w:rPr>
            </w:pPr>
          </w:p>
        </w:tc>
      </w:tr>
      <w:tr w:rsidR="007F42EC" w:rsidRPr="007F42EC" w:rsidTr="007F42EC">
        <w:trPr>
          <w:trHeight w:val="264"/>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1 01 02000 01 0000 110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НАЛОГ НА ДОХОДЫ ФИЗИЧЕСКИХ ЛИЦ</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1 206 137</w:t>
            </w:r>
          </w:p>
        </w:tc>
      </w:tr>
      <w:tr w:rsidR="007F42EC" w:rsidRPr="007F42EC" w:rsidTr="007F42EC">
        <w:trPr>
          <w:trHeight w:val="612"/>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1 01 02010 01 0000 110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1 203 390</w:t>
            </w:r>
          </w:p>
        </w:tc>
      </w:tr>
      <w:tr w:rsidR="007F42EC" w:rsidRPr="007F42EC" w:rsidTr="007F42EC">
        <w:trPr>
          <w:trHeight w:val="612"/>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1 01 02020 01 0000 110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98</w:t>
            </w:r>
          </w:p>
        </w:tc>
      </w:tr>
      <w:tr w:rsidR="007F42EC" w:rsidRPr="007F42EC" w:rsidTr="007F42EC">
        <w:trPr>
          <w:trHeight w:val="816"/>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1 01 02030 01 0000 110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367</w:t>
            </w:r>
          </w:p>
        </w:tc>
      </w:tr>
      <w:tr w:rsidR="007F42EC" w:rsidRPr="007F42EC" w:rsidTr="007F42EC">
        <w:trPr>
          <w:trHeight w:val="624"/>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1 01 02040 01 0000 110</w:t>
            </w:r>
          </w:p>
        </w:tc>
        <w:tc>
          <w:tcPr>
            <w:tcW w:w="6237" w:type="dxa"/>
            <w:tcBorders>
              <w:top w:val="nil"/>
              <w:left w:val="single" w:sz="4" w:space="0" w:color="auto"/>
              <w:bottom w:val="single" w:sz="4" w:space="0" w:color="auto"/>
              <w:right w:val="single" w:sz="4" w:space="0" w:color="auto"/>
            </w:tcBorders>
            <w:shd w:val="clear" w:color="auto" w:fill="auto"/>
            <w:vAlign w:val="bottom"/>
          </w:tcPr>
          <w:p w:rsidR="007F42EC" w:rsidRPr="007F42EC" w:rsidRDefault="00D161EB" w:rsidP="007F42EC">
            <w:pPr>
              <w:jc w:val="both"/>
              <w:rPr>
                <w:sz w:val="20"/>
                <w:szCs w:val="20"/>
              </w:rPr>
            </w:pPr>
            <w:hyperlink r:id="rId10" w:tooltip="&quot;Налоговый кодекс Российской Федерации (часть вторая)&quot; от 05.08.2000 N 117-ФЗ (ред. от 29.12.2014) (с изм. и доп., вступ. в силу с 01.01.2015){КонсультантПлюс}" w:history="1">
              <w:r w:rsidR="007F42EC" w:rsidRPr="007F42EC">
                <w:rPr>
                  <w:sz w:val="20"/>
                  <w:szCs w:val="2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w:t>
              </w:r>
              <w:proofErr w:type="spellStart"/>
              <w:proofErr w:type="gramStart"/>
              <w:r w:rsidR="007F42EC" w:rsidRPr="007F42EC">
                <w:rPr>
                  <w:sz w:val="20"/>
                  <w:szCs w:val="20"/>
                </w:rPr>
                <w:t>ст</w:t>
              </w:r>
              <w:proofErr w:type="spellEnd"/>
              <w:proofErr w:type="gramEnd"/>
            </w:hyperlink>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2 282</w:t>
            </w:r>
          </w:p>
        </w:tc>
      </w:tr>
      <w:tr w:rsidR="007F42EC" w:rsidRPr="007F42EC" w:rsidTr="007F42EC">
        <w:trPr>
          <w:trHeight w:val="264"/>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1 03 02000 01 0000 110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АКЦИЗЫ ПО ПОДАКЦИЗНЫМ ТОВАРАМ</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502 951</w:t>
            </w:r>
          </w:p>
        </w:tc>
      </w:tr>
      <w:tr w:rsidR="007F42EC" w:rsidRPr="007F42EC" w:rsidTr="007F42EC">
        <w:trPr>
          <w:trHeight w:val="624"/>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1 03 02230 01 0000 110</w:t>
            </w:r>
          </w:p>
        </w:tc>
        <w:tc>
          <w:tcPr>
            <w:tcW w:w="6237" w:type="dxa"/>
            <w:tcBorders>
              <w:top w:val="nil"/>
              <w:left w:val="single" w:sz="4" w:space="0" w:color="auto"/>
              <w:bottom w:val="single" w:sz="4" w:space="0" w:color="auto"/>
              <w:right w:val="single" w:sz="4" w:space="0" w:color="auto"/>
            </w:tcBorders>
            <w:shd w:val="clear" w:color="auto" w:fill="auto"/>
            <w:vAlign w:val="bottom"/>
          </w:tcPr>
          <w:p w:rsidR="007F42EC" w:rsidRPr="007F42EC" w:rsidRDefault="007F42EC" w:rsidP="007F42EC">
            <w:pPr>
              <w:jc w:val="both"/>
              <w:rPr>
                <w:sz w:val="20"/>
                <w:szCs w:val="20"/>
              </w:rPr>
            </w:pPr>
            <w:r w:rsidRPr="007F42EC">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170 561</w:t>
            </w:r>
          </w:p>
        </w:tc>
      </w:tr>
      <w:tr w:rsidR="007F42EC" w:rsidRPr="007F42EC" w:rsidTr="007F42EC">
        <w:trPr>
          <w:trHeight w:val="624"/>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1 03 02240 01 0000 110</w:t>
            </w:r>
          </w:p>
        </w:tc>
        <w:tc>
          <w:tcPr>
            <w:tcW w:w="6237" w:type="dxa"/>
            <w:tcBorders>
              <w:top w:val="nil"/>
              <w:left w:val="single" w:sz="4" w:space="0" w:color="auto"/>
              <w:bottom w:val="single" w:sz="4" w:space="0" w:color="auto"/>
              <w:right w:val="single" w:sz="4" w:space="0" w:color="auto"/>
            </w:tcBorders>
            <w:shd w:val="clear" w:color="auto" w:fill="auto"/>
            <w:vAlign w:val="bottom"/>
          </w:tcPr>
          <w:p w:rsidR="007F42EC" w:rsidRPr="007F42EC" w:rsidRDefault="007F42EC" w:rsidP="007F42EC">
            <w:pPr>
              <w:jc w:val="both"/>
              <w:rPr>
                <w:sz w:val="20"/>
                <w:szCs w:val="20"/>
              </w:rPr>
            </w:pPr>
            <w:r w:rsidRPr="007F42EC">
              <w:rPr>
                <w:sz w:val="20"/>
                <w:szCs w:val="20"/>
              </w:rPr>
              <w:t>Доходы от уплаты акцизов на моторные масла для дизельных и (или) карбюраторных (</w:t>
            </w:r>
            <w:proofErr w:type="spellStart"/>
            <w:r w:rsidRPr="007F42EC">
              <w:rPr>
                <w:sz w:val="20"/>
                <w:szCs w:val="20"/>
              </w:rPr>
              <w:t>инжекторных</w:t>
            </w:r>
            <w:proofErr w:type="spellEnd"/>
            <w:r w:rsidRPr="007F42EC">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2 685</w:t>
            </w:r>
          </w:p>
        </w:tc>
      </w:tr>
      <w:tr w:rsidR="007F42EC" w:rsidRPr="007F42EC" w:rsidTr="007F42EC">
        <w:trPr>
          <w:trHeight w:val="624"/>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1 03 02250 01 0000 110</w:t>
            </w:r>
          </w:p>
        </w:tc>
        <w:tc>
          <w:tcPr>
            <w:tcW w:w="6237" w:type="dxa"/>
            <w:tcBorders>
              <w:top w:val="nil"/>
              <w:left w:val="single" w:sz="4" w:space="0" w:color="auto"/>
              <w:bottom w:val="single" w:sz="4" w:space="0" w:color="auto"/>
              <w:right w:val="single" w:sz="4" w:space="0" w:color="auto"/>
            </w:tcBorders>
            <w:shd w:val="clear" w:color="auto" w:fill="auto"/>
            <w:vAlign w:val="bottom"/>
          </w:tcPr>
          <w:p w:rsidR="007F42EC" w:rsidRPr="007F42EC" w:rsidRDefault="007F42EC" w:rsidP="007F42EC">
            <w:pPr>
              <w:jc w:val="both"/>
              <w:rPr>
                <w:sz w:val="20"/>
                <w:szCs w:val="20"/>
              </w:rPr>
            </w:pPr>
            <w:r w:rsidRPr="007F42EC">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354 081</w:t>
            </w:r>
          </w:p>
        </w:tc>
      </w:tr>
      <w:tr w:rsidR="007F42EC" w:rsidRPr="007F42EC" w:rsidTr="007F42EC">
        <w:trPr>
          <w:trHeight w:val="624"/>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1 03 02260 01 0000 110</w:t>
            </w:r>
          </w:p>
        </w:tc>
        <w:tc>
          <w:tcPr>
            <w:tcW w:w="6237" w:type="dxa"/>
            <w:tcBorders>
              <w:top w:val="nil"/>
              <w:left w:val="single" w:sz="4" w:space="0" w:color="auto"/>
              <w:bottom w:val="single" w:sz="4" w:space="0" w:color="auto"/>
              <w:right w:val="single" w:sz="4" w:space="0" w:color="auto"/>
            </w:tcBorders>
            <w:shd w:val="clear" w:color="auto" w:fill="auto"/>
            <w:vAlign w:val="bottom"/>
          </w:tcPr>
          <w:p w:rsidR="007F42EC" w:rsidRPr="007F42EC" w:rsidRDefault="007F42EC" w:rsidP="007F42EC">
            <w:pPr>
              <w:jc w:val="both"/>
              <w:rPr>
                <w:sz w:val="20"/>
                <w:szCs w:val="20"/>
              </w:rPr>
            </w:pPr>
            <w:r w:rsidRPr="007F42EC">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-24 376</w:t>
            </w:r>
          </w:p>
        </w:tc>
      </w:tr>
      <w:tr w:rsidR="007F42EC" w:rsidRPr="007F42EC" w:rsidTr="007F42EC">
        <w:trPr>
          <w:trHeight w:val="264"/>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1 05 01000 00 0000 000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НАЛОГИ НА СОВОКУПНЫЙ ДОХОД</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90 038</w:t>
            </w:r>
          </w:p>
        </w:tc>
      </w:tr>
      <w:tr w:rsidR="007F42EC" w:rsidRPr="007F42EC" w:rsidTr="007F42EC">
        <w:trPr>
          <w:trHeight w:val="264"/>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1 05 01000 01 0000 110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Налог, взимаемый в связи с применением упрощенной системы налогообложения</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66 936</w:t>
            </w:r>
          </w:p>
        </w:tc>
      </w:tr>
      <w:tr w:rsidR="007F42EC" w:rsidRPr="007F42EC" w:rsidTr="007F42EC">
        <w:trPr>
          <w:trHeight w:val="408"/>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1 05 01011 01 0000 110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Налог, взимаемый с налогоплательщиков, выбравших в качестве объекта налогообложения доходы</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56 319</w:t>
            </w:r>
          </w:p>
        </w:tc>
      </w:tr>
      <w:tr w:rsidR="007F42EC" w:rsidRPr="007F42EC" w:rsidTr="007F42EC">
        <w:trPr>
          <w:trHeight w:val="408"/>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1 05 01021 01 0000 110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9 072</w:t>
            </w:r>
          </w:p>
        </w:tc>
      </w:tr>
      <w:tr w:rsidR="007F42EC" w:rsidRPr="007F42EC" w:rsidTr="007F42EC">
        <w:trPr>
          <w:trHeight w:val="264"/>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1 05 01050 01 0000 110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Минимальный налог, зачисляемый в бюджеты субъектов РФ</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1 545</w:t>
            </w:r>
          </w:p>
        </w:tc>
      </w:tr>
      <w:tr w:rsidR="007F42EC" w:rsidRPr="007F42EC" w:rsidTr="007F42EC">
        <w:trPr>
          <w:trHeight w:val="264"/>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1 05 03000 00 0000 110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23 102</w:t>
            </w:r>
          </w:p>
        </w:tc>
      </w:tr>
      <w:tr w:rsidR="007F42EC" w:rsidRPr="007F42EC" w:rsidTr="007F42EC">
        <w:trPr>
          <w:trHeight w:val="264"/>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1 05 03010 01 0000 110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 xml:space="preserve">Единый сельскохозяйственный налог </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23 102</w:t>
            </w:r>
          </w:p>
        </w:tc>
      </w:tr>
      <w:tr w:rsidR="007F42EC" w:rsidRPr="007F42EC" w:rsidTr="007F42EC">
        <w:trPr>
          <w:trHeight w:val="426"/>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1 05 03020 01 0000 110</w:t>
            </w:r>
          </w:p>
        </w:tc>
        <w:tc>
          <w:tcPr>
            <w:tcW w:w="6237" w:type="dxa"/>
            <w:tcBorders>
              <w:top w:val="nil"/>
              <w:left w:val="single" w:sz="4" w:space="0" w:color="auto"/>
              <w:bottom w:val="single" w:sz="4" w:space="0" w:color="auto"/>
              <w:right w:val="single" w:sz="4" w:space="0" w:color="auto"/>
            </w:tcBorders>
            <w:shd w:val="clear" w:color="auto" w:fill="auto"/>
            <w:vAlign w:val="bottom"/>
          </w:tcPr>
          <w:p w:rsidR="007F42EC" w:rsidRPr="007F42EC" w:rsidRDefault="007F42EC" w:rsidP="007F42EC">
            <w:pPr>
              <w:jc w:val="both"/>
              <w:rPr>
                <w:sz w:val="20"/>
                <w:szCs w:val="20"/>
              </w:rPr>
            </w:pPr>
            <w:r w:rsidRPr="007F42EC">
              <w:rPr>
                <w:sz w:val="20"/>
                <w:szCs w:val="20"/>
              </w:rPr>
              <w:t>Единый сельскохозяйственный налог (за налоговые периоды, истекшие до 1 января 2011 года)</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0</w:t>
            </w:r>
          </w:p>
        </w:tc>
      </w:tr>
      <w:tr w:rsidR="007F42EC" w:rsidRPr="007F42EC" w:rsidTr="007F42EC">
        <w:trPr>
          <w:trHeight w:val="264"/>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1 06 00000 00 0000 000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НАЛОГИ НА ИМУЩЕСТВО</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744 266</w:t>
            </w:r>
          </w:p>
        </w:tc>
      </w:tr>
      <w:tr w:rsidR="007F42EC" w:rsidRPr="007F42EC" w:rsidTr="007F42EC">
        <w:trPr>
          <w:trHeight w:val="408"/>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lastRenderedPageBreak/>
              <w:t>1 06 01030 10 0000 110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21 223</w:t>
            </w:r>
          </w:p>
        </w:tc>
      </w:tr>
      <w:tr w:rsidR="007F42EC" w:rsidRPr="007F42EC" w:rsidTr="007F42EC">
        <w:trPr>
          <w:trHeight w:val="264"/>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1 06 06000 00 0000 110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Земельный налог</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723043</w:t>
            </w:r>
          </w:p>
        </w:tc>
      </w:tr>
      <w:tr w:rsidR="007F42EC" w:rsidRPr="007F42EC" w:rsidTr="007F42EC">
        <w:trPr>
          <w:trHeight w:val="408"/>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1 06 06033 10 0000 110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Земельный налог с организаций,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596 294</w:t>
            </w:r>
          </w:p>
        </w:tc>
      </w:tr>
      <w:tr w:rsidR="007F42EC" w:rsidRPr="007F42EC" w:rsidTr="007F42EC">
        <w:trPr>
          <w:trHeight w:val="408"/>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1 06 06043 10 0000 110</w:t>
            </w: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Земельный налог с физических лиц,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126 749</w:t>
            </w:r>
          </w:p>
        </w:tc>
      </w:tr>
      <w:tr w:rsidR="007F42EC" w:rsidRPr="007F42EC" w:rsidTr="007F42EC">
        <w:trPr>
          <w:trHeight w:val="264"/>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rPr>
                <w:sz w:val="20"/>
                <w:szCs w:val="20"/>
              </w:rPr>
            </w:pPr>
          </w:p>
        </w:tc>
        <w:tc>
          <w:tcPr>
            <w:tcW w:w="6237" w:type="dxa"/>
            <w:tcBorders>
              <w:top w:val="nil"/>
              <w:left w:val="single" w:sz="4" w:space="0" w:color="auto"/>
              <w:bottom w:val="single" w:sz="4" w:space="0" w:color="auto"/>
              <w:right w:val="single" w:sz="4" w:space="0" w:color="auto"/>
            </w:tcBorders>
            <w:shd w:val="clear" w:color="auto" w:fill="auto"/>
            <w:vAlign w:val="center"/>
          </w:tcPr>
          <w:p w:rsidR="007F42EC" w:rsidRPr="007F42EC" w:rsidRDefault="007F42EC" w:rsidP="007F42EC">
            <w:pPr>
              <w:jc w:val="both"/>
              <w:rPr>
                <w:sz w:val="20"/>
                <w:szCs w:val="20"/>
              </w:rPr>
            </w:pPr>
            <w:r w:rsidRPr="007F42EC">
              <w:rPr>
                <w:sz w:val="20"/>
                <w:szCs w:val="20"/>
              </w:rPr>
              <w:t>ИТОГО НАЛОГОВЫЕ ДОХОДЫ</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2 543 392</w:t>
            </w:r>
          </w:p>
        </w:tc>
      </w:tr>
      <w:tr w:rsidR="007F42EC" w:rsidRPr="007F42EC" w:rsidTr="007F42EC">
        <w:trPr>
          <w:trHeight w:val="408"/>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r w:rsidRPr="007F42EC">
              <w:rPr>
                <w:sz w:val="20"/>
                <w:szCs w:val="20"/>
              </w:rPr>
              <w:t xml:space="preserve">1 11 00000 00 0000 120      </w:t>
            </w:r>
          </w:p>
        </w:tc>
        <w:tc>
          <w:tcPr>
            <w:tcW w:w="6237"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both"/>
              <w:rPr>
                <w:sz w:val="20"/>
                <w:szCs w:val="20"/>
              </w:rPr>
            </w:pPr>
            <w:r w:rsidRPr="007F42EC">
              <w:rPr>
                <w:sz w:val="20"/>
                <w:szCs w:val="20"/>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119 098</w:t>
            </w:r>
          </w:p>
        </w:tc>
      </w:tr>
      <w:tr w:rsidR="007F42EC" w:rsidRPr="007F42EC" w:rsidTr="007F42EC">
        <w:trPr>
          <w:trHeight w:val="612"/>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r w:rsidRPr="007F42EC">
              <w:rPr>
                <w:sz w:val="20"/>
                <w:szCs w:val="20"/>
              </w:rPr>
              <w:t>1 11 05000 00 0000 120</w:t>
            </w:r>
          </w:p>
        </w:tc>
        <w:tc>
          <w:tcPr>
            <w:tcW w:w="6237" w:type="dxa"/>
            <w:tcBorders>
              <w:top w:val="nil"/>
              <w:left w:val="nil"/>
              <w:bottom w:val="single" w:sz="4" w:space="0" w:color="auto"/>
              <w:right w:val="single" w:sz="4" w:space="0" w:color="000000"/>
            </w:tcBorders>
            <w:shd w:val="clear" w:color="auto" w:fill="auto"/>
            <w:vAlign w:val="center"/>
          </w:tcPr>
          <w:p w:rsidR="007F42EC" w:rsidRPr="007F42EC" w:rsidRDefault="007F42EC" w:rsidP="007F42EC">
            <w:pPr>
              <w:jc w:val="both"/>
              <w:rPr>
                <w:sz w:val="20"/>
                <w:szCs w:val="20"/>
              </w:rPr>
            </w:pPr>
            <w:proofErr w:type="gramStart"/>
            <w:r w:rsidRPr="007F42EC">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w:t>
            </w:r>
            <w:proofErr w:type="gramEnd"/>
          </w:p>
        </w:tc>
        <w:tc>
          <w:tcPr>
            <w:tcW w:w="1276"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16 566</w:t>
            </w:r>
          </w:p>
        </w:tc>
      </w:tr>
      <w:tr w:rsidR="007F42EC" w:rsidRPr="007F42EC" w:rsidTr="007F42EC">
        <w:trPr>
          <w:trHeight w:val="612"/>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r w:rsidRPr="007F42EC">
              <w:rPr>
                <w:sz w:val="20"/>
                <w:szCs w:val="20"/>
              </w:rPr>
              <w:t>1 11 05013 10 0000 120</w:t>
            </w:r>
          </w:p>
        </w:tc>
        <w:tc>
          <w:tcPr>
            <w:tcW w:w="6237"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both"/>
              <w:rPr>
                <w:sz w:val="20"/>
                <w:szCs w:val="20"/>
              </w:rPr>
            </w:pPr>
            <w:r w:rsidRPr="007F42EC">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4 503</w:t>
            </w:r>
          </w:p>
        </w:tc>
      </w:tr>
      <w:tr w:rsidR="007F42EC" w:rsidRPr="007F42EC" w:rsidTr="007F42EC">
        <w:trPr>
          <w:trHeight w:val="408"/>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r w:rsidRPr="007F42EC">
              <w:rPr>
                <w:sz w:val="20"/>
                <w:szCs w:val="20"/>
              </w:rPr>
              <w:t>1 11 05075 10 0000 120</w:t>
            </w:r>
          </w:p>
        </w:tc>
        <w:tc>
          <w:tcPr>
            <w:tcW w:w="6237"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both"/>
              <w:rPr>
                <w:sz w:val="20"/>
                <w:szCs w:val="20"/>
              </w:rPr>
            </w:pPr>
            <w:r w:rsidRPr="007F42EC">
              <w:rPr>
                <w:sz w:val="20"/>
                <w:szCs w:val="20"/>
              </w:rPr>
              <w:t>Доходы от сдачи в аренду имущества, составляющего казну сельских поселений (за исключением земельных участков)</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12 063</w:t>
            </w:r>
          </w:p>
        </w:tc>
      </w:tr>
      <w:tr w:rsidR="007F42EC" w:rsidRPr="007F42EC" w:rsidTr="007F42EC">
        <w:trPr>
          <w:trHeight w:val="612"/>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r w:rsidRPr="007F42EC">
              <w:rPr>
                <w:sz w:val="20"/>
                <w:szCs w:val="20"/>
              </w:rPr>
              <w:t>1 11 09045 10 0000 120</w:t>
            </w:r>
          </w:p>
        </w:tc>
        <w:tc>
          <w:tcPr>
            <w:tcW w:w="6237"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both"/>
              <w:rPr>
                <w:sz w:val="20"/>
                <w:szCs w:val="20"/>
              </w:rPr>
            </w:pPr>
            <w:r w:rsidRPr="007F42EC">
              <w:rPr>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автономных учреждений, а также имущества муниципальных унитарных предприятий, в том числе казённых)</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102 532</w:t>
            </w:r>
          </w:p>
        </w:tc>
      </w:tr>
      <w:tr w:rsidR="007F42EC" w:rsidRPr="007F42EC" w:rsidTr="007F42EC">
        <w:trPr>
          <w:trHeight w:val="480"/>
        </w:trPr>
        <w:tc>
          <w:tcPr>
            <w:tcW w:w="2283" w:type="dxa"/>
            <w:tcBorders>
              <w:top w:val="nil"/>
              <w:left w:val="single" w:sz="4" w:space="0" w:color="000000"/>
              <w:bottom w:val="single" w:sz="4" w:space="0" w:color="000000"/>
              <w:right w:val="nil"/>
            </w:tcBorders>
            <w:shd w:val="clear" w:color="auto" w:fill="auto"/>
            <w:vAlign w:val="center"/>
          </w:tcPr>
          <w:p w:rsidR="007F42EC" w:rsidRPr="007F42EC" w:rsidRDefault="007F42EC" w:rsidP="007F42EC">
            <w:pPr>
              <w:jc w:val="center"/>
              <w:rPr>
                <w:sz w:val="20"/>
                <w:szCs w:val="20"/>
              </w:rPr>
            </w:pPr>
            <w:r w:rsidRPr="007F42EC">
              <w:rPr>
                <w:sz w:val="20"/>
                <w:szCs w:val="20"/>
              </w:rPr>
              <w:t>1 13 00000 00 0000 000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rsidR="007F42EC" w:rsidRPr="007F42EC" w:rsidRDefault="007F42EC" w:rsidP="007F42EC">
            <w:pPr>
              <w:jc w:val="both"/>
              <w:rPr>
                <w:sz w:val="20"/>
                <w:szCs w:val="20"/>
              </w:rPr>
            </w:pPr>
            <w:r w:rsidRPr="007F42EC">
              <w:rPr>
                <w:sz w:val="20"/>
                <w:szCs w:val="20"/>
              </w:rPr>
              <w:t>ДОХОДЫ ОТ ОКАЗАНИЯ ПЛАТНЫХ УСЛУГ (РАБОТ) И КОМПЕНСАЦИИ ЗАТРАТ ГОСУДАРСТВА</w:t>
            </w:r>
          </w:p>
        </w:tc>
        <w:tc>
          <w:tcPr>
            <w:tcW w:w="1276"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58 477</w:t>
            </w:r>
          </w:p>
        </w:tc>
      </w:tr>
      <w:tr w:rsidR="007F42EC" w:rsidRPr="007F42EC" w:rsidTr="007F42EC">
        <w:trPr>
          <w:trHeight w:val="276"/>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r w:rsidRPr="007F42EC">
              <w:rPr>
                <w:sz w:val="20"/>
                <w:szCs w:val="20"/>
              </w:rPr>
              <w:t>1 13 01000 00 0000 130</w:t>
            </w:r>
          </w:p>
        </w:tc>
        <w:tc>
          <w:tcPr>
            <w:tcW w:w="6237"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Доходы от оказания платных услуг (работ)</w:t>
            </w:r>
          </w:p>
        </w:tc>
        <w:tc>
          <w:tcPr>
            <w:tcW w:w="1276"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58 477</w:t>
            </w:r>
          </w:p>
        </w:tc>
      </w:tr>
      <w:tr w:rsidR="007F42EC" w:rsidRPr="007F42EC" w:rsidTr="007F42EC">
        <w:trPr>
          <w:trHeight w:val="528"/>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r w:rsidRPr="007F42EC">
              <w:rPr>
                <w:sz w:val="20"/>
                <w:szCs w:val="20"/>
              </w:rPr>
              <w:t>1 13 01995 10 0000 130</w:t>
            </w:r>
          </w:p>
        </w:tc>
        <w:tc>
          <w:tcPr>
            <w:tcW w:w="6237" w:type="dxa"/>
            <w:tcBorders>
              <w:top w:val="nil"/>
              <w:left w:val="nil"/>
              <w:bottom w:val="single" w:sz="4" w:space="0" w:color="auto"/>
              <w:right w:val="nil"/>
            </w:tcBorders>
            <w:shd w:val="clear" w:color="auto" w:fill="auto"/>
            <w:vAlign w:val="bottom"/>
          </w:tcPr>
          <w:p w:rsidR="007F42EC" w:rsidRPr="007F42EC" w:rsidRDefault="007F42EC" w:rsidP="007F42EC">
            <w:pPr>
              <w:jc w:val="both"/>
              <w:rPr>
                <w:sz w:val="20"/>
                <w:szCs w:val="20"/>
              </w:rPr>
            </w:pPr>
            <w:r w:rsidRPr="007F42EC">
              <w:rPr>
                <w:sz w:val="20"/>
                <w:szCs w:val="20"/>
              </w:rPr>
              <w:t>Прочие доходы от оказания платных услуг (работ) получателями средств бюджетов сельских поселений</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58 477</w:t>
            </w:r>
          </w:p>
        </w:tc>
      </w:tr>
      <w:tr w:rsidR="007F42EC" w:rsidRPr="007F42EC" w:rsidTr="007F42EC">
        <w:trPr>
          <w:trHeight w:val="264"/>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p>
        </w:tc>
        <w:tc>
          <w:tcPr>
            <w:tcW w:w="6237" w:type="dxa"/>
            <w:tcBorders>
              <w:top w:val="single" w:sz="4" w:space="0" w:color="auto"/>
              <w:left w:val="nil"/>
              <w:bottom w:val="nil"/>
              <w:right w:val="nil"/>
            </w:tcBorders>
            <w:shd w:val="clear" w:color="auto" w:fill="auto"/>
            <w:noWrap/>
            <w:vAlign w:val="bottom"/>
          </w:tcPr>
          <w:p w:rsidR="007F42EC" w:rsidRPr="007F42EC" w:rsidRDefault="007F42EC" w:rsidP="007F42EC">
            <w:pPr>
              <w:jc w:val="both"/>
              <w:rPr>
                <w:sz w:val="20"/>
                <w:szCs w:val="20"/>
              </w:rPr>
            </w:pPr>
            <w:r w:rsidRPr="007F42EC">
              <w:rPr>
                <w:sz w:val="20"/>
                <w:szCs w:val="20"/>
              </w:rPr>
              <w:t>ИТОГО НЕНАЛОГОВЫЕ ДОХОДЫ</w:t>
            </w:r>
          </w:p>
        </w:tc>
        <w:tc>
          <w:tcPr>
            <w:tcW w:w="1276"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177 575</w:t>
            </w:r>
          </w:p>
        </w:tc>
      </w:tr>
      <w:tr w:rsidR="007F42EC" w:rsidRPr="007F42EC" w:rsidTr="007F42EC">
        <w:trPr>
          <w:trHeight w:val="264"/>
        </w:trPr>
        <w:tc>
          <w:tcPr>
            <w:tcW w:w="2283"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p>
        </w:tc>
        <w:tc>
          <w:tcPr>
            <w:tcW w:w="6237" w:type="dxa"/>
            <w:tcBorders>
              <w:top w:val="single" w:sz="4" w:space="0" w:color="000000"/>
              <w:left w:val="nil"/>
              <w:bottom w:val="single" w:sz="4" w:space="0" w:color="000000"/>
              <w:right w:val="single" w:sz="4" w:space="0" w:color="000000"/>
            </w:tcBorders>
            <w:shd w:val="clear" w:color="auto" w:fill="auto"/>
            <w:noWrap/>
            <w:vAlign w:val="bottom"/>
          </w:tcPr>
          <w:p w:rsidR="007F42EC" w:rsidRPr="007F42EC" w:rsidRDefault="007F42EC" w:rsidP="007F42EC">
            <w:pPr>
              <w:jc w:val="both"/>
              <w:rPr>
                <w:b/>
                <w:bCs/>
                <w:sz w:val="20"/>
                <w:szCs w:val="20"/>
              </w:rPr>
            </w:pPr>
            <w:r w:rsidRPr="007F42EC">
              <w:rPr>
                <w:b/>
                <w:bCs/>
                <w:sz w:val="20"/>
                <w:szCs w:val="20"/>
              </w:rPr>
              <w:t>ИТОГО ДОХОДОВ</w:t>
            </w:r>
          </w:p>
        </w:tc>
        <w:tc>
          <w:tcPr>
            <w:tcW w:w="1276"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2 720 967</w:t>
            </w:r>
          </w:p>
        </w:tc>
      </w:tr>
      <w:tr w:rsidR="007F42EC" w:rsidRPr="007F42EC" w:rsidTr="007F42EC">
        <w:trPr>
          <w:trHeight w:val="264"/>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r w:rsidRPr="007F42EC">
              <w:rPr>
                <w:sz w:val="20"/>
                <w:szCs w:val="20"/>
              </w:rPr>
              <w:t>2 00 00000 00 0000 00</w:t>
            </w:r>
          </w:p>
        </w:tc>
        <w:tc>
          <w:tcPr>
            <w:tcW w:w="6237"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both"/>
              <w:rPr>
                <w:sz w:val="20"/>
                <w:szCs w:val="20"/>
              </w:rPr>
            </w:pPr>
            <w:r w:rsidRPr="007F42EC">
              <w:rPr>
                <w:sz w:val="20"/>
                <w:szCs w:val="20"/>
              </w:rPr>
              <w:t>БЕЗВОЗМЕЗДНЫЕ ПОСТУПЛЕНИЯ</w:t>
            </w:r>
          </w:p>
        </w:tc>
        <w:tc>
          <w:tcPr>
            <w:tcW w:w="1276"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1 713 463,00</w:t>
            </w:r>
          </w:p>
        </w:tc>
      </w:tr>
      <w:tr w:rsidR="007F42EC" w:rsidRPr="007F42EC" w:rsidTr="007F42EC">
        <w:trPr>
          <w:trHeight w:val="408"/>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r w:rsidRPr="007F42EC">
              <w:rPr>
                <w:sz w:val="20"/>
                <w:szCs w:val="20"/>
              </w:rPr>
              <w:t>2 02 00000 00 0000 000</w:t>
            </w:r>
          </w:p>
        </w:tc>
        <w:tc>
          <w:tcPr>
            <w:tcW w:w="6237"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both"/>
              <w:rPr>
                <w:sz w:val="20"/>
                <w:szCs w:val="20"/>
              </w:rPr>
            </w:pPr>
            <w:r w:rsidRPr="007F42EC">
              <w:rPr>
                <w:sz w:val="20"/>
                <w:szCs w:val="20"/>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1 713 463,00</w:t>
            </w:r>
          </w:p>
        </w:tc>
      </w:tr>
      <w:tr w:rsidR="007F42EC" w:rsidRPr="007F42EC" w:rsidTr="007F42EC">
        <w:trPr>
          <w:trHeight w:val="264"/>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r w:rsidRPr="007F42EC">
              <w:rPr>
                <w:sz w:val="20"/>
                <w:szCs w:val="20"/>
              </w:rPr>
              <w:t>2 02 01000 00 0000 151</w:t>
            </w:r>
          </w:p>
        </w:tc>
        <w:tc>
          <w:tcPr>
            <w:tcW w:w="6237"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both"/>
              <w:rPr>
                <w:sz w:val="20"/>
                <w:szCs w:val="20"/>
              </w:rPr>
            </w:pPr>
            <w:r w:rsidRPr="007F42EC">
              <w:rPr>
                <w:sz w:val="20"/>
                <w:szCs w:val="20"/>
              </w:rPr>
              <w:t>ДОТАЦИИ БЮДЖЕТАМ СУБЪЕКТОВ РФ И МУНИЦИПАЛЬНЫХ ОБРАЗОВАНИЙ</w:t>
            </w:r>
          </w:p>
        </w:tc>
        <w:tc>
          <w:tcPr>
            <w:tcW w:w="1276"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1 634 363,00</w:t>
            </w:r>
          </w:p>
        </w:tc>
      </w:tr>
      <w:tr w:rsidR="007F42EC" w:rsidRPr="007F42EC" w:rsidTr="007F42EC">
        <w:trPr>
          <w:trHeight w:val="264"/>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r w:rsidRPr="007F42EC">
              <w:rPr>
                <w:sz w:val="20"/>
                <w:szCs w:val="20"/>
              </w:rPr>
              <w:t>2 02 01001 10 0000 151</w:t>
            </w:r>
          </w:p>
        </w:tc>
        <w:tc>
          <w:tcPr>
            <w:tcW w:w="6237"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both"/>
              <w:rPr>
                <w:sz w:val="20"/>
                <w:szCs w:val="20"/>
              </w:rPr>
            </w:pPr>
            <w:r w:rsidRPr="007F42EC">
              <w:rPr>
                <w:sz w:val="20"/>
                <w:szCs w:val="20"/>
              </w:rPr>
              <w:t>Дотации бюджетам сельских поселений на выравнивание бюджетной обеспеченности</w:t>
            </w:r>
          </w:p>
        </w:tc>
        <w:tc>
          <w:tcPr>
            <w:tcW w:w="1276"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1 634 363,00</w:t>
            </w:r>
          </w:p>
        </w:tc>
      </w:tr>
      <w:tr w:rsidR="007F42EC" w:rsidRPr="007F42EC" w:rsidTr="007F42EC">
        <w:trPr>
          <w:trHeight w:val="264"/>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p>
        </w:tc>
        <w:tc>
          <w:tcPr>
            <w:tcW w:w="6237"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both"/>
              <w:rPr>
                <w:sz w:val="20"/>
                <w:szCs w:val="20"/>
              </w:rPr>
            </w:pPr>
            <w:r w:rsidRPr="007F42EC">
              <w:rPr>
                <w:sz w:val="20"/>
                <w:szCs w:val="20"/>
              </w:rPr>
              <w:t>Средства районного фонда финансовой поддержки</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1 002 363</w:t>
            </w:r>
          </w:p>
        </w:tc>
      </w:tr>
      <w:tr w:rsidR="007F42EC" w:rsidRPr="007F42EC" w:rsidTr="007F42EC">
        <w:trPr>
          <w:trHeight w:val="264"/>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p>
        </w:tc>
        <w:tc>
          <w:tcPr>
            <w:tcW w:w="6237"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both"/>
              <w:rPr>
                <w:sz w:val="20"/>
                <w:szCs w:val="20"/>
              </w:rPr>
            </w:pPr>
            <w:r w:rsidRPr="007F42EC">
              <w:rPr>
                <w:sz w:val="20"/>
                <w:szCs w:val="20"/>
              </w:rPr>
              <w:t>Средства областного фонда финансовой поддержки</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632 000</w:t>
            </w:r>
          </w:p>
        </w:tc>
      </w:tr>
      <w:tr w:rsidR="007F42EC" w:rsidRPr="007F42EC" w:rsidTr="007F42EC">
        <w:trPr>
          <w:trHeight w:val="264"/>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r w:rsidRPr="007F42EC">
              <w:rPr>
                <w:sz w:val="20"/>
                <w:szCs w:val="20"/>
              </w:rPr>
              <w:t>2 02 03000 00 0000 151</w:t>
            </w:r>
          </w:p>
        </w:tc>
        <w:tc>
          <w:tcPr>
            <w:tcW w:w="6237"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both"/>
              <w:rPr>
                <w:sz w:val="20"/>
                <w:szCs w:val="20"/>
              </w:rPr>
            </w:pPr>
            <w:r w:rsidRPr="007F42EC">
              <w:rPr>
                <w:sz w:val="20"/>
                <w:szCs w:val="20"/>
              </w:rPr>
              <w:t>СУБВЕНЦИИ БЮДЖЕТАМ СУБЪЕКТОВ РФ И МУНИЦИПАЛЬНЫХ ОБРАЗОВАНИЙ</w:t>
            </w:r>
          </w:p>
        </w:tc>
        <w:tc>
          <w:tcPr>
            <w:tcW w:w="1276"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79 100,00</w:t>
            </w:r>
          </w:p>
        </w:tc>
      </w:tr>
      <w:tr w:rsidR="007F42EC" w:rsidRPr="007F42EC" w:rsidTr="007F42EC">
        <w:trPr>
          <w:trHeight w:val="420"/>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r w:rsidRPr="007F42EC">
              <w:rPr>
                <w:sz w:val="20"/>
                <w:szCs w:val="20"/>
              </w:rPr>
              <w:t>2 02 03015 10 0000 151</w:t>
            </w:r>
          </w:p>
        </w:tc>
        <w:tc>
          <w:tcPr>
            <w:tcW w:w="6237"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75 500</w:t>
            </w:r>
          </w:p>
        </w:tc>
      </w:tr>
      <w:tr w:rsidR="007F42EC" w:rsidRPr="007F42EC" w:rsidTr="007F42EC">
        <w:trPr>
          <w:trHeight w:val="264"/>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r w:rsidRPr="007F42EC">
              <w:rPr>
                <w:sz w:val="20"/>
                <w:szCs w:val="20"/>
              </w:rPr>
              <w:t>2 02 03999 10 0000 151</w:t>
            </w:r>
          </w:p>
        </w:tc>
        <w:tc>
          <w:tcPr>
            <w:tcW w:w="6237"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both"/>
              <w:rPr>
                <w:sz w:val="20"/>
                <w:szCs w:val="20"/>
              </w:rPr>
            </w:pPr>
            <w:r w:rsidRPr="007F42EC">
              <w:rPr>
                <w:sz w:val="20"/>
                <w:szCs w:val="20"/>
              </w:rPr>
              <w:t>Прочие субвенции бюджетам сельских поселений</w:t>
            </w:r>
          </w:p>
        </w:tc>
        <w:tc>
          <w:tcPr>
            <w:tcW w:w="1276" w:type="dxa"/>
            <w:tcBorders>
              <w:top w:val="nil"/>
              <w:left w:val="nil"/>
              <w:bottom w:val="single" w:sz="4" w:space="0" w:color="auto"/>
              <w:right w:val="single" w:sz="4" w:space="0" w:color="auto"/>
            </w:tcBorders>
            <w:shd w:val="clear" w:color="auto" w:fill="auto"/>
            <w:noWrap/>
            <w:vAlign w:val="bottom"/>
          </w:tcPr>
          <w:p w:rsidR="007F42EC" w:rsidRPr="007F42EC" w:rsidRDefault="007F42EC" w:rsidP="007F42EC">
            <w:pPr>
              <w:jc w:val="right"/>
              <w:rPr>
                <w:sz w:val="20"/>
                <w:szCs w:val="20"/>
              </w:rPr>
            </w:pPr>
            <w:r w:rsidRPr="007F42EC">
              <w:rPr>
                <w:sz w:val="20"/>
                <w:szCs w:val="20"/>
              </w:rPr>
              <w:t>3 600</w:t>
            </w:r>
          </w:p>
        </w:tc>
      </w:tr>
      <w:tr w:rsidR="007F42EC" w:rsidRPr="007F42EC" w:rsidTr="007F42EC">
        <w:trPr>
          <w:trHeight w:val="264"/>
        </w:trPr>
        <w:tc>
          <w:tcPr>
            <w:tcW w:w="2283" w:type="dxa"/>
            <w:tcBorders>
              <w:top w:val="nil"/>
              <w:left w:val="single" w:sz="4" w:space="0" w:color="000000"/>
              <w:bottom w:val="single" w:sz="4" w:space="0" w:color="000000"/>
              <w:right w:val="single" w:sz="4" w:space="0" w:color="000000"/>
            </w:tcBorders>
            <w:shd w:val="clear" w:color="auto" w:fill="auto"/>
            <w:vAlign w:val="center"/>
          </w:tcPr>
          <w:p w:rsidR="007F42EC" w:rsidRPr="007F42EC" w:rsidRDefault="007F42EC" w:rsidP="007F42EC">
            <w:pPr>
              <w:jc w:val="center"/>
              <w:rPr>
                <w:sz w:val="20"/>
                <w:szCs w:val="20"/>
              </w:rPr>
            </w:pPr>
            <w:r w:rsidRPr="007F42EC">
              <w:rPr>
                <w:sz w:val="20"/>
                <w:szCs w:val="20"/>
              </w:rPr>
              <w:t>2 02 04000 00 0000 151</w:t>
            </w:r>
          </w:p>
        </w:tc>
        <w:tc>
          <w:tcPr>
            <w:tcW w:w="6237"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both"/>
              <w:rPr>
                <w:sz w:val="20"/>
                <w:szCs w:val="20"/>
              </w:rPr>
            </w:pPr>
            <w:r w:rsidRPr="007F42EC">
              <w:rPr>
                <w:sz w:val="20"/>
                <w:szCs w:val="20"/>
              </w:rPr>
              <w:t>ИНЫЕ МЕЖБЮДЖЕТНЫЕ ТРАНСФЕРТЫ</w:t>
            </w:r>
          </w:p>
        </w:tc>
        <w:tc>
          <w:tcPr>
            <w:tcW w:w="1276"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0,00</w:t>
            </w:r>
          </w:p>
        </w:tc>
      </w:tr>
      <w:tr w:rsidR="007F42EC" w:rsidRPr="007F42EC" w:rsidTr="007F42EC">
        <w:trPr>
          <w:trHeight w:val="264"/>
        </w:trPr>
        <w:tc>
          <w:tcPr>
            <w:tcW w:w="2283"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6237"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both"/>
              <w:rPr>
                <w:b/>
                <w:bCs/>
                <w:sz w:val="20"/>
                <w:szCs w:val="20"/>
              </w:rPr>
            </w:pPr>
            <w:r w:rsidRPr="007F42EC">
              <w:rPr>
                <w:b/>
                <w:bCs/>
                <w:sz w:val="20"/>
                <w:szCs w:val="20"/>
              </w:rPr>
              <w:t>ВСЕГО ДОХОДОВ</w:t>
            </w:r>
          </w:p>
        </w:tc>
        <w:tc>
          <w:tcPr>
            <w:tcW w:w="1276"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right"/>
              <w:rPr>
                <w:b/>
                <w:bCs/>
                <w:sz w:val="20"/>
                <w:szCs w:val="20"/>
              </w:rPr>
            </w:pPr>
            <w:r w:rsidRPr="007F42EC">
              <w:rPr>
                <w:b/>
                <w:bCs/>
                <w:sz w:val="20"/>
                <w:szCs w:val="20"/>
              </w:rPr>
              <w:t>4 434 430,00</w:t>
            </w:r>
          </w:p>
        </w:tc>
      </w:tr>
    </w:tbl>
    <w:p w:rsidR="007F42EC" w:rsidRPr="007F42EC" w:rsidRDefault="007F42EC" w:rsidP="007F42EC">
      <w:pPr>
        <w:suppressAutoHyphens/>
        <w:jc w:val="right"/>
        <w:rPr>
          <w:sz w:val="20"/>
          <w:szCs w:val="20"/>
          <w:lang w:eastAsia="ar-SA"/>
        </w:rPr>
      </w:pPr>
      <w:r w:rsidRPr="007F42EC">
        <w:rPr>
          <w:sz w:val="20"/>
          <w:szCs w:val="20"/>
          <w:lang w:eastAsia="ar-SA"/>
        </w:rPr>
        <w:t xml:space="preserve">Приложение № 4 к решению Совета депутатов </w:t>
      </w:r>
    </w:p>
    <w:p w:rsidR="007F42EC" w:rsidRPr="007F42EC" w:rsidRDefault="007F42EC" w:rsidP="007F42EC">
      <w:pPr>
        <w:suppressAutoHyphens/>
        <w:jc w:val="right"/>
        <w:rPr>
          <w:sz w:val="20"/>
          <w:szCs w:val="20"/>
          <w:lang w:eastAsia="ar-SA"/>
        </w:rPr>
      </w:pPr>
      <w:r w:rsidRPr="007F42EC">
        <w:rPr>
          <w:sz w:val="20"/>
          <w:szCs w:val="20"/>
          <w:lang w:eastAsia="ar-SA"/>
        </w:rPr>
        <w:t>Сандогорского сельского поселения от 30.12.2016 № 20</w:t>
      </w:r>
    </w:p>
    <w:p w:rsidR="007F42EC" w:rsidRPr="007F42EC" w:rsidRDefault="007F42EC" w:rsidP="007F42EC">
      <w:pPr>
        <w:suppressAutoHyphens/>
        <w:jc w:val="center"/>
        <w:rPr>
          <w:bCs/>
          <w:sz w:val="20"/>
          <w:szCs w:val="20"/>
        </w:rPr>
      </w:pPr>
      <w:r w:rsidRPr="007F42EC">
        <w:rPr>
          <w:bCs/>
          <w:sz w:val="20"/>
          <w:szCs w:val="20"/>
        </w:rPr>
        <w:t>Ведомственная структура, распределение бюджетных ассигнований по разделам, подразделам, целевым статьям и видам расходов классификации расходов РФ бюджета Сандогорского сельского поселения на 2017 год</w:t>
      </w:r>
    </w:p>
    <w:tbl>
      <w:tblPr>
        <w:tblW w:w="9796" w:type="dxa"/>
        <w:tblInd w:w="93" w:type="dxa"/>
        <w:tblLayout w:type="fixed"/>
        <w:tblLook w:val="04A0" w:firstRow="1" w:lastRow="0" w:firstColumn="1" w:lastColumn="0" w:noHBand="0" w:noVBand="1"/>
      </w:tblPr>
      <w:tblGrid>
        <w:gridCol w:w="1005"/>
        <w:gridCol w:w="3399"/>
        <w:gridCol w:w="1420"/>
        <w:gridCol w:w="1700"/>
        <w:gridCol w:w="992"/>
        <w:gridCol w:w="1280"/>
      </w:tblGrid>
      <w:tr w:rsidR="007F42EC" w:rsidRPr="007F42EC" w:rsidTr="007F42EC">
        <w:trPr>
          <w:trHeight w:val="570"/>
        </w:trPr>
        <w:tc>
          <w:tcPr>
            <w:tcW w:w="1005"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r w:rsidRPr="007F42EC">
              <w:rPr>
                <w:sz w:val="20"/>
                <w:szCs w:val="20"/>
              </w:rPr>
              <w:t>Код главного администратора</w:t>
            </w:r>
          </w:p>
        </w:tc>
        <w:tc>
          <w:tcPr>
            <w:tcW w:w="3399" w:type="dxa"/>
            <w:tcBorders>
              <w:top w:val="single" w:sz="4" w:space="0" w:color="auto"/>
              <w:left w:val="nil"/>
              <w:bottom w:val="single" w:sz="4" w:space="0" w:color="000000"/>
              <w:right w:val="single" w:sz="4" w:space="0" w:color="auto"/>
            </w:tcBorders>
            <w:shd w:val="clear" w:color="auto" w:fill="auto"/>
            <w:vAlign w:val="center"/>
          </w:tcPr>
          <w:p w:rsidR="007F42EC" w:rsidRPr="007F42EC" w:rsidRDefault="007F42EC" w:rsidP="007F42EC">
            <w:pPr>
              <w:jc w:val="center"/>
              <w:rPr>
                <w:b/>
                <w:bCs/>
                <w:sz w:val="20"/>
                <w:szCs w:val="20"/>
              </w:rPr>
            </w:pPr>
            <w:r w:rsidRPr="007F42EC">
              <w:rPr>
                <w:sz w:val="20"/>
                <w:szCs w:val="20"/>
              </w:rPr>
              <w:t>Наименование</w:t>
            </w:r>
          </w:p>
        </w:tc>
        <w:tc>
          <w:tcPr>
            <w:tcW w:w="1420" w:type="dxa"/>
            <w:tcBorders>
              <w:top w:val="single" w:sz="4" w:space="0" w:color="auto"/>
              <w:left w:val="single" w:sz="4" w:space="0" w:color="auto"/>
              <w:bottom w:val="single" w:sz="4" w:space="0" w:color="000000"/>
              <w:right w:val="single" w:sz="4" w:space="0" w:color="auto"/>
            </w:tcBorders>
            <w:shd w:val="clear" w:color="auto" w:fill="auto"/>
            <w:vAlign w:val="center"/>
          </w:tcPr>
          <w:p w:rsidR="007F42EC" w:rsidRPr="007F42EC" w:rsidRDefault="007F42EC" w:rsidP="007F42EC">
            <w:pPr>
              <w:jc w:val="center"/>
              <w:rPr>
                <w:b/>
                <w:bCs/>
                <w:sz w:val="20"/>
                <w:szCs w:val="20"/>
              </w:rPr>
            </w:pPr>
            <w:r w:rsidRPr="007F42EC">
              <w:rPr>
                <w:sz w:val="20"/>
                <w:szCs w:val="20"/>
              </w:rPr>
              <w:t>Раздел, Подраздел</w:t>
            </w:r>
          </w:p>
        </w:tc>
        <w:tc>
          <w:tcPr>
            <w:tcW w:w="1700" w:type="dxa"/>
            <w:tcBorders>
              <w:top w:val="single" w:sz="4" w:space="0" w:color="auto"/>
              <w:left w:val="single" w:sz="4" w:space="0" w:color="auto"/>
              <w:bottom w:val="single" w:sz="4" w:space="0" w:color="000000"/>
              <w:right w:val="single" w:sz="4" w:space="0" w:color="auto"/>
            </w:tcBorders>
            <w:shd w:val="clear" w:color="auto" w:fill="auto"/>
            <w:vAlign w:val="center"/>
          </w:tcPr>
          <w:p w:rsidR="007F42EC" w:rsidRPr="007F42EC" w:rsidRDefault="007F42EC" w:rsidP="007F42EC">
            <w:pPr>
              <w:jc w:val="center"/>
              <w:rPr>
                <w:b/>
                <w:bCs/>
                <w:sz w:val="20"/>
                <w:szCs w:val="20"/>
              </w:rPr>
            </w:pPr>
            <w:r w:rsidRPr="007F42EC">
              <w:rPr>
                <w:sz w:val="20"/>
                <w:szCs w:val="20"/>
              </w:rPr>
              <w:t>Целевая статья</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rsidR="007F42EC" w:rsidRPr="007F42EC" w:rsidRDefault="007F42EC" w:rsidP="007F42EC">
            <w:pPr>
              <w:jc w:val="center"/>
              <w:rPr>
                <w:b/>
                <w:bCs/>
                <w:sz w:val="20"/>
                <w:szCs w:val="20"/>
              </w:rPr>
            </w:pPr>
            <w:r w:rsidRPr="007F42EC">
              <w:rPr>
                <w:sz w:val="20"/>
                <w:szCs w:val="20"/>
              </w:rPr>
              <w:t>Вид расхода</w:t>
            </w:r>
          </w:p>
        </w:tc>
        <w:tc>
          <w:tcPr>
            <w:tcW w:w="1280" w:type="dxa"/>
            <w:tcBorders>
              <w:top w:val="single" w:sz="4" w:space="0" w:color="auto"/>
              <w:left w:val="single" w:sz="4" w:space="0" w:color="auto"/>
              <w:bottom w:val="single" w:sz="4" w:space="0" w:color="000000"/>
              <w:right w:val="single" w:sz="4" w:space="0" w:color="000000"/>
            </w:tcBorders>
            <w:shd w:val="clear" w:color="auto" w:fill="auto"/>
            <w:vAlign w:val="center"/>
          </w:tcPr>
          <w:p w:rsidR="007F42EC" w:rsidRPr="007F42EC" w:rsidRDefault="007F42EC" w:rsidP="007F42EC">
            <w:pPr>
              <w:jc w:val="center"/>
              <w:rPr>
                <w:b/>
                <w:bCs/>
                <w:sz w:val="20"/>
                <w:szCs w:val="20"/>
              </w:rPr>
            </w:pPr>
            <w:r w:rsidRPr="007F42EC">
              <w:rPr>
                <w:sz w:val="20"/>
                <w:szCs w:val="20"/>
              </w:rPr>
              <w:t>Сумма, руб.</w:t>
            </w:r>
          </w:p>
        </w:tc>
      </w:tr>
      <w:tr w:rsidR="007F42EC" w:rsidRPr="007F42EC" w:rsidTr="007F42EC">
        <w:trPr>
          <w:trHeight w:val="570"/>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r w:rsidRPr="007F42EC">
              <w:rPr>
                <w:b/>
                <w:bCs/>
                <w:sz w:val="20"/>
                <w:szCs w:val="20"/>
              </w:rPr>
              <w:lastRenderedPageBreak/>
              <w:t>999</w:t>
            </w:r>
          </w:p>
        </w:tc>
        <w:tc>
          <w:tcPr>
            <w:tcW w:w="8791" w:type="dxa"/>
            <w:gridSpan w:val="5"/>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center"/>
              <w:rPr>
                <w:b/>
                <w:bCs/>
                <w:sz w:val="20"/>
                <w:szCs w:val="20"/>
              </w:rPr>
            </w:pPr>
            <w:r w:rsidRPr="007F42EC">
              <w:rPr>
                <w:b/>
                <w:bCs/>
                <w:sz w:val="20"/>
                <w:szCs w:val="20"/>
              </w:rPr>
              <w:t>Администрация Сандогорского сельского поселения Костромского муниципального района Костромской области</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b/>
                <w:bCs/>
                <w:sz w:val="20"/>
                <w:szCs w:val="20"/>
              </w:rPr>
            </w:pPr>
          </w:p>
        </w:tc>
        <w:tc>
          <w:tcPr>
            <w:tcW w:w="3399"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both"/>
              <w:rPr>
                <w:b/>
                <w:bCs/>
                <w:sz w:val="20"/>
                <w:szCs w:val="20"/>
              </w:rPr>
            </w:pPr>
            <w:r w:rsidRPr="007F42EC">
              <w:rPr>
                <w:b/>
                <w:bCs/>
                <w:sz w:val="20"/>
                <w:szCs w:val="20"/>
              </w:rPr>
              <w:t>Общегосударственные вопросы</w:t>
            </w:r>
          </w:p>
        </w:tc>
        <w:tc>
          <w:tcPr>
            <w:tcW w:w="1420" w:type="dxa"/>
            <w:tcBorders>
              <w:top w:val="single" w:sz="4" w:space="0" w:color="000000"/>
              <w:left w:val="nil"/>
              <w:bottom w:val="single" w:sz="4" w:space="0" w:color="000000"/>
              <w:right w:val="single" w:sz="4" w:space="0" w:color="000000"/>
            </w:tcBorders>
            <w:shd w:val="clear" w:color="auto" w:fill="auto"/>
            <w:vAlign w:val="center"/>
          </w:tcPr>
          <w:p w:rsidR="007F42EC" w:rsidRPr="007F42EC" w:rsidRDefault="007F42EC" w:rsidP="007F42EC">
            <w:pPr>
              <w:jc w:val="center"/>
              <w:rPr>
                <w:b/>
                <w:bCs/>
                <w:sz w:val="20"/>
                <w:szCs w:val="20"/>
              </w:rPr>
            </w:pPr>
            <w:r w:rsidRPr="007F42EC">
              <w:rPr>
                <w:b/>
                <w:bCs/>
                <w:sz w:val="20"/>
                <w:szCs w:val="20"/>
              </w:rPr>
              <w:t>0100.</w:t>
            </w:r>
          </w:p>
        </w:tc>
        <w:tc>
          <w:tcPr>
            <w:tcW w:w="1700"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center"/>
              <w:rPr>
                <w:b/>
                <w:bCs/>
                <w:sz w:val="20"/>
                <w:szCs w:val="20"/>
              </w:rPr>
            </w:pPr>
          </w:p>
        </w:tc>
        <w:tc>
          <w:tcPr>
            <w:tcW w:w="992"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center"/>
              <w:rPr>
                <w:b/>
                <w:bCs/>
                <w:sz w:val="20"/>
                <w:szCs w:val="20"/>
              </w:rPr>
            </w:pPr>
          </w:p>
        </w:tc>
        <w:tc>
          <w:tcPr>
            <w:tcW w:w="1280" w:type="dxa"/>
            <w:tcBorders>
              <w:top w:val="nil"/>
              <w:left w:val="nil"/>
              <w:bottom w:val="single" w:sz="4" w:space="0" w:color="000000"/>
              <w:right w:val="single" w:sz="4" w:space="0" w:color="000000"/>
            </w:tcBorders>
            <w:shd w:val="clear" w:color="auto" w:fill="auto"/>
            <w:vAlign w:val="center"/>
          </w:tcPr>
          <w:p w:rsidR="007F42EC" w:rsidRPr="007F42EC" w:rsidRDefault="007F42EC" w:rsidP="007F42EC">
            <w:pPr>
              <w:jc w:val="center"/>
              <w:rPr>
                <w:b/>
                <w:bCs/>
                <w:sz w:val="20"/>
                <w:szCs w:val="20"/>
              </w:rPr>
            </w:pPr>
            <w:r w:rsidRPr="007F42EC">
              <w:rPr>
                <w:b/>
                <w:bCs/>
                <w:sz w:val="20"/>
                <w:szCs w:val="20"/>
              </w:rPr>
              <w:t>2 253 585,0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Функционирование высшего должностного лица субъекта Российской Федерации и муниципального образования</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.0102</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326 525,0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Расходы на выплаты по оплате труда работников органов местного самоуправления</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.0020000110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326 525,0</w:t>
            </w:r>
          </w:p>
        </w:tc>
      </w:tr>
      <w:tr w:rsidR="007F42EC" w:rsidRPr="007F42EC" w:rsidTr="007F42EC">
        <w:trPr>
          <w:trHeight w:val="828"/>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326 525,0</w:t>
            </w:r>
          </w:p>
        </w:tc>
      </w:tr>
      <w:tr w:rsidR="007F42EC" w:rsidRPr="007F42EC" w:rsidTr="007F42EC">
        <w:trPr>
          <w:trHeight w:val="828"/>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.0104</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1 587 560,0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Расходы на выплаты по оплате труда работников органов местного самоуправления</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.0020000110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1 229 960,0</w:t>
            </w:r>
          </w:p>
        </w:tc>
      </w:tr>
      <w:tr w:rsidR="007F42EC" w:rsidRPr="007F42EC" w:rsidTr="007F42EC">
        <w:trPr>
          <w:trHeight w:val="828"/>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1 229 960,0</w:t>
            </w:r>
          </w:p>
        </w:tc>
      </w:tr>
      <w:tr w:rsidR="007F42EC" w:rsidRPr="007F42EC" w:rsidTr="007F42EC">
        <w:trPr>
          <w:trHeight w:val="424"/>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Расходы на обеспечение функций органов местного самоуправления</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.0020000190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354 000,0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Закупки товаров, работ и услуг для государственных (муниципальных) 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305 000,0</w:t>
            </w:r>
          </w:p>
        </w:tc>
      </w:tr>
      <w:tr w:rsidR="007F42EC" w:rsidRPr="007F42EC" w:rsidTr="007F42EC">
        <w:trPr>
          <w:trHeight w:val="100"/>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Иные бюджетные ассигнования</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800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49 000,0</w:t>
            </w:r>
          </w:p>
        </w:tc>
      </w:tr>
      <w:tr w:rsidR="007F42EC" w:rsidRPr="007F42EC" w:rsidTr="007F42EC">
        <w:trPr>
          <w:trHeight w:val="552"/>
        </w:trPr>
        <w:tc>
          <w:tcPr>
            <w:tcW w:w="1005"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single" w:sz="4" w:space="0" w:color="auto"/>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Расходы на осуществление государственных полномочий по оставлению протоколов об административных правонарушениях</w:t>
            </w:r>
          </w:p>
        </w:tc>
        <w:tc>
          <w:tcPr>
            <w:tcW w:w="1420" w:type="dxa"/>
            <w:tcBorders>
              <w:top w:val="single" w:sz="4" w:space="0" w:color="auto"/>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single" w:sz="4" w:space="0" w:color="auto"/>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.0020072090</w:t>
            </w:r>
          </w:p>
        </w:tc>
        <w:tc>
          <w:tcPr>
            <w:tcW w:w="992" w:type="dxa"/>
            <w:tcBorders>
              <w:top w:val="single" w:sz="4" w:space="0" w:color="auto"/>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single" w:sz="4" w:space="0" w:color="auto"/>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3 600,0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Закупки товаров, работ и услуг для государственных (муниципальных) 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3 600,0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Обеспечение проведения выборов и референдумов</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.0107</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271 500,0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Проведение выборов в представительные органы муниципального образования</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.0200020020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271 500,0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Закупки товаров, работ и услуг для государственных (муниципальных) 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271 500,0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Резервные фонды</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0111.</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10 000,0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Резервные фонды местных администраций</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.0700020500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10 000,0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Иные бюджетные ассигнования</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800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10 000,0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Другие общегосударственные вопросы</w:t>
            </w:r>
          </w:p>
        </w:tc>
        <w:tc>
          <w:tcPr>
            <w:tcW w:w="1420" w:type="dxa"/>
            <w:tcBorders>
              <w:top w:val="nil"/>
              <w:left w:val="nil"/>
              <w:bottom w:val="single" w:sz="4" w:space="0" w:color="000000"/>
              <w:right w:val="single" w:sz="4" w:space="0" w:color="000000"/>
            </w:tcBorders>
            <w:shd w:val="clear" w:color="FFFFCC" w:fill="FFFFFF"/>
            <w:noWrap/>
            <w:vAlign w:val="bottom"/>
          </w:tcPr>
          <w:p w:rsidR="007F42EC" w:rsidRPr="007F42EC" w:rsidRDefault="007F42EC" w:rsidP="007F42EC">
            <w:pPr>
              <w:jc w:val="center"/>
              <w:rPr>
                <w:sz w:val="20"/>
                <w:szCs w:val="20"/>
              </w:rPr>
            </w:pPr>
            <w:r w:rsidRPr="007F42EC">
              <w:rPr>
                <w:sz w:val="20"/>
                <w:szCs w:val="20"/>
              </w:rPr>
              <w:t>0113.</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58 000,0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Выполнение других обязательств государства</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.0920020300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38 000,0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 xml:space="preserve">Закупки товаров, работ и услуг для государственных (муниципальных) </w:t>
            </w:r>
            <w:r w:rsidRPr="007F42EC">
              <w:rPr>
                <w:sz w:val="20"/>
                <w:szCs w:val="20"/>
              </w:rPr>
              <w:lastRenderedPageBreak/>
              <w:t>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24 000,0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Иные бюджетные ассигнования</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800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14 000,0</w:t>
            </w:r>
          </w:p>
        </w:tc>
      </w:tr>
      <w:tr w:rsidR="007F42EC" w:rsidRPr="007F42EC" w:rsidTr="007F42EC">
        <w:trPr>
          <w:trHeight w:val="274"/>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nil"/>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7F42EC">
              <w:rPr>
                <w:sz w:val="20"/>
                <w:szCs w:val="20"/>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52100ДО600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 </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20 000,0</w:t>
            </w:r>
          </w:p>
        </w:tc>
      </w:tr>
      <w:tr w:rsidR="007F42EC" w:rsidRPr="007F42EC" w:rsidTr="007F42EC">
        <w:trPr>
          <w:trHeight w:val="276"/>
        </w:trPr>
        <w:tc>
          <w:tcPr>
            <w:tcW w:w="1005" w:type="dxa"/>
            <w:tcBorders>
              <w:top w:val="nil"/>
              <w:left w:val="single" w:sz="4" w:space="0" w:color="auto"/>
              <w:bottom w:val="nil"/>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single" w:sz="4" w:space="0" w:color="000000"/>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Межбюджетные трансферты</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500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20 000,0</w:t>
            </w:r>
          </w:p>
        </w:tc>
      </w:tr>
      <w:tr w:rsidR="007F42EC" w:rsidRPr="007F42EC" w:rsidTr="007F42EC">
        <w:trPr>
          <w:trHeight w:val="276"/>
        </w:trPr>
        <w:tc>
          <w:tcPr>
            <w:tcW w:w="1005"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b/>
                <w:bCs/>
                <w:sz w:val="20"/>
                <w:szCs w:val="20"/>
              </w:rPr>
            </w:pPr>
            <w:r w:rsidRPr="007F42EC">
              <w:rPr>
                <w:b/>
                <w:bCs/>
                <w:sz w:val="20"/>
                <w:szCs w:val="20"/>
              </w:rPr>
              <w:t>Национальная оборона</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0200.</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r w:rsidRPr="007F42EC">
              <w:rPr>
                <w:b/>
                <w:bCs/>
                <w:sz w:val="20"/>
                <w:szCs w:val="20"/>
              </w:rPr>
              <w:t>75 500,0</w:t>
            </w:r>
          </w:p>
        </w:tc>
      </w:tr>
      <w:tr w:rsidR="007F42EC" w:rsidRPr="007F42EC" w:rsidTr="007F42EC">
        <w:trPr>
          <w:trHeight w:val="276"/>
        </w:trPr>
        <w:tc>
          <w:tcPr>
            <w:tcW w:w="1005" w:type="dxa"/>
            <w:tcBorders>
              <w:top w:val="nil"/>
              <w:left w:val="single" w:sz="4" w:space="0" w:color="auto"/>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Мобилизационная и вневойсковая подготовка</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0203.</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75 500,0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Осуществление первичного воинского учета на территориях, где отсутствуют военные комиссариаты</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.0020051180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75 500,0</w:t>
            </w:r>
          </w:p>
        </w:tc>
      </w:tr>
      <w:tr w:rsidR="007F42EC" w:rsidRPr="007F42EC" w:rsidTr="007F42EC">
        <w:trPr>
          <w:trHeight w:val="828"/>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67 100,0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Закупки товаров, работ и услуг для государственных (муниципальных) 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8 400,0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b/>
                <w:bCs/>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b/>
                <w:bCs/>
                <w:sz w:val="20"/>
                <w:szCs w:val="20"/>
              </w:rPr>
            </w:pPr>
            <w:r w:rsidRPr="007F42EC">
              <w:rPr>
                <w:b/>
                <w:bCs/>
                <w:sz w:val="20"/>
                <w:szCs w:val="20"/>
              </w:rPr>
              <w:t>Национальная безопасность и правоохранительная деятельность</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r w:rsidRPr="007F42EC">
              <w:rPr>
                <w:b/>
                <w:bCs/>
                <w:sz w:val="20"/>
                <w:szCs w:val="20"/>
              </w:rPr>
              <w:t>0300.</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r w:rsidRPr="007F42EC">
              <w:rPr>
                <w:b/>
                <w:bCs/>
                <w:sz w:val="20"/>
                <w:szCs w:val="20"/>
              </w:rPr>
              <w:t>102 000,0</w:t>
            </w:r>
          </w:p>
        </w:tc>
      </w:tr>
      <w:tr w:rsidR="007F42EC" w:rsidRPr="007F42EC" w:rsidTr="007F42EC">
        <w:trPr>
          <w:trHeight w:val="130"/>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Защита населения и территории от     чрезвычайных ситуаций природного и техногенного характера, гражданская оборона</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0309.</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22 000,0</w:t>
            </w:r>
          </w:p>
        </w:tc>
      </w:tr>
      <w:tr w:rsidR="007F42EC" w:rsidRPr="007F42EC" w:rsidTr="007F42EC">
        <w:trPr>
          <w:trHeight w:val="828"/>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.2180020100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22 000,0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Закупки товаров, работ и услуг для государственных (муниципальных) 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22 000,0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Обеспечение пожарной безопасности</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.0310</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80 000,0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both"/>
              <w:rPr>
                <w:sz w:val="20"/>
                <w:szCs w:val="20"/>
              </w:rPr>
            </w:pPr>
            <w:r w:rsidRPr="007F42EC">
              <w:rPr>
                <w:sz w:val="20"/>
                <w:szCs w:val="20"/>
              </w:rPr>
              <w:t>Обеспечение пожарной безопасности</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.2020026700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80 000,0</w:t>
            </w:r>
          </w:p>
        </w:tc>
      </w:tr>
      <w:tr w:rsidR="007F42EC" w:rsidRPr="007F42EC" w:rsidTr="007F42EC">
        <w:trPr>
          <w:trHeight w:val="552"/>
        </w:trPr>
        <w:tc>
          <w:tcPr>
            <w:tcW w:w="1005" w:type="dxa"/>
            <w:tcBorders>
              <w:top w:val="nil"/>
              <w:left w:val="single" w:sz="4" w:space="0" w:color="auto"/>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Закупки товаров, работ и услуг для государственных (муниципальных) 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80 000,0</w:t>
            </w:r>
          </w:p>
        </w:tc>
      </w:tr>
      <w:tr w:rsidR="007F42EC" w:rsidRPr="007F42EC" w:rsidTr="007F42EC">
        <w:trPr>
          <w:trHeight w:val="276"/>
        </w:trPr>
        <w:tc>
          <w:tcPr>
            <w:tcW w:w="1005" w:type="dxa"/>
            <w:tcBorders>
              <w:top w:val="single" w:sz="4" w:space="0" w:color="auto"/>
              <w:left w:val="single" w:sz="4" w:space="0" w:color="auto"/>
              <w:bottom w:val="single" w:sz="4" w:space="0" w:color="000000"/>
              <w:right w:val="single" w:sz="4" w:space="0" w:color="000000"/>
            </w:tcBorders>
            <w:shd w:val="clear" w:color="auto" w:fill="auto"/>
            <w:noWrap/>
            <w:vAlign w:val="bottom"/>
          </w:tcPr>
          <w:p w:rsidR="007F42EC" w:rsidRPr="007F42EC" w:rsidRDefault="007F42EC" w:rsidP="007F42EC">
            <w:pPr>
              <w:rPr>
                <w:b/>
                <w:bCs/>
                <w:sz w:val="20"/>
                <w:szCs w:val="20"/>
              </w:rPr>
            </w:pPr>
          </w:p>
        </w:tc>
        <w:tc>
          <w:tcPr>
            <w:tcW w:w="3399" w:type="dxa"/>
            <w:tcBorders>
              <w:top w:val="single" w:sz="4" w:space="0" w:color="auto"/>
              <w:left w:val="nil"/>
              <w:bottom w:val="single" w:sz="4" w:space="0" w:color="000000"/>
              <w:right w:val="single" w:sz="4" w:space="0" w:color="000000"/>
            </w:tcBorders>
            <w:shd w:val="clear" w:color="auto" w:fill="auto"/>
            <w:vAlign w:val="bottom"/>
          </w:tcPr>
          <w:p w:rsidR="007F42EC" w:rsidRPr="007F42EC" w:rsidRDefault="007F42EC" w:rsidP="007F42EC">
            <w:pPr>
              <w:jc w:val="both"/>
              <w:rPr>
                <w:b/>
                <w:bCs/>
                <w:sz w:val="20"/>
                <w:szCs w:val="20"/>
              </w:rPr>
            </w:pPr>
            <w:r w:rsidRPr="007F42EC">
              <w:rPr>
                <w:b/>
                <w:bCs/>
                <w:sz w:val="20"/>
                <w:szCs w:val="20"/>
              </w:rPr>
              <w:t>Национальная экономика</w:t>
            </w:r>
          </w:p>
        </w:tc>
        <w:tc>
          <w:tcPr>
            <w:tcW w:w="1420" w:type="dxa"/>
            <w:tcBorders>
              <w:top w:val="single" w:sz="4" w:space="0" w:color="auto"/>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r w:rsidRPr="007F42EC">
              <w:rPr>
                <w:b/>
                <w:bCs/>
                <w:sz w:val="20"/>
                <w:szCs w:val="20"/>
              </w:rPr>
              <w:t>0400.</w:t>
            </w:r>
          </w:p>
        </w:tc>
        <w:tc>
          <w:tcPr>
            <w:tcW w:w="1700" w:type="dxa"/>
            <w:tcBorders>
              <w:top w:val="single" w:sz="4" w:space="0" w:color="auto"/>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p>
        </w:tc>
        <w:tc>
          <w:tcPr>
            <w:tcW w:w="992" w:type="dxa"/>
            <w:tcBorders>
              <w:top w:val="single" w:sz="4" w:space="0" w:color="auto"/>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p>
        </w:tc>
        <w:tc>
          <w:tcPr>
            <w:tcW w:w="1280" w:type="dxa"/>
            <w:tcBorders>
              <w:top w:val="single" w:sz="4" w:space="0" w:color="auto"/>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r w:rsidRPr="007F42EC">
              <w:rPr>
                <w:b/>
                <w:bCs/>
                <w:sz w:val="20"/>
                <w:szCs w:val="20"/>
              </w:rPr>
              <w:t>683 889,0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Дорожное хозяйство (дорожные фонды)</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0409.</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613 889,0</w:t>
            </w:r>
          </w:p>
        </w:tc>
      </w:tr>
      <w:tr w:rsidR="007F42EC" w:rsidRPr="007F42EC" w:rsidTr="007F42EC">
        <w:trPr>
          <w:trHeight w:val="276"/>
        </w:trPr>
        <w:tc>
          <w:tcPr>
            <w:tcW w:w="1005" w:type="dxa"/>
            <w:tcBorders>
              <w:top w:val="nil"/>
              <w:left w:val="single" w:sz="4" w:space="0" w:color="auto"/>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Содержание автомобильных дорог общего пользования</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.3150020300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110 938,0</w:t>
            </w:r>
          </w:p>
        </w:tc>
      </w:tr>
      <w:tr w:rsidR="007F42EC" w:rsidRPr="007F42EC" w:rsidTr="007F42EC">
        <w:trPr>
          <w:trHeight w:val="143"/>
        </w:trPr>
        <w:tc>
          <w:tcPr>
            <w:tcW w:w="1005" w:type="dxa"/>
            <w:tcBorders>
              <w:top w:val="nil"/>
              <w:left w:val="single" w:sz="4" w:space="0" w:color="auto"/>
              <w:bottom w:val="nil"/>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Субсидии юридическим лицам</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006.</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 </w:t>
            </w:r>
          </w:p>
        </w:tc>
      </w:tr>
      <w:tr w:rsidR="007F42EC" w:rsidRPr="007F42EC" w:rsidTr="007F42EC">
        <w:trPr>
          <w:trHeight w:val="552"/>
        </w:trPr>
        <w:tc>
          <w:tcPr>
            <w:tcW w:w="1005"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Закупки товаров, работ и услуг для государственных (муниципальных) 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110 938,0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Муниципальный дорожный фонд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.3150020500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502 951,00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 xml:space="preserve">Закупки товаров, работ и услуг для государственных (муниципальных) </w:t>
            </w:r>
            <w:r w:rsidRPr="007F42EC">
              <w:rPr>
                <w:sz w:val="20"/>
                <w:szCs w:val="20"/>
              </w:rPr>
              <w:lastRenderedPageBreak/>
              <w:t>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502 951,00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Другие вопросы в области национальной экономики</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0412.</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70 000,0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Мероприятия по землеустройству и землепользованию</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3400020310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40 000,0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Закупки товаров, работ и услуг для государственных (муниципальных) 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40 000,0</w:t>
            </w:r>
          </w:p>
        </w:tc>
      </w:tr>
      <w:tr w:rsidR="007F42EC" w:rsidRPr="007F42EC" w:rsidTr="007F42EC">
        <w:trPr>
          <w:trHeight w:val="1380"/>
        </w:trPr>
        <w:tc>
          <w:tcPr>
            <w:tcW w:w="1005" w:type="dxa"/>
            <w:tcBorders>
              <w:top w:val="nil"/>
              <w:left w:val="single" w:sz="4" w:space="0" w:color="auto"/>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nil"/>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7F42EC">
              <w:rPr>
                <w:sz w:val="20"/>
                <w:szCs w:val="20"/>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FFFFCC" w:fill="FFFFFF"/>
            <w:noWrap/>
            <w:vAlign w:val="bottom"/>
          </w:tcPr>
          <w:p w:rsidR="007F42EC" w:rsidRPr="007F42EC" w:rsidRDefault="007F42EC" w:rsidP="007F42EC">
            <w:pPr>
              <w:jc w:val="center"/>
              <w:rPr>
                <w:sz w:val="20"/>
                <w:szCs w:val="20"/>
              </w:rPr>
            </w:pPr>
            <w:r w:rsidRPr="007F42EC">
              <w:rPr>
                <w:sz w:val="20"/>
                <w:szCs w:val="20"/>
              </w:rPr>
              <w:t>52100Д0600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 </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30 000,0</w:t>
            </w:r>
          </w:p>
        </w:tc>
      </w:tr>
      <w:tr w:rsidR="007F42EC" w:rsidRPr="007F42EC" w:rsidTr="007F42EC">
        <w:trPr>
          <w:trHeight w:val="276"/>
        </w:trPr>
        <w:tc>
          <w:tcPr>
            <w:tcW w:w="1005" w:type="dxa"/>
            <w:tcBorders>
              <w:top w:val="nil"/>
              <w:left w:val="single" w:sz="4" w:space="0" w:color="auto"/>
              <w:bottom w:val="nil"/>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single" w:sz="4" w:space="0" w:color="000000"/>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Межбюджетные трансферты</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500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30 000,0</w:t>
            </w:r>
          </w:p>
        </w:tc>
      </w:tr>
      <w:tr w:rsidR="007F42EC" w:rsidRPr="007F42EC" w:rsidTr="007F42EC">
        <w:trPr>
          <w:trHeight w:val="276"/>
        </w:trPr>
        <w:tc>
          <w:tcPr>
            <w:tcW w:w="1005"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F42EC" w:rsidRPr="007F42EC" w:rsidRDefault="007F42EC" w:rsidP="007F42EC">
            <w:pPr>
              <w:rPr>
                <w:b/>
                <w:bCs/>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b/>
                <w:bCs/>
                <w:sz w:val="20"/>
                <w:szCs w:val="20"/>
              </w:rPr>
            </w:pPr>
            <w:r w:rsidRPr="007F42EC">
              <w:rPr>
                <w:b/>
                <w:bCs/>
                <w:sz w:val="20"/>
                <w:szCs w:val="20"/>
              </w:rPr>
              <w:t>Жилищно-коммунальное хозяйство</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r w:rsidRPr="007F42EC">
              <w:rPr>
                <w:b/>
                <w:bCs/>
                <w:sz w:val="20"/>
                <w:szCs w:val="20"/>
              </w:rPr>
              <w:t>0500.</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r w:rsidRPr="007F42EC">
              <w:rPr>
                <w:b/>
                <w:bCs/>
                <w:sz w:val="20"/>
                <w:szCs w:val="20"/>
              </w:rPr>
              <w:t>300 000,00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Жилищное хозяйство</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.0501</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60 000,0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Мероприятия в области жилищного хозяйства</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3600020410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20 000,0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Закупки товаров, работ и услуг для государственных (муниципальных) 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Капитальный ремонт муниципального жилищного фонда</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3600020420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40 000,0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Закупки товаров, работ и услуг для государственных (муниципальных) 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FFFFCC" w:fill="FFFFFF"/>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40 000,0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Коммунальное хозяйство</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0502.</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60 000,0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Мероприятия в области коммунального хозяйства</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3610020510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60 000,0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Закупки товаров, работ и услуг для государственных (муниципальных) 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60 000,0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Благоустройство</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0503.</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180 000,0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Уличное освещение</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6000020210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140 000,0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Закупки товаров, работ и услуг для государственных (муниципальных) 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140 000,0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 xml:space="preserve">Озеленение </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FFFFCC" w:fill="FFFFFF"/>
            <w:noWrap/>
            <w:vAlign w:val="bottom"/>
          </w:tcPr>
          <w:p w:rsidR="007F42EC" w:rsidRPr="007F42EC" w:rsidRDefault="007F42EC" w:rsidP="007F42EC">
            <w:pPr>
              <w:jc w:val="center"/>
              <w:rPr>
                <w:sz w:val="20"/>
                <w:szCs w:val="20"/>
              </w:rPr>
            </w:pPr>
            <w:r w:rsidRPr="007F42EC">
              <w:rPr>
                <w:sz w:val="20"/>
                <w:szCs w:val="20"/>
              </w:rPr>
              <w:t>6000020220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Закупки товаров, работ и услуг для государственных (муниципальных) 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 xml:space="preserve">Прочие мероприятия по благоустройству </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FFFFCC" w:fill="FFFFFF"/>
            <w:noWrap/>
            <w:vAlign w:val="bottom"/>
          </w:tcPr>
          <w:p w:rsidR="007F42EC" w:rsidRPr="007F42EC" w:rsidRDefault="007F42EC" w:rsidP="007F42EC">
            <w:pPr>
              <w:jc w:val="center"/>
              <w:rPr>
                <w:sz w:val="20"/>
                <w:szCs w:val="20"/>
              </w:rPr>
            </w:pPr>
            <w:r w:rsidRPr="007F42EC">
              <w:rPr>
                <w:sz w:val="20"/>
                <w:szCs w:val="20"/>
              </w:rPr>
              <w:t>6000020240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40 000,00</w:t>
            </w:r>
          </w:p>
        </w:tc>
      </w:tr>
      <w:tr w:rsidR="007F42EC" w:rsidRPr="007F42EC" w:rsidTr="007F42EC">
        <w:trPr>
          <w:trHeight w:val="552"/>
        </w:trPr>
        <w:tc>
          <w:tcPr>
            <w:tcW w:w="1005" w:type="dxa"/>
            <w:tcBorders>
              <w:top w:val="nil"/>
              <w:left w:val="single" w:sz="4" w:space="0" w:color="auto"/>
              <w:bottom w:val="nil"/>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Закупки товаров, работ и услуг для государственных (муниципальных) 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40 000,00</w:t>
            </w:r>
          </w:p>
        </w:tc>
      </w:tr>
      <w:tr w:rsidR="007F42EC" w:rsidRPr="007F42EC" w:rsidTr="007F42EC">
        <w:trPr>
          <w:trHeight w:val="276"/>
        </w:trPr>
        <w:tc>
          <w:tcPr>
            <w:tcW w:w="1005"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7F42EC" w:rsidRPr="007F42EC" w:rsidRDefault="007F42EC" w:rsidP="007F42EC">
            <w:pPr>
              <w:rPr>
                <w:b/>
                <w:bCs/>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b/>
                <w:bCs/>
                <w:sz w:val="20"/>
                <w:szCs w:val="20"/>
              </w:rPr>
            </w:pPr>
            <w:r w:rsidRPr="007F42EC">
              <w:rPr>
                <w:b/>
                <w:bCs/>
                <w:sz w:val="20"/>
                <w:szCs w:val="20"/>
              </w:rPr>
              <w:t>Культура, кинематография</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r w:rsidRPr="007F42EC">
              <w:rPr>
                <w:b/>
                <w:bCs/>
                <w:sz w:val="20"/>
                <w:szCs w:val="20"/>
              </w:rPr>
              <w:t>0800.</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r w:rsidRPr="007F42EC">
              <w:rPr>
                <w:b/>
                <w:bCs/>
                <w:sz w:val="20"/>
                <w:szCs w:val="20"/>
              </w:rPr>
              <w:t>1 272 758,0</w:t>
            </w:r>
          </w:p>
        </w:tc>
      </w:tr>
      <w:tr w:rsidR="007F42EC" w:rsidRPr="007F42EC" w:rsidTr="007F42EC">
        <w:trPr>
          <w:trHeight w:val="276"/>
        </w:trPr>
        <w:tc>
          <w:tcPr>
            <w:tcW w:w="1005" w:type="dxa"/>
            <w:tcBorders>
              <w:top w:val="nil"/>
              <w:left w:val="single" w:sz="4" w:space="0" w:color="auto"/>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Культура</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0801.</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1 272 758,0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Расходы на обеспечение деятельности (оказание услуг) подведомственных учреждений</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4400000590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1 272 758,0</w:t>
            </w:r>
          </w:p>
        </w:tc>
      </w:tr>
      <w:tr w:rsidR="007F42EC" w:rsidRPr="007F42EC" w:rsidTr="007F42EC">
        <w:trPr>
          <w:trHeight w:val="828"/>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 xml:space="preserve">Расходы на выплату персоналу в целях обеспечения функций государственными (муниципальными) органами, казенными учреждениями, органами </w:t>
            </w:r>
            <w:r w:rsidRPr="007F42EC">
              <w:rPr>
                <w:sz w:val="20"/>
                <w:szCs w:val="20"/>
              </w:rPr>
              <w:lastRenderedPageBreak/>
              <w:t>управления внебюджетными фондами</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764 826,0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Закупки товаров, работ и услуг для государственных (муниципальных) нужд</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200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467 400,0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Иные бюджетные ассигнования</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FFFFCC" w:fill="FFFFFF"/>
            <w:noWrap/>
            <w:vAlign w:val="bottom"/>
          </w:tcPr>
          <w:p w:rsidR="007F42EC" w:rsidRPr="007F42EC" w:rsidRDefault="007F42EC" w:rsidP="007F42EC">
            <w:pPr>
              <w:jc w:val="center"/>
              <w:rPr>
                <w:sz w:val="20"/>
                <w:szCs w:val="20"/>
              </w:rPr>
            </w:pPr>
            <w:r w:rsidRPr="007F42EC">
              <w:rPr>
                <w:sz w:val="20"/>
                <w:szCs w:val="20"/>
              </w:rPr>
              <w:t>800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40 532,0</w:t>
            </w:r>
          </w:p>
        </w:tc>
      </w:tr>
      <w:tr w:rsidR="007F42EC" w:rsidRPr="007F42EC" w:rsidTr="007F42EC">
        <w:trPr>
          <w:trHeight w:val="276"/>
        </w:trPr>
        <w:tc>
          <w:tcPr>
            <w:tcW w:w="1005" w:type="dxa"/>
            <w:tcBorders>
              <w:top w:val="nil"/>
              <w:left w:val="single" w:sz="4" w:space="0" w:color="auto"/>
              <w:bottom w:val="single" w:sz="4" w:space="0" w:color="000000"/>
              <w:right w:val="single" w:sz="4" w:space="0" w:color="000000"/>
            </w:tcBorders>
            <w:shd w:val="clear" w:color="auto" w:fill="auto"/>
            <w:noWrap/>
            <w:vAlign w:val="bottom"/>
          </w:tcPr>
          <w:p w:rsidR="007F42EC" w:rsidRPr="007F42EC" w:rsidRDefault="007F42EC" w:rsidP="007F42EC">
            <w:pPr>
              <w:rPr>
                <w:b/>
                <w:bCs/>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b/>
                <w:bCs/>
                <w:sz w:val="20"/>
                <w:szCs w:val="20"/>
              </w:rPr>
            </w:pPr>
            <w:r w:rsidRPr="007F42EC">
              <w:rPr>
                <w:b/>
                <w:bCs/>
                <w:sz w:val="20"/>
                <w:szCs w:val="20"/>
              </w:rPr>
              <w:t>Социальная политика</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r w:rsidRPr="007F42EC">
              <w:rPr>
                <w:b/>
                <w:bCs/>
                <w:sz w:val="20"/>
                <w:szCs w:val="20"/>
              </w:rPr>
              <w:t>1000.</w:t>
            </w: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b/>
                <w:bCs/>
                <w:sz w:val="20"/>
                <w:szCs w:val="20"/>
              </w:rPr>
            </w:pPr>
            <w:r w:rsidRPr="007F42EC">
              <w:rPr>
                <w:b/>
                <w:bCs/>
                <w:sz w:val="20"/>
                <w:szCs w:val="20"/>
              </w:rPr>
              <w:t>12 000,0</w:t>
            </w:r>
          </w:p>
        </w:tc>
      </w:tr>
      <w:tr w:rsidR="007F42EC" w:rsidRPr="007F42EC" w:rsidTr="007F42EC">
        <w:trPr>
          <w:trHeight w:val="276"/>
        </w:trPr>
        <w:tc>
          <w:tcPr>
            <w:tcW w:w="1005"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single" w:sz="4" w:space="0" w:color="auto"/>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Пенсионное обеспечение</w:t>
            </w:r>
          </w:p>
        </w:tc>
        <w:tc>
          <w:tcPr>
            <w:tcW w:w="1420" w:type="dxa"/>
            <w:tcBorders>
              <w:top w:val="single" w:sz="4" w:space="0" w:color="auto"/>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1001.</w:t>
            </w:r>
          </w:p>
        </w:tc>
        <w:tc>
          <w:tcPr>
            <w:tcW w:w="1700" w:type="dxa"/>
            <w:tcBorders>
              <w:top w:val="single" w:sz="4" w:space="0" w:color="auto"/>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single" w:sz="4" w:space="0" w:color="auto"/>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single" w:sz="4" w:space="0" w:color="auto"/>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12 000,0</w:t>
            </w:r>
          </w:p>
        </w:tc>
      </w:tr>
      <w:tr w:rsidR="007F42EC" w:rsidRPr="007F42EC" w:rsidTr="007F42EC">
        <w:trPr>
          <w:trHeight w:val="552"/>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Доплаты к пенсиям государственных служащих субъектов РФ и муниципальных служащих</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5050083100</w:t>
            </w: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12 000,0</w:t>
            </w:r>
          </w:p>
        </w:tc>
      </w:tr>
      <w:tr w:rsidR="007F42EC" w:rsidRPr="007F42EC" w:rsidTr="007F42EC">
        <w:trPr>
          <w:trHeight w:val="276"/>
        </w:trPr>
        <w:tc>
          <w:tcPr>
            <w:tcW w:w="1005" w:type="dxa"/>
            <w:tcBorders>
              <w:top w:val="nil"/>
              <w:left w:val="single" w:sz="4" w:space="0" w:color="000000"/>
              <w:bottom w:val="single" w:sz="4" w:space="0" w:color="000000"/>
              <w:right w:val="single" w:sz="4" w:space="0" w:color="000000"/>
            </w:tcBorders>
            <w:shd w:val="clear" w:color="auto" w:fill="auto"/>
            <w:noWrap/>
            <w:vAlign w:val="bottom"/>
          </w:tcPr>
          <w:p w:rsidR="007F42EC" w:rsidRPr="007F42EC" w:rsidRDefault="007F42EC" w:rsidP="007F42EC">
            <w:pPr>
              <w:rPr>
                <w:sz w:val="20"/>
                <w:szCs w:val="20"/>
              </w:rPr>
            </w:pPr>
          </w:p>
        </w:tc>
        <w:tc>
          <w:tcPr>
            <w:tcW w:w="3399" w:type="dxa"/>
            <w:tcBorders>
              <w:top w:val="nil"/>
              <w:left w:val="nil"/>
              <w:bottom w:val="single" w:sz="4" w:space="0" w:color="000000"/>
              <w:right w:val="single" w:sz="4" w:space="0" w:color="000000"/>
            </w:tcBorders>
            <w:shd w:val="clear" w:color="auto" w:fill="auto"/>
            <w:vAlign w:val="bottom"/>
          </w:tcPr>
          <w:p w:rsidR="007F42EC" w:rsidRPr="007F42EC" w:rsidRDefault="007F42EC" w:rsidP="007F42EC">
            <w:pPr>
              <w:jc w:val="both"/>
              <w:rPr>
                <w:sz w:val="20"/>
                <w:szCs w:val="20"/>
              </w:rPr>
            </w:pPr>
            <w:r w:rsidRPr="007F42EC">
              <w:rPr>
                <w:sz w:val="20"/>
                <w:szCs w:val="20"/>
              </w:rPr>
              <w:t>Социальное обеспечение и иные выплаты населению</w:t>
            </w:r>
          </w:p>
        </w:tc>
        <w:tc>
          <w:tcPr>
            <w:tcW w:w="142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170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p>
        </w:tc>
        <w:tc>
          <w:tcPr>
            <w:tcW w:w="992"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300</w:t>
            </w:r>
          </w:p>
        </w:tc>
        <w:tc>
          <w:tcPr>
            <w:tcW w:w="1280" w:type="dxa"/>
            <w:tcBorders>
              <w:top w:val="nil"/>
              <w:left w:val="nil"/>
              <w:bottom w:val="single" w:sz="4" w:space="0" w:color="000000"/>
              <w:right w:val="single" w:sz="4" w:space="0" w:color="000000"/>
            </w:tcBorders>
            <w:shd w:val="clear" w:color="auto" w:fill="auto"/>
            <w:noWrap/>
            <w:vAlign w:val="bottom"/>
          </w:tcPr>
          <w:p w:rsidR="007F42EC" w:rsidRPr="007F42EC" w:rsidRDefault="007F42EC" w:rsidP="007F42EC">
            <w:pPr>
              <w:jc w:val="center"/>
              <w:rPr>
                <w:sz w:val="20"/>
                <w:szCs w:val="20"/>
              </w:rPr>
            </w:pPr>
            <w:r w:rsidRPr="007F42EC">
              <w:rPr>
                <w:sz w:val="20"/>
                <w:szCs w:val="20"/>
              </w:rPr>
              <w:t>12 000,0</w:t>
            </w:r>
          </w:p>
        </w:tc>
      </w:tr>
      <w:tr w:rsidR="007F42EC" w:rsidRPr="007F42EC" w:rsidTr="007F42EC">
        <w:trPr>
          <w:trHeight w:val="276"/>
        </w:trPr>
        <w:tc>
          <w:tcPr>
            <w:tcW w:w="1005" w:type="dxa"/>
            <w:tcBorders>
              <w:top w:val="nil"/>
              <w:left w:val="single" w:sz="4" w:space="0" w:color="auto"/>
              <w:bottom w:val="single" w:sz="4" w:space="0" w:color="auto"/>
              <w:right w:val="single" w:sz="4" w:space="0" w:color="000000"/>
            </w:tcBorders>
            <w:shd w:val="clear" w:color="auto" w:fill="auto"/>
            <w:noWrap/>
            <w:vAlign w:val="bottom"/>
          </w:tcPr>
          <w:p w:rsidR="007F42EC" w:rsidRPr="007F42EC" w:rsidRDefault="007F42EC" w:rsidP="007F42EC">
            <w:pPr>
              <w:rPr>
                <w:b/>
                <w:bCs/>
                <w:sz w:val="20"/>
                <w:szCs w:val="20"/>
              </w:rPr>
            </w:pPr>
          </w:p>
        </w:tc>
        <w:tc>
          <w:tcPr>
            <w:tcW w:w="3399" w:type="dxa"/>
            <w:tcBorders>
              <w:top w:val="nil"/>
              <w:left w:val="nil"/>
              <w:bottom w:val="single" w:sz="4" w:space="0" w:color="auto"/>
              <w:right w:val="single" w:sz="4" w:space="0" w:color="000000"/>
            </w:tcBorders>
            <w:shd w:val="clear" w:color="auto" w:fill="auto"/>
            <w:vAlign w:val="bottom"/>
          </w:tcPr>
          <w:p w:rsidR="007F42EC" w:rsidRPr="007F42EC" w:rsidRDefault="007F42EC" w:rsidP="007F42EC">
            <w:pPr>
              <w:jc w:val="both"/>
              <w:rPr>
                <w:b/>
                <w:bCs/>
                <w:sz w:val="20"/>
                <w:szCs w:val="20"/>
              </w:rPr>
            </w:pPr>
            <w:r w:rsidRPr="007F42EC">
              <w:rPr>
                <w:b/>
                <w:bCs/>
                <w:sz w:val="20"/>
                <w:szCs w:val="20"/>
              </w:rPr>
              <w:t>ВСЕГО</w:t>
            </w:r>
          </w:p>
        </w:tc>
        <w:tc>
          <w:tcPr>
            <w:tcW w:w="1420" w:type="dxa"/>
            <w:tcBorders>
              <w:top w:val="nil"/>
              <w:left w:val="nil"/>
              <w:bottom w:val="single" w:sz="4" w:space="0" w:color="auto"/>
              <w:right w:val="single" w:sz="4" w:space="0" w:color="000000"/>
            </w:tcBorders>
            <w:shd w:val="clear" w:color="auto" w:fill="auto"/>
            <w:noWrap/>
            <w:vAlign w:val="bottom"/>
          </w:tcPr>
          <w:p w:rsidR="007F42EC" w:rsidRPr="007F42EC" w:rsidRDefault="007F42EC" w:rsidP="007F42EC">
            <w:pPr>
              <w:jc w:val="center"/>
              <w:rPr>
                <w:b/>
                <w:bCs/>
                <w:sz w:val="20"/>
                <w:szCs w:val="20"/>
              </w:rPr>
            </w:pPr>
          </w:p>
        </w:tc>
        <w:tc>
          <w:tcPr>
            <w:tcW w:w="1700" w:type="dxa"/>
            <w:tcBorders>
              <w:top w:val="nil"/>
              <w:left w:val="nil"/>
              <w:bottom w:val="single" w:sz="4" w:space="0" w:color="auto"/>
              <w:right w:val="single" w:sz="4" w:space="0" w:color="000000"/>
            </w:tcBorders>
            <w:shd w:val="clear" w:color="auto" w:fill="auto"/>
            <w:noWrap/>
            <w:vAlign w:val="bottom"/>
          </w:tcPr>
          <w:p w:rsidR="007F42EC" w:rsidRPr="007F42EC" w:rsidRDefault="007F42EC" w:rsidP="007F42EC">
            <w:pPr>
              <w:jc w:val="center"/>
              <w:rPr>
                <w:b/>
                <w:bCs/>
                <w:sz w:val="20"/>
                <w:szCs w:val="20"/>
              </w:rPr>
            </w:pPr>
          </w:p>
        </w:tc>
        <w:tc>
          <w:tcPr>
            <w:tcW w:w="992" w:type="dxa"/>
            <w:tcBorders>
              <w:top w:val="nil"/>
              <w:left w:val="nil"/>
              <w:bottom w:val="single" w:sz="4" w:space="0" w:color="auto"/>
              <w:right w:val="single" w:sz="4" w:space="0" w:color="000000"/>
            </w:tcBorders>
            <w:shd w:val="clear" w:color="auto" w:fill="auto"/>
            <w:noWrap/>
            <w:vAlign w:val="bottom"/>
          </w:tcPr>
          <w:p w:rsidR="007F42EC" w:rsidRPr="007F42EC" w:rsidRDefault="007F42EC" w:rsidP="007F42EC">
            <w:pPr>
              <w:jc w:val="center"/>
              <w:rPr>
                <w:b/>
                <w:bCs/>
                <w:sz w:val="20"/>
                <w:szCs w:val="20"/>
              </w:rPr>
            </w:pPr>
          </w:p>
        </w:tc>
        <w:tc>
          <w:tcPr>
            <w:tcW w:w="1280" w:type="dxa"/>
            <w:tcBorders>
              <w:top w:val="nil"/>
              <w:left w:val="nil"/>
              <w:bottom w:val="single" w:sz="4" w:space="0" w:color="auto"/>
              <w:right w:val="single" w:sz="4" w:space="0" w:color="000000"/>
            </w:tcBorders>
            <w:shd w:val="clear" w:color="auto" w:fill="auto"/>
            <w:noWrap/>
            <w:vAlign w:val="bottom"/>
          </w:tcPr>
          <w:p w:rsidR="007F42EC" w:rsidRPr="007F42EC" w:rsidRDefault="007F42EC" w:rsidP="007F42EC">
            <w:pPr>
              <w:jc w:val="center"/>
              <w:rPr>
                <w:b/>
                <w:bCs/>
                <w:sz w:val="20"/>
                <w:szCs w:val="20"/>
              </w:rPr>
            </w:pPr>
            <w:r w:rsidRPr="007F42EC">
              <w:rPr>
                <w:b/>
                <w:bCs/>
                <w:sz w:val="20"/>
                <w:szCs w:val="20"/>
              </w:rPr>
              <w:t>4 699 732,0</w:t>
            </w:r>
          </w:p>
        </w:tc>
      </w:tr>
    </w:tbl>
    <w:p w:rsidR="007F42EC" w:rsidRPr="007F42EC" w:rsidRDefault="007F42EC" w:rsidP="007F42EC">
      <w:pPr>
        <w:suppressAutoHyphens/>
        <w:jc w:val="right"/>
        <w:rPr>
          <w:sz w:val="20"/>
          <w:szCs w:val="20"/>
          <w:lang w:eastAsia="ar-SA"/>
        </w:rPr>
      </w:pPr>
      <w:r w:rsidRPr="007F42EC">
        <w:rPr>
          <w:sz w:val="20"/>
          <w:szCs w:val="20"/>
          <w:lang w:eastAsia="ar-SA"/>
        </w:rPr>
        <w:t xml:space="preserve">Приложение № 5 к решению Совета депутатов </w:t>
      </w:r>
    </w:p>
    <w:p w:rsidR="007F42EC" w:rsidRPr="007F42EC" w:rsidRDefault="007F42EC" w:rsidP="007F42EC">
      <w:pPr>
        <w:suppressAutoHyphens/>
        <w:jc w:val="right"/>
        <w:rPr>
          <w:sz w:val="20"/>
          <w:szCs w:val="20"/>
          <w:lang w:eastAsia="ar-SA"/>
        </w:rPr>
      </w:pPr>
      <w:r w:rsidRPr="007F42EC">
        <w:rPr>
          <w:sz w:val="20"/>
          <w:szCs w:val="20"/>
          <w:lang w:eastAsia="ar-SA"/>
        </w:rPr>
        <w:t>Сандогорского сельского поселения от 30.12.2016 № 20</w:t>
      </w:r>
    </w:p>
    <w:p w:rsidR="007F42EC" w:rsidRPr="007F42EC" w:rsidRDefault="007F42EC" w:rsidP="007F42EC">
      <w:pPr>
        <w:shd w:val="clear" w:color="auto" w:fill="FFFFFF"/>
        <w:tabs>
          <w:tab w:val="left" w:pos="5419"/>
        </w:tabs>
        <w:suppressAutoHyphens/>
        <w:jc w:val="center"/>
        <w:rPr>
          <w:sz w:val="20"/>
          <w:szCs w:val="20"/>
          <w:lang w:eastAsia="ar-SA"/>
        </w:rPr>
      </w:pPr>
      <w:r w:rsidRPr="007F42EC">
        <w:rPr>
          <w:sz w:val="20"/>
          <w:szCs w:val="20"/>
          <w:lang w:eastAsia="ar-SA"/>
        </w:rPr>
        <w:t xml:space="preserve">Перечень источников финансирования дефицита бюджета Сандогорского сельского поселения, </w:t>
      </w:r>
      <w:proofErr w:type="gramStart"/>
      <w:r w:rsidRPr="007F42EC">
        <w:rPr>
          <w:sz w:val="20"/>
          <w:szCs w:val="20"/>
          <w:lang w:eastAsia="ar-SA"/>
        </w:rPr>
        <w:t>полномочия</w:t>
      </w:r>
      <w:proofErr w:type="gramEnd"/>
      <w:r w:rsidRPr="007F42EC">
        <w:rPr>
          <w:sz w:val="20"/>
          <w:szCs w:val="20"/>
          <w:lang w:eastAsia="ar-SA"/>
        </w:rPr>
        <w:t xml:space="preserve"> по администрированию которых возлагаются на администрацию Сандогорского сельского поселения Костромского муниципального района Костромской области на 2017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827"/>
        <w:gridCol w:w="3827"/>
      </w:tblGrid>
      <w:tr w:rsidR="007F42EC" w:rsidRPr="007F42EC" w:rsidTr="007F42EC">
        <w:tc>
          <w:tcPr>
            <w:tcW w:w="2093" w:type="dxa"/>
            <w:shd w:val="clear" w:color="auto" w:fill="auto"/>
          </w:tcPr>
          <w:p w:rsidR="007F42EC" w:rsidRPr="007F42EC" w:rsidRDefault="007F42EC" w:rsidP="007F42EC">
            <w:pPr>
              <w:widowControl w:val="0"/>
              <w:suppressLineNumbers/>
              <w:suppressAutoHyphens/>
              <w:snapToGrid w:val="0"/>
              <w:jc w:val="center"/>
              <w:rPr>
                <w:rFonts w:cs="Tahoma"/>
                <w:sz w:val="20"/>
                <w:szCs w:val="20"/>
                <w:lang w:eastAsia="ar-SA"/>
              </w:rPr>
            </w:pPr>
            <w:r w:rsidRPr="007F42EC">
              <w:rPr>
                <w:rFonts w:cs="Tahoma"/>
                <w:sz w:val="20"/>
                <w:szCs w:val="20"/>
                <w:lang w:eastAsia="ar-SA"/>
              </w:rPr>
              <w:t>Код главного администратора</w:t>
            </w:r>
          </w:p>
        </w:tc>
        <w:tc>
          <w:tcPr>
            <w:tcW w:w="3827" w:type="dxa"/>
            <w:shd w:val="clear" w:color="auto" w:fill="auto"/>
          </w:tcPr>
          <w:p w:rsidR="007F42EC" w:rsidRPr="007F42EC" w:rsidRDefault="007F42EC" w:rsidP="007F42EC">
            <w:pPr>
              <w:widowControl w:val="0"/>
              <w:suppressLineNumbers/>
              <w:suppressAutoHyphens/>
              <w:snapToGrid w:val="0"/>
              <w:jc w:val="center"/>
              <w:rPr>
                <w:rFonts w:cs="Tahoma"/>
                <w:sz w:val="20"/>
                <w:szCs w:val="20"/>
                <w:lang w:eastAsia="ar-SA"/>
              </w:rPr>
            </w:pPr>
            <w:r w:rsidRPr="007F42EC">
              <w:rPr>
                <w:rFonts w:cs="Tahoma"/>
                <w:sz w:val="20"/>
                <w:szCs w:val="20"/>
                <w:lang w:eastAsia="ar-SA"/>
              </w:rPr>
              <w:t xml:space="preserve">Код бюджетной </w:t>
            </w:r>
            <w:proofErr w:type="gramStart"/>
            <w:r w:rsidRPr="007F42EC">
              <w:rPr>
                <w:rFonts w:cs="Tahoma"/>
                <w:sz w:val="20"/>
                <w:szCs w:val="20"/>
                <w:lang w:eastAsia="ar-SA"/>
              </w:rPr>
              <w:t>классификации источников финансирования дефицита бюджета</w:t>
            </w:r>
            <w:proofErr w:type="gramEnd"/>
          </w:p>
        </w:tc>
        <w:tc>
          <w:tcPr>
            <w:tcW w:w="3827" w:type="dxa"/>
            <w:shd w:val="clear" w:color="auto" w:fill="auto"/>
          </w:tcPr>
          <w:p w:rsidR="007F42EC" w:rsidRPr="007F42EC" w:rsidRDefault="007F42EC" w:rsidP="007F42EC">
            <w:pPr>
              <w:widowControl w:val="0"/>
              <w:suppressLineNumbers/>
              <w:suppressAutoHyphens/>
              <w:snapToGrid w:val="0"/>
              <w:jc w:val="center"/>
              <w:rPr>
                <w:rFonts w:cs="Tahoma"/>
                <w:sz w:val="20"/>
                <w:szCs w:val="20"/>
                <w:lang w:eastAsia="ar-SA"/>
              </w:rPr>
            </w:pPr>
            <w:r w:rsidRPr="007F42EC">
              <w:rPr>
                <w:rFonts w:cs="Tahoma"/>
                <w:sz w:val="20"/>
                <w:szCs w:val="20"/>
                <w:lang w:eastAsia="ar-SA"/>
              </w:rPr>
              <w:t>Наименование</w:t>
            </w:r>
          </w:p>
        </w:tc>
      </w:tr>
      <w:tr w:rsidR="007F42EC" w:rsidRPr="007F42EC" w:rsidTr="007F42EC">
        <w:tc>
          <w:tcPr>
            <w:tcW w:w="2093" w:type="dxa"/>
            <w:shd w:val="clear" w:color="auto" w:fill="auto"/>
          </w:tcPr>
          <w:p w:rsidR="007F42EC" w:rsidRPr="007F42EC" w:rsidRDefault="007F42EC" w:rsidP="007F42EC">
            <w:pPr>
              <w:widowControl w:val="0"/>
              <w:suppressLineNumbers/>
              <w:suppressAutoHyphens/>
              <w:snapToGrid w:val="0"/>
              <w:jc w:val="center"/>
              <w:rPr>
                <w:rFonts w:cs="Tahoma"/>
                <w:sz w:val="20"/>
                <w:szCs w:val="20"/>
                <w:lang w:eastAsia="ar-SA"/>
              </w:rPr>
            </w:pPr>
            <w:r w:rsidRPr="007F42EC">
              <w:rPr>
                <w:rFonts w:cs="Tahoma"/>
                <w:sz w:val="20"/>
                <w:szCs w:val="20"/>
                <w:lang w:eastAsia="ar-SA"/>
              </w:rPr>
              <w:t>999</w:t>
            </w:r>
          </w:p>
        </w:tc>
        <w:tc>
          <w:tcPr>
            <w:tcW w:w="3827"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p>
        </w:tc>
        <w:tc>
          <w:tcPr>
            <w:tcW w:w="3827" w:type="dxa"/>
            <w:shd w:val="clear" w:color="auto" w:fill="auto"/>
          </w:tcPr>
          <w:p w:rsidR="007F42EC" w:rsidRPr="007F42EC" w:rsidRDefault="007F42EC" w:rsidP="007F42EC">
            <w:pPr>
              <w:widowControl w:val="0"/>
              <w:suppressLineNumbers/>
              <w:suppressAutoHyphens/>
              <w:snapToGrid w:val="0"/>
              <w:jc w:val="center"/>
              <w:rPr>
                <w:rFonts w:cs="Tahoma"/>
                <w:sz w:val="20"/>
                <w:szCs w:val="20"/>
                <w:lang w:eastAsia="ar-SA"/>
              </w:rPr>
            </w:pPr>
            <w:r w:rsidRPr="007F42EC">
              <w:rPr>
                <w:rFonts w:cs="Tahoma"/>
                <w:sz w:val="20"/>
                <w:szCs w:val="20"/>
                <w:lang w:eastAsia="ar-SA"/>
              </w:rPr>
              <w:t>Администрация Сандогорского сельского поселения Костромского муниципального района Костромской области</w:t>
            </w:r>
          </w:p>
        </w:tc>
      </w:tr>
      <w:tr w:rsidR="007F42EC" w:rsidRPr="007F42EC" w:rsidTr="007F42EC">
        <w:trPr>
          <w:trHeight w:val="543"/>
        </w:trPr>
        <w:tc>
          <w:tcPr>
            <w:tcW w:w="2093" w:type="dxa"/>
            <w:shd w:val="clear" w:color="auto" w:fill="auto"/>
          </w:tcPr>
          <w:p w:rsidR="007F42EC" w:rsidRPr="007F42EC" w:rsidRDefault="007F42EC" w:rsidP="007F42EC">
            <w:pPr>
              <w:widowControl w:val="0"/>
              <w:suppressLineNumbers/>
              <w:suppressAutoHyphens/>
              <w:snapToGrid w:val="0"/>
              <w:jc w:val="center"/>
              <w:rPr>
                <w:rFonts w:cs="Tahoma"/>
                <w:sz w:val="20"/>
                <w:szCs w:val="20"/>
                <w:lang w:eastAsia="ar-SA"/>
              </w:rPr>
            </w:pPr>
            <w:r w:rsidRPr="007F42EC">
              <w:rPr>
                <w:rFonts w:cs="Tahoma"/>
                <w:sz w:val="20"/>
                <w:szCs w:val="20"/>
                <w:lang w:eastAsia="ar-SA"/>
              </w:rPr>
              <w:t>999</w:t>
            </w:r>
          </w:p>
        </w:tc>
        <w:tc>
          <w:tcPr>
            <w:tcW w:w="3827"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01050201100000510</w:t>
            </w:r>
          </w:p>
        </w:tc>
        <w:tc>
          <w:tcPr>
            <w:tcW w:w="3827" w:type="dxa"/>
            <w:shd w:val="clear" w:color="auto" w:fill="auto"/>
          </w:tcPr>
          <w:p w:rsidR="007F42EC" w:rsidRPr="007F42EC" w:rsidRDefault="007F42EC" w:rsidP="007F42EC">
            <w:pPr>
              <w:widowControl w:val="0"/>
              <w:suppressLineNumbers/>
              <w:suppressAutoHyphens/>
              <w:snapToGrid w:val="0"/>
              <w:jc w:val="center"/>
              <w:rPr>
                <w:rFonts w:cs="Tahoma"/>
                <w:sz w:val="20"/>
                <w:szCs w:val="20"/>
                <w:lang w:eastAsia="ar-SA"/>
              </w:rPr>
            </w:pPr>
            <w:r w:rsidRPr="007F42EC">
              <w:rPr>
                <w:rFonts w:cs="Tahoma"/>
                <w:sz w:val="20"/>
                <w:szCs w:val="20"/>
                <w:lang w:eastAsia="ar-SA"/>
              </w:rPr>
              <w:t>Увеличение прочих остатков денежных средств бюджетов сельских поселений</w:t>
            </w:r>
          </w:p>
        </w:tc>
      </w:tr>
      <w:tr w:rsidR="007F42EC" w:rsidRPr="007F42EC" w:rsidTr="007F42EC">
        <w:tc>
          <w:tcPr>
            <w:tcW w:w="2093" w:type="dxa"/>
            <w:shd w:val="clear" w:color="auto" w:fill="auto"/>
          </w:tcPr>
          <w:p w:rsidR="007F42EC" w:rsidRPr="007F42EC" w:rsidRDefault="007F42EC" w:rsidP="007F42EC">
            <w:pPr>
              <w:widowControl w:val="0"/>
              <w:suppressLineNumbers/>
              <w:suppressAutoHyphens/>
              <w:snapToGrid w:val="0"/>
              <w:jc w:val="center"/>
              <w:rPr>
                <w:rFonts w:cs="Tahoma"/>
                <w:sz w:val="20"/>
                <w:szCs w:val="20"/>
                <w:lang w:eastAsia="ar-SA"/>
              </w:rPr>
            </w:pPr>
            <w:r w:rsidRPr="007F42EC">
              <w:rPr>
                <w:rFonts w:cs="Tahoma"/>
                <w:sz w:val="20"/>
                <w:szCs w:val="20"/>
                <w:lang w:eastAsia="ar-SA"/>
              </w:rPr>
              <w:t>999</w:t>
            </w:r>
          </w:p>
        </w:tc>
        <w:tc>
          <w:tcPr>
            <w:tcW w:w="3827"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01050201100000610</w:t>
            </w:r>
          </w:p>
        </w:tc>
        <w:tc>
          <w:tcPr>
            <w:tcW w:w="3827" w:type="dxa"/>
            <w:shd w:val="clear" w:color="auto" w:fill="auto"/>
          </w:tcPr>
          <w:p w:rsidR="007F42EC" w:rsidRPr="007F42EC" w:rsidRDefault="007F42EC" w:rsidP="007F42EC">
            <w:pPr>
              <w:widowControl w:val="0"/>
              <w:suppressLineNumbers/>
              <w:suppressAutoHyphens/>
              <w:snapToGrid w:val="0"/>
              <w:jc w:val="center"/>
              <w:rPr>
                <w:rFonts w:cs="Tahoma"/>
                <w:sz w:val="20"/>
                <w:szCs w:val="20"/>
                <w:lang w:eastAsia="ar-SA"/>
              </w:rPr>
            </w:pPr>
            <w:r w:rsidRPr="007F42EC">
              <w:rPr>
                <w:rFonts w:cs="Tahoma"/>
                <w:sz w:val="20"/>
                <w:szCs w:val="20"/>
                <w:lang w:eastAsia="ar-SA"/>
              </w:rPr>
              <w:t>Уменьшение прочих остатков денежных средств бюджетов сельских поселений</w:t>
            </w:r>
          </w:p>
        </w:tc>
      </w:tr>
    </w:tbl>
    <w:p w:rsidR="007F42EC" w:rsidRPr="007F42EC" w:rsidRDefault="007F42EC" w:rsidP="007F42EC">
      <w:pPr>
        <w:suppressAutoHyphens/>
        <w:jc w:val="right"/>
        <w:rPr>
          <w:sz w:val="20"/>
          <w:szCs w:val="20"/>
          <w:lang w:eastAsia="ar-SA"/>
        </w:rPr>
      </w:pPr>
      <w:r w:rsidRPr="007F42EC">
        <w:rPr>
          <w:sz w:val="20"/>
          <w:szCs w:val="20"/>
          <w:lang w:eastAsia="ar-SA"/>
        </w:rPr>
        <w:t xml:space="preserve">Приложение № 6 к решению Совета депутатов </w:t>
      </w:r>
    </w:p>
    <w:p w:rsidR="007F42EC" w:rsidRPr="007F42EC" w:rsidRDefault="007F42EC" w:rsidP="007F42EC">
      <w:pPr>
        <w:suppressAutoHyphens/>
        <w:jc w:val="right"/>
        <w:rPr>
          <w:sz w:val="20"/>
          <w:szCs w:val="20"/>
          <w:lang w:eastAsia="ar-SA"/>
        </w:rPr>
      </w:pPr>
      <w:r w:rsidRPr="007F42EC">
        <w:rPr>
          <w:sz w:val="20"/>
          <w:szCs w:val="20"/>
          <w:lang w:eastAsia="ar-SA"/>
        </w:rPr>
        <w:t>Сандогорского сельского поселения от 30.12.2016 № 20</w:t>
      </w:r>
    </w:p>
    <w:p w:rsidR="007F42EC" w:rsidRPr="007F42EC" w:rsidRDefault="007F42EC" w:rsidP="007F42EC">
      <w:pPr>
        <w:shd w:val="clear" w:color="auto" w:fill="FFFFFF"/>
        <w:tabs>
          <w:tab w:val="left" w:pos="1099"/>
        </w:tabs>
        <w:suppressAutoHyphens/>
        <w:jc w:val="center"/>
        <w:rPr>
          <w:b/>
          <w:bCs/>
          <w:color w:val="000000"/>
          <w:sz w:val="20"/>
          <w:szCs w:val="20"/>
          <w:lang w:eastAsia="ar-SA"/>
        </w:rPr>
      </w:pPr>
      <w:r w:rsidRPr="007F42EC">
        <w:rPr>
          <w:sz w:val="20"/>
          <w:szCs w:val="20"/>
          <w:lang w:eastAsia="ar-SA"/>
        </w:rPr>
        <w:t>Источники финансирования дефицита Сандогорского сельского поселения Костромского муниципального района Костромской области на 2017 год</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110"/>
        <w:gridCol w:w="1843"/>
      </w:tblGrid>
      <w:tr w:rsidR="007F42EC" w:rsidRPr="007F42EC" w:rsidTr="007F42EC">
        <w:tc>
          <w:tcPr>
            <w:tcW w:w="3369" w:type="dxa"/>
            <w:shd w:val="clear" w:color="auto" w:fill="auto"/>
          </w:tcPr>
          <w:p w:rsidR="007F42EC" w:rsidRPr="007F42EC" w:rsidRDefault="007F42EC" w:rsidP="007F42EC">
            <w:pPr>
              <w:widowControl w:val="0"/>
              <w:suppressLineNumbers/>
              <w:suppressAutoHyphens/>
              <w:snapToGrid w:val="0"/>
              <w:jc w:val="center"/>
              <w:rPr>
                <w:rFonts w:cs="Tahoma"/>
                <w:sz w:val="20"/>
                <w:szCs w:val="20"/>
                <w:lang w:eastAsia="ar-SA"/>
              </w:rPr>
            </w:pPr>
            <w:r w:rsidRPr="007F42EC">
              <w:rPr>
                <w:rFonts w:cs="Tahoma"/>
                <w:sz w:val="20"/>
                <w:szCs w:val="20"/>
                <w:lang w:eastAsia="ar-SA"/>
              </w:rPr>
              <w:t>Код</w:t>
            </w:r>
          </w:p>
        </w:tc>
        <w:tc>
          <w:tcPr>
            <w:tcW w:w="4110" w:type="dxa"/>
            <w:shd w:val="clear" w:color="auto" w:fill="auto"/>
          </w:tcPr>
          <w:p w:rsidR="007F42EC" w:rsidRPr="007F42EC" w:rsidRDefault="007F42EC" w:rsidP="007F42EC">
            <w:pPr>
              <w:widowControl w:val="0"/>
              <w:suppressLineNumbers/>
              <w:suppressAutoHyphens/>
              <w:snapToGrid w:val="0"/>
              <w:jc w:val="center"/>
              <w:rPr>
                <w:rFonts w:cs="Tahoma"/>
                <w:sz w:val="20"/>
                <w:szCs w:val="20"/>
                <w:lang w:eastAsia="ar-SA"/>
              </w:rPr>
            </w:pPr>
            <w:r w:rsidRPr="007F42EC">
              <w:rPr>
                <w:rFonts w:cs="Tahoma"/>
                <w:sz w:val="20"/>
                <w:szCs w:val="20"/>
                <w:lang w:eastAsia="ar-SA"/>
              </w:rPr>
              <w:t>Наименование</w:t>
            </w:r>
          </w:p>
        </w:tc>
        <w:tc>
          <w:tcPr>
            <w:tcW w:w="1843" w:type="dxa"/>
            <w:shd w:val="clear" w:color="auto" w:fill="auto"/>
          </w:tcPr>
          <w:p w:rsidR="007F42EC" w:rsidRPr="007F42EC" w:rsidRDefault="007F42EC" w:rsidP="007F42EC">
            <w:pPr>
              <w:widowControl w:val="0"/>
              <w:suppressLineNumbers/>
              <w:suppressAutoHyphens/>
              <w:snapToGrid w:val="0"/>
              <w:jc w:val="center"/>
              <w:rPr>
                <w:rFonts w:cs="Tahoma"/>
                <w:sz w:val="20"/>
                <w:szCs w:val="20"/>
                <w:lang w:eastAsia="ar-SA"/>
              </w:rPr>
            </w:pPr>
            <w:r w:rsidRPr="007F42EC">
              <w:rPr>
                <w:rFonts w:cs="Tahoma"/>
                <w:sz w:val="20"/>
                <w:szCs w:val="20"/>
                <w:lang w:eastAsia="ar-SA"/>
              </w:rPr>
              <w:t>Сумма</w:t>
            </w:r>
          </w:p>
        </w:tc>
      </w:tr>
      <w:tr w:rsidR="007F42EC" w:rsidRPr="007F42EC" w:rsidTr="007F42EC">
        <w:tc>
          <w:tcPr>
            <w:tcW w:w="3369"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000 01 00 00 00 00 0000 000</w:t>
            </w:r>
          </w:p>
        </w:tc>
        <w:tc>
          <w:tcPr>
            <w:tcW w:w="4110"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Источники внутреннего финансирования бюджета</w:t>
            </w:r>
          </w:p>
        </w:tc>
        <w:tc>
          <w:tcPr>
            <w:tcW w:w="1843" w:type="dxa"/>
            <w:shd w:val="clear" w:color="auto" w:fill="auto"/>
          </w:tcPr>
          <w:p w:rsidR="007F42EC" w:rsidRPr="007F42EC" w:rsidRDefault="007F42EC" w:rsidP="007F42EC">
            <w:pPr>
              <w:widowControl w:val="0"/>
              <w:suppressLineNumbers/>
              <w:suppressAutoHyphens/>
              <w:snapToGrid w:val="0"/>
              <w:jc w:val="right"/>
              <w:rPr>
                <w:rFonts w:cs="Tahoma"/>
                <w:sz w:val="20"/>
                <w:szCs w:val="20"/>
                <w:lang w:eastAsia="ar-SA"/>
              </w:rPr>
            </w:pPr>
            <w:r w:rsidRPr="007F42EC">
              <w:rPr>
                <w:rFonts w:cs="Tahoma"/>
                <w:sz w:val="20"/>
                <w:szCs w:val="20"/>
                <w:lang w:eastAsia="ar-SA"/>
              </w:rPr>
              <w:t>265 302</w:t>
            </w:r>
          </w:p>
        </w:tc>
      </w:tr>
      <w:tr w:rsidR="007F42EC" w:rsidRPr="007F42EC" w:rsidTr="007F42EC">
        <w:tc>
          <w:tcPr>
            <w:tcW w:w="3369"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000 01 05 00 00 00 0000 000</w:t>
            </w:r>
          </w:p>
        </w:tc>
        <w:tc>
          <w:tcPr>
            <w:tcW w:w="4110"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Изменение остатков средств на счетах по учету средств бюджета</w:t>
            </w:r>
          </w:p>
        </w:tc>
        <w:tc>
          <w:tcPr>
            <w:tcW w:w="1843" w:type="dxa"/>
            <w:shd w:val="clear" w:color="auto" w:fill="auto"/>
          </w:tcPr>
          <w:p w:rsidR="007F42EC" w:rsidRPr="007F42EC" w:rsidRDefault="007F42EC" w:rsidP="007F42EC">
            <w:pPr>
              <w:widowControl w:val="0"/>
              <w:suppressLineNumbers/>
              <w:suppressAutoHyphens/>
              <w:snapToGrid w:val="0"/>
              <w:jc w:val="right"/>
              <w:rPr>
                <w:rFonts w:cs="Tahoma"/>
                <w:sz w:val="20"/>
                <w:szCs w:val="20"/>
                <w:lang w:eastAsia="ar-SA"/>
              </w:rPr>
            </w:pPr>
            <w:r w:rsidRPr="007F42EC">
              <w:rPr>
                <w:rFonts w:cs="Tahoma"/>
                <w:sz w:val="20"/>
                <w:szCs w:val="20"/>
                <w:lang w:eastAsia="ar-SA"/>
              </w:rPr>
              <w:t>265 302</w:t>
            </w:r>
          </w:p>
        </w:tc>
      </w:tr>
      <w:tr w:rsidR="007F42EC" w:rsidRPr="007F42EC" w:rsidTr="007F42EC">
        <w:tc>
          <w:tcPr>
            <w:tcW w:w="3369"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000 01 05 00 00 00 0000 500</w:t>
            </w:r>
          </w:p>
        </w:tc>
        <w:tc>
          <w:tcPr>
            <w:tcW w:w="4110"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Увеличение остатков средств бюджетов</w:t>
            </w:r>
          </w:p>
        </w:tc>
        <w:tc>
          <w:tcPr>
            <w:tcW w:w="1843" w:type="dxa"/>
            <w:shd w:val="clear" w:color="auto" w:fill="auto"/>
          </w:tcPr>
          <w:p w:rsidR="007F42EC" w:rsidRPr="007F42EC" w:rsidRDefault="007F42EC" w:rsidP="007F42EC">
            <w:pPr>
              <w:widowControl w:val="0"/>
              <w:suppressLineNumbers/>
              <w:suppressAutoHyphens/>
              <w:snapToGrid w:val="0"/>
              <w:jc w:val="right"/>
              <w:rPr>
                <w:rFonts w:cs="Tahoma"/>
                <w:sz w:val="20"/>
                <w:szCs w:val="20"/>
                <w:lang w:eastAsia="ar-SA"/>
              </w:rPr>
            </w:pPr>
            <w:r w:rsidRPr="007F42EC">
              <w:rPr>
                <w:sz w:val="20"/>
                <w:szCs w:val="20"/>
                <w:lang w:eastAsia="ar-SA"/>
              </w:rPr>
              <w:t>4 434 430</w:t>
            </w:r>
          </w:p>
        </w:tc>
      </w:tr>
      <w:tr w:rsidR="007F42EC" w:rsidRPr="007F42EC" w:rsidTr="007F42EC">
        <w:tc>
          <w:tcPr>
            <w:tcW w:w="3369"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000 01 05 02 00 00 0000 500</w:t>
            </w:r>
          </w:p>
        </w:tc>
        <w:tc>
          <w:tcPr>
            <w:tcW w:w="4110"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Увеличение прочих остатков средств бюджетов</w:t>
            </w:r>
          </w:p>
        </w:tc>
        <w:tc>
          <w:tcPr>
            <w:tcW w:w="1843" w:type="dxa"/>
            <w:shd w:val="clear" w:color="auto" w:fill="auto"/>
          </w:tcPr>
          <w:p w:rsidR="007F42EC" w:rsidRPr="007F42EC" w:rsidRDefault="007F42EC" w:rsidP="007F42EC">
            <w:pPr>
              <w:widowControl w:val="0"/>
              <w:suppressAutoHyphens/>
              <w:jc w:val="right"/>
              <w:rPr>
                <w:rFonts w:cs="Tahoma"/>
                <w:sz w:val="20"/>
                <w:szCs w:val="20"/>
                <w:lang w:eastAsia="ar-SA"/>
              </w:rPr>
            </w:pPr>
            <w:r w:rsidRPr="007F42EC">
              <w:rPr>
                <w:sz w:val="20"/>
                <w:szCs w:val="20"/>
                <w:lang w:eastAsia="ar-SA"/>
              </w:rPr>
              <w:t>4 434 430</w:t>
            </w:r>
          </w:p>
        </w:tc>
      </w:tr>
      <w:tr w:rsidR="007F42EC" w:rsidRPr="007F42EC" w:rsidTr="007F42EC">
        <w:tc>
          <w:tcPr>
            <w:tcW w:w="3369"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000 01 05 02 01 00 0000 510</w:t>
            </w:r>
          </w:p>
        </w:tc>
        <w:tc>
          <w:tcPr>
            <w:tcW w:w="4110"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Увеличение прочих остатков денежных средств бюджетов</w:t>
            </w:r>
          </w:p>
        </w:tc>
        <w:tc>
          <w:tcPr>
            <w:tcW w:w="1843" w:type="dxa"/>
            <w:shd w:val="clear" w:color="auto" w:fill="auto"/>
          </w:tcPr>
          <w:p w:rsidR="007F42EC" w:rsidRPr="007F42EC" w:rsidRDefault="007F42EC" w:rsidP="007F42EC">
            <w:pPr>
              <w:widowControl w:val="0"/>
              <w:suppressAutoHyphens/>
              <w:jc w:val="right"/>
              <w:rPr>
                <w:rFonts w:cs="Tahoma"/>
                <w:sz w:val="20"/>
                <w:szCs w:val="20"/>
                <w:lang w:eastAsia="ar-SA"/>
              </w:rPr>
            </w:pPr>
            <w:r w:rsidRPr="007F42EC">
              <w:rPr>
                <w:sz w:val="20"/>
                <w:szCs w:val="20"/>
                <w:lang w:eastAsia="ar-SA"/>
              </w:rPr>
              <w:t>4 434 430</w:t>
            </w:r>
          </w:p>
        </w:tc>
      </w:tr>
      <w:tr w:rsidR="007F42EC" w:rsidRPr="007F42EC" w:rsidTr="007F42EC">
        <w:tc>
          <w:tcPr>
            <w:tcW w:w="3369"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000 01 05 02 01 10 0000 510</w:t>
            </w:r>
          </w:p>
        </w:tc>
        <w:tc>
          <w:tcPr>
            <w:tcW w:w="4110" w:type="dxa"/>
            <w:shd w:val="clear" w:color="auto" w:fill="auto"/>
          </w:tcPr>
          <w:p w:rsidR="007F42EC" w:rsidRPr="007F42EC" w:rsidRDefault="007F42EC" w:rsidP="007F42EC">
            <w:pPr>
              <w:widowControl w:val="0"/>
              <w:suppressLineNumbers/>
              <w:suppressAutoHyphens/>
              <w:snapToGrid w:val="0"/>
              <w:rPr>
                <w:rFonts w:cs="Tahoma"/>
                <w:sz w:val="20"/>
                <w:szCs w:val="20"/>
                <w:highlight w:val="red"/>
                <w:lang w:eastAsia="ar-SA"/>
              </w:rPr>
            </w:pPr>
            <w:r w:rsidRPr="007F42EC">
              <w:rPr>
                <w:sz w:val="20"/>
                <w:szCs w:val="20"/>
                <w:lang w:eastAsia="ar-SA"/>
              </w:rPr>
              <w:t>Увеличение прочих остатков денежных средств бюджетов сельских поселений</w:t>
            </w:r>
          </w:p>
        </w:tc>
        <w:tc>
          <w:tcPr>
            <w:tcW w:w="1843" w:type="dxa"/>
            <w:shd w:val="clear" w:color="auto" w:fill="auto"/>
          </w:tcPr>
          <w:p w:rsidR="007F42EC" w:rsidRPr="007F42EC" w:rsidRDefault="007F42EC" w:rsidP="007F42EC">
            <w:pPr>
              <w:widowControl w:val="0"/>
              <w:suppressAutoHyphens/>
              <w:jc w:val="right"/>
              <w:rPr>
                <w:rFonts w:cs="Tahoma"/>
                <w:sz w:val="20"/>
                <w:szCs w:val="20"/>
                <w:lang w:eastAsia="ar-SA"/>
              </w:rPr>
            </w:pPr>
            <w:r w:rsidRPr="007F42EC">
              <w:rPr>
                <w:sz w:val="20"/>
                <w:szCs w:val="20"/>
                <w:lang w:eastAsia="ar-SA"/>
              </w:rPr>
              <w:t>4 434 430</w:t>
            </w:r>
          </w:p>
        </w:tc>
      </w:tr>
      <w:tr w:rsidR="007F42EC" w:rsidRPr="007F42EC" w:rsidTr="007F42EC">
        <w:tc>
          <w:tcPr>
            <w:tcW w:w="3369"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000 01 05 00 00 00 0000 600</w:t>
            </w:r>
          </w:p>
        </w:tc>
        <w:tc>
          <w:tcPr>
            <w:tcW w:w="4110"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Уменьшение остатков средств бюджетов</w:t>
            </w:r>
          </w:p>
        </w:tc>
        <w:tc>
          <w:tcPr>
            <w:tcW w:w="1843" w:type="dxa"/>
            <w:shd w:val="clear" w:color="auto" w:fill="auto"/>
          </w:tcPr>
          <w:p w:rsidR="007F42EC" w:rsidRPr="007F42EC" w:rsidRDefault="007F42EC" w:rsidP="007F42EC">
            <w:pPr>
              <w:widowControl w:val="0"/>
              <w:suppressAutoHyphens/>
              <w:jc w:val="right"/>
              <w:rPr>
                <w:sz w:val="20"/>
                <w:szCs w:val="20"/>
                <w:lang w:eastAsia="ar-SA"/>
              </w:rPr>
            </w:pPr>
            <w:r w:rsidRPr="007F42EC">
              <w:rPr>
                <w:sz w:val="20"/>
                <w:szCs w:val="20"/>
                <w:lang w:eastAsia="ar-SA"/>
              </w:rPr>
              <w:t>4 699 732</w:t>
            </w:r>
          </w:p>
        </w:tc>
      </w:tr>
      <w:tr w:rsidR="007F42EC" w:rsidRPr="007F42EC" w:rsidTr="007F42EC">
        <w:tc>
          <w:tcPr>
            <w:tcW w:w="3369"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000 01 05 02 00 00 0000 600</w:t>
            </w:r>
          </w:p>
        </w:tc>
        <w:tc>
          <w:tcPr>
            <w:tcW w:w="4110"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Уменьшение прочих остатков средств бюджетов</w:t>
            </w:r>
          </w:p>
        </w:tc>
        <w:tc>
          <w:tcPr>
            <w:tcW w:w="1843" w:type="dxa"/>
            <w:shd w:val="clear" w:color="auto" w:fill="auto"/>
          </w:tcPr>
          <w:p w:rsidR="007F42EC" w:rsidRPr="007F42EC" w:rsidRDefault="007F42EC" w:rsidP="007F42EC">
            <w:pPr>
              <w:widowControl w:val="0"/>
              <w:suppressAutoHyphens/>
              <w:jc w:val="right"/>
              <w:rPr>
                <w:sz w:val="20"/>
                <w:szCs w:val="20"/>
                <w:lang w:eastAsia="ar-SA"/>
              </w:rPr>
            </w:pPr>
            <w:r w:rsidRPr="007F42EC">
              <w:rPr>
                <w:sz w:val="20"/>
                <w:szCs w:val="20"/>
                <w:lang w:eastAsia="ar-SA"/>
              </w:rPr>
              <w:t>4 699 732</w:t>
            </w:r>
          </w:p>
        </w:tc>
      </w:tr>
      <w:tr w:rsidR="007F42EC" w:rsidRPr="007F42EC" w:rsidTr="007F42EC">
        <w:tc>
          <w:tcPr>
            <w:tcW w:w="3369"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000 01 05 02 01 00 0000 610</w:t>
            </w:r>
          </w:p>
        </w:tc>
        <w:tc>
          <w:tcPr>
            <w:tcW w:w="4110"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Уменьшение прочих остатков денежных средств бюджетов</w:t>
            </w:r>
          </w:p>
        </w:tc>
        <w:tc>
          <w:tcPr>
            <w:tcW w:w="1843" w:type="dxa"/>
            <w:shd w:val="clear" w:color="auto" w:fill="auto"/>
          </w:tcPr>
          <w:p w:rsidR="007F42EC" w:rsidRPr="007F42EC" w:rsidRDefault="007F42EC" w:rsidP="007F42EC">
            <w:pPr>
              <w:widowControl w:val="0"/>
              <w:suppressAutoHyphens/>
              <w:jc w:val="right"/>
              <w:rPr>
                <w:sz w:val="20"/>
                <w:szCs w:val="20"/>
                <w:lang w:eastAsia="ar-SA"/>
              </w:rPr>
            </w:pPr>
            <w:r w:rsidRPr="007F42EC">
              <w:rPr>
                <w:sz w:val="20"/>
                <w:szCs w:val="20"/>
                <w:lang w:eastAsia="ar-SA"/>
              </w:rPr>
              <w:t>4 699 732</w:t>
            </w:r>
          </w:p>
        </w:tc>
      </w:tr>
      <w:tr w:rsidR="007F42EC" w:rsidRPr="007F42EC" w:rsidTr="007F42EC">
        <w:tc>
          <w:tcPr>
            <w:tcW w:w="3369"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000 01 05 02 01 10 0000 610</w:t>
            </w:r>
          </w:p>
        </w:tc>
        <w:tc>
          <w:tcPr>
            <w:tcW w:w="4110"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sz w:val="20"/>
                <w:szCs w:val="20"/>
                <w:lang w:eastAsia="ar-SA"/>
              </w:rPr>
              <w:t>Уменьшение прочих остатков денежных средств бюджетов сельских поселений</w:t>
            </w:r>
          </w:p>
        </w:tc>
        <w:tc>
          <w:tcPr>
            <w:tcW w:w="1843" w:type="dxa"/>
            <w:shd w:val="clear" w:color="auto" w:fill="auto"/>
          </w:tcPr>
          <w:p w:rsidR="007F42EC" w:rsidRPr="007F42EC" w:rsidRDefault="007F42EC" w:rsidP="007F42EC">
            <w:pPr>
              <w:widowControl w:val="0"/>
              <w:suppressAutoHyphens/>
              <w:jc w:val="right"/>
              <w:rPr>
                <w:sz w:val="20"/>
                <w:szCs w:val="20"/>
                <w:lang w:eastAsia="ar-SA"/>
              </w:rPr>
            </w:pPr>
            <w:r w:rsidRPr="007F42EC">
              <w:rPr>
                <w:sz w:val="20"/>
                <w:szCs w:val="20"/>
                <w:lang w:eastAsia="ar-SA"/>
              </w:rPr>
              <w:t>4 699 732</w:t>
            </w:r>
          </w:p>
        </w:tc>
      </w:tr>
      <w:tr w:rsidR="007F42EC" w:rsidRPr="007F42EC" w:rsidTr="007F42EC">
        <w:tc>
          <w:tcPr>
            <w:tcW w:w="3369"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r w:rsidRPr="007F42EC">
              <w:rPr>
                <w:rFonts w:cs="Tahoma"/>
                <w:sz w:val="20"/>
                <w:szCs w:val="20"/>
                <w:lang w:eastAsia="ar-SA"/>
              </w:rPr>
              <w:t>Итого</w:t>
            </w:r>
          </w:p>
        </w:tc>
        <w:tc>
          <w:tcPr>
            <w:tcW w:w="4110" w:type="dxa"/>
            <w:shd w:val="clear" w:color="auto" w:fill="auto"/>
          </w:tcPr>
          <w:p w:rsidR="007F42EC" w:rsidRPr="007F42EC" w:rsidRDefault="007F42EC" w:rsidP="007F42EC">
            <w:pPr>
              <w:widowControl w:val="0"/>
              <w:suppressLineNumbers/>
              <w:suppressAutoHyphens/>
              <w:snapToGrid w:val="0"/>
              <w:rPr>
                <w:rFonts w:cs="Tahoma"/>
                <w:sz w:val="20"/>
                <w:szCs w:val="20"/>
                <w:lang w:eastAsia="ar-SA"/>
              </w:rPr>
            </w:pPr>
          </w:p>
        </w:tc>
        <w:tc>
          <w:tcPr>
            <w:tcW w:w="1843" w:type="dxa"/>
            <w:shd w:val="clear" w:color="auto" w:fill="auto"/>
          </w:tcPr>
          <w:p w:rsidR="007F42EC" w:rsidRPr="007F42EC" w:rsidRDefault="007F42EC" w:rsidP="007F42EC">
            <w:pPr>
              <w:widowControl w:val="0"/>
              <w:suppressLineNumbers/>
              <w:suppressAutoHyphens/>
              <w:snapToGrid w:val="0"/>
              <w:jc w:val="right"/>
              <w:rPr>
                <w:rFonts w:cs="Tahoma"/>
                <w:sz w:val="20"/>
                <w:szCs w:val="20"/>
                <w:lang w:eastAsia="ar-SA"/>
              </w:rPr>
            </w:pPr>
            <w:r w:rsidRPr="007F42EC">
              <w:rPr>
                <w:rFonts w:cs="Tahoma"/>
                <w:sz w:val="20"/>
                <w:szCs w:val="20"/>
                <w:lang w:eastAsia="ar-SA"/>
              </w:rPr>
              <w:t>265 302</w:t>
            </w:r>
          </w:p>
        </w:tc>
      </w:tr>
    </w:tbl>
    <w:p w:rsidR="007F42EC" w:rsidRPr="007F42EC" w:rsidRDefault="007F42EC" w:rsidP="007F42EC">
      <w:pPr>
        <w:suppressAutoHyphens/>
        <w:rPr>
          <w:lang w:eastAsia="ar-SA"/>
        </w:rPr>
      </w:pPr>
    </w:p>
    <w:p w:rsidR="00FB7551" w:rsidRPr="006F7F4A" w:rsidRDefault="00FB7551" w:rsidP="006F7F4A">
      <w:pPr>
        <w:jc w:val="center"/>
        <w:rPr>
          <w:b/>
          <w:sz w:val="20"/>
          <w:szCs w:val="20"/>
        </w:rPr>
      </w:pPr>
      <w:r>
        <w:rPr>
          <w:b/>
          <w:sz w:val="20"/>
          <w:szCs w:val="20"/>
        </w:rPr>
        <w:t>*****</w:t>
      </w:r>
    </w:p>
    <w:p w:rsidR="005B158D" w:rsidRPr="00E90507" w:rsidRDefault="005B158D" w:rsidP="005B158D">
      <w:pPr>
        <w:jc w:val="center"/>
        <w:rPr>
          <w:sz w:val="20"/>
          <w:szCs w:val="20"/>
        </w:rPr>
      </w:pPr>
      <w:r w:rsidRPr="00E90507">
        <w:rPr>
          <w:sz w:val="20"/>
          <w:szCs w:val="20"/>
        </w:rPr>
        <w:t>СОВЕТ ДЕПУТАТОВ САНДОГОРСКОГО СЕЛЬСКОГО ПОСЕЛЕНИЯ</w:t>
      </w:r>
    </w:p>
    <w:p w:rsidR="005B158D" w:rsidRPr="00E90507" w:rsidRDefault="005B158D" w:rsidP="005B158D">
      <w:pPr>
        <w:jc w:val="center"/>
        <w:rPr>
          <w:sz w:val="20"/>
          <w:szCs w:val="20"/>
        </w:rPr>
      </w:pPr>
      <w:r w:rsidRPr="00E90507">
        <w:rPr>
          <w:sz w:val="20"/>
          <w:szCs w:val="20"/>
        </w:rPr>
        <w:t>КОСТРОМСКОГО МУНИЦИПАЛЬНОГО РАЙОНА КОСТРОМСКОЙ ОБЛАСТИ</w:t>
      </w:r>
    </w:p>
    <w:p w:rsidR="005B158D" w:rsidRPr="00E90507" w:rsidRDefault="00032117" w:rsidP="005B158D">
      <w:pPr>
        <w:jc w:val="center"/>
        <w:rPr>
          <w:sz w:val="20"/>
          <w:szCs w:val="20"/>
        </w:rPr>
      </w:pPr>
      <w:r>
        <w:rPr>
          <w:sz w:val="20"/>
          <w:szCs w:val="20"/>
        </w:rPr>
        <w:t>третий</w:t>
      </w:r>
      <w:r w:rsidR="005B158D" w:rsidRPr="00E90507">
        <w:rPr>
          <w:sz w:val="20"/>
          <w:szCs w:val="20"/>
        </w:rPr>
        <w:t xml:space="preserve"> созыв</w:t>
      </w:r>
    </w:p>
    <w:p w:rsidR="005B158D" w:rsidRPr="0089589B" w:rsidRDefault="005B158D" w:rsidP="005B158D">
      <w:pPr>
        <w:jc w:val="center"/>
        <w:rPr>
          <w:b/>
          <w:sz w:val="20"/>
          <w:szCs w:val="20"/>
        </w:rPr>
      </w:pPr>
      <w:proofErr w:type="gramStart"/>
      <w:r w:rsidRPr="00E90507">
        <w:rPr>
          <w:b/>
          <w:sz w:val="20"/>
          <w:szCs w:val="20"/>
        </w:rPr>
        <w:t>Р</w:t>
      </w:r>
      <w:proofErr w:type="gramEnd"/>
      <w:r w:rsidRPr="00E90507">
        <w:rPr>
          <w:b/>
          <w:sz w:val="20"/>
          <w:szCs w:val="20"/>
        </w:rPr>
        <w:t xml:space="preserve"> Е Ш Е Н И Е</w:t>
      </w:r>
    </w:p>
    <w:p w:rsidR="005B158D" w:rsidRPr="00E90507" w:rsidRDefault="006D3156" w:rsidP="005B158D">
      <w:pPr>
        <w:jc w:val="both"/>
        <w:rPr>
          <w:sz w:val="20"/>
          <w:szCs w:val="20"/>
        </w:rPr>
      </w:pPr>
      <w:r>
        <w:rPr>
          <w:sz w:val="20"/>
          <w:szCs w:val="20"/>
        </w:rPr>
        <w:t>от 3</w:t>
      </w:r>
      <w:r w:rsidR="005B72E5">
        <w:rPr>
          <w:sz w:val="20"/>
          <w:szCs w:val="20"/>
        </w:rPr>
        <w:t>0</w:t>
      </w:r>
      <w:r w:rsidR="005B158D" w:rsidRPr="00E90507">
        <w:rPr>
          <w:sz w:val="20"/>
          <w:szCs w:val="20"/>
        </w:rPr>
        <w:t xml:space="preserve"> </w:t>
      </w:r>
      <w:r w:rsidR="00FB7551">
        <w:rPr>
          <w:sz w:val="20"/>
          <w:szCs w:val="20"/>
        </w:rPr>
        <w:t>декабря 2016 г. № 21</w:t>
      </w:r>
      <w:r w:rsidR="005B158D" w:rsidRPr="00E90507">
        <w:rPr>
          <w:sz w:val="20"/>
          <w:szCs w:val="20"/>
        </w:rPr>
        <w:t xml:space="preserve">                                                                            с. Сандогора</w:t>
      </w:r>
    </w:p>
    <w:tbl>
      <w:tblPr>
        <w:tblW w:w="0" w:type="auto"/>
        <w:tblLook w:val="01E0" w:firstRow="1" w:lastRow="1" w:firstColumn="1" w:lastColumn="1" w:noHBand="0" w:noVBand="0"/>
      </w:tblPr>
      <w:tblGrid>
        <w:gridCol w:w="6299"/>
        <w:gridCol w:w="3555"/>
      </w:tblGrid>
      <w:tr w:rsidR="005B158D" w:rsidRPr="00E90507" w:rsidTr="00A06C7B">
        <w:tc>
          <w:tcPr>
            <w:tcW w:w="6299" w:type="dxa"/>
            <w:shd w:val="clear" w:color="auto" w:fill="auto"/>
          </w:tcPr>
          <w:p w:rsidR="005B158D" w:rsidRPr="003D661F" w:rsidRDefault="005B158D" w:rsidP="00A06C7B">
            <w:pPr>
              <w:jc w:val="both"/>
              <w:rPr>
                <w:b/>
                <w:sz w:val="20"/>
                <w:szCs w:val="20"/>
              </w:rPr>
            </w:pPr>
            <w:r w:rsidRPr="003D661F">
              <w:rPr>
                <w:sz w:val="20"/>
                <w:szCs w:val="20"/>
              </w:rPr>
              <w:lastRenderedPageBreak/>
              <w:t>О внесении изменений в решение Совета депутатов Сандогорского сельского поселения от 25.12.2015 № 31 «О бюджете муниципального образования Сандогорское сельское поселение на 2016 год</w:t>
            </w:r>
          </w:p>
        </w:tc>
        <w:tc>
          <w:tcPr>
            <w:tcW w:w="3555" w:type="dxa"/>
            <w:shd w:val="clear" w:color="auto" w:fill="auto"/>
          </w:tcPr>
          <w:p w:rsidR="005B158D" w:rsidRPr="00E90507" w:rsidRDefault="005B158D" w:rsidP="00A06C7B">
            <w:pPr>
              <w:jc w:val="center"/>
              <w:rPr>
                <w:sz w:val="20"/>
                <w:szCs w:val="20"/>
              </w:rPr>
            </w:pPr>
          </w:p>
        </w:tc>
      </w:tr>
    </w:tbl>
    <w:p w:rsidR="005B72E5" w:rsidRPr="005B72E5" w:rsidRDefault="005B72E5" w:rsidP="005B72E5">
      <w:pPr>
        <w:ind w:firstLine="709"/>
        <w:jc w:val="both"/>
        <w:rPr>
          <w:sz w:val="20"/>
          <w:szCs w:val="20"/>
        </w:rPr>
      </w:pPr>
      <w:r w:rsidRPr="005B72E5">
        <w:rPr>
          <w:sz w:val="20"/>
          <w:szCs w:val="20"/>
        </w:rPr>
        <w:t>Рассмотрев бюджет Сандогорского сельского поселения на 2016 год,</w:t>
      </w:r>
    </w:p>
    <w:p w:rsidR="005B72E5" w:rsidRPr="005B72E5" w:rsidRDefault="005B72E5" w:rsidP="005B72E5">
      <w:pPr>
        <w:ind w:firstLine="709"/>
        <w:jc w:val="both"/>
        <w:rPr>
          <w:sz w:val="20"/>
          <w:szCs w:val="20"/>
        </w:rPr>
      </w:pPr>
      <w:r w:rsidRPr="005B72E5">
        <w:rPr>
          <w:sz w:val="20"/>
          <w:szCs w:val="20"/>
        </w:rPr>
        <w:t>Совет депутатов Сандогорского сельского поселения РЕШИЛ:</w:t>
      </w:r>
    </w:p>
    <w:p w:rsidR="005B72E5" w:rsidRPr="005B72E5" w:rsidRDefault="005B72E5" w:rsidP="005B72E5">
      <w:pPr>
        <w:ind w:firstLine="709"/>
        <w:jc w:val="both"/>
        <w:rPr>
          <w:sz w:val="20"/>
          <w:szCs w:val="20"/>
        </w:rPr>
      </w:pPr>
      <w:r w:rsidRPr="005B72E5">
        <w:rPr>
          <w:sz w:val="20"/>
          <w:szCs w:val="20"/>
        </w:rPr>
        <w:t xml:space="preserve">1. </w:t>
      </w:r>
      <w:proofErr w:type="gramStart"/>
      <w:r w:rsidRPr="005B72E5">
        <w:rPr>
          <w:sz w:val="20"/>
          <w:szCs w:val="20"/>
        </w:rPr>
        <w:t>Внести в решение Совета депутатов Сандогорского сельского поселения от 25.01.2015 № 31 «О бюджете муниципального образования Сандогорское сельское поселение на 2016 год» (в редакции решений Совета депутатов Сандогорского сельского поселения от 29.01.2016 № 1, от 10.02.2016 № 4, от 29.02.2016 № 5, от 30.03.2016 № 10, от 29.04.2016 № 11, от 31.05.2016 № 12, от 30.06.2016 № 16, от 29.07.2016 № 19, от 31.08.2016 № 22, от 30.09.2016 № 24, от</w:t>
      </w:r>
      <w:proofErr w:type="gramEnd"/>
      <w:r w:rsidRPr="005B72E5">
        <w:rPr>
          <w:sz w:val="20"/>
          <w:szCs w:val="20"/>
        </w:rPr>
        <w:t xml:space="preserve"> </w:t>
      </w:r>
      <w:proofErr w:type="gramStart"/>
      <w:r w:rsidRPr="005B72E5">
        <w:rPr>
          <w:sz w:val="20"/>
          <w:szCs w:val="20"/>
        </w:rPr>
        <w:t>31.10.2016 № 8</w:t>
      </w:r>
      <w:r w:rsidR="00FB7551">
        <w:rPr>
          <w:sz w:val="20"/>
          <w:szCs w:val="20"/>
        </w:rPr>
        <w:t>, от 30.11.2016 № 13</w:t>
      </w:r>
      <w:r w:rsidRPr="005B72E5">
        <w:rPr>
          <w:sz w:val="20"/>
          <w:szCs w:val="20"/>
        </w:rPr>
        <w:t>), следующие изменения:</w:t>
      </w:r>
      <w:proofErr w:type="gramEnd"/>
    </w:p>
    <w:p w:rsidR="005B72E5" w:rsidRPr="005B72E5" w:rsidRDefault="005B72E5" w:rsidP="005B72E5">
      <w:pPr>
        <w:ind w:firstLine="709"/>
        <w:jc w:val="both"/>
        <w:rPr>
          <w:sz w:val="20"/>
          <w:szCs w:val="20"/>
        </w:rPr>
      </w:pPr>
      <w:r w:rsidRPr="005B72E5">
        <w:rPr>
          <w:sz w:val="20"/>
          <w:szCs w:val="20"/>
        </w:rPr>
        <w:t>2. Приложение № 3 «Объем поступления доходов в бюджет муниципального образования Сандогорское сельское поселение на 2016 год», Приложение № 4 «Ведомственная структура, распределение бюджетных ассигнований по разделам, подразделам, целевым статьям и видам расходов классификации расходов бюджетов РФ бюджета муниципального образования Сандогорское сельское поселение на 2016 год» изложить в новой редакции.</w:t>
      </w:r>
    </w:p>
    <w:p w:rsidR="005B72E5" w:rsidRPr="005B72E5" w:rsidRDefault="005B72E5" w:rsidP="005B72E5">
      <w:pPr>
        <w:ind w:firstLine="709"/>
        <w:jc w:val="both"/>
        <w:rPr>
          <w:sz w:val="20"/>
          <w:szCs w:val="20"/>
        </w:rPr>
      </w:pPr>
      <w:r w:rsidRPr="005B72E5">
        <w:rPr>
          <w:sz w:val="20"/>
          <w:szCs w:val="20"/>
        </w:rPr>
        <w:t>3. Данное решение вступает в силу с момента опубликования в информационном бюллетене «Депутатский вестник».</w:t>
      </w:r>
    </w:p>
    <w:p w:rsidR="006F7F4A" w:rsidRPr="006F7F4A" w:rsidRDefault="006F7F4A" w:rsidP="006F7F4A">
      <w:pPr>
        <w:rPr>
          <w:sz w:val="20"/>
          <w:szCs w:val="20"/>
        </w:rPr>
      </w:pPr>
      <w:r w:rsidRPr="006F7F4A">
        <w:rPr>
          <w:sz w:val="20"/>
          <w:szCs w:val="20"/>
        </w:rPr>
        <w:t>Глава Сандогорского сельского поселения</w:t>
      </w:r>
    </w:p>
    <w:p w:rsidR="006F7F4A" w:rsidRPr="006F7F4A" w:rsidRDefault="006F7F4A" w:rsidP="006F7F4A">
      <w:pPr>
        <w:rPr>
          <w:sz w:val="20"/>
          <w:szCs w:val="20"/>
        </w:rPr>
      </w:pPr>
      <w:r w:rsidRPr="006F7F4A">
        <w:rPr>
          <w:sz w:val="20"/>
          <w:szCs w:val="20"/>
        </w:rPr>
        <w:t>Костромского муниципального района</w:t>
      </w:r>
    </w:p>
    <w:p w:rsidR="006F7F4A" w:rsidRPr="006F7F4A" w:rsidRDefault="006F7F4A" w:rsidP="006F7F4A">
      <w:pPr>
        <w:rPr>
          <w:sz w:val="20"/>
          <w:szCs w:val="20"/>
        </w:rPr>
      </w:pPr>
      <w:r w:rsidRPr="006F7F4A">
        <w:rPr>
          <w:sz w:val="20"/>
          <w:szCs w:val="20"/>
        </w:rPr>
        <w:t xml:space="preserve">Костромской области                                                                           </w:t>
      </w:r>
      <w:r>
        <w:rPr>
          <w:sz w:val="20"/>
          <w:szCs w:val="20"/>
        </w:rPr>
        <w:t xml:space="preserve">                                            </w:t>
      </w:r>
      <w:r w:rsidRPr="006F7F4A">
        <w:rPr>
          <w:sz w:val="20"/>
          <w:szCs w:val="20"/>
        </w:rPr>
        <w:t xml:space="preserve">     А.А. Нургазизов</w:t>
      </w:r>
    </w:p>
    <w:p w:rsidR="00FB7551" w:rsidRPr="002C5725" w:rsidRDefault="00FB7551" w:rsidP="00FB7551">
      <w:pPr>
        <w:jc w:val="right"/>
        <w:rPr>
          <w:sz w:val="20"/>
          <w:szCs w:val="20"/>
        </w:rPr>
      </w:pPr>
      <w:r w:rsidRPr="002C5725">
        <w:rPr>
          <w:sz w:val="20"/>
          <w:szCs w:val="20"/>
        </w:rPr>
        <w:t>Приложение № 3 к решению Совета депутатов</w:t>
      </w:r>
    </w:p>
    <w:p w:rsidR="00FB7551" w:rsidRPr="002C5725" w:rsidRDefault="00FB7551" w:rsidP="00FB7551">
      <w:pPr>
        <w:jc w:val="right"/>
        <w:rPr>
          <w:sz w:val="20"/>
          <w:szCs w:val="20"/>
        </w:rPr>
      </w:pPr>
      <w:r w:rsidRPr="002C5725">
        <w:rPr>
          <w:sz w:val="20"/>
          <w:szCs w:val="20"/>
        </w:rPr>
        <w:t>Сандогорского сельского поселения от 30.12.2016 № 21</w:t>
      </w:r>
    </w:p>
    <w:p w:rsidR="00FB7551" w:rsidRPr="002C5725" w:rsidRDefault="00FB7551" w:rsidP="002C5725">
      <w:pPr>
        <w:jc w:val="center"/>
        <w:rPr>
          <w:sz w:val="20"/>
          <w:szCs w:val="20"/>
        </w:rPr>
      </w:pPr>
      <w:r w:rsidRPr="002C5725">
        <w:rPr>
          <w:sz w:val="20"/>
          <w:szCs w:val="20"/>
        </w:rPr>
        <w:t>Объем поступления доходов в бюджет Сандогорского сельского поселения на 2016 год</w:t>
      </w:r>
    </w:p>
    <w:tbl>
      <w:tblPr>
        <w:tblW w:w="10080" w:type="dxa"/>
        <w:tblInd w:w="93" w:type="dxa"/>
        <w:tblLayout w:type="fixed"/>
        <w:tblLook w:val="04A0" w:firstRow="1" w:lastRow="0" w:firstColumn="1" w:lastColumn="0" w:noHBand="0" w:noVBand="1"/>
      </w:tblPr>
      <w:tblGrid>
        <w:gridCol w:w="2000"/>
        <w:gridCol w:w="3118"/>
        <w:gridCol w:w="1276"/>
        <w:gridCol w:w="1276"/>
        <w:gridCol w:w="1134"/>
        <w:gridCol w:w="1276"/>
      </w:tblGrid>
      <w:tr w:rsidR="00FB7551" w:rsidRPr="00FB7551" w:rsidTr="00FB7551">
        <w:trPr>
          <w:trHeight w:val="255"/>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 xml:space="preserve">Код дохода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Наименование показателей доходов</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План доходов на 30.12.2016,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 xml:space="preserve"> Исполнено фактически, руб.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 xml:space="preserve">Вносимые изменения 30.12.2016, руб.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План доходов на 2016 год</w:t>
            </w:r>
          </w:p>
        </w:tc>
      </w:tr>
      <w:tr w:rsidR="00FB7551" w:rsidRPr="00FB7551" w:rsidTr="00FB7551">
        <w:trPr>
          <w:trHeight w:val="264"/>
        </w:trPr>
        <w:tc>
          <w:tcPr>
            <w:tcW w:w="20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rPr>
                <w:sz w:val="20"/>
                <w:szCs w:val="20"/>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B7551" w:rsidRPr="00FB7551" w:rsidRDefault="00FB7551" w:rsidP="00FB7551">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rPr>
                <w:sz w:val="20"/>
                <w:szCs w:val="20"/>
              </w:rPr>
            </w:pPr>
          </w:p>
        </w:tc>
      </w:tr>
      <w:tr w:rsidR="00FB7551" w:rsidRPr="00FB7551" w:rsidTr="00FB7551">
        <w:trPr>
          <w:trHeight w:val="264"/>
        </w:trPr>
        <w:tc>
          <w:tcPr>
            <w:tcW w:w="20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rPr>
                <w:sz w:val="20"/>
                <w:szCs w:val="20"/>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B7551" w:rsidRPr="00FB7551" w:rsidRDefault="00FB7551" w:rsidP="00FB7551">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rPr>
                <w:sz w:val="20"/>
                <w:szCs w:val="20"/>
              </w:rPr>
            </w:pPr>
          </w:p>
        </w:tc>
      </w:tr>
      <w:tr w:rsidR="00FB7551" w:rsidRPr="00FB7551" w:rsidTr="00FB7551">
        <w:trPr>
          <w:trHeight w:val="264"/>
        </w:trPr>
        <w:tc>
          <w:tcPr>
            <w:tcW w:w="20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rPr>
                <w:sz w:val="20"/>
                <w:szCs w:val="20"/>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B7551" w:rsidRPr="00FB7551" w:rsidRDefault="00FB7551" w:rsidP="00FB7551">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rPr>
                <w:sz w:val="20"/>
                <w:szCs w:val="20"/>
              </w:rPr>
            </w:pP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10102000010000100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НАЛОГ НА ДОХОДЫ ФИЗИЧЕСКИХ ЛИЦ</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1 152 711</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1 194 090,47</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43 031,00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1 195 742</w:t>
            </w:r>
          </w:p>
        </w:tc>
      </w:tr>
      <w:tr w:rsidR="00FB7551" w:rsidRPr="00FB7551" w:rsidTr="00FB7551">
        <w:trPr>
          <w:trHeight w:val="816"/>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10102010010000100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 xml:space="preserve">Налог на доходы физических лиц с </w:t>
            </w:r>
            <w:r w:rsidR="002C5725" w:rsidRPr="00FB7551">
              <w:rPr>
                <w:sz w:val="20"/>
                <w:szCs w:val="20"/>
              </w:rPr>
              <w:t>доходов, источником</w:t>
            </w:r>
            <w:r w:rsidRPr="00FB7551">
              <w:rPr>
                <w:sz w:val="20"/>
                <w:szCs w:val="20"/>
              </w:rPr>
              <w:t xml:space="preserve">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w:t>
            </w:r>
            <w:r w:rsidR="002C5725" w:rsidRPr="00FB7551">
              <w:rPr>
                <w:sz w:val="20"/>
                <w:szCs w:val="20"/>
              </w:rPr>
              <w:t>Федерации</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1 148 816</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1 191 101,07</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42 286,00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1 191 102</w:t>
            </w:r>
          </w:p>
        </w:tc>
      </w:tr>
      <w:tr w:rsidR="00FB7551" w:rsidRPr="00FB7551" w:rsidTr="00FB7551">
        <w:trPr>
          <w:trHeight w:val="816"/>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10102020010000100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80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79,73</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80</w:t>
            </w:r>
          </w:p>
        </w:tc>
      </w:tr>
      <w:tr w:rsidR="00FB7551" w:rsidRPr="00FB7551" w:rsidTr="00FB7551">
        <w:trPr>
          <w:trHeight w:val="816"/>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10102030010000100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1 950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300,00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1 950</w:t>
            </w:r>
          </w:p>
        </w:tc>
      </w:tr>
      <w:tr w:rsidR="00FB7551" w:rsidRPr="00FB7551" w:rsidTr="00FB7551">
        <w:trPr>
          <w:trHeight w:val="82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10102040010000100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D161EB" w:rsidP="00FB7551">
            <w:pPr>
              <w:jc w:val="both"/>
              <w:rPr>
                <w:sz w:val="20"/>
                <w:szCs w:val="20"/>
              </w:rPr>
            </w:pPr>
            <w:hyperlink r:id="rId11" w:tooltip="&quot;Налоговый кодекс Российской Федерации (часть вторая)&quot; от 05.08.2000 N 117-ФЗ (ред. от 29.12.2014) (с изм. и доп., вступ. в силу с 01.01.2015){КонсультантПлюс}" w:history="1">
              <w:r w:rsidR="00FB7551" w:rsidRPr="00FB7551">
                <w:rPr>
                  <w:sz w:val="20"/>
                  <w:szCs w:val="2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w:t>
              </w:r>
              <w:proofErr w:type="spellStart"/>
              <w:proofErr w:type="gramStart"/>
              <w:r w:rsidR="00FB7551" w:rsidRPr="00FB7551">
                <w:rPr>
                  <w:sz w:val="20"/>
                  <w:szCs w:val="20"/>
                </w:rPr>
                <w:t>ст</w:t>
              </w:r>
              <w:proofErr w:type="spellEnd"/>
              <w:proofErr w:type="gramEnd"/>
            </w:hyperlink>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1 865</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2 609,67</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745,00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2 610</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10302000010000100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 xml:space="preserve">АКЦИЗЫ ПО ПОДАКЦИЗНЫМ </w:t>
            </w:r>
            <w:r w:rsidRPr="00FB7551">
              <w:rPr>
                <w:sz w:val="20"/>
                <w:szCs w:val="20"/>
              </w:rPr>
              <w:lastRenderedPageBreak/>
              <w:t>ТОВАРАМ</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lastRenderedPageBreak/>
              <w:t>478 198</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498 921,64</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25 006,00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503 204</w:t>
            </w:r>
          </w:p>
        </w:tc>
      </w:tr>
      <w:tr w:rsidR="00FB7551" w:rsidRPr="00FB7551" w:rsidTr="00FB7551">
        <w:trPr>
          <w:trHeight w:val="82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lastRenderedPageBreak/>
              <w:t>10302230010000100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150 762</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170 485,32</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19 724,00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170 486</w:t>
            </w:r>
          </w:p>
        </w:tc>
      </w:tr>
      <w:tr w:rsidR="00FB7551" w:rsidRPr="00FB7551" w:rsidTr="00FB7551">
        <w:trPr>
          <w:trHeight w:val="82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10302240010000100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Доходы от уплаты акцизов на моторные масла для дизельных и (или) карбюраторных (</w:t>
            </w:r>
            <w:proofErr w:type="spellStart"/>
            <w:r w:rsidRPr="00FB7551">
              <w:rPr>
                <w:sz w:val="20"/>
                <w:szCs w:val="20"/>
              </w:rPr>
              <w:t>инжекторных</w:t>
            </w:r>
            <w:proofErr w:type="spellEnd"/>
            <w:r w:rsidRPr="00FB7551">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2 436</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2 604,04</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169,00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2 605</w:t>
            </w:r>
          </w:p>
        </w:tc>
      </w:tr>
      <w:tr w:rsidR="00FB7551" w:rsidRPr="00FB7551" w:rsidTr="00FB7551">
        <w:trPr>
          <w:trHeight w:val="82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10302250010000100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345 988</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351 100,37</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5 113,00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351 101</w:t>
            </w:r>
          </w:p>
        </w:tc>
      </w:tr>
      <w:tr w:rsidR="00FB7551" w:rsidRPr="00FB7551" w:rsidTr="00FB7551">
        <w:trPr>
          <w:trHeight w:val="27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10302260010000100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-20 988</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-25 268,09</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-20 988</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10501000000000000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НАЛОГИ НА СОВОКУПНЫЙ ДОХОД</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147 629</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82 943,62</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-60 000,00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87 629</w:t>
            </w: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10501000010000100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Налог, взимаемый в связи с применением упрощенной системы налогообложения</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128 755</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64 069,55</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-60 000,00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68 755</w:t>
            </w: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10501011010000100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Налог, взимаемый с налогоплательщиков, выбравших в качестве объекта налогообложения доходы</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112 770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51 944,61</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-60 000,00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52 770</w:t>
            </w:r>
          </w:p>
        </w:tc>
      </w:tr>
      <w:tr w:rsidR="00FB7551" w:rsidRPr="00FB7551" w:rsidTr="00FB7551">
        <w:trPr>
          <w:trHeight w:val="612"/>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10501012010000100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Налог, взимаемый с налогоплательщиков, выбравших в качестве объекта налогообложения доходы (за налоговые периоды,</w:t>
            </w:r>
            <w:r w:rsidR="002C5725">
              <w:rPr>
                <w:sz w:val="20"/>
                <w:szCs w:val="20"/>
              </w:rPr>
              <w:t xml:space="preserve"> истекшие до 1 января 2011 года</w:t>
            </w:r>
            <w:r w:rsidRPr="00FB7551">
              <w:rPr>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0</w:t>
            </w: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10501021010000100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 xml:space="preserve">Налог, взимаемый с налогоплательщиков, выбравших в качестве объекта налогообложения доходы, уменьшенные на величину расходов </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10 863</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10 862,84</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10 863</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10501050010000100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Минимальный налог</w:t>
            </w:r>
            <w:r w:rsidR="002C5725" w:rsidRPr="00FB7551">
              <w:rPr>
                <w:sz w:val="20"/>
                <w:szCs w:val="20"/>
              </w:rPr>
              <w:t xml:space="preserve">, </w:t>
            </w:r>
            <w:r w:rsidRPr="00FB7551">
              <w:rPr>
                <w:sz w:val="20"/>
                <w:szCs w:val="20"/>
              </w:rPr>
              <w:lastRenderedPageBreak/>
              <w:t>зачисляемый в бюджеты субъектов РФ</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lastRenderedPageBreak/>
              <w:t>5 122</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1 262,10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5 122</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lastRenderedPageBreak/>
              <w:t>10503000000000100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18 874</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18 874,07</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18 874</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10503010010000100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18 874</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18 874,07</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18 874</w:t>
            </w:r>
          </w:p>
        </w:tc>
      </w:tr>
      <w:tr w:rsidR="00FB7551" w:rsidRPr="00FB7551" w:rsidTr="00FB7551">
        <w:trPr>
          <w:trHeight w:val="64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10503020010000100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Единый сельскохозяйственный налог (за налоговые периоды, истекшие до 1 января 2011 года)</w:t>
            </w:r>
          </w:p>
        </w:tc>
        <w:tc>
          <w:tcPr>
            <w:tcW w:w="1276" w:type="dxa"/>
            <w:tcBorders>
              <w:top w:val="nil"/>
              <w:left w:val="nil"/>
              <w:bottom w:val="single" w:sz="4" w:space="0" w:color="auto"/>
              <w:right w:val="single" w:sz="4" w:space="0" w:color="auto"/>
            </w:tcBorders>
            <w:shd w:val="clear" w:color="auto" w:fill="auto"/>
            <w:noWrap/>
            <w:vAlign w:val="bottom"/>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FB7551" w:rsidRPr="00FB7551" w:rsidRDefault="00FB7551" w:rsidP="00FB7551">
            <w:pPr>
              <w:jc w:val="center"/>
              <w:rPr>
                <w:sz w:val="20"/>
                <w:szCs w:val="20"/>
              </w:rPr>
            </w:pP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10600000000000000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НАЛОГИ НА ИМУЩЕСТВО</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960 049</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893 323,29</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6 623,00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966 672</w:t>
            </w: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10601030100000100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59 773</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63 795,07</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4 023,00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63 796</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10606000000000100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Земельный налог</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900276</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829 528,22</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2 600,00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902876</w:t>
            </w: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10606033100000100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Земельный налог с организаций,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488 484</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415 136,79</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488 484</w:t>
            </w: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10606043100000100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Земельный налог с физических лиц,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411 792</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414 391,43</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2 600,00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414 392</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10800000000000000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ГОСУДАРСТВЕННАЯ ПОШЛИНА</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4 000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1 000,00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4 000</w:t>
            </w:r>
          </w:p>
        </w:tc>
      </w:tr>
      <w:tr w:rsidR="00FB7551" w:rsidRPr="00FB7551" w:rsidTr="00FB7551">
        <w:trPr>
          <w:trHeight w:val="816"/>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10804020011000100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4 000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1 000,00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4 000</w:t>
            </w: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10900000000000000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ЗАДОЛЖЕННОСТЬ И ПЕРЕРАСЧЕТЫ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0</w:t>
            </w: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10904053100000100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Земельный налог (по обязательствам, возникшим до 1 января 2006 года) мобилизуемый на территориях сельских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ИТОГО НАЛОГОВЫЕ ДОХОДЫ</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2 742 587</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2 670 279,02</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14 660,00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2 757 247</w:t>
            </w: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11100000000000100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148 700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124 941,69</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148 700</w:t>
            </w:r>
          </w:p>
        </w:tc>
      </w:tr>
      <w:tr w:rsidR="00FB7551" w:rsidRPr="00FB7551" w:rsidTr="00FB7551">
        <w:trPr>
          <w:trHeight w:val="816"/>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11105000000000100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proofErr w:type="gramStart"/>
            <w:r w:rsidRPr="00FB7551">
              <w:rPr>
                <w:sz w:val="20"/>
                <w:szCs w:val="20"/>
              </w:rPr>
              <w:t xml:space="preserve">Доходы, получаемые в виде арендной либо иной платы за передачу в возмездное пользование государственного и </w:t>
            </w:r>
            <w:r w:rsidR="002C5725" w:rsidRPr="00FB7551">
              <w:rPr>
                <w:sz w:val="20"/>
                <w:szCs w:val="20"/>
              </w:rPr>
              <w:t>муниципального</w:t>
            </w:r>
            <w:r w:rsidRPr="00FB7551">
              <w:rPr>
                <w:sz w:val="20"/>
                <w:szCs w:val="20"/>
              </w:rPr>
              <w:t xml:space="preserve"> имущества (за исключением имущества бюджетных и автономных </w:t>
            </w:r>
            <w:r w:rsidRPr="00FB7551">
              <w:rPr>
                <w:sz w:val="20"/>
                <w:szCs w:val="20"/>
              </w:rPr>
              <w:lastRenderedPageBreak/>
              <w:t>учреждений, а также имущества государственных и муниципальных унитарных</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lastRenderedPageBreak/>
              <w:t>23 790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19 405,00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23 790</w:t>
            </w:r>
          </w:p>
        </w:tc>
      </w:tr>
      <w:tr w:rsidR="00FB7551" w:rsidRPr="00FB7551" w:rsidTr="00FB7551">
        <w:trPr>
          <w:trHeight w:val="816"/>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lastRenderedPageBreak/>
              <w:t>11105013100000100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2C5725" w:rsidP="00FB7551">
            <w:pPr>
              <w:jc w:val="both"/>
              <w:rPr>
                <w:sz w:val="20"/>
                <w:szCs w:val="20"/>
              </w:rPr>
            </w:pPr>
            <w:r w:rsidRPr="00FB7551">
              <w:rPr>
                <w:sz w:val="20"/>
                <w:szCs w:val="20"/>
              </w:rPr>
              <w:t>Доходы, получаемые</w:t>
            </w:r>
            <w:r w:rsidR="00FB7551" w:rsidRPr="00FB7551">
              <w:rPr>
                <w:sz w:val="20"/>
                <w:szCs w:val="20"/>
              </w:rPr>
              <w:t xml:space="preserve"> в виде арендной платы за земельные </w:t>
            </w:r>
            <w:r w:rsidRPr="00FB7551">
              <w:rPr>
                <w:sz w:val="20"/>
                <w:szCs w:val="20"/>
              </w:rPr>
              <w:t>участки, государственная</w:t>
            </w:r>
            <w:r w:rsidR="00FB7551" w:rsidRPr="00FB7551">
              <w:rPr>
                <w:sz w:val="20"/>
                <w:szCs w:val="20"/>
              </w:rPr>
              <w:t xml:space="preserve"> собственность на которые не разграничена и которые расположены в границах сельских </w:t>
            </w:r>
            <w:r w:rsidRPr="00FB7551">
              <w:rPr>
                <w:sz w:val="20"/>
                <w:szCs w:val="20"/>
              </w:rPr>
              <w:t>поселений, а</w:t>
            </w:r>
            <w:r w:rsidR="00FB7551" w:rsidRPr="00FB7551">
              <w:rPr>
                <w:sz w:val="20"/>
                <w:szCs w:val="20"/>
              </w:rPr>
              <w:t xml:space="preserve"> также средства от продажи права на заключение договоров аренды указанных земельных</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11105075100000100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Доходы от сдачи в аренду имущества, составляющего казну сельских поселений (за исключением земельных участков)</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16 430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12 045,00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16 430</w:t>
            </w:r>
          </w:p>
        </w:tc>
      </w:tr>
      <w:tr w:rsidR="00FB7551" w:rsidRPr="00FB7551" w:rsidTr="00FB7551">
        <w:trPr>
          <w:trHeight w:val="816"/>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11105035100000100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7 360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7 360,00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7 360</w:t>
            </w:r>
          </w:p>
        </w:tc>
      </w:tr>
      <w:tr w:rsidR="00FB7551" w:rsidRPr="00FB7551" w:rsidTr="00FB7551">
        <w:trPr>
          <w:trHeight w:val="816"/>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11109045100000100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автономных учреждений, а также имущества муниципальных  унитарных предприятий, в том числе казённых)</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124 910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105 536,69</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124 910</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11400000000000000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ДОХОДЫ ОТ ПРОДАЖИ МАТЕРИАЛЬНЫХ И НЕМАТЕРИАЛЬНЫХ АКТИВОВ</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0</w:t>
            </w:r>
          </w:p>
        </w:tc>
      </w:tr>
      <w:tr w:rsidR="00FB7551" w:rsidRPr="00FB7551" w:rsidTr="00FB7551">
        <w:trPr>
          <w:trHeight w:val="816"/>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11402053100000400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w:t>
            </w:r>
            <w:r w:rsidR="002C5725">
              <w:rPr>
                <w:sz w:val="20"/>
                <w:szCs w:val="20"/>
              </w:rPr>
              <w:t xml:space="preserve"> </w:t>
            </w:r>
            <w:r w:rsidRPr="00FB7551">
              <w:rPr>
                <w:sz w:val="20"/>
                <w:szCs w:val="20"/>
              </w:rPr>
              <w:t>ч казённых) в части реализации основных средств</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0</w:t>
            </w: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11406013100000400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 xml:space="preserve">Доходы от продажи земельных </w:t>
            </w:r>
            <w:r w:rsidR="002C5725" w:rsidRPr="00FB7551">
              <w:rPr>
                <w:sz w:val="20"/>
                <w:szCs w:val="20"/>
              </w:rPr>
              <w:t>участков, государственная</w:t>
            </w:r>
            <w:r w:rsidRPr="00FB7551">
              <w:rPr>
                <w:sz w:val="20"/>
                <w:szCs w:val="20"/>
              </w:rPr>
              <w:t xml:space="preserve"> собственность на которые не разграничена и которые расположены в границах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0</w:t>
            </w: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11502050100000100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Платежи, взимаемые органами управления (организациями) сельских поселений за выполнение определенных функций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r>
      <w:tr w:rsidR="00FB7551" w:rsidRPr="00FB7551" w:rsidTr="00FB7551">
        <w:trPr>
          <w:trHeight w:val="792"/>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11651040020000100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Штрафы, установленные законами субъектов Российской Федерации, за несоблюдение муниципальных правовых актов</w:t>
            </w:r>
            <w:r w:rsidR="002C5725" w:rsidRPr="00FB7551">
              <w:rPr>
                <w:sz w:val="20"/>
                <w:szCs w:val="20"/>
              </w:rPr>
              <w:t>,</w:t>
            </w:r>
            <w:r w:rsidRPr="00FB7551">
              <w:rPr>
                <w:sz w:val="20"/>
                <w:szCs w:val="20"/>
              </w:rPr>
              <w:t xml:space="preserve"> </w:t>
            </w:r>
            <w:r w:rsidRPr="00FB7551">
              <w:rPr>
                <w:sz w:val="20"/>
                <w:szCs w:val="20"/>
              </w:rPr>
              <w:lastRenderedPageBreak/>
              <w:t>зачисляемые в бюджеты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12,07</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12,00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12</w:t>
            </w:r>
          </w:p>
        </w:tc>
      </w:tr>
      <w:tr w:rsidR="00FB7551" w:rsidRPr="00FB7551" w:rsidTr="00FB7551">
        <w:trPr>
          <w:trHeight w:val="48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lastRenderedPageBreak/>
              <w:t>11300000000000000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ДОХОДЫ ОТ ОКАЗАНИЯ ПЛАТНЫХ УСЛУГ (РАБОТ) И КОМПЕНСАЦИИ ЗАТРАТ  ГОСУДАРСТВА</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64 500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47 775,00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-14 672,00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49 828</w:t>
            </w:r>
          </w:p>
        </w:tc>
      </w:tr>
      <w:tr w:rsidR="00FB7551" w:rsidRPr="00FB7551" w:rsidTr="00FB7551">
        <w:trPr>
          <w:trHeight w:val="276"/>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11301000000000100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Доходы от оказания платных услуг (работ)</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64 500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47 775,00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-14 672,00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49 828</w:t>
            </w:r>
          </w:p>
        </w:tc>
      </w:tr>
      <w:tr w:rsidR="00FB7551" w:rsidRPr="00FB7551" w:rsidTr="00FB7551">
        <w:trPr>
          <w:trHeight w:val="52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11301995100000100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Прочие доходы от оказания платных услуг (работ) получателями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64 500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47 775,00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-14 672,00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49 828</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p>
        </w:tc>
        <w:tc>
          <w:tcPr>
            <w:tcW w:w="3118"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both"/>
              <w:rPr>
                <w:sz w:val="20"/>
                <w:szCs w:val="20"/>
              </w:rPr>
            </w:pPr>
            <w:r w:rsidRPr="00FB7551">
              <w:rPr>
                <w:sz w:val="20"/>
                <w:szCs w:val="20"/>
              </w:rPr>
              <w:t>ИТОГО НЕНАЛОГОВЫЕ ДОХОДЫ</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213 200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172 728,76</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-14 660,00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198 528</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B7551" w:rsidRPr="00FB7551" w:rsidRDefault="00FB7551" w:rsidP="00FB7551">
            <w:pPr>
              <w:rPr>
                <w:bCs/>
                <w:sz w:val="20"/>
                <w:szCs w:val="20"/>
              </w:rPr>
            </w:pPr>
          </w:p>
        </w:tc>
        <w:tc>
          <w:tcPr>
            <w:tcW w:w="3118"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both"/>
              <w:rPr>
                <w:bCs/>
                <w:sz w:val="20"/>
                <w:szCs w:val="20"/>
              </w:rPr>
            </w:pPr>
            <w:r w:rsidRPr="00FB7551">
              <w:rPr>
                <w:bCs/>
                <w:sz w:val="20"/>
                <w:szCs w:val="20"/>
              </w:rPr>
              <w:t>ИТОГО ДОХОДОВ</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2 955 787</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2 843 007,78</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2 955 775</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2000000000000000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БЕЗВОЗМЕЗДНЫЕ ПОСТУПЛЕНИЯ</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2 788 792,20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2 760 935,77</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2 788 792,20</w:t>
            </w: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20200000000000000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2 776 792,20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2 760 935,77</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2 776 792,20</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20201000000000100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ДОТАЦИИ БЮДЖЕТАМ СУБЪЕКТОВ РФ И МУНИЦИПАЛЬНЫХ ОБРАЗОВАНИЙ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1 304 654,00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1 304 654,00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1 304 654,00</w:t>
            </w: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20201001100000100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Дотации бюджетам сельских поселений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1 304 654,00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1 304 654,00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1 304 654,00</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tcPr>
          <w:p w:rsidR="00FB7551" w:rsidRPr="00FB7551" w:rsidRDefault="00FB7551" w:rsidP="00FB7551">
            <w:pPr>
              <w:jc w:val="center"/>
              <w:rPr>
                <w:sz w:val="20"/>
                <w:szCs w:val="20"/>
              </w:rPr>
            </w:pP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Средства районного фонда финансовой поддержки</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672 654,00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672 654,00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672 654,00</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tcPr>
          <w:p w:rsidR="00FB7551" w:rsidRPr="00FB7551" w:rsidRDefault="00FB7551" w:rsidP="00FB7551">
            <w:pPr>
              <w:jc w:val="center"/>
              <w:rPr>
                <w:sz w:val="20"/>
                <w:szCs w:val="20"/>
              </w:rPr>
            </w:pP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Средства областного фонда финансовой поддержки</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632 000,00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632 000,00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632 000,00</w:t>
            </w:r>
          </w:p>
        </w:tc>
      </w:tr>
      <w:tr w:rsidR="00FB7551" w:rsidRPr="00FB7551" w:rsidTr="00FB7551">
        <w:trPr>
          <w:trHeight w:val="4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20201003100000100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Дотации бюджетам сельских поселений на поддержку мер по обеспечению сбалансированности бюджетов</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r>
      <w:tr w:rsidR="00FB7551" w:rsidRPr="00FB7551" w:rsidTr="00FB7551">
        <w:trPr>
          <w:trHeight w:val="4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20202000000000100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СУСИДИИ БЮДЖЕТАМ СУБЪЕКТОВ РФ И МУНИЦИПАЛЬНЫХ ОБРАЗОВАНИ</w:t>
            </w:r>
            <w:proofErr w:type="gramStart"/>
            <w:r w:rsidRPr="00FB7551">
              <w:rPr>
                <w:sz w:val="20"/>
                <w:szCs w:val="20"/>
              </w:rPr>
              <w:t>Й(</w:t>
            </w:r>
            <w:proofErr w:type="gramEnd"/>
            <w:r w:rsidRPr="00FB7551">
              <w:rPr>
                <w:sz w:val="20"/>
                <w:szCs w:val="20"/>
              </w:rPr>
              <w:t>МЕЖБЮДЖЕТНЫЕ СУБСИДИИ)</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r>
      <w:tr w:rsidR="00FB7551" w:rsidRPr="00FB7551" w:rsidTr="00FB7551">
        <w:trPr>
          <w:trHeight w:val="816"/>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20202216100000100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Субсидии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20202077100000100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Субсидии бюджетам поселений на бюджетные инвестиции в объекты капитального строительства собственности муниципальных образований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r>
      <w:tr w:rsidR="00FB7551" w:rsidRPr="00FB7551" w:rsidTr="00FB7551">
        <w:trPr>
          <w:trHeight w:val="612"/>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20202088100001100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Субсидии бюджетам поселений на обеспечение мероприятий по кап</w:t>
            </w:r>
            <w:proofErr w:type="gramStart"/>
            <w:r w:rsidRPr="00FB7551">
              <w:rPr>
                <w:sz w:val="20"/>
                <w:szCs w:val="20"/>
              </w:rPr>
              <w:t>.</w:t>
            </w:r>
            <w:proofErr w:type="gramEnd"/>
            <w:r w:rsidR="002C5725">
              <w:rPr>
                <w:sz w:val="20"/>
                <w:szCs w:val="20"/>
              </w:rPr>
              <w:t xml:space="preserve"> </w:t>
            </w:r>
            <w:proofErr w:type="gramStart"/>
            <w:r w:rsidRPr="00FB7551">
              <w:rPr>
                <w:sz w:val="20"/>
                <w:szCs w:val="20"/>
              </w:rPr>
              <w:t>р</w:t>
            </w:r>
            <w:proofErr w:type="gramEnd"/>
            <w:r w:rsidRPr="00FB7551">
              <w:rPr>
                <w:sz w:val="20"/>
                <w:szCs w:val="20"/>
              </w:rPr>
              <w:t>емонту многоквартирных домов за счет средств, поступивших от гос. корпорации Фонд содействия реформированию ЖКХ</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r>
      <w:tr w:rsidR="00FB7551" w:rsidRPr="00FB7551" w:rsidTr="00FB7551">
        <w:trPr>
          <w:trHeight w:val="612"/>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lastRenderedPageBreak/>
              <w:t>20202088100002100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Субсидии бюджетам поселений на обеспечение мероприятий по переселению граждан из аварийного жилищного фонда  за счет средств, поступивших от гос. корпорации Фонд содействия реформированию ЖКХ</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20202089100001100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Субсидии бюджетам поселений на обеспечение мероприятий по кап</w:t>
            </w:r>
            <w:proofErr w:type="gramStart"/>
            <w:r w:rsidRPr="00FB7551">
              <w:rPr>
                <w:sz w:val="20"/>
                <w:szCs w:val="20"/>
              </w:rPr>
              <w:t>.</w:t>
            </w:r>
            <w:proofErr w:type="gramEnd"/>
            <w:r w:rsidR="002C5725">
              <w:rPr>
                <w:sz w:val="20"/>
                <w:szCs w:val="20"/>
              </w:rPr>
              <w:t xml:space="preserve"> </w:t>
            </w:r>
            <w:proofErr w:type="gramStart"/>
            <w:r w:rsidRPr="00FB7551">
              <w:rPr>
                <w:sz w:val="20"/>
                <w:szCs w:val="20"/>
              </w:rPr>
              <w:t>р</w:t>
            </w:r>
            <w:proofErr w:type="gramEnd"/>
            <w:r w:rsidRPr="00FB7551">
              <w:rPr>
                <w:sz w:val="20"/>
                <w:szCs w:val="20"/>
              </w:rPr>
              <w:t xml:space="preserve">емонту многоквартирных домов за счет средств бюджетов </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r>
      <w:tr w:rsidR="00FB7551" w:rsidRPr="00FB7551" w:rsidTr="00FB7551">
        <w:trPr>
          <w:trHeight w:val="40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20202089100002100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Субсидии бюджетам поселений на обеспечение мероприятий по переселению граждан из аварийного жилищного фонда за счет средств бюджетов</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20202999100000100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FB7551">
            <w:pPr>
              <w:jc w:val="both"/>
              <w:rPr>
                <w:sz w:val="20"/>
                <w:szCs w:val="20"/>
              </w:rPr>
            </w:pPr>
            <w:r w:rsidRPr="00FB7551">
              <w:rPr>
                <w:sz w:val="20"/>
                <w:szCs w:val="20"/>
              </w:rPr>
              <w:t>Прочие субсидии бюджетам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r>
      <w:tr w:rsidR="00FB7551" w:rsidRPr="00FB7551" w:rsidTr="00FB7551">
        <w:trPr>
          <w:trHeight w:val="4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20203000000000100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СУБВЕНЦИИ БЮДЖЕТАМ СУБЪЕКТОВ РФ И МУНИЦИПАЛЬНЫХ ОБРАЗОВАНИЙ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82 400,00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66 543,57</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82 400,00</w:t>
            </w:r>
          </w:p>
        </w:tc>
      </w:tr>
      <w:tr w:rsidR="00FB7551" w:rsidRPr="00FB7551" w:rsidTr="00FB7551">
        <w:trPr>
          <w:trHeight w:val="4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20203003100000100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Субвенции бюджетам сельских поселений на государственную регистрацию актов гражданского состояния</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0,00</w:t>
            </w:r>
          </w:p>
        </w:tc>
      </w:tr>
      <w:tr w:rsidR="00FB7551" w:rsidRPr="00FB7551" w:rsidTr="00FB7551">
        <w:trPr>
          <w:trHeight w:val="13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20203015100000100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Субвенции бюджетам сельских поселений на осуществление   первичного воинского учета на территориях</w:t>
            </w:r>
            <w:r w:rsidR="002C5725" w:rsidRPr="00FB7551">
              <w:rPr>
                <w:sz w:val="20"/>
                <w:szCs w:val="20"/>
              </w:rPr>
              <w:t xml:space="preserve">, </w:t>
            </w:r>
            <w:r w:rsidRPr="00FB7551">
              <w:rPr>
                <w:sz w:val="20"/>
                <w:szCs w:val="20"/>
              </w:rPr>
              <w:t>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78 900,00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63 043,57</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78 900,00</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20203999100000100</w:t>
            </w:r>
          </w:p>
        </w:tc>
        <w:tc>
          <w:tcPr>
            <w:tcW w:w="3118" w:type="dxa"/>
            <w:tcBorders>
              <w:top w:val="nil"/>
              <w:left w:val="nil"/>
              <w:bottom w:val="single" w:sz="4" w:space="0" w:color="auto"/>
              <w:right w:val="single" w:sz="4" w:space="0" w:color="auto"/>
            </w:tcBorders>
            <w:shd w:val="clear" w:color="auto" w:fill="auto"/>
            <w:vAlign w:val="center"/>
            <w:hideMark/>
          </w:tcPr>
          <w:p w:rsidR="00FB7551" w:rsidRPr="00FB7551" w:rsidRDefault="00FB7551" w:rsidP="002C5725">
            <w:pPr>
              <w:jc w:val="both"/>
              <w:rPr>
                <w:sz w:val="20"/>
                <w:szCs w:val="20"/>
              </w:rPr>
            </w:pPr>
            <w:r w:rsidRPr="00FB7551">
              <w:rPr>
                <w:sz w:val="20"/>
                <w:szCs w:val="20"/>
              </w:rPr>
              <w:t>Прочие субвенции бюджетам сельских поселени</w:t>
            </w:r>
            <w:r w:rsidR="002C5725">
              <w:rPr>
                <w:sz w:val="20"/>
                <w:szCs w:val="20"/>
              </w:rPr>
              <w:t>й</w:t>
            </w:r>
            <w:r w:rsidRPr="00FB7551">
              <w:rPr>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3 500,00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3 500,00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3 500,00</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20204000000000100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ИНЫЕ МЕЖБЮДЖЕТНЫЕ ТРАНСФЕРТЫ</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1 389 738,20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1 389 738,20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1 389 738,20</w:t>
            </w:r>
          </w:p>
        </w:tc>
      </w:tr>
      <w:tr w:rsidR="00FB7551" w:rsidRPr="00FB7551" w:rsidTr="00FB7551">
        <w:trPr>
          <w:trHeight w:val="62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20204014100000100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277 518,20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277 518,20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277 518,20</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tcPr>
          <w:p w:rsidR="00FB7551" w:rsidRPr="00FB7551" w:rsidRDefault="00FB7551" w:rsidP="00FB7551">
            <w:pPr>
              <w:jc w:val="center"/>
              <w:rPr>
                <w:sz w:val="20"/>
                <w:szCs w:val="20"/>
              </w:rPr>
            </w:pP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на мероприятия по культуре</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0,00</w:t>
            </w:r>
          </w:p>
        </w:tc>
      </w:tr>
      <w:tr w:rsidR="00FB7551" w:rsidRPr="00FB7551" w:rsidTr="00FB7551">
        <w:trPr>
          <w:trHeight w:val="420"/>
        </w:trPr>
        <w:tc>
          <w:tcPr>
            <w:tcW w:w="2000" w:type="dxa"/>
            <w:tcBorders>
              <w:top w:val="nil"/>
              <w:left w:val="single" w:sz="4" w:space="0" w:color="auto"/>
              <w:bottom w:val="single" w:sz="4" w:space="0" w:color="auto"/>
              <w:right w:val="single" w:sz="4" w:space="0" w:color="auto"/>
            </w:tcBorders>
            <w:shd w:val="clear" w:color="auto" w:fill="auto"/>
            <w:vAlign w:val="center"/>
          </w:tcPr>
          <w:p w:rsidR="00FB7551" w:rsidRPr="00FB7551" w:rsidRDefault="00FB7551" w:rsidP="00FB7551">
            <w:pPr>
              <w:jc w:val="center"/>
              <w:rPr>
                <w:sz w:val="20"/>
                <w:szCs w:val="20"/>
              </w:rPr>
            </w:pP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межбюджетные трансферты, передаваемые бюджетам поселений на проведение кап</w:t>
            </w:r>
            <w:proofErr w:type="gramStart"/>
            <w:r w:rsidRPr="00FB7551">
              <w:rPr>
                <w:sz w:val="20"/>
                <w:szCs w:val="20"/>
              </w:rPr>
              <w:t>.</w:t>
            </w:r>
            <w:proofErr w:type="gramEnd"/>
            <w:r w:rsidR="002C5725">
              <w:rPr>
                <w:sz w:val="20"/>
                <w:szCs w:val="20"/>
              </w:rPr>
              <w:t xml:space="preserve"> </w:t>
            </w:r>
            <w:proofErr w:type="gramStart"/>
            <w:r w:rsidRPr="00FB7551">
              <w:rPr>
                <w:sz w:val="20"/>
                <w:szCs w:val="20"/>
              </w:rPr>
              <w:t>р</w:t>
            </w:r>
            <w:proofErr w:type="gramEnd"/>
            <w:r w:rsidRPr="00FB7551">
              <w:rPr>
                <w:sz w:val="20"/>
                <w:szCs w:val="20"/>
              </w:rPr>
              <w:t>емонта</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0,00</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tcPr>
          <w:p w:rsidR="00FB7551" w:rsidRPr="00FB7551" w:rsidRDefault="00FB7551" w:rsidP="00FB7551">
            <w:pPr>
              <w:jc w:val="center"/>
              <w:rPr>
                <w:sz w:val="20"/>
                <w:szCs w:val="20"/>
              </w:rPr>
            </w:pP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на мероприятия по ГО и ЧС</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22 000,00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22 000,00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22 000,00</w:t>
            </w:r>
          </w:p>
        </w:tc>
      </w:tr>
      <w:tr w:rsidR="00FB7551" w:rsidRPr="00FB7551" w:rsidTr="00FB7551">
        <w:trPr>
          <w:trHeight w:val="624"/>
        </w:trPr>
        <w:tc>
          <w:tcPr>
            <w:tcW w:w="2000" w:type="dxa"/>
            <w:tcBorders>
              <w:top w:val="nil"/>
              <w:left w:val="single" w:sz="4" w:space="0" w:color="auto"/>
              <w:bottom w:val="single" w:sz="4" w:space="0" w:color="auto"/>
              <w:right w:val="single" w:sz="4" w:space="0" w:color="auto"/>
            </w:tcBorders>
            <w:shd w:val="clear" w:color="auto" w:fill="auto"/>
            <w:vAlign w:val="center"/>
          </w:tcPr>
          <w:p w:rsidR="00FB7551" w:rsidRPr="00FB7551" w:rsidRDefault="00FB7551" w:rsidP="00FB7551">
            <w:pPr>
              <w:jc w:val="center"/>
              <w:rPr>
                <w:sz w:val="20"/>
                <w:szCs w:val="20"/>
              </w:rPr>
            </w:pP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межбюджетные трансферты,  передаваемые бюджетам поселений на строительство (реконструкцию), ремонт и содержание автомобильных дорог общего пользования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255 518,20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255 518,20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255 518,20</w:t>
            </w:r>
          </w:p>
        </w:tc>
      </w:tr>
      <w:tr w:rsidR="00FB7551" w:rsidRPr="00FB7551" w:rsidTr="00FB7551">
        <w:trPr>
          <w:trHeight w:val="420"/>
        </w:trPr>
        <w:tc>
          <w:tcPr>
            <w:tcW w:w="2000" w:type="dxa"/>
            <w:tcBorders>
              <w:top w:val="nil"/>
              <w:left w:val="single" w:sz="4" w:space="0" w:color="auto"/>
              <w:bottom w:val="single" w:sz="4" w:space="0" w:color="auto"/>
              <w:right w:val="single" w:sz="4" w:space="0" w:color="auto"/>
            </w:tcBorders>
            <w:shd w:val="clear" w:color="auto" w:fill="auto"/>
            <w:vAlign w:val="center"/>
          </w:tcPr>
          <w:p w:rsidR="00FB7551" w:rsidRPr="00FB7551" w:rsidRDefault="00FB7551" w:rsidP="00FB7551">
            <w:pPr>
              <w:jc w:val="center"/>
              <w:rPr>
                <w:sz w:val="20"/>
                <w:szCs w:val="20"/>
              </w:rPr>
            </w:pP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 xml:space="preserve">на финансирование расходов по обучению и воспитанию детей-инвалидов </w:t>
            </w:r>
            <w:proofErr w:type="gramStart"/>
            <w:r w:rsidRPr="00FB7551">
              <w:rPr>
                <w:sz w:val="20"/>
                <w:szCs w:val="20"/>
              </w:rPr>
              <w:t>в</w:t>
            </w:r>
            <w:proofErr w:type="gramEnd"/>
            <w:r w:rsidRPr="00FB7551">
              <w:rPr>
                <w:sz w:val="20"/>
                <w:szCs w:val="20"/>
              </w:rPr>
              <w:t xml:space="preserve"> дошкольных образовательных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0,00</w:t>
            </w:r>
          </w:p>
        </w:tc>
      </w:tr>
      <w:tr w:rsidR="00FB7551" w:rsidRPr="00FB7551" w:rsidTr="00FB7551">
        <w:trPr>
          <w:trHeight w:val="62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на погашение кредиторской задолженности на 01.01.2013г. По ОЦП "Разработка проектов нормативно</w:t>
            </w:r>
            <w:r w:rsidR="002C5725">
              <w:rPr>
                <w:sz w:val="20"/>
                <w:szCs w:val="20"/>
              </w:rPr>
              <w:t xml:space="preserve"> </w:t>
            </w:r>
            <w:r w:rsidRPr="00FB7551">
              <w:rPr>
                <w:sz w:val="20"/>
                <w:szCs w:val="20"/>
              </w:rPr>
              <w:t xml:space="preserve">- правовых актов в </w:t>
            </w:r>
            <w:r w:rsidRPr="00FB7551">
              <w:rPr>
                <w:sz w:val="20"/>
                <w:szCs w:val="20"/>
              </w:rPr>
              <w:lastRenderedPageBreak/>
              <w:t>сфере градостроительства и документов территориального планирования в Костромской области"</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lastRenderedPageBreak/>
              <w:t>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0,00</w:t>
            </w:r>
          </w:p>
        </w:tc>
      </w:tr>
      <w:tr w:rsidR="00FB7551" w:rsidRPr="00FB7551" w:rsidTr="00FB7551">
        <w:trPr>
          <w:trHeight w:val="468"/>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lastRenderedPageBreak/>
              <w:t>20204999100000100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Прочие межбюджетные трансферты, передаваемые бюджетам сельских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1 112 220,00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r w:rsidRPr="00FB7551">
              <w:rPr>
                <w:sz w:val="20"/>
                <w:szCs w:val="20"/>
              </w:rPr>
              <w:t>1 112 220,00</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1 112 220,00</w:t>
            </w:r>
          </w:p>
        </w:tc>
      </w:tr>
      <w:tr w:rsidR="00FB7551" w:rsidRPr="00FB7551" w:rsidTr="00FB7551">
        <w:trPr>
          <w:trHeight w:val="62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 </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Межбюджетные трансферты, передаваемые бюджетам поселений на поставку системы водоподготовки по обеспечению питьевого режима, устройство уличного освещениям в пос. Мисково</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r>
      <w:tr w:rsidR="00FB7551" w:rsidRPr="00FB7551" w:rsidTr="00FB7551">
        <w:trPr>
          <w:trHeight w:val="4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 </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Межбюджетные трансферты, передаваемые бюджетам поселений на оплату исполнительных листов</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sz w:val="20"/>
                <w:szCs w:val="20"/>
              </w:rPr>
            </w:pPr>
          </w:p>
        </w:tc>
      </w:tr>
      <w:tr w:rsidR="00FB7551" w:rsidRPr="00FB7551" w:rsidTr="00FB7551">
        <w:trPr>
          <w:trHeight w:val="4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20705020100000100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Поступления от денежных пожертвований, предоставляемых физическими лицами получателям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12000,00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12000,00</w:t>
            </w: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B7551" w:rsidRPr="00FB7551" w:rsidRDefault="00FB7551" w:rsidP="00FB7551">
            <w:pPr>
              <w:jc w:val="center"/>
              <w:rPr>
                <w:sz w:val="20"/>
                <w:szCs w:val="20"/>
              </w:rPr>
            </w:pPr>
            <w:r w:rsidRPr="00FB7551">
              <w:rPr>
                <w:sz w:val="20"/>
                <w:szCs w:val="20"/>
              </w:rPr>
              <w:t>20705030100000100</w:t>
            </w:r>
          </w:p>
        </w:tc>
        <w:tc>
          <w:tcPr>
            <w:tcW w:w="3118" w:type="dxa"/>
            <w:tcBorders>
              <w:top w:val="nil"/>
              <w:left w:val="nil"/>
              <w:bottom w:val="single" w:sz="4" w:space="0" w:color="auto"/>
              <w:right w:val="single" w:sz="4" w:space="0" w:color="auto"/>
            </w:tcBorders>
            <w:shd w:val="clear" w:color="auto" w:fill="auto"/>
            <w:vAlign w:val="bottom"/>
            <w:hideMark/>
          </w:tcPr>
          <w:p w:rsidR="00FB7551" w:rsidRPr="00FB7551" w:rsidRDefault="00FB7551" w:rsidP="00FB7551">
            <w:pPr>
              <w:jc w:val="both"/>
              <w:rPr>
                <w:sz w:val="20"/>
                <w:szCs w:val="20"/>
              </w:rPr>
            </w:pPr>
            <w:r w:rsidRPr="00FB7551">
              <w:rPr>
                <w:sz w:val="20"/>
                <w:szCs w:val="20"/>
              </w:rPr>
              <w:t>Прочие безвозмездные поступления в бюджеты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p>
        </w:tc>
      </w:tr>
      <w:tr w:rsidR="00FB7551" w:rsidRPr="00FB7551" w:rsidTr="00FB7551">
        <w:trPr>
          <w:trHeight w:val="264"/>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B7551" w:rsidRPr="00FB7551" w:rsidRDefault="00FB7551" w:rsidP="00FB7551">
            <w:pPr>
              <w:rPr>
                <w:sz w:val="20"/>
                <w:szCs w:val="20"/>
              </w:rPr>
            </w:pPr>
            <w:r w:rsidRPr="00FB7551">
              <w:rPr>
                <w:sz w:val="20"/>
                <w:szCs w:val="20"/>
              </w:rPr>
              <w:t> </w:t>
            </w:r>
          </w:p>
        </w:tc>
        <w:tc>
          <w:tcPr>
            <w:tcW w:w="3118"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both"/>
              <w:rPr>
                <w:bCs/>
                <w:sz w:val="20"/>
                <w:szCs w:val="20"/>
              </w:rPr>
            </w:pPr>
            <w:r w:rsidRPr="00FB7551">
              <w:rPr>
                <w:bCs/>
                <w:sz w:val="20"/>
                <w:szCs w:val="20"/>
              </w:rPr>
              <w:t>ВСЕГО ДОХОДОВ</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5 744 579,20</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5 603 943,55</w:t>
            </w:r>
          </w:p>
        </w:tc>
        <w:tc>
          <w:tcPr>
            <w:tcW w:w="1134"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FB7551" w:rsidRPr="00FB7551" w:rsidRDefault="00FB7551" w:rsidP="00FB7551">
            <w:pPr>
              <w:jc w:val="center"/>
              <w:rPr>
                <w:bCs/>
                <w:sz w:val="20"/>
                <w:szCs w:val="20"/>
              </w:rPr>
            </w:pPr>
            <w:r w:rsidRPr="00FB7551">
              <w:rPr>
                <w:bCs/>
                <w:sz w:val="20"/>
                <w:szCs w:val="20"/>
              </w:rPr>
              <w:t>5 744 567,20</w:t>
            </w:r>
          </w:p>
        </w:tc>
      </w:tr>
    </w:tbl>
    <w:p w:rsidR="00FB7551" w:rsidRPr="002C5725" w:rsidRDefault="00FB7551" w:rsidP="00FB7551">
      <w:pPr>
        <w:jc w:val="right"/>
        <w:rPr>
          <w:sz w:val="20"/>
          <w:szCs w:val="20"/>
        </w:rPr>
      </w:pPr>
      <w:r w:rsidRPr="002C5725">
        <w:rPr>
          <w:sz w:val="20"/>
          <w:szCs w:val="20"/>
        </w:rPr>
        <w:t>Приложение № 4 к решению Совета депутатов</w:t>
      </w:r>
    </w:p>
    <w:p w:rsidR="00FB7551" w:rsidRPr="002C5725" w:rsidRDefault="00FB7551" w:rsidP="002C5725">
      <w:pPr>
        <w:jc w:val="right"/>
        <w:rPr>
          <w:sz w:val="20"/>
          <w:szCs w:val="20"/>
        </w:rPr>
      </w:pPr>
      <w:r w:rsidRPr="002C5725">
        <w:rPr>
          <w:sz w:val="20"/>
          <w:szCs w:val="20"/>
        </w:rPr>
        <w:t>Сандогорского сельского поселения от 30.12.2016 № 21</w:t>
      </w:r>
    </w:p>
    <w:p w:rsidR="00FB7551" w:rsidRPr="002C5725" w:rsidRDefault="00FB7551" w:rsidP="002C5725">
      <w:pPr>
        <w:jc w:val="center"/>
        <w:rPr>
          <w:sz w:val="20"/>
          <w:szCs w:val="20"/>
        </w:rPr>
      </w:pPr>
      <w:r w:rsidRPr="002C5725">
        <w:rPr>
          <w:sz w:val="20"/>
          <w:szCs w:val="20"/>
        </w:rPr>
        <w:t>Ведомственная структура, распределение бюджетных ассигнований по разделам, подразделам, целевым статьям и видам расходов классификации расходов РФ бюджета Сандогорского сельского поселения на 2016 год</w:t>
      </w:r>
    </w:p>
    <w:tbl>
      <w:tblPr>
        <w:tblW w:w="10221" w:type="dxa"/>
        <w:tblInd w:w="93" w:type="dxa"/>
        <w:tblLayout w:type="fixed"/>
        <w:tblLook w:val="04A0" w:firstRow="1" w:lastRow="0" w:firstColumn="1" w:lastColumn="0" w:noHBand="0" w:noVBand="1"/>
      </w:tblPr>
      <w:tblGrid>
        <w:gridCol w:w="2142"/>
        <w:gridCol w:w="850"/>
        <w:gridCol w:w="1276"/>
        <w:gridCol w:w="567"/>
        <w:gridCol w:w="992"/>
        <w:gridCol w:w="992"/>
        <w:gridCol w:w="1276"/>
        <w:gridCol w:w="992"/>
        <w:gridCol w:w="1134"/>
      </w:tblGrid>
      <w:tr w:rsidR="00D178B5" w:rsidRPr="00D178B5" w:rsidTr="00A92270">
        <w:trPr>
          <w:trHeight w:val="417"/>
        </w:trPr>
        <w:tc>
          <w:tcPr>
            <w:tcW w:w="5827"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Бюджетная классификация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78B5" w:rsidRPr="00D178B5" w:rsidRDefault="00616792" w:rsidP="00616792">
            <w:pPr>
              <w:jc w:val="center"/>
              <w:rPr>
                <w:bCs/>
                <w:sz w:val="20"/>
                <w:szCs w:val="20"/>
              </w:rPr>
            </w:pPr>
            <w:r>
              <w:rPr>
                <w:bCs/>
                <w:sz w:val="20"/>
                <w:szCs w:val="20"/>
              </w:rPr>
              <w:t>План расходов на 30</w:t>
            </w:r>
            <w:r w:rsidR="00D178B5" w:rsidRPr="00D178B5">
              <w:rPr>
                <w:bCs/>
                <w:sz w:val="20"/>
                <w:szCs w:val="20"/>
              </w:rPr>
              <w:t>.12.2016,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78B5" w:rsidRPr="00D178B5" w:rsidRDefault="00D178B5" w:rsidP="00D178B5">
            <w:pPr>
              <w:jc w:val="center"/>
              <w:rPr>
                <w:bCs/>
                <w:sz w:val="20"/>
                <w:szCs w:val="20"/>
              </w:rPr>
            </w:pPr>
            <w:r w:rsidRPr="00D178B5">
              <w:rPr>
                <w:bCs/>
                <w:sz w:val="20"/>
                <w:szCs w:val="20"/>
              </w:rPr>
              <w:t>Кассовое исполнение,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78B5" w:rsidRPr="00D178B5" w:rsidRDefault="00616792" w:rsidP="00616792">
            <w:pPr>
              <w:jc w:val="center"/>
              <w:rPr>
                <w:bCs/>
                <w:sz w:val="20"/>
                <w:szCs w:val="20"/>
              </w:rPr>
            </w:pPr>
            <w:r>
              <w:rPr>
                <w:bCs/>
                <w:sz w:val="20"/>
                <w:szCs w:val="20"/>
              </w:rPr>
              <w:t>Вносимые изменения 30</w:t>
            </w:r>
            <w:r w:rsidR="00D178B5" w:rsidRPr="00D178B5">
              <w:rPr>
                <w:bCs/>
                <w:sz w:val="20"/>
                <w:szCs w:val="20"/>
              </w:rPr>
              <w:t>.12.2016</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78B5" w:rsidRPr="00D178B5" w:rsidRDefault="00D178B5" w:rsidP="00D178B5">
            <w:pPr>
              <w:jc w:val="center"/>
              <w:rPr>
                <w:bCs/>
                <w:sz w:val="20"/>
                <w:szCs w:val="20"/>
              </w:rPr>
            </w:pPr>
            <w:r w:rsidRPr="00D178B5">
              <w:rPr>
                <w:bCs/>
                <w:sz w:val="20"/>
                <w:szCs w:val="20"/>
              </w:rPr>
              <w:t>План расходов на 2016 год, руб.</w:t>
            </w:r>
          </w:p>
        </w:tc>
      </w:tr>
      <w:tr w:rsidR="00D178B5" w:rsidRPr="00D178B5" w:rsidTr="00A92270">
        <w:trPr>
          <w:trHeight w:val="1125"/>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D178B5" w:rsidRPr="00D178B5" w:rsidRDefault="00D178B5" w:rsidP="00D178B5">
            <w:pPr>
              <w:jc w:val="center"/>
              <w:rPr>
                <w:bCs/>
                <w:sz w:val="20"/>
                <w:szCs w:val="20"/>
              </w:rPr>
            </w:pPr>
            <w:r w:rsidRPr="00D178B5">
              <w:rPr>
                <w:bCs/>
                <w:sz w:val="20"/>
                <w:szCs w:val="20"/>
              </w:rPr>
              <w:t>Наименование</w:t>
            </w:r>
          </w:p>
        </w:tc>
        <w:tc>
          <w:tcPr>
            <w:tcW w:w="850" w:type="dxa"/>
            <w:tcBorders>
              <w:top w:val="nil"/>
              <w:left w:val="nil"/>
              <w:bottom w:val="single" w:sz="4" w:space="0" w:color="auto"/>
              <w:right w:val="single" w:sz="4" w:space="0" w:color="auto"/>
            </w:tcBorders>
            <w:shd w:val="clear" w:color="auto" w:fill="auto"/>
            <w:vAlign w:val="center"/>
            <w:hideMark/>
          </w:tcPr>
          <w:p w:rsidR="00D178B5" w:rsidRPr="00D178B5" w:rsidRDefault="00D178B5" w:rsidP="00D178B5">
            <w:pPr>
              <w:jc w:val="center"/>
              <w:rPr>
                <w:bCs/>
                <w:sz w:val="20"/>
                <w:szCs w:val="20"/>
              </w:rPr>
            </w:pPr>
            <w:r w:rsidRPr="00D178B5">
              <w:rPr>
                <w:bCs/>
                <w:sz w:val="20"/>
                <w:szCs w:val="20"/>
              </w:rPr>
              <w:t>Раздел, подраздел</w:t>
            </w:r>
          </w:p>
        </w:tc>
        <w:tc>
          <w:tcPr>
            <w:tcW w:w="1276" w:type="dxa"/>
            <w:tcBorders>
              <w:top w:val="nil"/>
              <w:left w:val="nil"/>
              <w:bottom w:val="single" w:sz="4" w:space="0" w:color="auto"/>
              <w:right w:val="single" w:sz="4" w:space="0" w:color="auto"/>
            </w:tcBorders>
            <w:shd w:val="clear" w:color="auto" w:fill="auto"/>
            <w:vAlign w:val="center"/>
            <w:hideMark/>
          </w:tcPr>
          <w:p w:rsidR="00D178B5" w:rsidRPr="00D178B5" w:rsidRDefault="00D178B5" w:rsidP="00D178B5">
            <w:pPr>
              <w:jc w:val="center"/>
              <w:rPr>
                <w:bCs/>
                <w:sz w:val="20"/>
                <w:szCs w:val="20"/>
              </w:rPr>
            </w:pPr>
            <w:r w:rsidRPr="00D178B5">
              <w:rPr>
                <w:bCs/>
                <w:sz w:val="20"/>
                <w:szCs w:val="20"/>
              </w:rPr>
              <w:t>Целевая статья</w:t>
            </w:r>
          </w:p>
        </w:tc>
        <w:tc>
          <w:tcPr>
            <w:tcW w:w="567" w:type="dxa"/>
            <w:tcBorders>
              <w:top w:val="nil"/>
              <w:left w:val="nil"/>
              <w:bottom w:val="single" w:sz="4" w:space="0" w:color="auto"/>
              <w:right w:val="single" w:sz="4" w:space="0" w:color="auto"/>
            </w:tcBorders>
            <w:shd w:val="clear" w:color="auto" w:fill="auto"/>
            <w:vAlign w:val="center"/>
            <w:hideMark/>
          </w:tcPr>
          <w:p w:rsidR="00D178B5" w:rsidRPr="00D178B5" w:rsidRDefault="00D178B5" w:rsidP="00D178B5">
            <w:pPr>
              <w:jc w:val="center"/>
              <w:rPr>
                <w:bCs/>
                <w:sz w:val="20"/>
                <w:szCs w:val="20"/>
              </w:rPr>
            </w:pPr>
            <w:r w:rsidRPr="00D178B5">
              <w:rPr>
                <w:bCs/>
                <w:sz w:val="20"/>
                <w:szCs w:val="20"/>
              </w:rPr>
              <w:t>Вид расходов</w:t>
            </w:r>
          </w:p>
        </w:tc>
        <w:tc>
          <w:tcPr>
            <w:tcW w:w="992" w:type="dxa"/>
            <w:tcBorders>
              <w:top w:val="nil"/>
              <w:left w:val="nil"/>
              <w:bottom w:val="single" w:sz="4" w:space="0" w:color="auto"/>
              <w:right w:val="single" w:sz="4" w:space="0" w:color="auto"/>
            </w:tcBorders>
            <w:shd w:val="clear" w:color="auto" w:fill="auto"/>
            <w:vAlign w:val="center"/>
            <w:hideMark/>
          </w:tcPr>
          <w:p w:rsidR="00D178B5" w:rsidRPr="00D178B5" w:rsidRDefault="00D178B5" w:rsidP="00D178B5">
            <w:pPr>
              <w:jc w:val="center"/>
              <w:rPr>
                <w:bCs/>
                <w:sz w:val="20"/>
                <w:szCs w:val="20"/>
              </w:rPr>
            </w:pPr>
            <w:r w:rsidRPr="00D178B5">
              <w:rPr>
                <w:bCs/>
                <w:sz w:val="20"/>
                <w:szCs w:val="20"/>
              </w:rPr>
              <w:t>Экономическая статья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178B5" w:rsidRPr="00D178B5" w:rsidRDefault="00D178B5" w:rsidP="00D178B5">
            <w:pPr>
              <w:rPr>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178B5" w:rsidRPr="00D178B5" w:rsidRDefault="00D178B5" w:rsidP="00D178B5">
            <w:pPr>
              <w:rPr>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178B5" w:rsidRPr="00D178B5" w:rsidRDefault="00D178B5" w:rsidP="00D178B5">
            <w:pPr>
              <w:rPr>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78B5" w:rsidRPr="00D178B5" w:rsidRDefault="00D178B5" w:rsidP="00D178B5">
            <w:pPr>
              <w:rPr>
                <w:bCs/>
                <w:sz w:val="20"/>
                <w:szCs w:val="20"/>
              </w:rPr>
            </w:pPr>
          </w:p>
        </w:tc>
      </w:tr>
      <w:tr w:rsidR="00D178B5" w:rsidRPr="00D178B5" w:rsidTr="00A92270">
        <w:trPr>
          <w:trHeight w:val="279"/>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jc w:val="center"/>
              <w:rPr>
                <w:bCs/>
                <w:sz w:val="20"/>
                <w:szCs w:val="20"/>
              </w:rPr>
            </w:pPr>
            <w:r w:rsidRPr="00D178B5">
              <w:rPr>
                <w:bCs/>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2</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6</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7</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9</w:t>
            </w:r>
          </w:p>
        </w:tc>
      </w:tr>
      <w:tr w:rsidR="00D178B5" w:rsidRPr="00D178B5" w:rsidTr="00A92270">
        <w:trPr>
          <w:trHeight w:val="62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выплаты по оплате труда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.0102</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.0020000110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317620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357 460,44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39841</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357461</w:t>
            </w:r>
          </w:p>
        </w:tc>
      </w:tr>
      <w:tr w:rsidR="00D178B5" w:rsidRPr="00D178B5" w:rsidTr="00A92270">
        <w:trPr>
          <w:trHeight w:val="528"/>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по начислениям на выплаты по оплате труда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.0102</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.0020000110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129</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36485</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36 479,15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36485</w:t>
            </w:r>
          </w:p>
        </w:tc>
      </w:tr>
      <w:tr w:rsidR="00D178B5" w:rsidRPr="00D178B5" w:rsidTr="00A92270">
        <w:trPr>
          <w:trHeight w:val="279"/>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354105</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393939,59</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39841</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393946</w:t>
            </w:r>
          </w:p>
        </w:tc>
      </w:tr>
      <w:tr w:rsidR="00D178B5" w:rsidRPr="00D178B5" w:rsidTr="00A92270">
        <w:trPr>
          <w:trHeight w:val="612"/>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Функционирование Правительства РФ, высших исполнительных органов государственной власти субъектов РФ</w:t>
            </w:r>
            <w:proofErr w:type="gramStart"/>
            <w:r w:rsidRPr="00D178B5">
              <w:rPr>
                <w:bCs/>
                <w:sz w:val="20"/>
                <w:szCs w:val="20"/>
              </w:rPr>
              <w:t xml:space="preserve"> ,</w:t>
            </w:r>
            <w:proofErr w:type="gramEnd"/>
            <w:r w:rsidRPr="00D178B5">
              <w:rPr>
                <w:bCs/>
                <w:sz w:val="20"/>
                <w:szCs w:val="20"/>
              </w:rPr>
              <w:t xml:space="preserve"> местных администраций</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выплаты по оплате труда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.0020000110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1155448</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1 317 143,33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161696</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1317144</w:t>
            </w:r>
          </w:p>
        </w:tc>
      </w:tr>
      <w:tr w:rsidR="00D178B5" w:rsidRPr="00D178B5" w:rsidTr="00A92270">
        <w:trPr>
          <w:trHeight w:val="528"/>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lastRenderedPageBreak/>
              <w:t>Иные выплаты работникам, за исключением фонда оплаты труда (проезд)</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.0020000110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1300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1 207,00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1300</w:t>
            </w:r>
          </w:p>
        </w:tc>
      </w:tr>
      <w:tr w:rsidR="00D178B5" w:rsidRPr="00D178B5" w:rsidTr="00A92270">
        <w:trPr>
          <w:trHeight w:val="792"/>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Иные выплаты работникам, за исключением фонда оплаты труда (компенсация работникам)</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.0020000110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6 000,00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w:t>
            </w:r>
          </w:p>
        </w:tc>
      </w:tr>
      <w:tr w:rsidR="00D178B5" w:rsidRPr="00D178B5" w:rsidTr="00A92270">
        <w:trPr>
          <w:trHeight w:val="792"/>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Иные выплаты работникам, за исключением фонда оплаты труда (</w:t>
            </w:r>
            <w:proofErr w:type="spellStart"/>
            <w:r w:rsidRPr="00D178B5">
              <w:rPr>
                <w:sz w:val="20"/>
                <w:szCs w:val="20"/>
              </w:rPr>
              <w:t>найм</w:t>
            </w:r>
            <w:proofErr w:type="spellEnd"/>
            <w:r w:rsidRPr="00D178B5">
              <w:rPr>
                <w:sz w:val="20"/>
                <w:szCs w:val="20"/>
              </w:rPr>
              <w:t xml:space="preserve"> жилого помещения)</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.0020000110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870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870,00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870</w:t>
            </w:r>
          </w:p>
        </w:tc>
      </w:tr>
      <w:tr w:rsidR="00D178B5" w:rsidRPr="00D178B5" w:rsidTr="00A92270">
        <w:trPr>
          <w:trHeight w:val="792"/>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Иные выплаты работникам, за исключением фонда оплаты труда (оплата секретарю совета народных депутатов)</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.0020000110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15600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17 085,70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1486</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17086</w:t>
            </w:r>
          </w:p>
        </w:tc>
      </w:tr>
      <w:tr w:rsidR="00D178B5" w:rsidRPr="00D178B5" w:rsidTr="00A92270">
        <w:trPr>
          <w:trHeight w:val="528"/>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по начислениям на выплаты по оплате труда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.0020000110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129</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520723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468 419,88</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-14613</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506110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Оплата услуг связи</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43500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38 642,45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43500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Оплата транспортных услуг</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1950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3 142,50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1193</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3143</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Оплата коммунальных услуг, в том числе:</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4546</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47180,14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42635</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47181</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Отопление</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rPr>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47 180,14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47181</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47181</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Электроэнергия</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rPr>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223.2000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Водоснабжение, водоотведение</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rPr>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223.3000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4546</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-4546</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работы, услуги по содержанию имущества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56479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113787</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57308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113787</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rPr>
                <w:sz w:val="20"/>
                <w:szCs w:val="20"/>
              </w:rPr>
            </w:pP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rPr>
                <w:sz w:val="20"/>
                <w:szCs w:val="20"/>
              </w:rPr>
            </w:pPr>
            <w:r w:rsidRPr="00D178B5">
              <w:rPr>
                <w:sz w:val="20"/>
                <w:szCs w:val="20"/>
              </w:rPr>
              <w:t> </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56479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113 787,00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57308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113787</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прочие работы, услуги</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76999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99 836,78</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22838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99837</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Прочие расходы:</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Налог на имущество и земельный налог</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851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2744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2 239,00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2744</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Налог транспортный</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852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3 511,00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5000</w:t>
            </w:r>
          </w:p>
        </w:tc>
      </w:tr>
      <w:tr w:rsidR="00D178B5" w:rsidRPr="00D178B5" w:rsidTr="00A92270">
        <w:trPr>
          <w:trHeight w:val="68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roofErr w:type="gramStart"/>
            <w:r w:rsidRPr="00D178B5">
              <w:rPr>
                <w:sz w:val="20"/>
                <w:szCs w:val="20"/>
              </w:rPr>
              <w:t>Пени по исполнительным листам, госпошлина с налоговой и пенсионным фондом</w:t>
            </w:r>
            <w:proofErr w:type="gramEnd"/>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853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59136</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63 546,55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4411</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63547</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Приобретение основных средств</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1499</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rPr>
                <w:bCs/>
                <w:sz w:val="20"/>
                <w:szCs w:val="20"/>
              </w:rPr>
            </w:pP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310.1000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1 499,00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Приобретение материальных запасов</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.0020000190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103441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187 625,26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84185</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187626</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ГСМ</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340.3000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70813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101700,1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30888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101701</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Прочие материалы</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340.4000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32628</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85 925,16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53298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85926</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2053736</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2 371 735,59</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367 139</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2 420 875</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r>
      <w:tr w:rsidR="00D178B5" w:rsidRPr="00D178B5" w:rsidTr="00A92270">
        <w:trPr>
          <w:trHeight w:val="480"/>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 xml:space="preserve">Расходы на составление протоколов об </w:t>
            </w:r>
            <w:r w:rsidRPr="00D178B5">
              <w:rPr>
                <w:bCs/>
                <w:sz w:val="20"/>
                <w:szCs w:val="20"/>
              </w:rPr>
              <w:lastRenderedPageBreak/>
              <w:t>административных правонарушениях</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lastRenderedPageBreak/>
              <w:t>.0104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.0020072090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3500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3500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3500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340.4000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3500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3500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3500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3500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3500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3500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480"/>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 xml:space="preserve">Проведение выборов в </w:t>
            </w:r>
            <w:proofErr w:type="spellStart"/>
            <w:r w:rsidRPr="00D178B5">
              <w:rPr>
                <w:bCs/>
                <w:sz w:val="20"/>
                <w:szCs w:val="20"/>
              </w:rPr>
              <w:t>представитьельные</w:t>
            </w:r>
            <w:proofErr w:type="spellEnd"/>
            <w:r w:rsidRPr="00D178B5">
              <w:rPr>
                <w:bCs/>
                <w:sz w:val="20"/>
                <w:szCs w:val="20"/>
              </w:rPr>
              <w:t xml:space="preserve"> органы муниципального образования</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.0107</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.0200020020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880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64643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64642,59</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64643</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64643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64642,59</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64643</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Резервные фонды местных администраций</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.0111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.0700020500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870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10000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10000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10000</w:t>
            </w:r>
          </w:p>
        </w:tc>
      </w:tr>
      <w:tr w:rsidR="00D178B5" w:rsidRPr="00D178B5" w:rsidTr="00A92270">
        <w:trPr>
          <w:trHeight w:val="270"/>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480"/>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roofErr w:type="spellStart"/>
            <w:r w:rsidRPr="00D178B5">
              <w:rPr>
                <w:bCs/>
                <w:sz w:val="20"/>
                <w:szCs w:val="20"/>
              </w:rPr>
              <w:t>Межбюдж</w:t>
            </w:r>
            <w:proofErr w:type="spellEnd"/>
            <w:r w:rsidRPr="00D178B5">
              <w:rPr>
                <w:bCs/>
                <w:sz w:val="20"/>
                <w:szCs w:val="20"/>
              </w:rPr>
              <w:t xml:space="preserve">. </w:t>
            </w:r>
            <w:proofErr w:type="spellStart"/>
            <w:r w:rsidRPr="00D178B5">
              <w:rPr>
                <w:bCs/>
                <w:sz w:val="20"/>
                <w:szCs w:val="20"/>
              </w:rPr>
              <w:t>отнош</w:t>
            </w:r>
            <w:proofErr w:type="spellEnd"/>
            <w:r w:rsidRPr="00D178B5">
              <w:rPr>
                <w:bCs/>
                <w:sz w:val="20"/>
                <w:szCs w:val="20"/>
              </w:rPr>
              <w:t xml:space="preserve">. </w:t>
            </w:r>
            <w:proofErr w:type="gramStart"/>
            <w:r w:rsidRPr="00D178B5">
              <w:rPr>
                <w:bCs/>
                <w:sz w:val="20"/>
                <w:szCs w:val="20"/>
              </w:rPr>
              <w:t xml:space="preserve">( </w:t>
            </w:r>
            <w:proofErr w:type="gramEnd"/>
            <w:r w:rsidRPr="00D178B5">
              <w:rPr>
                <w:bCs/>
                <w:sz w:val="20"/>
                <w:szCs w:val="20"/>
              </w:rPr>
              <w:t>внешний финансовый контроль )</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.0113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.52100Д0600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251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66823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66823</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66823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66823</w:t>
            </w:r>
          </w:p>
        </w:tc>
      </w:tr>
      <w:tr w:rsidR="00D178B5" w:rsidRPr="00D178B5" w:rsidTr="00A92270">
        <w:trPr>
          <w:trHeight w:val="300"/>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r>
      <w:tr w:rsidR="00D178B5" w:rsidRPr="00D178B5" w:rsidTr="00A92270">
        <w:trPr>
          <w:trHeight w:val="510"/>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 xml:space="preserve">Выполнение других </w:t>
            </w:r>
            <w:proofErr w:type="spellStart"/>
            <w:r w:rsidRPr="00D178B5">
              <w:rPr>
                <w:bCs/>
                <w:sz w:val="20"/>
                <w:szCs w:val="20"/>
              </w:rPr>
              <w:t>общегосуд</w:t>
            </w:r>
            <w:proofErr w:type="spellEnd"/>
            <w:r w:rsidRPr="00D178B5">
              <w:rPr>
                <w:bCs/>
                <w:sz w:val="20"/>
                <w:szCs w:val="20"/>
              </w:rPr>
              <w:t>. Вопросов (межевание, кадастровая оценка)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.0113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.0920020300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11 000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11000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11000</w:t>
            </w:r>
          </w:p>
        </w:tc>
      </w:tr>
      <w:tr w:rsidR="00D178B5" w:rsidRPr="00D178B5" w:rsidTr="00A92270">
        <w:trPr>
          <w:trHeight w:val="330"/>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.0113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.0920020300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852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11000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11000</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 xml:space="preserve">Осуществление первичного воинского учета </w:t>
            </w:r>
            <w:proofErr w:type="gramStart"/>
            <w:r w:rsidRPr="00D178B5">
              <w:rPr>
                <w:bCs/>
                <w:sz w:val="20"/>
                <w:szCs w:val="20"/>
              </w:rPr>
              <w:t xml:space="preserve">( </w:t>
            </w:r>
            <w:proofErr w:type="gramEnd"/>
            <w:r w:rsidRPr="00D178B5">
              <w:rPr>
                <w:bCs/>
                <w:sz w:val="20"/>
                <w:szCs w:val="20"/>
              </w:rPr>
              <w:t>365)</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выплаты по оплате труда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.0203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.0020051180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49274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41 149,81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49274</w:t>
            </w:r>
          </w:p>
        </w:tc>
      </w:tr>
      <w:tr w:rsidR="00D178B5" w:rsidRPr="00D178B5" w:rsidTr="00A92270">
        <w:trPr>
          <w:trHeight w:val="528"/>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по начислениям на выплаты по оплате труда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.0203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.0020051180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129</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14881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12 294,36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14881</w:t>
            </w:r>
          </w:p>
        </w:tc>
      </w:tr>
      <w:tr w:rsidR="00D178B5" w:rsidRPr="00D178B5" w:rsidTr="00A92270">
        <w:trPr>
          <w:trHeight w:val="528"/>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Иные выплаты работникам, за исключением фонда оплаты труда (проезд)</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.0203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.0020051180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1854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265,00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1854</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Транспортные услуги</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.0020051180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530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530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530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Оплата услуг связи</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.0203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.0020051180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1750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3000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Оплата коммунальных услуг</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.0203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.0020051180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.0020051180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 </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работы, услуги по содержанию имущества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.0203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.0020051180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1651</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1651</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прочие работы, услуги</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.0203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.0020051180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Приобретение основных средств</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.0203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.0020051180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2210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2207</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2210</w:t>
            </w:r>
          </w:p>
        </w:tc>
      </w:tr>
      <w:tr w:rsidR="00D178B5" w:rsidRPr="00D178B5" w:rsidTr="00A92270">
        <w:trPr>
          <w:trHeight w:val="495"/>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.0203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.0020051180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310.1000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2210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2207</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2210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Приобретение материальных запасов</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.0203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.0020051180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4900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4847,4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4900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340.3000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340.4000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4900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4847,4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4900</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lastRenderedPageBreak/>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78900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63043,57</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78900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ГО и ЧС</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.0309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2180020100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работы, услуги по содержанию имущества</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прочие работы, услуги</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.0309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2180020100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 </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Приобретение материальных запасов</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.0309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2180020100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35320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35320</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ГСМ</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340.3000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35320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35320</w:t>
            </w:r>
          </w:p>
        </w:tc>
      </w:tr>
      <w:tr w:rsidR="00D178B5" w:rsidRPr="00D178B5" w:rsidTr="00A92270">
        <w:trPr>
          <w:trHeight w:val="27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другие материальные запасы</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340.4000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7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35320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22000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35320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Проведение противопожарных мероприятий</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.0310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2020026700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116369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96048</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116369</w:t>
            </w: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работы, услуги по содержанию имущества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.0310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225.10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116369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96 048,00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116369</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.0310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2020026700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.0310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2020026700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2020026700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310.1000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Приобретение материальных запасов</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.0310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2020026700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ГСМ</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2020026700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340.3000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 </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Прочие материалы</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340.4000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5 000,00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122369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101048</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122369</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 </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Содержание автомобильных дорог общего пользования</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.0409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3150020300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408974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421177,1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12204</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421178</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работы, услуги по содержанию имущества</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408974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421 177,10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12204</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421178</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Приобретение материальных запасов</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3150020300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ГСМ</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340.3000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 </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340.4000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 </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408974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421177,1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12204</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421178</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Муниципальный дорожный фонд</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.0409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3150020500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478198</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26622,5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-446525</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31673</w:t>
            </w: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работы, услуги по содержанию имущества</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478198</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26 622,50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-446525</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31673</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340.4000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478198</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26622,5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-446525</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31673</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r>
      <w:tr w:rsidR="00D178B5" w:rsidRPr="00D178B5" w:rsidTr="00A92270">
        <w:trPr>
          <w:trHeight w:val="68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Межбюджетные отношения (муниципальный земельный контроль, выдача разрешений на строительство</w:t>
            </w:r>
            <w:proofErr w:type="gramStart"/>
            <w:r w:rsidRPr="00D178B5">
              <w:rPr>
                <w:bCs/>
                <w:sz w:val="20"/>
                <w:szCs w:val="20"/>
              </w:rPr>
              <w:t xml:space="preserve"> )</w:t>
            </w:r>
            <w:proofErr w:type="gramEnd"/>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.0412</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52100Д0600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251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105914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91 300,02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105914</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lastRenderedPageBreak/>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105914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91300,02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105914</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Мероприятия по землеустройству и землепользованию</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.0412</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3400020310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12200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7 200,00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-5000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7200</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12200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7200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-5000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7200</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roofErr w:type="spellStart"/>
            <w:r w:rsidRPr="00D178B5">
              <w:rPr>
                <w:bCs/>
                <w:sz w:val="20"/>
                <w:szCs w:val="20"/>
              </w:rPr>
              <w:t>Меропритятия</w:t>
            </w:r>
            <w:proofErr w:type="spellEnd"/>
            <w:r w:rsidRPr="00D178B5">
              <w:rPr>
                <w:bCs/>
                <w:sz w:val="20"/>
                <w:szCs w:val="20"/>
              </w:rPr>
              <w:t xml:space="preserve"> в области </w:t>
            </w:r>
            <w:proofErr w:type="gramStart"/>
            <w:r w:rsidRPr="00D178B5">
              <w:rPr>
                <w:bCs/>
                <w:sz w:val="20"/>
                <w:szCs w:val="20"/>
              </w:rPr>
              <w:t>жилищного</w:t>
            </w:r>
            <w:proofErr w:type="gramEnd"/>
            <w:r w:rsidRPr="00D178B5">
              <w:rPr>
                <w:bCs/>
                <w:sz w:val="20"/>
                <w:szCs w:val="20"/>
              </w:rPr>
              <w:t xml:space="preserve"> хоз-ва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.0501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3600020410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3860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-3860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работы, услуги по содержанию имущества</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3860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-3860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340.4000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3860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-3860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Капитальный ремонт муниципального многоквартирного жилья</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.0501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3600020420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145130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127620,92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-17509</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127621</w:t>
            </w:r>
          </w:p>
        </w:tc>
      </w:tr>
      <w:tr w:rsidR="00D178B5" w:rsidRPr="00D178B5" w:rsidTr="00A92270">
        <w:trPr>
          <w:trHeight w:val="68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работы, услуги по содержанию имущества (НКО Фонд кап</w:t>
            </w:r>
            <w:proofErr w:type="gramStart"/>
            <w:r w:rsidRPr="00D178B5">
              <w:rPr>
                <w:sz w:val="20"/>
                <w:szCs w:val="20"/>
              </w:rPr>
              <w:t>.</w:t>
            </w:r>
            <w:proofErr w:type="gramEnd"/>
            <w:r w:rsidRPr="00D178B5">
              <w:rPr>
                <w:sz w:val="20"/>
                <w:szCs w:val="20"/>
              </w:rPr>
              <w:t xml:space="preserve"> </w:t>
            </w:r>
            <w:proofErr w:type="gramStart"/>
            <w:r w:rsidRPr="00D178B5">
              <w:rPr>
                <w:sz w:val="20"/>
                <w:szCs w:val="20"/>
              </w:rPr>
              <w:t>р</w:t>
            </w:r>
            <w:proofErr w:type="gramEnd"/>
            <w:r w:rsidRPr="00D178B5">
              <w:rPr>
                <w:sz w:val="20"/>
                <w:szCs w:val="20"/>
              </w:rPr>
              <w:t xml:space="preserve">емонта </w:t>
            </w:r>
            <w:proofErr w:type="spellStart"/>
            <w:r w:rsidRPr="00D178B5">
              <w:rPr>
                <w:sz w:val="20"/>
                <w:szCs w:val="20"/>
              </w:rPr>
              <w:t>Костр</w:t>
            </w:r>
            <w:proofErr w:type="spellEnd"/>
            <w:r w:rsidRPr="00D178B5">
              <w:rPr>
                <w:sz w:val="20"/>
                <w:szCs w:val="20"/>
              </w:rPr>
              <w:t>. обл.)</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145130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127 620,92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-17509</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127621</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roofErr w:type="spellStart"/>
            <w:r w:rsidRPr="00D178B5">
              <w:rPr>
                <w:sz w:val="20"/>
                <w:szCs w:val="20"/>
              </w:rPr>
              <w:t>Приобретние</w:t>
            </w:r>
            <w:proofErr w:type="spellEnd"/>
            <w:r w:rsidRPr="00D178B5">
              <w:rPr>
                <w:sz w:val="20"/>
                <w:szCs w:val="20"/>
              </w:rPr>
              <w:t xml:space="preserve"> материальных запасов</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340.4000</w:t>
            </w: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145130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127620,92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-17509</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127621</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Мероприятия в области коммунального хозяйства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.0502</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3610020510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47534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47533,4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47534</w:t>
            </w: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работы, услуги по содержанию имущества</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47534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47533,4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47534</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прочие работы, услуги</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73920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26185,02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-47734</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26186</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Приобретение материальных запасов</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340.4000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12700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12678,07</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12679</w:t>
            </w:r>
          </w:p>
        </w:tc>
      </w:tr>
      <w:tr w:rsidR="00D178B5" w:rsidRPr="00D178B5" w:rsidTr="00A92270">
        <w:trPr>
          <w:trHeight w:val="480"/>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Приобретение основных средств</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310.10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147249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59680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-87569</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59680</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281403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146076,49</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-135324</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146079</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Уличное освещение</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.0503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6000020210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106672</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188537,87</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81866</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188538</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освещение</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223.2000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106672</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188 537,87</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81866</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188538</w:t>
            </w:r>
          </w:p>
        </w:tc>
      </w:tr>
      <w:tr w:rsidR="00D178B5" w:rsidRPr="00D178B5" w:rsidTr="00A92270">
        <w:trPr>
          <w:trHeight w:val="480"/>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работы, услуги по содержанию имущества</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65546</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36018</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-29528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36018</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65546</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36 018,00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-29528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36018</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Приобретение материальных запасов</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106019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126009,51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19991</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126010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340.4000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106019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126 009,51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19991</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126010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278237</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350565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72329</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350566</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lastRenderedPageBreak/>
              <w:t>Озеленение</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.0503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6000020220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работы, услуги по содержанию имущества</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Прочее благоустройство населенных пунктов</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.0503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6000020240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30596</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38101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7505</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38101</w:t>
            </w: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работы, услуги по содержанию имущества</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30596</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38 101,00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7505</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38101</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прочие работы, услуги</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6 000,00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Приобретение основных средств</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310.1000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Приобретение материальных запасов</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18720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-9720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9000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ГСМ</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340.3000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7400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-7400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Прочие материальные запасы</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340.4000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11320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9 000,00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-2320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9000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55316</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53101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-2215</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53101</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68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Проведение мероприятий для детей и молодежи (приобретение материальных запасов)</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.0709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4360020900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5440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-5440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ГСМ</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340.3000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4440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-4440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Прочие материальные запасы</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340.4000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1000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-1000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5440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-5440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 xml:space="preserve">МКУК Сандогорский СДК </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выплаты по оплате труда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272118</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309 637,80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37520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309638</w:t>
            </w:r>
          </w:p>
        </w:tc>
      </w:tr>
      <w:tr w:rsidR="00D178B5" w:rsidRPr="00D178B5" w:rsidTr="00A92270">
        <w:trPr>
          <w:trHeight w:val="528"/>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по начислениям на выплаты по оплате труда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119</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89741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113 254,08</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23514</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113255</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Оплата услуг связи</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7416</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3 647,55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-3768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3648</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Оплата коммунальных услуг, в том числе:</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33461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12 944,75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-20516</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12945</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Отопление</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18335</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-18335</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Электроэнергия</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223.2000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13255</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12 944,75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12945</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Водоснабжение, водоотведение</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223.3000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1871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-1871</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работы, услуги по содержанию имущества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67573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101131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33558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101131</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67573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101 131,00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33558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101131</w:t>
            </w:r>
          </w:p>
        </w:tc>
      </w:tr>
      <w:tr w:rsidR="00D178B5" w:rsidRPr="00D178B5" w:rsidTr="00A92270">
        <w:trPr>
          <w:trHeight w:val="510"/>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прочие работы, услуги</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2 100,00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-3900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2100</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 xml:space="preserve">Оплата по исполнительным </w:t>
            </w:r>
            <w:r w:rsidRPr="00D178B5">
              <w:rPr>
                <w:sz w:val="20"/>
                <w:szCs w:val="20"/>
              </w:rPr>
              <w:lastRenderedPageBreak/>
              <w:t>листам госпошлина и пени с организациями</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lastRenderedPageBreak/>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831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13037</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18 241,30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5205</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18242</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lastRenderedPageBreak/>
              <w:t>Налог на имущество и земельный налог</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851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3452</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2 540,00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-912</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2540</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Налог транспортный</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852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 </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roofErr w:type="gramStart"/>
            <w:r w:rsidRPr="00D178B5">
              <w:rPr>
                <w:sz w:val="20"/>
                <w:szCs w:val="20"/>
              </w:rPr>
              <w:t>Пени по исполнительным листам, госпошлина с налоговой и пенсионным фондом</w:t>
            </w:r>
            <w:proofErr w:type="gramEnd"/>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853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16500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12 460,57</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-4039</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12461</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Приобретение основных средств</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-10000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310.1000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-10000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Приобретение материальных запасов</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20320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18200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-2120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18200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340.3000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480"/>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340.4000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20320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18200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-2120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18200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539618</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594157</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54542</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594160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МКУК Мисковский СДК</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выплаты по оплате труда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333406</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393 138,54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59733</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393139</w:t>
            </w:r>
          </w:p>
        </w:tc>
      </w:tr>
      <w:tr w:rsidR="00D178B5" w:rsidRPr="00D178B5" w:rsidTr="00A92270">
        <w:trPr>
          <w:trHeight w:val="528"/>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по начислениям на выплаты по оплате труда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119</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126507</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126 507,32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126508</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Оплата услуг связи</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5836</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7 744,33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1909</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7745</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Иные выплаты работникам, за исключением фонда оплаты труда (проезд)</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-1100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Оплата коммунальных услуг, в том числе:</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77949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95 943,69</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17995</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95944</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Отопление</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39000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84012,6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45013</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84013</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Электроэнергия</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223.2000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12634</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11 931,09</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-702</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11932</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Водоснабжение, водоотведение</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223.3000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3952</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-3952</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работы, услуги по содержанию имущества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66325</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75283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8958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75283</w:t>
            </w:r>
          </w:p>
        </w:tc>
      </w:tr>
      <w:tr w:rsidR="00D178B5" w:rsidRPr="00D178B5" w:rsidTr="00A92270">
        <w:trPr>
          <w:trHeight w:val="510"/>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225.1000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66325</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75 283,00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8958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75283</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Расходы на прочие работы, услуги</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226</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5500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1400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-4100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1400</w:t>
            </w:r>
          </w:p>
        </w:tc>
      </w:tr>
      <w:tr w:rsidR="00D178B5" w:rsidRPr="00D178B5" w:rsidTr="00A92270">
        <w:trPr>
          <w:trHeight w:val="76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Оплата по исполнительным листам госпошлина и пени с организациями</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831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6800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-6800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55"/>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Налог на имущество и земельный налог</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851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20115</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21 063,00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948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21063</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t>Налог транспортный</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852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68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roofErr w:type="gramStart"/>
            <w:r w:rsidRPr="00D178B5">
              <w:rPr>
                <w:sz w:val="20"/>
                <w:szCs w:val="20"/>
              </w:rPr>
              <w:t>Пени по исполнительным листам, госпошлина с налоговой и пенсионным фондом</w:t>
            </w:r>
            <w:proofErr w:type="gramEnd"/>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853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290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16431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12 093,94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-4337</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12094</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roofErr w:type="spellStart"/>
            <w:r w:rsidRPr="00D178B5">
              <w:rPr>
                <w:sz w:val="20"/>
                <w:szCs w:val="20"/>
              </w:rPr>
              <w:t>Приоретние</w:t>
            </w:r>
            <w:proofErr w:type="spellEnd"/>
            <w:r w:rsidRPr="00D178B5">
              <w:rPr>
                <w:sz w:val="20"/>
                <w:szCs w:val="20"/>
              </w:rPr>
              <w:t xml:space="preserve"> основных средств</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15000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14055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-945</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14055</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310.1000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15000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14055</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-945</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14055</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r w:rsidRPr="00D178B5">
              <w:rPr>
                <w:sz w:val="20"/>
                <w:szCs w:val="20"/>
              </w:rPr>
              <w:lastRenderedPageBreak/>
              <w:t>Приобретение материальных запасов</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4400000590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19000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8192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-10808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8192</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340.4000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19000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8192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-10808</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8192</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693969</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755421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61454</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755423</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Межбюджетные трансферты (библиотеки)</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.0801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52100Д0600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251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Пенсионное обеспечение муниципальных служащих</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.1001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5050083100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312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263</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12000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13000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1000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13000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12000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13000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1000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13000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Мероприятия в области социальной политики</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.1003</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5050083300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321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262</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bCs/>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r>
      <w:tr w:rsidR="00D178B5" w:rsidRPr="00D178B5" w:rsidTr="00A92270">
        <w:trPr>
          <w:trHeight w:val="456"/>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Мероприятия в области здравоохранения, спорта и физической культуры</w:t>
            </w:r>
            <w:proofErr w:type="gramStart"/>
            <w:r w:rsidRPr="00D178B5">
              <w:rPr>
                <w:bCs/>
                <w:sz w:val="20"/>
                <w:szCs w:val="20"/>
              </w:rPr>
              <w:t xml:space="preserve"> ,</w:t>
            </w:r>
            <w:proofErr w:type="gramEnd"/>
            <w:r w:rsidRPr="00D178B5">
              <w:rPr>
                <w:bCs/>
                <w:sz w:val="20"/>
                <w:szCs w:val="20"/>
              </w:rPr>
              <w:t xml:space="preserve"> туризма</w:t>
            </w:r>
          </w:p>
        </w:tc>
        <w:tc>
          <w:tcPr>
            <w:tcW w:w="850"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.1102</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5120029700</w:t>
            </w:r>
          </w:p>
        </w:tc>
        <w:tc>
          <w:tcPr>
            <w:tcW w:w="567"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244</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3636</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-3636</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340.3000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3636</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-3636</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ИТОГО: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3636</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-3636</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sz w:val="20"/>
                <w:szCs w:val="20"/>
              </w:rPr>
            </w:pP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r w:rsidRPr="00D178B5">
              <w:rPr>
                <w:sz w:val="20"/>
                <w:szCs w:val="20"/>
              </w:rPr>
              <w:t> </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sz w:val="20"/>
                <w:szCs w:val="20"/>
              </w:rPr>
            </w:pPr>
          </w:p>
        </w:tc>
      </w:tr>
      <w:tr w:rsidR="00D178B5" w:rsidRPr="00D178B5" w:rsidTr="00A92270">
        <w:trPr>
          <w:trHeight w:val="264"/>
        </w:trPr>
        <w:tc>
          <w:tcPr>
            <w:tcW w:w="2142" w:type="dxa"/>
            <w:tcBorders>
              <w:top w:val="nil"/>
              <w:left w:val="single" w:sz="4" w:space="0" w:color="auto"/>
              <w:bottom w:val="single" w:sz="4" w:space="0" w:color="auto"/>
              <w:right w:val="single" w:sz="4" w:space="0" w:color="auto"/>
            </w:tcBorders>
            <w:shd w:val="clear" w:color="auto" w:fill="auto"/>
            <w:hideMark/>
          </w:tcPr>
          <w:p w:rsidR="00D178B5" w:rsidRPr="00D178B5" w:rsidRDefault="00D178B5" w:rsidP="00D178B5">
            <w:pPr>
              <w:rPr>
                <w:bCs/>
                <w:sz w:val="20"/>
                <w:szCs w:val="20"/>
              </w:rPr>
            </w:pPr>
            <w:r w:rsidRPr="00D178B5">
              <w:rPr>
                <w:bCs/>
                <w:sz w:val="20"/>
                <w:szCs w:val="20"/>
              </w:rPr>
              <w:t>ВСЕГО:</w:t>
            </w:r>
          </w:p>
        </w:tc>
        <w:tc>
          <w:tcPr>
            <w:tcW w:w="850"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1276"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567"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tcPr>
          <w:p w:rsidR="00D178B5" w:rsidRPr="00D178B5" w:rsidRDefault="00D178B5" w:rsidP="00D178B5">
            <w:pPr>
              <w:jc w:val="center"/>
              <w:rPr>
                <w:bCs/>
                <w:sz w:val="20"/>
                <w:szCs w:val="20"/>
              </w:rPr>
            </w:pP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5813291</w:t>
            </w:r>
          </w:p>
        </w:tc>
        <w:tc>
          <w:tcPr>
            <w:tcW w:w="1276"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5617151</w:t>
            </w:r>
          </w:p>
        </w:tc>
        <w:tc>
          <w:tcPr>
            <w:tcW w:w="992"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178B5" w:rsidRPr="00D178B5" w:rsidRDefault="00D178B5" w:rsidP="00D178B5">
            <w:pPr>
              <w:jc w:val="center"/>
              <w:rPr>
                <w:bCs/>
                <w:sz w:val="20"/>
                <w:szCs w:val="20"/>
              </w:rPr>
            </w:pPr>
            <w:r w:rsidRPr="00D178B5">
              <w:rPr>
                <w:bCs/>
                <w:sz w:val="20"/>
                <w:szCs w:val="20"/>
              </w:rPr>
              <w:t>5813291</w:t>
            </w:r>
          </w:p>
        </w:tc>
      </w:tr>
    </w:tbl>
    <w:p w:rsidR="00D178B5" w:rsidRDefault="00D178B5" w:rsidP="007C77DE">
      <w:pPr>
        <w:jc w:val="center"/>
        <w:rPr>
          <w:sz w:val="20"/>
          <w:szCs w:val="20"/>
        </w:rPr>
      </w:pPr>
    </w:p>
    <w:p w:rsidR="005B5E3C" w:rsidRDefault="005B158D" w:rsidP="007C77DE">
      <w:pPr>
        <w:jc w:val="center"/>
        <w:rPr>
          <w:sz w:val="20"/>
          <w:szCs w:val="20"/>
        </w:rPr>
      </w:pPr>
      <w:r>
        <w:rPr>
          <w:sz w:val="20"/>
          <w:szCs w:val="20"/>
        </w:rPr>
        <w:t>***</w:t>
      </w:r>
      <w:r w:rsidR="006F7F4A">
        <w:rPr>
          <w:sz w:val="20"/>
          <w:szCs w:val="20"/>
        </w:rPr>
        <w:t>**</w:t>
      </w:r>
    </w:p>
    <w:p w:rsidR="00F87AB1" w:rsidRPr="00F87AB1" w:rsidRDefault="002C5725" w:rsidP="00F87AB1">
      <w:pPr>
        <w:jc w:val="center"/>
        <w:rPr>
          <w:sz w:val="20"/>
          <w:szCs w:val="20"/>
        </w:rPr>
      </w:pPr>
      <w:r>
        <w:rPr>
          <w:sz w:val="20"/>
          <w:szCs w:val="20"/>
        </w:rPr>
        <w:t>А</w:t>
      </w:r>
      <w:r w:rsidR="00F87AB1" w:rsidRPr="00F87AB1">
        <w:rPr>
          <w:sz w:val="20"/>
          <w:szCs w:val="20"/>
        </w:rPr>
        <w:t>ДМИНИСТРАЦИЯ САНДОГОРСКОГО СЕЛЬСКОГО ПОСЕЛЕНИЯ</w:t>
      </w:r>
    </w:p>
    <w:p w:rsidR="00F87AB1" w:rsidRPr="00F87AB1" w:rsidRDefault="00F87AB1" w:rsidP="00F87AB1">
      <w:pPr>
        <w:jc w:val="center"/>
        <w:rPr>
          <w:sz w:val="20"/>
          <w:szCs w:val="20"/>
        </w:rPr>
      </w:pPr>
      <w:r w:rsidRPr="00F87AB1">
        <w:rPr>
          <w:sz w:val="20"/>
          <w:szCs w:val="20"/>
        </w:rPr>
        <w:t>КОСТРОМСКОГО МУНИЦИПАЛЬНОГО РАЙОНА КОСТРОМСКОЙ ОБЛАСТИ</w:t>
      </w:r>
    </w:p>
    <w:p w:rsidR="00F87AB1" w:rsidRPr="00F87AB1" w:rsidRDefault="00F87AB1" w:rsidP="00F87AB1">
      <w:pPr>
        <w:jc w:val="center"/>
        <w:rPr>
          <w:b/>
          <w:sz w:val="20"/>
          <w:szCs w:val="20"/>
        </w:rPr>
      </w:pPr>
      <w:proofErr w:type="gramStart"/>
      <w:r w:rsidRPr="00F87AB1">
        <w:rPr>
          <w:b/>
          <w:sz w:val="20"/>
          <w:szCs w:val="20"/>
        </w:rPr>
        <w:t>П</w:t>
      </w:r>
      <w:proofErr w:type="gramEnd"/>
      <w:r w:rsidRPr="00F87AB1">
        <w:rPr>
          <w:b/>
          <w:sz w:val="20"/>
          <w:szCs w:val="20"/>
        </w:rPr>
        <w:t xml:space="preserve"> О С Т А Н О В Л Е Н И Е</w:t>
      </w:r>
    </w:p>
    <w:p w:rsidR="00F87AB1" w:rsidRPr="00F87AB1" w:rsidRDefault="00F87AB1" w:rsidP="00F87AB1">
      <w:pPr>
        <w:rPr>
          <w:sz w:val="20"/>
          <w:szCs w:val="20"/>
        </w:rPr>
      </w:pPr>
      <w:r w:rsidRPr="00F87AB1">
        <w:rPr>
          <w:sz w:val="20"/>
          <w:szCs w:val="20"/>
        </w:rPr>
        <w:t xml:space="preserve">от 30 </w:t>
      </w:r>
      <w:r w:rsidR="002C5725">
        <w:rPr>
          <w:sz w:val="20"/>
          <w:szCs w:val="20"/>
        </w:rPr>
        <w:t>декабря 2016 года № 78</w:t>
      </w:r>
      <w:r w:rsidRPr="00F87AB1">
        <w:rPr>
          <w:sz w:val="20"/>
          <w:szCs w:val="20"/>
        </w:rPr>
        <w:t xml:space="preserve">                                                                           с. Сандогора</w:t>
      </w:r>
    </w:p>
    <w:tbl>
      <w:tblPr>
        <w:tblW w:w="0" w:type="auto"/>
        <w:tblLook w:val="01E0" w:firstRow="1" w:lastRow="1" w:firstColumn="1" w:lastColumn="1" w:noHBand="0" w:noVBand="0"/>
      </w:tblPr>
      <w:tblGrid>
        <w:gridCol w:w="6090"/>
        <w:gridCol w:w="3764"/>
      </w:tblGrid>
      <w:tr w:rsidR="00F87AB1" w:rsidRPr="00F87AB1" w:rsidTr="00D418AF">
        <w:tc>
          <w:tcPr>
            <w:tcW w:w="6408" w:type="dxa"/>
            <w:shd w:val="clear" w:color="auto" w:fill="auto"/>
          </w:tcPr>
          <w:p w:rsidR="00F87AB1" w:rsidRPr="00F87AB1" w:rsidRDefault="002C5725" w:rsidP="002C5725">
            <w:pPr>
              <w:jc w:val="both"/>
              <w:rPr>
                <w:rFonts w:eastAsia="Calibri"/>
                <w:sz w:val="20"/>
                <w:szCs w:val="20"/>
                <w:lang w:eastAsia="en-US"/>
              </w:rPr>
            </w:pPr>
            <w:r w:rsidRPr="002C5725">
              <w:rPr>
                <w:bCs/>
                <w:kern w:val="32"/>
                <w:sz w:val="20"/>
                <w:szCs w:val="20"/>
              </w:rPr>
              <w:t>Об утверждении среднесрочного финансового плана Сандогорского сельского поселения на 2017 год и оценки ожидаемого исполнения бюджета на текущий финансовый год</w:t>
            </w:r>
          </w:p>
        </w:tc>
        <w:tc>
          <w:tcPr>
            <w:tcW w:w="4013" w:type="dxa"/>
            <w:shd w:val="clear" w:color="auto" w:fill="auto"/>
          </w:tcPr>
          <w:p w:rsidR="00F87AB1" w:rsidRPr="00F87AB1" w:rsidRDefault="00F87AB1" w:rsidP="00F87AB1">
            <w:pPr>
              <w:rPr>
                <w:sz w:val="20"/>
                <w:szCs w:val="20"/>
              </w:rPr>
            </w:pPr>
          </w:p>
        </w:tc>
      </w:tr>
    </w:tbl>
    <w:p w:rsidR="002C5725" w:rsidRPr="002C5725" w:rsidRDefault="002C5725" w:rsidP="002C5725">
      <w:pPr>
        <w:widowControl w:val="0"/>
        <w:ind w:firstLine="851"/>
        <w:jc w:val="both"/>
        <w:outlineLvl w:val="0"/>
        <w:rPr>
          <w:sz w:val="20"/>
          <w:szCs w:val="20"/>
        </w:rPr>
      </w:pPr>
      <w:r w:rsidRPr="002C5725">
        <w:rPr>
          <w:sz w:val="20"/>
          <w:szCs w:val="20"/>
        </w:rPr>
        <w:t>В целях реализации положений Бюджетного кодекса РФ, установленных ст.184.2. «Документы и материалы, представляемые одновременно с проектом бюджета»,</w:t>
      </w:r>
    </w:p>
    <w:p w:rsidR="002C5725" w:rsidRPr="002C5725" w:rsidRDefault="002C5725" w:rsidP="002C5725">
      <w:pPr>
        <w:widowControl w:val="0"/>
        <w:ind w:firstLine="851"/>
        <w:jc w:val="both"/>
        <w:outlineLvl w:val="0"/>
        <w:rPr>
          <w:bCs/>
          <w:kern w:val="32"/>
          <w:sz w:val="20"/>
          <w:szCs w:val="20"/>
        </w:rPr>
      </w:pPr>
      <w:r w:rsidRPr="002C5725">
        <w:rPr>
          <w:bCs/>
          <w:kern w:val="32"/>
          <w:sz w:val="20"/>
          <w:szCs w:val="20"/>
        </w:rPr>
        <w:t>администрация ПОСТАНОВЛЯЕТ:</w:t>
      </w:r>
    </w:p>
    <w:p w:rsidR="002C5725" w:rsidRPr="002C5725" w:rsidRDefault="002C5725" w:rsidP="002C5725">
      <w:pPr>
        <w:ind w:firstLine="708"/>
        <w:jc w:val="both"/>
        <w:rPr>
          <w:sz w:val="20"/>
          <w:szCs w:val="20"/>
        </w:rPr>
      </w:pPr>
      <w:r w:rsidRPr="002C5725">
        <w:rPr>
          <w:sz w:val="20"/>
          <w:szCs w:val="20"/>
        </w:rPr>
        <w:t>1. Утвердить среднесрочный финансовый план Сандогорского сельского поселения на 2017 год и оценку ожидаемого исполнения бюджета на текущий финансовый год согласно приложению.</w:t>
      </w:r>
    </w:p>
    <w:p w:rsidR="002C5725" w:rsidRPr="002E2D2C" w:rsidRDefault="002C5725" w:rsidP="002C5725">
      <w:pPr>
        <w:ind w:firstLine="708"/>
        <w:jc w:val="both"/>
        <w:rPr>
          <w:sz w:val="28"/>
          <w:szCs w:val="28"/>
        </w:rPr>
      </w:pPr>
      <w:r w:rsidRPr="002C5725">
        <w:rPr>
          <w:sz w:val="20"/>
          <w:szCs w:val="20"/>
        </w:rPr>
        <w:t>2. Опубликовать настоящее постановление в «Депутатском вестнике».</w:t>
      </w:r>
    </w:p>
    <w:p w:rsidR="002C5725" w:rsidRPr="002C5725" w:rsidRDefault="002C5725" w:rsidP="002C5725">
      <w:pPr>
        <w:rPr>
          <w:sz w:val="20"/>
          <w:szCs w:val="20"/>
        </w:rPr>
      </w:pPr>
      <w:r w:rsidRPr="002C5725">
        <w:rPr>
          <w:sz w:val="20"/>
          <w:szCs w:val="20"/>
        </w:rPr>
        <w:t xml:space="preserve">Глава Сандогорского сельского поселения          </w:t>
      </w:r>
      <w:r>
        <w:rPr>
          <w:sz w:val="20"/>
          <w:szCs w:val="20"/>
        </w:rPr>
        <w:t xml:space="preserve">                                               </w:t>
      </w:r>
      <w:r w:rsidRPr="002C5725">
        <w:rPr>
          <w:sz w:val="20"/>
          <w:szCs w:val="20"/>
        </w:rPr>
        <w:t xml:space="preserve">                                  А.А. Нургазизов</w:t>
      </w:r>
    </w:p>
    <w:p w:rsidR="002C5725" w:rsidRDefault="002C5725" w:rsidP="002C5725">
      <w:pPr>
        <w:rPr>
          <w:sz w:val="28"/>
          <w:szCs w:val="28"/>
        </w:rPr>
      </w:pPr>
    </w:p>
    <w:p w:rsidR="002C5725" w:rsidRDefault="002C5725" w:rsidP="002C5725">
      <w:pPr>
        <w:rPr>
          <w:sz w:val="28"/>
          <w:szCs w:val="28"/>
        </w:rPr>
      </w:pPr>
    </w:p>
    <w:tbl>
      <w:tblPr>
        <w:tblpPr w:leftFromText="180" w:rightFromText="180" w:horzAnchor="margin" w:tblpXSpec="center" w:tblpY="23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59"/>
        <w:gridCol w:w="1275"/>
        <w:gridCol w:w="1276"/>
        <w:gridCol w:w="1134"/>
        <w:gridCol w:w="1134"/>
        <w:gridCol w:w="1134"/>
        <w:gridCol w:w="1134"/>
        <w:gridCol w:w="1134"/>
      </w:tblGrid>
      <w:tr w:rsidR="002C5725" w:rsidRPr="00000ABD" w:rsidTr="007F42EC">
        <w:trPr>
          <w:trHeight w:val="255"/>
        </w:trPr>
        <w:tc>
          <w:tcPr>
            <w:tcW w:w="10456" w:type="dxa"/>
            <w:gridSpan w:val="9"/>
            <w:tcBorders>
              <w:top w:val="nil"/>
              <w:left w:val="nil"/>
              <w:bottom w:val="single" w:sz="4" w:space="0" w:color="auto"/>
              <w:right w:val="nil"/>
            </w:tcBorders>
            <w:shd w:val="clear" w:color="auto" w:fill="auto"/>
            <w:vAlign w:val="center"/>
          </w:tcPr>
          <w:p w:rsidR="002C5725" w:rsidRPr="002C5725" w:rsidRDefault="002C5725" w:rsidP="007F42EC">
            <w:pPr>
              <w:jc w:val="right"/>
              <w:rPr>
                <w:sz w:val="20"/>
                <w:szCs w:val="20"/>
              </w:rPr>
            </w:pPr>
            <w:r w:rsidRPr="002C5725">
              <w:rPr>
                <w:sz w:val="20"/>
                <w:szCs w:val="20"/>
              </w:rPr>
              <w:lastRenderedPageBreak/>
              <w:t>Приложение</w:t>
            </w:r>
          </w:p>
          <w:p w:rsidR="002C5725" w:rsidRPr="002C5725" w:rsidRDefault="002C5725" w:rsidP="007F42EC">
            <w:pPr>
              <w:jc w:val="right"/>
              <w:rPr>
                <w:sz w:val="20"/>
                <w:szCs w:val="20"/>
              </w:rPr>
            </w:pPr>
            <w:r w:rsidRPr="002C5725">
              <w:rPr>
                <w:sz w:val="20"/>
                <w:szCs w:val="20"/>
              </w:rPr>
              <w:t>Утверждено</w:t>
            </w:r>
          </w:p>
          <w:p w:rsidR="002C5725" w:rsidRPr="002C5725" w:rsidRDefault="002C5725" w:rsidP="007F42EC">
            <w:pPr>
              <w:jc w:val="right"/>
              <w:rPr>
                <w:sz w:val="20"/>
                <w:szCs w:val="20"/>
              </w:rPr>
            </w:pPr>
            <w:r w:rsidRPr="002C5725">
              <w:rPr>
                <w:sz w:val="20"/>
                <w:szCs w:val="20"/>
              </w:rPr>
              <w:t>постановлением администрации</w:t>
            </w:r>
          </w:p>
          <w:p w:rsidR="002C5725" w:rsidRPr="002C5725" w:rsidRDefault="002C5725" w:rsidP="007F42EC">
            <w:pPr>
              <w:jc w:val="right"/>
              <w:rPr>
                <w:sz w:val="20"/>
                <w:szCs w:val="20"/>
              </w:rPr>
            </w:pPr>
            <w:r w:rsidRPr="002C5725">
              <w:rPr>
                <w:sz w:val="20"/>
                <w:szCs w:val="20"/>
              </w:rPr>
              <w:t>Сандогорского сельского поселения</w:t>
            </w:r>
          </w:p>
          <w:p w:rsidR="002C5725" w:rsidRPr="002C5725" w:rsidRDefault="002C5725" w:rsidP="007F42EC">
            <w:pPr>
              <w:jc w:val="right"/>
              <w:rPr>
                <w:sz w:val="20"/>
                <w:szCs w:val="20"/>
              </w:rPr>
            </w:pPr>
            <w:r w:rsidRPr="002C5725">
              <w:rPr>
                <w:sz w:val="20"/>
                <w:szCs w:val="20"/>
              </w:rPr>
              <w:t>от 30.12.2016 № 78</w:t>
            </w:r>
          </w:p>
          <w:p w:rsidR="002C5725" w:rsidRPr="002C5725" w:rsidRDefault="002C5725" w:rsidP="007F42EC">
            <w:pPr>
              <w:rPr>
                <w:sz w:val="20"/>
                <w:szCs w:val="20"/>
              </w:rPr>
            </w:pPr>
          </w:p>
          <w:p w:rsidR="002C5725" w:rsidRPr="002C5725" w:rsidRDefault="002C5725" w:rsidP="007F42EC">
            <w:pPr>
              <w:jc w:val="center"/>
              <w:rPr>
                <w:sz w:val="20"/>
                <w:szCs w:val="20"/>
              </w:rPr>
            </w:pPr>
            <w:r w:rsidRPr="002C5725">
              <w:rPr>
                <w:sz w:val="20"/>
                <w:szCs w:val="20"/>
              </w:rPr>
              <w:t>Среднесрочный финансовый план Сандогорского сельского поселения на 2017 год, ожидаемая оценка текущего финансового года</w:t>
            </w:r>
          </w:p>
          <w:p w:rsidR="002C5725" w:rsidRPr="00000ABD" w:rsidRDefault="002C5725" w:rsidP="007F42EC">
            <w:pPr>
              <w:jc w:val="center"/>
              <w:rPr>
                <w:sz w:val="20"/>
                <w:szCs w:val="20"/>
              </w:rPr>
            </w:pPr>
          </w:p>
        </w:tc>
      </w:tr>
      <w:tr w:rsidR="002C5725" w:rsidRPr="00000ABD" w:rsidTr="007F42EC">
        <w:trPr>
          <w:trHeight w:val="255"/>
        </w:trPr>
        <w:tc>
          <w:tcPr>
            <w:tcW w:w="576" w:type="dxa"/>
            <w:vMerge w:val="restart"/>
            <w:tcBorders>
              <w:top w:val="single" w:sz="4" w:space="0" w:color="auto"/>
            </w:tcBorders>
            <w:shd w:val="clear" w:color="auto" w:fill="auto"/>
            <w:vAlign w:val="center"/>
            <w:hideMark/>
          </w:tcPr>
          <w:p w:rsidR="002C5725" w:rsidRPr="00000ABD" w:rsidRDefault="002C5725" w:rsidP="007F42EC">
            <w:pPr>
              <w:jc w:val="center"/>
              <w:rPr>
                <w:sz w:val="20"/>
                <w:szCs w:val="20"/>
              </w:rPr>
            </w:pPr>
            <w:r w:rsidRPr="00000ABD">
              <w:rPr>
                <w:sz w:val="20"/>
                <w:szCs w:val="20"/>
              </w:rPr>
              <w:t xml:space="preserve">№ </w:t>
            </w:r>
            <w:proofErr w:type="gramStart"/>
            <w:r w:rsidRPr="00000ABD">
              <w:rPr>
                <w:sz w:val="20"/>
                <w:szCs w:val="20"/>
              </w:rPr>
              <w:t>п</w:t>
            </w:r>
            <w:proofErr w:type="gramEnd"/>
            <w:r w:rsidRPr="00000ABD">
              <w:rPr>
                <w:sz w:val="20"/>
                <w:szCs w:val="20"/>
              </w:rPr>
              <w:t>/п</w:t>
            </w:r>
          </w:p>
        </w:tc>
        <w:tc>
          <w:tcPr>
            <w:tcW w:w="1659" w:type="dxa"/>
            <w:vMerge w:val="restart"/>
            <w:tcBorders>
              <w:top w:val="single" w:sz="4" w:space="0" w:color="auto"/>
            </w:tcBorders>
            <w:shd w:val="clear" w:color="auto" w:fill="auto"/>
            <w:noWrap/>
            <w:vAlign w:val="center"/>
            <w:hideMark/>
          </w:tcPr>
          <w:p w:rsidR="002C5725" w:rsidRPr="00000ABD" w:rsidRDefault="002C5725" w:rsidP="007F42EC">
            <w:pPr>
              <w:jc w:val="center"/>
              <w:rPr>
                <w:sz w:val="20"/>
                <w:szCs w:val="20"/>
              </w:rPr>
            </w:pPr>
            <w:r w:rsidRPr="00000ABD">
              <w:rPr>
                <w:sz w:val="20"/>
                <w:szCs w:val="20"/>
              </w:rPr>
              <w:t>Показатели</w:t>
            </w:r>
          </w:p>
        </w:tc>
        <w:tc>
          <w:tcPr>
            <w:tcW w:w="1275" w:type="dxa"/>
            <w:vMerge w:val="restart"/>
            <w:tcBorders>
              <w:top w:val="single" w:sz="4" w:space="0" w:color="auto"/>
            </w:tcBorders>
            <w:shd w:val="clear" w:color="auto" w:fill="auto"/>
            <w:vAlign w:val="center"/>
            <w:hideMark/>
          </w:tcPr>
          <w:p w:rsidR="002C5725" w:rsidRPr="00000ABD" w:rsidRDefault="002C5725" w:rsidP="007F42EC">
            <w:pPr>
              <w:jc w:val="center"/>
              <w:rPr>
                <w:sz w:val="20"/>
                <w:szCs w:val="20"/>
              </w:rPr>
            </w:pPr>
            <w:r w:rsidRPr="00000ABD">
              <w:rPr>
                <w:sz w:val="20"/>
                <w:szCs w:val="20"/>
              </w:rPr>
              <w:t>2016 год,</w:t>
            </w:r>
          </w:p>
          <w:p w:rsidR="002C5725" w:rsidRPr="00000ABD" w:rsidRDefault="002C5725" w:rsidP="007F42EC">
            <w:pPr>
              <w:jc w:val="center"/>
              <w:rPr>
                <w:sz w:val="20"/>
                <w:szCs w:val="20"/>
              </w:rPr>
            </w:pPr>
            <w:r w:rsidRPr="00000ABD">
              <w:rPr>
                <w:sz w:val="20"/>
                <w:szCs w:val="20"/>
              </w:rPr>
              <w:t>план</w:t>
            </w:r>
          </w:p>
        </w:tc>
        <w:tc>
          <w:tcPr>
            <w:tcW w:w="1276" w:type="dxa"/>
            <w:vMerge w:val="restart"/>
            <w:tcBorders>
              <w:top w:val="single" w:sz="4" w:space="0" w:color="auto"/>
            </w:tcBorders>
            <w:shd w:val="clear" w:color="auto" w:fill="auto"/>
            <w:vAlign w:val="center"/>
            <w:hideMark/>
          </w:tcPr>
          <w:p w:rsidR="002C5725" w:rsidRPr="00000ABD" w:rsidRDefault="002C5725" w:rsidP="007F42EC">
            <w:pPr>
              <w:jc w:val="center"/>
              <w:rPr>
                <w:sz w:val="20"/>
                <w:szCs w:val="20"/>
              </w:rPr>
            </w:pPr>
            <w:r w:rsidRPr="00000ABD">
              <w:rPr>
                <w:sz w:val="20"/>
                <w:szCs w:val="20"/>
              </w:rPr>
              <w:t>Текущий финансовый год, ожидаемая оценка</w:t>
            </w:r>
          </w:p>
        </w:tc>
        <w:tc>
          <w:tcPr>
            <w:tcW w:w="1134" w:type="dxa"/>
            <w:vMerge w:val="restart"/>
            <w:tcBorders>
              <w:top w:val="single" w:sz="4" w:space="0" w:color="auto"/>
            </w:tcBorders>
            <w:shd w:val="clear" w:color="auto" w:fill="auto"/>
            <w:vAlign w:val="center"/>
            <w:hideMark/>
          </w:tcPr>
          <w:p w:rsidR="002C5725" w:rsidRPr="00000ABD" w:rsidRDefault="002C5725" w:rsidP="007F42EC">
            <w:pPr>
              <w:jc w:val="center"/>
              <w:rPr>
                <w:sz w:val="20"/>
                <w:szCs w:val="20"/>
              </w:rPr>
            </w:pPr>
            <w:r w:rsidRPr="00000ABD">
              <w:rPr>
                <w:sz w:val="20"/>
                <w:szCs w:val="20"/>
              </w:rPr>
              <w:t>Очередной финансовый год</w:t>
            </w:r>
          </w:p>
        </w:tc>
        <w:tc>
          <w:tcPr>
            <w:tcW w:w="4536" w:type="dxa"/>
            <w:gridSpan w:val="4"/>
            <w:tcBorders>
              <w:top w:val="single" w:sz="4" w:space="0" w:color="auto"/>
            </w:tcBorders>
            <w:shd w:val="clear" w:color="auto" w:fill="auto"/>
            <w:noWrap/>
            <w:vAlign w:val="center"/>
            <w:hideMark/>
          </w:tcPr>
          <w:p w:rsidR="002C5725" w:rsidRPr="00000ABD" w:rsidRDefault="002C5725" w:rsidP="007F42EC">
            <w:pPr>
              <w:jc w:val="center"/>
              <w:rPr>
                <w:sz w:val="20"/>
                <w:szCs w:val="20"/>
              </w:rPr>
            </w:pPr>
            <w:r w:rsidRPr="00000ABD">
              <w:rPr>
                <w:sz w:val="20"/>
                <w:szCs w:val="20"/>
              </w:rPr>
              <w:t>Плановый период</w:t>
            </w:r>
          </w:p>
        </w:tc>
      </w:tr>
      <w:tr w:rsidR="002C5725" w:rsidRPr="00000ABD" w:rsidTr="007F42EC">
        <w:trPr>
          <w:trHeight w:val="825"/>
        </w:trPr>
        <w:tc>
          <w:tcPr>
            <w:tcW w:w="576" w:type="dxa"/>
            <w:vMerge/>
            <w:vAlign w:val="center"/>
            <w:hideMark/>
          </w:tcPr>
          <w:p w:rsidR="002C5725" w:rsidRPr="00000ABD" w:rsidRDefault="002C5725" w:rsidP="007F42EC">
            <w:pPr>
              <w:rPr>
                <w:sz w:val="20"/>
                <w:szCs w:val="20"/>
              </w:rPr>
            </w:pPr>
          </w:p>
        </w:tc>
        <w:tc>
          <w:tcPr>
            <w:tcW w:w="1659" w:type="dxa"/>
            <w:vMerge/>
            <w:vAlign w:val="center"/>
            <w:hideMark/>
          </w:tcPr>
          <w:p w:rsidR="002C5725" w:rsidRPr="00000ABD" w:rsidRDefault="002C5725" w:rsidP="007F42EC">
            <w:pPr>
              <w:rPr>
                <w:sz w:val="20"/>
                <w:szCs w:val="20"/>
              </w:rPr>
            </w:pPr>
          </w:p>
        </w:tc>
        <w:tc>
          <w:tcPr>
            <w:tcW w:w="1275" w:type="dxa"/>
            <w:vMerge/>
            <w:vAlign w:val="center"/>
            <w:hideMark/>
          </w:tcPr>
          <w:p w:rsidR="002C5725" w:rsidRPr="00000ABD" w:rsidRDefault="002C5725" w:rsidP="007F42EC">
            <w:pPr>
              <w:rPr>
                <w:sz w:val="20"/>
                <w:szCs w:val="20"/>
              </w:rPr>
            </w:pPr>
          </w:p>
        </w:tc>
        <w:tc>
          <w:tcPr>
            <w:tcW w:w="1276" w:type="dxa"/>
            <w:vMerge/>
            <w:vAlign w:val="center"/>
            <w:hideMark/>
          </w:tcPr>
          <w:p w:rsidR="002C5725" w:rsidRPr="00000ABD" w:rsidRDefault="002C5725" w:rsidP="007F42EC">
            <w:pPr>
              <w:rPr>
                <w:color w:val="FF0000"/>
                <w:sz w:val="20"/>
                <w:szCs w:val="20"/>
              </w:rPr>
            </w:pPr>
          </w:p>
        </w:tc>
        <w:tc>
          <w:tcPr>
            <w:tcW w:w="1134" w:type="dxa"/>
            <w:vMerge/>
            <w:vAlign w:val="center"/>
            <w:hideMark/>
          </w:tcPr>
          <w:p w:rsidR="002C5725" w:rsidRPr="00000ABD" w:rsidRDefault="002C5725" w:rsidP="007F42EC">
            <w:pPr>
              <w:rPr>
                <w:sz w:val="20"/>
                <w:szCs w:val="20"/>
              </w:rPr>
            </w:pPr>
          </w:p>
        </w:tc>
        <w:tc>
          <w:tcPr>
            <w:tcW w:w="1134" w:type="dxa"/>
            <w:shd w:val="clear" w:color="auto" w:fill="auto"/>
            <w:noWrap/>
            <w:vAlign w:val="center"/>
            <w:hideMark/>
          </w:tcPr>
          <w:p w:rsidR="002C5725" w:rsidRPr="00000ABD" w:rsidRDefault="002C5725" w:rsidP="007F42EC">
            <w:pPr>
              <w:jc w:val="center"/>
              <w:rPr>
                <w:sz w:val="20"/>
                <w:szCs w:val="20"/>
              </w:rPr>
            </w:pPr>
            <w:r w:rsidRPr="00000ABD">
              <w:rPr>
                <w:sz w:val="20"/>
                <w:szCs w:val="20"/>
              </w:rPr>
              <w:t>1 квартал</w:t>
            </w:r>
          </w:p>
        </w:tc>
        <w:tc>
          <w:tcPr>
            <w:tcW w:w="1134" w:type="dxa"/>
            <w:shd w:val="clear" w:color="auto" w:fill="auto"/>
            <w:noWrap/>
            <w:vAlign w:val="center"/>
            <w:hideMark/>
          </w:tcPr>
          <w:p w:rsidR="002C5725" w:rsidRPr="00000ABD" w:rsidRDefault="002C5725" w:rsidP="007F42EC">
            <w:pPr>
              <w:jc w:val="center"/>
              <w:rPr>
                <w:sz w:val="20"/>
                <w:szCs w:val="20"/>
              </w:rPr>
            </w:pPr>
            <w:r w:rsidRPr="00000ABD">
              <w:rPr>
                <w:sz w:val="20"/>
                <w:szCs w:val="20"/>
              </w:rPr>
              <w:t>2 квартал</w:t>
            </w:r>
          </w:p>
        </w:tc>
        <w:tc>
          <w:tcPr>
            <w:tcW w:w="1134" w:type="dxa"/>
            <w:shd w:val="clear" w:color="auto" w:fill="auto"/>
            <w:noWrap/>
            <w:vAlign w:val="center"/>
            <w:hideMark/>
          </w:tcPr>
          <w:p w:rsidR="002C5725" w:rsidRPr="00000ABD" w:rsidRDefault="002C5725" w:rsidP="007F42EC">
            <w:pPr>
              <w:jc w:val="center"/>
              <w:rPr>
                <w:sz w:val="20"/>
                <w:szCs w:val="20"/>
              </w:rPr>
            </w:pPr>
            <w:r w:rsidRPr="00000ABD">
              <w:rPr>
                <w:sz w:val="20"/>
                <w:szCs w:val="20"/>
              </w:rPr>
              <w:t>3 квартал</w:t>
            </w:r>
          </w:p>
        </w:tc>
        <w:tc>
          <w:tcPr>
            <w:tcW w:w="1134" w:type="dxa"/>
            <w:shd w:val="clear" w:color="auto" w:fill="auto"/>
            <w:noWrap/>
            <w:vAlign w:val="center"/>
            <w:hideMark/>
          </w:tcPr>
          <w:p w:rsidR="002C5725" w:rsidRPr="00000ABD" w:rsidRDefault="002C5725" w:rsidP="007F42EC">
            <w:pPr>
              <w:jc w:val="center"/>
              <w:rPr>
                <w:sz w:val="20"/>
                <w:szCs w:val="20"/>
              </w:rPr>
            </w:pPr>
            <w:r w:rsidRPr="00000ABD">
              <w:rPr>
                <w:sz w:val="20"/>
                <w:szCs w:val="20"/>
              </w:rPr>
              <w:t>4 квартал</w:t>
            </w:r>
          </w:p>
        </w:tc>
      </w:tr>
      <w:tr w:rsidR="002C5725" w:rsidRPr="00000ABD" w:rsidTr="007F42EC">
        <w:trPr>
          <w:trHeight w:val="255"/>
        </w:trPr>
        <w:tc>
          <w:tcPr>
            <w:tcW w:w="576" w:type="dxa"/>
            <w:shd w:val="clear" w:color="auto" w:fill="auto"/>
            <w:noWrap/>
            <w:vAlign w:val="bottom"/>
            <w:hideMark/>
          </w:tcPr>
          <w:p w:rsidR="002C5725" w:rsidRPr="00000ABD" w:rsidRDefault="002C5725" w:rsidP="007F42EC">
            <w:pPr>
              <w:rPr>
                <w:sz w:val="20"/>
                <w:szCs w:val="20"/>
              </w:rPr>
            </w:pPr>
            <w:r w:rsidRPr="00000ABD">
              <w:rPr>
                <w:sz w:val="20"/>
                <w:szCs w:val="20"/>
              </w:rPr>
              <w:t>1.</w:t>
            </w:r>
          </w:p>
        </w:tc>
        <w:tc>
          <w:tcPr>
            <w:tcW w:w="1659" w:type="dxa"/>
            <w:shd w:val="clear" w:color="auto" w:fill="auto"/>
            <w:vAlign w:val="bottom"/>
            <w:hideMark/>
          </w:tcPr>
          <w:p w:rsidR="002C5725" w:rsidRPr="00000ABD" w:rsidRDefault="002C5725" w:rsidP="007F42EC">
            <w:pPr>
              <w:rPr>
                <w:sz w:val="20"/>
                <w:szCs w:val="20"/>
              </w:rPr>
            </w:pPr>
            <w:r w:rsidRPr="00000ABD">
              <w:rPr>
                <w:sz w:val="20"/>
                <w:szCs w:val="20"/>
              </w:rPr>
              <w:t>Доходы, всего</w:t>
            </w:r>
          </w:p>
        </w:tc>
        <w:tc>
          <w:tcPr>
            <w:tcW w:w="1275" w:type="dxa"/>
            <w:shd w:val="clear" w:color="auto" w:fill="auto"/>
            <w:noWrap/>
            <w:vAlign w:val="bottom"/>
            <w:hideMark/>
          </w:tcPr>
          <w:p w:rsidR="002C5725" w:rsidRPr="00000ABD" w:rsidRDefault="002C5725" w:rsidP="007F42EC">
            <w:pPr>
              <w:rPr>
                <w:sz w:val="20"/>
                <w:szCs w:val="20"/>
              </w:rPr>
            </w:pPr>
            <w:r w:rsidRPr="00000ABD">
              <w:rPr>
                <w:sz w:val="20"/>
                <w:szCs w:val="20"/>
              </w:rPr>
              <w:t>5 744 579,2</w:t>
            </w:r>
          </w:p>
        </w:tc>
        <w:tc>
          <w:tcPr>
            <w:tcW w:w="1276" w:type="dxa"/>
            <w:shd w:val="clear" w:color="auto" w:fill="auto"/>
            <w:noWrap/>
            <w:vAlign w:val="bottom"/>
            <w:hideMark/>
          </w:tcPr>
          <w:p w:rsidR="002C5725" w:rsidRPr="00000ABD" w:rsidRDefault="002C5725" w:rsidP="007F42EC">
            <w:pPr>
              <w:rPr>
                <w:sz w:val="20"/>
                <w:szCs w:val="20"/>
              </w:rPr>
            </w:pPr>
            <w:r w:rsidRPr="00000ABD">
              <w:rPr>
                <w:sz w:val="20"/>
                <w:szCs w:val="20"/>
              </w:rPr>
              <w:t>5 200 000,0</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4 427 635</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1 056 911</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1 096 911</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1 156 911</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1 116 902</w:t>
            </w:r>
          </w:p>
        </w:tc>
      </w:tr>
      <w:tr w:rsidR="002C5725" w:rsidRPr="00000ABD" w:rsidTr="007F42EC">
        <w:trPr>
          <w:trHeight w:val="255"/>
        </w:trPr>
        <w:tc>
          <w:tcPr>
            <w:tcW w:w="576" w:type="dxa"/>
            <w:shd w:val="clear" w:color="auto" w:fill="auto"/>
            <w:noWrap/>
            <w:vAlign w:val="bottom"/>
            <w:hideMark/>
          </w:tcPr>
          <w:p w:rsidR="002C5725" w:rsidRPr="00000ABD" w:rsidRDefault="002C5725" w:rsidP="007F42EC">
            <w:pPr>
              <w:rPr>
                <w:sz w:val="20"/>
                <w:szCs w:val="20"/>
              </w:rPr>
            </w:pPr>
            <w:r w:rsidRPr="00000ABD">
              <w:rPr>
                <w:sz w:val="20"/>
                <w:szCs w:val="20"/>
              </w:rPr>
              <w:t> </w:t>
            </w:r>
          </w:p>
        </w:tc>
        <w:tc>
          <w:tcPr>
            <w:tcW w:w="1659" w:type="dxa"/>
            <w:shd w:val="clear" w:color="auto" w:fill="auto"/>
            <w:vAlign w:val="bottom"/>
            <w:hideMark/>
          </w:tcPr>
          <w:p w:rsidR="002C5725" w:rsidRPr="00000ABD" w:rsidRDefault="002C5725" w:rsidP="007F42EC">
            <w:pPr>
              <w:rPr>
                <w:sz w:val="20"/>
                <w:szCs w:val="20"/>
              </w:rPr>
            </w:pPr>
            <w:r w:rsidRPr="00000ABD">
              <w:rPr>
                <w:sz w:val="20"/>
                <w:szCs w:val="20"/>
              </w:rPr>
              <w:t>в том числе:</w:t>
            </w:r>
          </w:p>
        </w:tc>
        <w:tc>
          <w:tcPr>
            <w:tcW w:w="1275" w:type="dxa"/>
            <w:shd w:val="clear" w:color="auto" w:fill="auto"/>
            <w:noWrap/>
            <w:vAlign w:val="bottom"/>
            <w:hideMark/>
          </w:tcPr>
          <w:p w:rsidR="002C5725" w:rsidRPr="00000ABD" w:rsidRDefault="002C5725" w:rsidP="007F42EC">
            <w:pPr>
              <w:rPr>
                <w:sz w:val="20"/>
                <w:szCs w:val="20"/>
              </w:rPr>
            </w:pPr>
            <w:r w:rsidRPr="00000ABD">
              <w:rPr>
                <w:sz w:val="20"/>
                <w:szCs w:val="20"/>
              </w:rPr>
              <w:t> </w:t>
            </w:r>
          </w:p>
        </w:tc>
        <w:tc>
          <w:tcPr>
            <w:tcW w:w="1276" w:type="dxa"/>
            <w:shd w:val="clear" w:color="auto" w:fill="auto"/>
            <w:noWrap/>
            <w:vAlign w:val="bottom"/>
            <w:hideMark/>
          </w:tcPr>
          <w:p w:rsidR="002C5725" w:rsidRPr="00000ABD" w:rsidRDefault="002C5725" w:rsidP="007F42EC">
            <w:pPr>
              <w:rPr>
                <w:sz w:val="20"/>
                <w:szCs w:val="20"/>
              </w:rPr>
            </w:pPr>
            <w:r w:rsidRPr="00000ABD">
              <w:rPr>
                <w:sz w:val="20"/>
                <w:szCs w:val="20"/>
              </w:rPr>
              <w:t> </w:t>
            </w:r>
          </w:p>
        </w:tc>
        <w:tc>
          <w:tcPr>
            <w:tcW w:w="1134" w:type="dxa"/>
            <w:shd w:val="clear" w:color="auto" w:fill="auto"/>
            <w:noWrap/>
            <w:vAlign w:val="bottom"/>
            <w:hideMark/>
          </w:tcPr>
          <w:p w:rsidR="002C5725" w:rsidRPr="00000ABD" w:rsidRDefault="002C5725" w:rsidP="007F42EC">
            <w:pPr>
              <w:rPr>
                <w:sz w:val="20"/>
                <w:szCs w:val="20"/>
              </w:rPr>
            </w:pPr>
            <w:r w:rsidRPr="00000ABD">
              <w:rPr>
                <w:sz w:val="20"/>
                <w:szCs w:val="20"/>
              </w:rPr>
              <w:t> </w:t>
            </w:r>
          </w:p>
        </w:tc>
        <w:tc>
          <w:tcPr>
            <w:tcW w:w="1134" w:type="dxa"/>
            <w:shd w:val="clear" w:color="auto" w:fill="auto"/>
            <w:noWrap/>
            <w:vAlign w:val="bottom"/>
            <w:hideMark/>
          </w:tcPr>
          <w:p w:rsidR="002C5725" w:rsidRPr="00000ABD" w:rsidRDefault="002C5725" w:rsidP="007F42EC">
            <w:pPr>
              <w:rPr>
                <w:sz w:val="20"/>
                <w:szCs w:val="20"/>
              </w:rPr>
            </w:pPr>
            <w:r w:rsidRPr="00000ABD">
              <w:rPr>
                <w:sz w:val="20"/>
                <w:szCs w:val="20"/>
              </w:rPr>
              <w:t> </w:t>
            </w:r>
          </w:p>
        </w:tc>
        <w:tc>
          <w:tcPr>
            <w:tcW w:w="1134" w:type="dxa"/>
            <w:shd w:val="clear" w:color="auto" w:fill="auto"/>
            <w:noWrap/>
            <w:vAlign w:val="bottom"/>
            <w:hideMark/>
          </w:tcPr>
          <w:p w:rsidR="002C5725" w:rsidRPr="00000ABD" w:rsidRDefault="002C5725" w:rsidP="007F42EC">
            <w:pPr>
              <w:rPr>
                <w:sz w:val="20"/>
                <w:szCs w:val="20"/>
              </w:rPr>
            </w:pPr>
            <w:r w:rsidRPr="00000ABD">
              <w:rPr>
                <w:sz w:val="20"/>
                <w:szCs w:val="20"/>
              </w:rPr>
              <w:t> </w:t>
            </w:r>
          </w:p>
        </w:tc>
        <w:tc>
          <w:tcPr>
            <w:tcW w:w="1134" w:type="dxa"/>
            <w:shd w:val="clear" w:color="auto" w:fill="auto"/>
            <w:noWrap/>
            <w:vAlign w:val="bottom"/>
            <w:hideMark/>
          </w:tcPr>
          <w:p w:rsidR="002C5725" w:rsidRPr="00000ABD" w:rsidRDefault="002C5725" w:rsidP="007F42EC">
            <w:pPr>
              <w:rPr>
                <w:sz w:val="20"/>
                <w:szCs w:val="20"/>
              </w:rPr>
            </w:pPr>
            <w:r w:rsidRPr="00000ABD">
              <w:rPr>
                <w:sz w:val="20"/>
                <w:szCs w:val="20"/>
              </w:rPr>
              <w:t> </w:t>
            </w:r>
          </w:p>
        </w:tc>
        <w:tc>
          <w:tcPr>
            <w:tcW w:w="1134" w:type="dxa"/>
            <w:shd w:val="clear" w:color="auto" w:fill="auto"/>
            <w:noWrap/>
            <w:vAlign w:val="bottom"/>
            <w:hideMark/>
          </w:tcPr>
          <w:p w:rsidR="002C5725" w:rsidRPr="00000ABD" w:rsidRDefault="002C5725" w:rsidP="007F42EC">
            <w:pPr>
              <w:rPr>
                <w:sz w:val="20"/>
                <w:szCs w:val="20"/>
              </w:rPr>
            </w:pPr>
            <w:r w:rsidRPr="00000ABD">
              <w:rPr>
                <w:sz w:val="20"/>
                <w:szCs w:val="20"/>
              </w:rPr>
              <w:t> </w:t>
            </w:r>
          </w:p>
        </w:tc>
      </w:tr>
      <w:tr w:rsidR="002C5725" w:rsidRPr="00000ABD" w:rsidTr="007F42EC">
        <w:trPr>
          <w:trHeight w:val="255"/>
        </w:trPr>
        <w:tc>
          <w:tcPr>
            <w:tcW w:w="576" w:type="dxa"/>
            <w:shd w:val="clear" w:color="auto" w:fill="auto"/>
            <w:noWrap/>
            <w:vAlign w:val="bottom"/>
            <w:hideMark/>
          </w:tcPr>
          <w:p w:rsidR="002C5725" w:rsidRPr="00000ABD" w:rsidRDefault="002C5725" w:rsidP="007F42EC">
            <w:pPr>
              <w:rPr>
                <w:sz w:val="20"/>
                <w:szCs w:val="20"/>
              </w:rPr>
            </w:pPr>
            <w:r w:rsidRPr="00000ABD">
              <w:rPr>
                <w:sz w:val="20"/>
                <w:szCs w:val="20"/>
              </w:rPr>
              <w:t>1.1.</w:t>
            </w:r>
          </w:p>
        </w:tc>
        <w:tc>
          <w:tcPr>
            <w:tcW w:w="1659" w:type="dxa"/>
            <w:shd w:val="clear" w:color="auto" w:fill="auto"/>
            <w:vAlign w:val="bottom"/>
            <w:hideMark/>
          </w:tcPr>
          <w:p w:rsidR="002C5725" w:rsidRPr="00000ABD" w:rsidRDefault="002C5725" w:rsidP="007F42EC">
            <w:pPr>
              <w:rPr>
                <w:sz w:val="20"/>
                <w:szCs w:val="20"/>
              </w:rPr>
            </w:pPr>
            <w:r w:rsidRPr="00000ABD">
              <w:rPr>
                <w:sz w:val="20"/>
                <w:szCs w:val="20"/>
              </w:rPr>
              <w:t>налоговые доходы</w:t>
            </w:r>
          </w:p>
        </w:tc>
        <w:tc>
          <w:tcPr>
            <w:tcW w:w="1275" w:type="dxa"/>
            <w:shd w:val="clear" w:color="auto" w:fill="auto"/>
            <w:noWrap/>
            <w:vAlign w:val="bottom"/>
            <w:hideMark/>
          </w:tcPr>
          <w:p w:rsidR="002C5725" w:rsidRPr="00000ABD" w:rsidRDefault="002C5725" w:rsidP="007F42EC">
            <w:pPr>
              <w:rPr>
                <w:sz w:val="20"/>
                <w:szCs w:val="20"/>
              </w:rPr>
            </w:pPr>
            <w:r w:rsidRPr="00000ABD">
              <w:rPr>
                <w:sz w:val="20"/>
                <w:szCs w:val="20"/>
              </w:rPr>
              <w:t>2 742 587,0</w:t>
            </w:r>
          </w:p>
        </w:tc>
        <w:tc>
          <w:tcPr>
            <w:tcW w:w="1276" w:type="dxa"/>
            <w:shd w:val="clear" w:color="auto" w:fill="auto"/>
            <w:noWrap/>
            <w:vAlign w:val="bottom"/>
            <w:hideMark/>
          </w:tcPr>
          <w:p w:rsidR="002C5725" w:rsidRPr="00000ABD" w:rsidRDefault="002C5725" w:rsidP="007F42EC">
            <w:pPr>
              <w:rPr>
                <w:sz w:val="20"/>
                <w:szCs w:val="20"/>
              </w:rPr>
            </w:pPr>
            <w:r w:rsidRPr="00000ABD">
              <w:rPr>
                <w:sz w:val="20"/>
                <w:szCs w:val="20"/>
              </w:rPr>
              <w:t>2 200 207,8</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2 543 392</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575 850</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625 850</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695 850</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645 842</w:t>
            </w:r>
          </w:p>
        </w:tc>
      </w:tr>
      <w:tr w:rsidR="002C5725" w:rsidRPr="00000ABD" w:rsidTr="007F42EC">
        <w:trPr>
          <w:trHeight w:val="255"/>
        </w:trPr>
        <w:tc>
          <w:tcPr>
            <w:tcW w:w="576" w:type="dxa"/>
            <w:shd w:val="clear" w:color="auto" w:fill="auto"/>
            <w:noWrap/>
            <w:vAlign w:val="bottom"/>
            <w:hideMark/>
          </w:tcPr>
          <w:p w:rsidR="002C5725" w:rsidRPr="00000ABD" w:rsidRDefault="002C5725" w:rsidP="007F42EC">
            <w:pPr>
              <w:rPr>
                <w:sz w:val="20"/>
                <w:szCs w:val="20"/>
              </w:rPr>
            </w:pPr>
            <w:r w:rsidRPr="00000ABD">
              <w:rPr>
                <w:sz w:val="20"/>
                <w:szCs w:val="20"/>
              </w:rPr>
              <w:t>1.2.</w:t>
            </w:r>
          </w:p>
        </w:tc>
        <w:tc>
          <w:tcPr>
            <w:tcW w:w="1659" w:type="dxa"/>
            <w:shd w:val="clear" w:color="auto" w:fill="auto"/>
            <w:vAlign w:val="bottom"/>
            <w:hideMark/>
          </w:tcPr>
          <w:p w:rsidR="002C5725" w:rsidRPr="00000ABD" w:rsidRDefault="002C5725" w:rsidP="007F42EC">
            <w:pPr>
              <w:rPr>
                <w:sz w:val="20"/>
                <w:szCs w:val="20"/>
              </w:rPr>
            </w:pPr>
            <w:r w:rsidRPr="00000ABD">
              <w:rPr>
                <w:sz w:val="20"/>
                <w:szCs w:val="20"/>
              </w:rPr>
              <w:t>неналоговые доходы</w:t>
            </w:r>
          </w:p>
        </w:tc>
        <w:tc>
          <w:tcPr>
            <w:tcW w:w="1275" w:type="dxa"/>
            <w:shd w:val="clear" w:color="auto" w:fill="auto"/>
            <w:noWrap/>
            <w:vAlign w:val="bottom"/>
            <w:hideMark/>
          </w:tcPr>
          <w:p w:rsidR="002C5725" w:rsidRPr="00000ABD" w:rsidRDefault="002C5725" w:rsidP="007F42EC">
            <w:pPr>
              <w:rPr>
                <w:sz w:val="20"/>
                <w:szCs w:val="20"/>
              </w:rPr>
            </w:pPr>
            <w:r w:rsidRPr="00000ABD">
              <w:rPr>
                <w:sz w:val="20"/>
                <w:szCs w:val="20"/>
              </w:rPr>
              <w:t xml:space="preserve">213 200,0 </w:t>
            </w:r>
          </w:p>
        </w:tc>
        <w:tc>
          <w:tcPr>
            <w:tcW w:w="1276" w:type="dxa"/>
            <w:shd w:val="clear" w:color="auto" w:fill="auto"/>
            <w:noWrap/>
            <w:vAlign w:val="bottom"/>
            <w:hideMark/>
          </w:tcPr>
          <w:p w:rsidR="002C5725" w:rsidRPr="00000ABD" w:rsidRDefault="002C5725" w:rsidP="007F42EC">
            <w:pPr>
              <w:rPr>
                <w:sz w:val="20"/>
                <w:szCs w:val="20"/>
              </w:rPr>
            </w:pPr>
            <w:r w:rsidRPr="00000ABD">
              <w:rPr>
                <w:sz w:val="20"/>
                <w:szCs w:val="20"/>
              </w:rPr>
              <w:t>211 000,0</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177 575</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54 394</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44 394</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34 394</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44 393</w:t>
            </w:r>
          </w:p>
        </w:tc>
      </w:tr>
      <w:tr w:rsidR="002C5725" w:rsidRPr="00000ABD" w:rsidTr="007F42EC">
        <w:trPr>
          <w:trHeight w:val="510"/>
        </w:trPr>
        <w:tc>
          <w:tcPr>
            <w:tcW w:w="576" w:type="dxa"/>
            <w:shd w:val="clear" w:color="auto" w:fill="auto"/>
            <w:noWrap/>
            <w:vAlign w:val="bottom"/>
            <w:hideMark/>
          </w:tcPr>
          <w:p w:rsidR="002C5725" w:rsidRPr="00000ABD" w:rsidRDefault="002C5725" w:rsidP="007F42EC">
            <w:pPr>
              <w:rPr>
                <w:sz w:val="20"/>
                <w:szCs w:val="20"/>
              </w:rPr>
            </w:pPr>
            <w:r w:rsidRPr="00000ABD">
              <w:rPr>
                <w:sz w:val="20"/>
                <w:szCs w:val="20"/>
              </w:rPr>
              <w:t>1.3.</w:t>
            </w:r>
          </w:p>
        </w:tc>
        <w:tc>
          <w:tcPr>
            <w:tcW w:w="1659" w:type="dxa"/>
            <w:shd w:val="clear" w:color="auto" w:fill="auto"/>
            <w:vAlign w:val="bottom"/>
            <w:hideMark/>
          </w:tcPr>
          <w:p w:rsidR="002C5725" w:rsidRPr="00000ABD" w:rsidRDefault="002C5725" w:rsidP="007F42EC">
            <w:pPr>
              <w:rPr>
                <w:sz w:val="20"/>
                <w:szCs w:val="20"/>
              </w:rPr>
            </w:pPr>
            <w:r w:rsidRPr="00000ABD">
              <w:rPr>
                <w:sz w:val="20"/>
                <w:szCs w:val="20"/>
              </w:rPr>
              <w:t>безвозмездные поступления</w:t>
            </w:r>
          </w:p>
        </w:tc>
        <w:tc>
          <w:tcPr>
            <w:tcW w:w="1275" w:type="dxa"/>
            <w:shd w:val="clear" w:color="auto" w:fill="auto"/>
            <w:noWrap/>
            <w:vAlign w:val="bottom"/>
            <w:hideMark/>
          </w:tcPr>
          <w:p w:rsidR="002C5725" w:rsidRPr="00000ABD" w:rsidRDefault="002C5725" w:rsidP="007F42EC">
            <w:pPr>
              <w:rPr>
                <w:sz w:val="20"/>
                <w:szCs w:val="20"/>
              </w:rPr>
            </w:pPr>
            <w:r w:rsidRPr="00000ABD">
              <w:rPr>
                <w:sz w:val="20"/>
                <w:szCs w:val="20"/>
              </w:rPr>
              <w:t>2 788 792,2</w:t>
            </w:r>
          </w:p>
        </w:tc>
        <w:tc>
          <w:tcPr>
            <w:tcW w:w="1276" w:type="dxa"/>
            <w:shd w:val="clear" w:color="auto" w:fill="auto"/>
            <w:noWrap/>
            <w:vAlign w:val="bottom"/>
            <w:hideMark/>
          </w:tcPr>
          <w:p w:rsidR="002C5725" w:rsidRPr="00000ABD" w:rsidRDefault="002C5725" w:rsidP="007F42EC">
            <w:pPr>
              <w:rPr>
                <w:sz w:val="20"/>
                <w:szCs w:val="20"/>
              </w:rPr>
            </w:pPr>
            <w:r w:rsidRPr="00000ABD">
              <w:rPr>
                <w:sz w:val="20"/>
                <w:szCs w:val="20"/>
              </w:rPr>
              <w:t>2 788 792,2</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1 706 668</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426 667</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426 667</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426 667</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426 667</w:t>
            </w:r>
          </w:p>
        </w:tc>
      </w:tr>
      <w:tr w:rsidR="002C5725" w:rsidRPr="00000ABD" w:rsidTr="007F42EC">
        <w:trPr>
          <w:trHeight w:val="255"/>
        </w:trPr>
        <w:tc>
          <w:tcPr>
            <w:tcW w:w="576" w:type="dxa"/>
            <w:shd w:val="clear" w:color="auto" w:fill="auto"/>
            <w:noWrap/>
            <w:vAlign w:val="bottom"/>
            <w:hideMark/>
          </w:tcPr>
          <w:p w:rsidR="002C5725" w:rsidRPr="00000ABD" w:rsidRDefault="002C5725" w:rsidP="007F42EC">
            <w:pPr>
              <w:rPr>
                <w:sz w:val="20"/>
                <w:szCs w:val="20"/>
              </w:rPr>
            </w:pPr>
            <w:r w:rsidRPr="00000ABD">
              <w:rPr>
                <w:sz w:val="20"/>
                <w:szCs w:val="20"/>
              </w:rPr>
              <w:t>2.</w:t>
            </w:r>
          </w:p>
        </w:tc>
        <w:tc>
          <w:tcPr>
            <w:tcW w:w="1659" w:type="dxa"/>
            <w:shd w:val="clear" w:color="auto" w:fill="auto"/>
            <w:vAlign w:val="bottom"/>
            <w:hideMark/>
          </w:tcPr>
          <w:p w:rsidR="002C5725" w:rsidRPr="00000ABD" w:rsidRDefault="002C5725" w:rsidP="007F42EC">
            <w:pPr>
              <w:rPr>
                <w:sz w:val="20"/>
                <w:szCs w:val="20"/>
              </w:rPr>
            </w:pPr>
            <w:r w:rsidRPr="00000ABD">
              <w:rPr>
                <w:sz w:val="20"/>
                <w:szCs w:val="20"/>
              </w:rPr>
              <w:t>Расходы</w:t>
            </w:r>
          </w:p>
        </w:tc>
        <w:tc>
          <w:tcPr>
            <w:tcW w:w="1275" w:type="dxa"/>
            <w:shd w:val="clear" w:color="auto" w:fill="auto"/>
            <w:noWrap/>
            <w:hideMark/>
          </w:tcPr>
          <w:p w:rsidR="002C5725" w:rsidRPr="00000ABD" w:rsidRDefault="002C5725" w:rsidP="007F42EC">
            <w:pPr>
              <w:jc w:val="center"/>
              <w:rPr>
                <w:sz w:val="20"/>
                <w:szCs w:val="20"/>
              </w:rPr>
            </w:pPr>
            <w:r w:rsidRPr="00000ABD">
              <w:rPr>
                <w:sz w:val="20"/>
                <w:szCs w:val="20"/>
              </w:rPr>
              <w:t>5 813 291,2</w:t>
            </w:r>
          </w:p>
        </w:tc>
        <w:tc>
          <w:tcPr>
            <w:tcW w:w="1276" w:type="dxa"/>
            <w:shd w:val="clear" w:color="auto" w:fill="auto"/>
            <w:noWrap/>
            <w:hideMark/>
          </w:tcPr>
          <w:p w:rsidR="002C5725" w:rsidRPr="00000ABD" w:rsidRDefault="002C5725" w:rsidP="007F42EC">
            <w:pPr>
              <w:rPr>
                <w:sz w:val="20"/>
                <w:szCs w:val="20"/>
              </w:rPr>
            </w:pPr>
            <w:r w:rsidRPr="00000ABD">
              <w:rPr>
                <w:sz w:val="20"/>
                <w:szCs w:val="20"/>
              </w:rPr>
              <w:t>5 200 000,0</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4 699 732</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1 243 908</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1 596 790</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1 273 746</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585 288</w:t>
            </w:r>
          </w:p>
        </w:tc>
      </w:tr>
      <w:tr w:rsidR="002C5725" w:rsidRPr="00000ABD" w:rsidTr="007F42EC">
        <w:trPr>
          <w:trHeight w:val="255"/>
        </w:trPr>
        <w:tc>
          <w:tcPr>
            <w:tcW w:w="576" w:type="dxa"/>
            <w:shd w:val="clear" w:color="auto" w:fill="auto"/>
            <w:noWrap/>
            <w:vAlign w:val="bottom"/>
            <w:hideMark/>
          </w:tcPr>
          <w:p w:rsidR="002C5725" w:rsidRPr="00000ABD" w:rsidRDefault="002C5725" w:rsidP="007F42EC">
            <w:pPr>
              <w:rPr>
                <w:sz w:val="20"/>
                <w:szCs w:val="20"/>
              </w:rPr>
            </w:pPr>
            <w:r w:rsidRPr="00000ABD">
              <w:rPr>
                <w:sz w:val="20"/>
                <w:szCs w:val="20"/>
              </w:rPr>
              <w:t>3.</w:t>
            </w:r>
          </w:p>
        </w:tc>
        <w:tc>
          <w:tcPr>
            <w:tcW w:w="1659" w:type="dxa"/>
            <w:shd w:val="clear" w:color="auto" w:fill="auto"/>
            <w:vAlign w:val="bottom"/>
            <w:hideMark/>
          </w:tcPr>
          <w:p w:rsidR="002C5725" w:rsidRPr="00000ABD" w:rsidRDefault="002C5725" w:rsidP="007F42EC">
            <w:pPr>
              <w:rPr>
                <w:sz w:val="20"/>
                <w:szCs w:val="20"/>
              </w:rPr>
            </w:pPr>
            <w:proofErr w:type="spellStart"/>
            <w:r w:rsidRPr="00000ABD">
              <w:rPr>
                <w:sz w:val="20"/>
                <w:szCs w:val="20"/>
              </w:rPr>
              <w:t>Пофицит</w:t>
            </w:r>
            <w:proofErr w:type="spellEnd"/>
            <w:proofErr w:type="gramStart"/>
            <w:r w:rsidRPr="00000ABD">
              <w:rPr>
                <w:sz w:val="20"/>
                <w:szCs w:val="20"/>
              </w:rPr>
              <w:t xml:space="preserve"> (+), </w:t>
            </w:r>
            <w:proofErr w:type="gramEnd"/>
            <w:r w:rsidRPr="00000ABD">
              <w:rPr>
                <w:sz w:val="20"/>
                <w:szCs w:val="20"/>
              </w:rPr>
              <w:t>дефицит (-)</w:t>
            </w:r>
          </w:p>
        </w:tc>
        <w:tc>
          <w:tcPr>
            <w:tcW w:w="1275" w:type="dxa"/>
            <w:shd w:val="clear" w:color="auto" w:fill="auto"/>
            <w:noWrap/>
            <w:hideMark/>
          </w:tcPr>
          <w:p w:rsidR="002C5725" w:rsidRPr="00000ABD" w:rsidRDefault="002C5725" w:rsidP="007F42EC">
            <w:pPr>
              <w:jc w:val="center"/>
              <w:rPr>
                <w:sz w:val="20"/>
                <w:szCs w:val="20"/>
              </w:rPr>
            </w:pPr>
            <w:r w:rsidRPr="00000ABD">
              <w:rPr>
                <w:sz w:val="20"/>
                <w:szCs w:val="20"/>
              </w:rPr>
              <w:t>-68 712,0</w:t>
            </w:r>
          </w:p>
        </w:tc>
        <w:tc>
          <w:tcPr>
            <w:tcW w:w="1276" w:type="dxa"/>
            <w:shd w:val="clear" w:color="auto" w:fill="auto"/>
            <w:noWrap/>
            <w:hideMark/>
          </w:tcPr>
          <w:p w:rsidR="002C5725" w:rsidRPr="00000ABD" w:rsidRDefault="002C5725" w:rsidP="007F42EC">
            <w:pPr>
              <w:jc w:val="center"/>
              <w:rPr>
                <w:sz w:val="20"/>
                <w:szCs w:val="20"/>
              </w:rPr>
            </w:pPr>
            <w:r w:rsidRPr="00000ABD">
              <w:rPr>
                <w:sz w:val="20"/>
                <w:szCs w:val="20"/>
              </w:rPr>
              <w:t>-</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-272 097</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-186 997</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-499 879</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-116 835</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531 614</w:t>
            </w:r>
          </w:p>
        </w:tc>
      </w:tr>
      <w:tr w:rsidR="002C5725" w:rsidRPr="00000ABD" w:rsidTr="007F42EC">
        <w:trPr>
          <w:trHeight w:val="765"/>
        </w:trPr>
        <w:tc>
          <w:tcPr>
            <w:tcW w:w="576" w:type="dxa"/>
            <w:shd w:val="clear" w:color="auto" w:fill="auto"/>
            <w:noWrap/>
            <w:vAlign w:val="bottom"/>
            <w:hideMark/>
          </w:tcPr>
          <w:p w:rsidR="002C5725" w:rsidRPr="00000ABD" w:rsidRDefault="002C5725" w:rsidP="007F42EC">
            <w:pPr>
              <w:rPr>
                <w:sz w:val="20"/>
                <w:szCs w:val="20"/>
              </w:rPr>
            </w:pPr>
            <w:r w:rsidRPr="00000ABD">
              <w:rPr>
                <w:sz w:val="20"/>
                <w:szCs w:val="20"/>
              </w:rPr>
              <w:t>4.</w:t>
            </w:r>
          </w:p>
        </w:tc>
        <w:tc>
          <w:tcPr>
            <w:tcW w:w="1659" w:type="dxa"/>
            <w:shd w:val="clear" w:color="auto" w:fill="auto"/>
            <w:vAlign w:val="bottom"/>
            <w:hideMark/>
          </w:tcPr>
          <w:p w:rsidR="002C5725" w:rsidRPr="00000ABD" w:rsidRDefault="002C5725" w:rsidP="007F42EC">
            <w:pPr>
              <w:rPr>
                <w:sz w:val="20"/>
                <w:szCs w:val="20"/>
              </w:rPr>
            </w:pPr>
            <w:proofErr w:type="gramStart"/>
            <w:r w:rsidRPr="00000ABD">
              <w:rPr>
                <w:sz w:val="20"/>
                <w:szCs w:val="20"/>
              </w:rPr>
              <w:t>Просроченная кредиторская задолженность)</w:t>
            </w:r>
            <w:proofErr w:type="gramEnd"/>
          </w:p>
        </w:tc>
        <w:tc>
          <w:tcPr>
            <w:tcW w:w="1275" w:type="dxa"/>
            <w:shd w:val="clear" w:color="auto" w:fill="auto"/>
            <w:noWrap/>
            <w:vAlign w:val="bottom"/>
            <w:hideMark/>
          </w:tcPr>
          <w:p w:rsidR="002C5725" w:rsidRPr="00000ABD" w:rsidRDefault="002C5725" w:rsidP="007F42EC">
            <w:pPr>
              <w:rPr>
                <w:sz w:val="20"/>
                <w:szCs w:val="20"/>
              </w:rPr>
            </w:pPr>
            <w:r w:rsidRPr="00000ABD">
              <w:rPr>
                <w:sz w:val="20"/>
                <w:szCs w:val="20"/>
              </w:rPr>
              <w:t> </w:t>
            </w:r>
          </w:p>
        </w:tc>
        <w:tc>
          <w:tcPr>
            <w:tcW w:w="1276" w:type="dxa"/>
            <w:shd w:val="clear" w:color="auto" w:fill="auto"/>
            <w:noWrap/>
            <w:vAlign w:val="bottom"/>
            <w:hideMark/>
          </w:tcPr>
          <w:p w:rsidR="002C5725" w:rsidRPr="00000ABD" w:rsidRDefault="002C5725" w:rsidP="007F42EC">
            <w:pPr>
              <w:rPr>
                <w:sz w:val="20"/>
                <w:szCs w:val="20"/>
              </w:rPr>
            </w:pPr>
            <w:r w:rsidRPr="00000ABD">
              <w:rPr>
                <w:sz w:val="20"/>
                <w:szCs w:val="20"/>
              </w:rPr>
              <w:t> </w:t>
            </w:r>
          </w:p>
        </w:tc>
        <w:tc>
          <w:tcPr>
            <w:tcW w:w="1134" w:type="dxa"/>
            <w:shd w:val="clear" w:color="auto" w:fill="auto"/>
            <w:noWrap/>
            <w:vAlign w:val="bottom"/>
            <w:hideMark/>
          </w:tcPr>
          <w:p w:rsidR="002C5725" w:rsidRPr="00000ABD" w:rsidRDefault="002C5725" w:rsidP="007F42EC">
            <w:pPr>
              <w:rPr>
                <w:sz w:val="20"/>
                <w:szCs w:val="20"/>
              </w:rPr>
            </w:pPr>
            <w:r w:rsidRPr="00000ABD">
              <w:rPr>
                <w:sz w:val="20"/>
                <w:szCs w:val="20"/>
              </w:rPr>
              <w:t> </w:t>
            </w:r>
          </w:p>
        </w:tc>
        <w:tc>
          <w:tcPr>
            <w:tcW w:w="1134" w:type="dxa"/>
            <w:shd w:val="clear" w:color="auto" w:fill="auto"/>
            <w:noWrap/>
            <w:vAlign w:val="bottom"/>
            <w:hideMark/>
          </w:tcPr>
          <w:p w:rsidR="002C5725" w:rsidRPr="00000ABD" w:rsidRDefault="002C5725" w:rsidP="007F42EC">
            <w:pPr>
              <w:rPr>
                <w:sz w:val="20"/>
                <w:szCs w:val="20"/>
              </w:rPr>
            </w:pPr>
            <w:r w:rsidRPr="00000ABD">
              <w:rPr>
                <w:sz w:val="20"/>
                <w:szCs w:val="20"/>
              </w:rPr>
              <w:t> </w:t>
            </w:r>
          </w:p>
        </w:tc>
        <w:tc>
          <w:tcPr>
            <w:tcW w:w="1134" w:type="dxa"/>
            <w:shd w:val="clear" w:color="auto" w:fill="auto"/>
            <w:noWrap/>
            <w:vAlign w:val="bottom"/>
            <w:hideMark/>
          </w:tcPr>
          <w:p w:rsidR="002C5725" w:rsidRPr="00000ABD" w:rsidRDefault="002C5725" w:rsidP="007F42EC">
            <w:pPr>
              <w:rPr>
                <w:sz w:val="20"/>
                <w:szCs w:val="20"/>
              </w:rPr>
            </w:pPr>
            <w:r w:rsidRPr="00000ABD">
              <w:rPr>
                <w:sz w:val="20"/>
                <w:szCs w:val="20"/>
              </w:rPr>
              <w:t> </w:t>
            </w:r>
          </w:p>
        </w:tc>
        <w:tc>
          <w:tcPr>
            <w:tcW w:w="1134" w:type="dxa"/>
            <w:shd w:val="clear" w:color="auto" w:fill="auto"/>
            <w:noWrap/>
            <w:vAlign w:val="bottom"/>
            <w:hideMark/>
          </w:tcPr>
          <w:p w:rsidR="002C5725" w:rsidRPr="00000ABD" w:rsidRDefault="002C5725" w:rsidP="007F42EC">
            <w:pPr>
              <w:rPr>
                <w:sz w:val="20"/>
                <w:szCs w:val="20"/>
              </w:rPr>
            </w:pPr>
            <w:r w:rsidRPr="00000ABD">
              <w:rPr>
                <w:sz w:val="20"/>
                <w:szCs w:val="20"/>
              </w:rPr>
              <w:t> </w:t>
            </w:r>
          </w:p>
        </w:tc>
        <w:tc>
          <w:tcPr>
            <w:tcW w:w="1134" w:type="dxa"/>
            <w:shd w:val="clear" w:color="auto" w:fill="auto"/>
            <w:noWrap/>
            <w:vAlign w:val="bottom"/>
            <w:hideMark/>
          </w:tcPr>
          <w:p w:rsidR="002C5725" w:rsidRPr="00000ABD" w:rsidRDefault="002C5725" w:rsidP="007F42EC">
            <w:pPr>
              <w:rPr>
                <w:sz w:val="20"/>
                <w:szCs w:val="20"/>
              </w:rPr>
            </w:pPr>
            <w:r w:rsidRPr="00000ABD">
              <w:rPr>
                <w:sz w:val="20"/>
                <w:szCs w:val="20"/>
              </w:rPr>
              <w:t> </w:t>
            </w:r>
          </w:p>
        </w:tc>
      </w:tr>
      <w:tr w:rsidR="002C5725" w:rsidRPr="00000ABD" w:rsidTr="007F42EC">
        <w:trPr>
          <w:trHeight w:val="255"/>
        </w:trPr>
        <w:tc>
          <w:tcPr>
            <w:tcW w:w="576" w:type="dxa"/>
            <w:shd w:val="clear" w:color="auto" w:fill="auto"/>
            <w:noWrap/>
            <w:vAlign w:val="bottom"/>
            <w:hideMark/>
          </w:tcPr>
          <w:p w:rsidR="002C5725" w:rsidRPr="00000ABD" w:rsidRDefault="002C5725" w:rsidP="007F42EC">
            <w:pPr>
              <w:rPr>
                <w:sz w:val="20"/>
                <w:szCs w:val="20"/>
              </w:rPr>
            </w:pPr>
            <w:r w:rsidRPr="00000ABD">
              <w:rPr>
                <w:sz w:val="20"/>
                <w:szCs w:val="20"/>
              </w:rPr>
              <w:t> </w:t>
            </w:r>
          </w:p>
        </w:tc>
        <w:tc>
          <w:tcPr>
            <w:tcW w:w="1659" w:type="dxa"/>
            <w:shd w:val="clear" w:color="auto" w:fill="auto"/>
            <w:vAlign w:val="bottom"/>
            <w:hideMark/>
          </w:tcPr>
          <w:p w:rsidR="002C5725" w:rsidRPr="00000ABD" w:rsidRDefault="002C5725" w:rsidP="007F42EC">
            <w:pPr>
              <w:rPr>
                <w:sz w:val="20"/>
                <w:szCs w:val="20"/>
              </w:rPr>
            </w:pPr>
            <w:r w:rsidRPr="00000ABD">
              <w:rPr>
                <w:sz w:val="20"/>
                <w:szCs w:val="20"/>
              </w:rPr>
              <w:t>на начало периода</w:t>
            </w:r>
          </w:p>
        </w:tc>
        <w:tc>
          <w:tcPr>
            <w:tcW w:w="1275" w:type="dxa"/>
            <w:shd w:val="clear" w:color="auto" w:fill="auto"/>
            <w:noWrap/>
            <w:vAlign w:val="bottom"/>
            <w:hideMark/>
          </w:tcPr>
          <w:p w:rsidR="002C5725" w:rsidRPr="00000ABD" w:rsidRDefault="002C5725" w:rsidP="007F42EC">
            <w:pPr>
              <w:rPr>
                <w:sz w:val="20"/>
                <w:szCs w:val="20"/>
              </w:rPr>
            </w:pPr>
            <w:r w:rsidRPr="00000ABD">
              <w:rPr>
                <w:sz w:val="20"/>
                <w:szCs w:val="20"/>
              </w:rPr>
              <w:t>2 422 000,0</w:t>
            </w:r>
          </w:p>
        </w:tc>
        <w:tc>
          <w:tcPr>
            <w:tcW w:w="1276" w:type="dxa"/>
            <w:shd w:val="clear" w:color="auto" w:fill="auto"/>
            <w:noWrap/>
            <w:vAlign w:val="bottom"/>
            <w:hideMark/>
          </w:tcPr>
          <w:p w:rsidR="002C5725" w:rsidRPr="00000ABD" w:rsidRDefault="002C5725" w:rsidP="007F42EC">
            <w:pPr>
              <w:rPr>
                <w:sz w:val="20"/>
                <w:szCs w:val="20"/>
              </w:rPr>
            </w:pPr>
            <w:r w:rsidRPr="00000ABD">
              <w:rPr>
                <w:sz w:val="20"/>
                <w:szCs w:val="20"/>
              </w:rPr>
              <w:t>2 422 000,0</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2 490 712</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2 490 712</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2 677 709</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3 177 588</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3 294 423</w:t>
            </w:r>
          </w:p>
        </w:tc>
      </w:tr>
      <w:tr w:rsidR="002C5725" w:rsidRPr="00000ABD" w:rsidTr="007F42EC">
        <w:trPr>
          <w:trHeight w:val="255"/>
        </w:trPr>
        <w:tc>
          <w:tcPr>
            <w:tcW w:w="576" w:type="dxa"/>
            <w:shd w:val="clear" w:color="auto" w:fill="auto"/>
            <w:noWrap/>
            <w:vAlign w:val="bottom"/>
            <w:hideMark/>
          </w:tcPr>
          <w:p w:rsidR="002C5725" w:rsidRPr="00000ABD" w:rsidRDefault="002C5725" w:rsidP="007F42EC">
            <w:pPr>
              <w:rPr>
                <w:sz w:val="20"/>
                <w:szCs w:val="20"/>
              </w:rPr>
            </w:pPr>
            <w:r w:rsidRPr="00000ABD">
              <w:rPr>
                <w:sz w:val="20"/>
                <w:szCs w:val="20"/>
              </w:rPr>
              <w:t> </w:t>
            </w:r>
          </w:p>
        </w:tc>
        <w:tc>
          <w:tcPr>
            <w:tcW w:w="1659" w:type="dxa"/>
            <w:shd w:val="clear" w:color="auto" w:fill="auto"/>
            <w:vAlign w:val="bottom"/>
            <w:hideMark/>
          </w:tcPr>
          <w:p w:rsidR="002C5725" w:rsidRPr="00000ABD" w:rsidRDefault="002C5725" w:rsidP="007F42EC">
            <w:pPr>
              <w:rPr>
                <w:sz w:val="20"/>
                <w:szCs w:val="20"/>
              </w:rPr>
            </w:pPr>
            <w:r w:rsidRPr="00000ABD">
              <w:rPr>
                <w:sz w:val="20"/>
                <w:szCs w:val="20"/>
              </w:rPr>
              <w:t>на конец периода</w:t>
            </w:r>
          </w:p>
        </w:tc>
        <w:tc>
          <w:tcPr>
            <w:tcW w:w="1275" w:type="dxa"/>
            <w:shd w:val="clear" w:color="auto" w:fill="auto"/>
            <w:noWrap/>
            <w:vAlign w:val="bottom"/>
            <w:hideMark/>
          </w:tcPr>
          <w:p w:rsidR="002C5725" w:rsidRPr="00000ABD" w:rsidRDefault="002C5725" w:rsidP="007F42EC">
            <w:pPr>
              <w:rPr>
                <w:sz w:val="20"/>
                <w:szCs w:val="20"/>
              </w:rPr>
            </w:pPr>
            <w:r w:rsidRPr="00000ABD">
              <w:rPr>
                <w:sz w:val="20"/>
                <w:szCs w:val="20"/>
              </w:rPr>
              <w:t>2 490 712,0</w:t>
            </w:r>
          </w:p>
        </w:tc>
        <w:tc>
          <w:tcPr>
            <w:tcW w:w="1276" w:type="dxa"/>
            <w:shd w:val="clear" w:color="auto" w:fill="auto"/>
            <w:noWrap/>
            <w:vAlign w:val="bottom"/>
            <w:hideMark/>
          </w:tcPr>
          <w:p w:rsidR="002C5725" w:rsidRPr="00000ABD" w:rsidRDefault="002C5725" w:rsidP="007F42EC">
            <w:pPr>
              <w:rPr>
                <w:sz w:val="20"/>
                <w:szCs w:val="20"/>
              </w:rPr>
            </w:pPr>
            <w:r w:rsidRPr="00000ABD">
              <w:rPr>
                <w:sz w:val="20"/>
                <w:szCs w:val="20"/>
              </w:rPr>
              <w:t>2 490 712,0</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2 762 809</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2 677 709</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3 177 588</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3 294 423</w:t>
            </w:r>
          </w:p>
        </w:tc>
        <w:tc>
          <w:tcPr>
            <w:tcW w:w="1134" w:type="dxa"/>
            <w:shd w:val="clear" w:color="auto" w:fill="auto"/>
            <w:noWrap/>
            <w:vAlign w:val="bottom"/>
            <w:hideMark/>
          </w:tcPr>
          <w:p w:rsidR="002C5725" w:rsidRPr="00000ABD" w:rsidRDefault="002C5725" w:rsidP="007F42EC">
            <w:pPr>
              <w:jc w:val="right"/>
              <w:rPr>
                <w:sz w:val="20"/>
                <w:szCs w:val="20"/>
              </w:rPr>
            </w:pPr>
            <w:r w:rsidRPr="00000ABD">
              <w:rPr>
                <w:sz w:val="20"/>
                <w:szCs w:val="20"/>
              </w:rPr>
              <w:t>2 762 809</w:t>
            </w:r>
          </w:p>
        </w:tc>
      </w:tr>
    </w:tbl>
    <w:p w:rsidR="002C5725" w:rsidRDefault="002C5725" w:rsidP="002C5725">
      <w:pPr>
        <w:rPr>
          <w:sz w:val="28"/>
          <w:szCs w:val="28"/>
        </w:rPr>
      </w:pPr>
    </w:p>
    <w:p w:rsidR="00F87AB1" w:rsidRDefault="00F87AB1" w:rsidP="007C77DE">
      <w:pPr>
        <w:jc w:val="center"/>
        <w:rPr>
          <w:sz w:val="20"/>
          <w:szCs w:val="20"/>
        </w:rPr>
      </w:pPr>
      <w:r>
        <w:rPr>
          <w:sz w:val="20"/>
          <w:szCs w:val="20"/>
        </w:rPr>
        <w:t>*****</w:t>
      </w:r>
    </w:p>
    <w:p w:rsidR="00701130" w:rsidRPr="00701130" w:rsidRDefault="00701130" w:rsidP="00701130">
      <w:pPr>
        <w:jc w:val="center"/>
        <w:rPr>
          <w:sz w:val="20"/>
          <w:szCs w:val="20"/>
        </w:rPr>
      </w:pPr>
      <w:r w:rsidRPr="00701130">
        <w:rPr>
          <w:sz w:val="20"/>
          <w:szCs w:val="20"/>
        </w:rPr>
        <w:t>АДМИНИСТРАЦИЯ САНДОГОРСКОГО СЕЛЬСКОГО ПОСЕЛЕНИЯ</w:t>
      </w:r>
    </w:p>
    <w:p w:rsidR="00701130" w:rsidRPr="00701130" w:rsidRDefault="00701130" w:rsidP="00701130">
      <w:pPr>
        <w:jc w:val="center"/>
        <w:rPr>
          <w:sz w:val="20"/>
          <w:szCs w:val="20"/>
        </w:rPr>
      </w:pPr>
      <w:r w:rsidRPr="00701130">
        <w:rPr>
          <w:sz w:val="20"/>
          <w:szCs w:val="20"/>
        </w:rPr>
        <w:t>КОСТРОМСКОГО МУНИЦИПАЛЬНОГО РАЙОНА КОСТРОМСКОЙ ОБЛАСТИ</w:t>
      </w:r>
    </w:p>
    <w:p w:rsidR="00701130" w:rsidRPr="00701130" w:rsidRDefault="00701130" w:rsidP="00701130">
      <w:pPr>
        <w:jc w:val="center"/>
        <w:rPr>
          <w:b/>
          <w:sz w:val="20"/>
          <w:szCs w:val="20"/>
        </w:rPr>
      </w:pPr>
      <w:proofErr w:type="gramStart"/>
      <w:r w:rsidRPr="00701130">
        <w:rPr>
          <w:b/>
          <w:sz w:val="20"/>
          <w:szCs w:val="20"/>
        </w:rPr>
        <w:t>П</w:t>
      </w:r>
      <w:proofErr w:type="gramEnd"/>
      <w:r w:rsidRPr="00701130">
        <w:rPr>
          <w:b/>
          <w:sz w:val="20"/>
          <w:szCs w:val="20"/>
        </w:rPr>
        <w:t xml:space="preserve"> О С Т А Н О В Л Е Н И Е</w:t>
      </w:r>
    </w:p>
    <w:p w:rsidR="00701130" w:rsidRPr="00701130" w:rsidRDefault="00701130" w:rsidP="00701130">
      <w:pPr>
        <w:rPr>
          <w:sz w:val="20"/>
          <w:szCs w:val="20"/>
        </w:rPr>
      </w:pPr>
      <w:r w:rsidRPr="00701130">
        <w:rPr>
          <w:sz w:val="20"/>
          <w:szCs w:val="20"/>
        </w:rPr>
        <w:t>от 30 декабря 2016 года № 81                                                                     с. Сандогора</w:t>
      </w:r>
    </w:p>
    <w:tbl>
      <w:tblPr>
        <w:tblW w:w="0" w:type="auto"/>
        <w:tblLook w:val="01E0" w:firstRow="1" w:lastRow="1" w:firstColumn="1" w:lastColumn="1" w:noHBand="0" w:noVBand="0"/>
      </w:tblPr>
      <w:tblGrid>
        <w:gridCol w:w="6698"/>
        <w:gridCol w:w="3156"/>
      </w:tblGrid>
      <w:tr w:rsidR="00701130" w:rsidRPr="00701130" w:rsidTr="00701130">
        <w:tc>
          <w:tcPr>
            <w:tcW w:w="6698" w:type="dxa"/>
            <w:shd w:val="clear" w:color="auto" w:fill="auto"/>
          </w:tcPr>
          <w:p w:rsidR="00701130" w:rsidRPr="00701130" w:rsidRDefault="00701130" w:rsidP="00E92BD8">
            <w:pPr>
              <w:jc w:val="both"/>
              <w:rPr>
                <w:sz w:val="20"/>
                <w:szCs w:val="20"/>
              </w:rPr>
            </w:pPr>
            <w:r w:rsidRPr="00701130">
              <w:rPr>
                <w:sz w:val="20"/>
                <w:szCs w:val="20"/>
              </w:rPr>
              <w:t>О внесении изменений в постановление администрации Сандогорского сельского поселения от 07.05.2007 № 12а «О составе комиссии по противодействию терроризму и экстремизму на территории Сандогорского сельского поселения» (в редакции постановления от 30.03.2015 № 17)</w:t>
            </w:r>
          </w:p>
        </w:tc>
        <w:tc>
          <w:tcPr>
            <w:tcW w:w="3156" w:type="dxa"/>
            <w:shd w:val="clear" w:color="auto" w:fill="auto"/>
          </w:tcPr>
          <w:p w:rsidR="00701130" w:rsidRPr="00701130" w:rsidRDefault="00701130" w:rsidP="00E92BD8">
            <w:pPr>
              <w:rPr>
                <w:sz w:val="20"/>
                <w:szCs w:val="20"/>
              </w:rPr>
            </w:pPr>
          </w:p>
        </w:tc>
      </w:tr>
    </w:tbl>
    <w:p w:rsidR="00701130" w:rsidRPr="00701130" w:rsidRDefault="00701130" w:rsidP="00701130">
      <w:pPr>
        <w:ind w:firstLine="709"/>
        <w:jc w:val="both"/>
        <w:rPr>
          <w:sz w:val="20"/>
          <w:szCs w:val="20"/>
        </w:rPr>
      </w:pPr>
      <w:r w:rsidRPr="00701130">
        <w:rPr>
          <w:sz w:val="20"/>
          <w:szCs w:val="20"/>
        </w:rPr>
        <w:t>В связи с изменением кадрового состава в администрации Сандогорского сельского поселения, в подведомственных организациях администрации Сандогорского сельского поселения, на предприятиях и в организациях, расположенных на территории Сандогорского сельского поселения,</w:t>
      </w:r>
    </w:p>
    <w:p w:rsidR="00701130" w:rsidRPr="00701130" w:rsidRDefault="00701130" w:rsidP="00701130">
      <w:pPr>
        <w:ind w:firstLine="709"/>
        <w:jc w:val="both"/>
        <w:rPr>
          <w:sz w:val="20"/>
          <w:szCs w:val="20"/>
        </w:rPr>
      </w:pPr>
      <w:r w:rsidRPr="00701130">
        <w:rPr>
          <w:sz w:val="20"/>
          <w:szCs w:val="20"/>
        </w:rPr>
        <w:t>администрация ПОСТАНОВЛЯЕТ:</w:t>
      </w:r>
    </w:p>
    <w:p w:rsidR="00701130" w:rsidRPr="00701130" w:rsidRDefault="00701130" w:rsidP="00701130">
      <w:pPr>
        <w:ind w:firstLine="709"/>
        <w:jc w:val="both"/>
        <w:rPr>
          <w:sz w:val="20"/>
          <w:szCs w:val="20"/>
        </w:rPr>
      </w:pPr>
      <w:r w:rsidRPr="00701130">
        <w:rPr>
          <w:sz w:val="20"/>
          <w:szCs w:val="20"/>
        </w:rPr>
        <w:t>1. Внести изменения в Приложение № 2 «Состав комиссии по противодействию терроризму и экстремизму Сандогорского сельского поселения» утвержденное постановлением администрации Сандогорского сельского поселения Костромского муниципального района Костромской области от 07.05.2007 г. № 12-а (в редакции постановления от 30.03.2015 № 17), изложив его в новой редакции:</w:t>
      </w:r>
    </w:p>
    <w:p w:rsidR="00701130" w:rsidRPr="00701130" w:rsidRDefault="00701130" w:rsidP="00701130">
      <w:pPr>
        <w:jc w:val="center"/>
        <w:rPr>
          <w:sz w:val="20"/>
          <w:szCs w:val="20"/>
        </w:rPr>
      </w:pPr>
      <w:r w:rsidRPr="00701130">
        <w:rPr>
          <w:sz w:val="20"/>
          <w:szCs w:val="20"/>
        </w:rPr>
        <w:t>«Состав</w:t>
      </w:r>
    </w:p>
    <w:p w:rsidR="00701130" w:rsidRPr="00701130" w:rsidRDefault="00701130" w:rsidP="00701130">
      <w:pPr>
        <w:jc w:val="center"/>
        <w:rPr>
          <w:b/>
          <w:sz w:val="20"/>
          <w:szCs w:val="20"/>
        </w:rPr>
      </w:pPr>
      <w:r w:rsidRPr="00701130">
        <w:rPr>
          <w:sz w:val="20"/>
          <w:szCs w:val="20"/>
        </w:rPr>
        <w:t>комиссии по противодействию терроризму и экстремизму Сандогорского сельского поселения</w:t>
      </w:r>
    </w:p>
    <w:p w:rsidR="00701130" w:rsidRPr="00701130" w:rsidRDefault="00701130" w:rsidP="00701130">
      <w:pPr>
        <w:ind w:firstLine="709"/>
        <w:jc w:val="center"/>
        <w:rPr>
          <w:sz w:val="20"/>
          <w:szCs w:val="20"/>
        </w:rPr>
      </w:pPr>
    </w:p>
    <w:tbl>
      <w:tblPr>
        <w:tblW w:w="0" w:type="auto"/>
        <w:tblLook w:val="01E0" w:firstRow="1" w:lastRow="1" w:firstColumn="1" w:lastColumn="1" w:noHBand="0" w:noVBand="0"/>
      </w:tblPr>
      <w:tblGrid>
        <w:gridCol w:w="4914"/>
        <w:gridCol w:w="4940"/>
      </w:tblGrid>
      <w:tr w:rsidR="00701130" w:rsidRPr="00701130" w:rsidTr="00E92BD8">
        <w:tc>
          <w:tcPr>
            <w:tcW w:w="5210" w:type="dxa"/>
            <w:shd w:val="clear" w:color="auto" w:fill="auto"/>
          </w:tcPr>
          <w:p w:rsidR="00701130" w:rsidRPr="00701130" w:rsidRDefault="00701130" w:rsidP="00E92BD8">
            <w:pPr>
              <w:jc w:val="both"/>
              <w:rPr>
                <w:sz w:val="20"/>
                <w:szCs w:val="20"/>
              </w:rPr>
            </w:pPr>
            <w:r w:rsidRPr="00701130">
              <w:rPr>
                <w:sz w:val="20"/>
                <w:szCs w:val="20"/>
              </w:rPr>
              <w:t>Председатель комиссии:</w:t>
            </w:r>
          </w:p>
        </w:tc>
        <w:tc>
          <w:tcPr>
            <w:tcW w:w="5211" w:type="dxa"/>
            <w:shd w:val="clear" w:color="auto" w:fill="auto"/>
          </w:tcPr>
          <w:p w:rsidR="00701130" w:rsidRPr="00701130" w:rsidRDefault="00701130" w:rsidP="00E92BD8">
            <w:pPr>
              <w:jc w:val="both"/>
              <w:rPr>
                <w:sz w:val="20"/>
                <w:szCs w:val="20"/>
              </w:rPr>
            </w:pPr>
            <w:r w:rsidRPr="00701130">
              <w:rPr>
                <w:sz w:val="20"/>
                <w:szCs w:val="20"/>
              </w:rPr>
              <w:t>А.А. Нургазизов, глава Сандогорского сельского поселения</w:t>
            </w:r>
          </w:p>
          <w:p w:rsidR="00701130" w:rsidRPr="00701130" w:rsidRDefault="00701130" w:rsidP="00E92BD8">
            <w:pPr>
              <w:jc w:val="both"/>
              <w:rPr>
                <w:sz w:val="20"/>
                <w:szCs w:val="20"/>
              </w:rPr>
            </w:pPr>
          </w:p>
        </w:tc>
      </w:tr>
      <w:tr w:rsidR="00701130" w:rsidRPr="00701130" w:rsidTr="00E92BD8">
        <w:tc>
          <w:tcPr>
            <w:tcW w:w="5210" w:type="dxa"/>
            <w:shd w:val="clear" w:color="auto" w:fill="auto"/>
          </w:tcPr>
          <w:p w:rsidR="00701130" w:rsidRPr="00701130" w:rsidRDefault="00701130" w:rsidP="00E92BD8">
            <w:pPr>
              <w:jc w:val="both"/>
              <w:rPr>
                <w:sz w:val="20"/>
                <w:szCs w:val="20"/>
              </w:rPr>
            </w:pPr>
            <w:r w:rsidRPr="00701130">
              <w:rPr>
                <w:sz w:val="20"/>
                <w:szCs w:val="20"/>
              </w:rPr>
              <w:t xml:space="preserve">Заместитель председателя комиссии: </w:t>
            </w:r>
          </w:p>
        </w:tc>
        <w:tc>
          <w:tcPr>
            <w:tcW w:w="5211" w:type="dxa"/>
            <w:shd w:val="clear" w:color="auto" w:fill="auto"/>
          </w:tcPr>
          <w:p w:rsidR="00701130" w:rsidRPr="00701130" w:rsidRDefault="00701130" w:rsidP="00E92BD8">
            <w:pPr>
              <w:jc w:val="both"/>
              <w:rPr>
                <w:sz w:val="20"/>
                <w:szCs w:val="20"/>
              </w:rPr>
            </w:pPr>
            <w:r w:rsidRPr="00701130">
              <w:rPr>
                <w:sz w:val="20"/>
                <w:szCs w:val="20"/>
              </w:rPr>
              <w:t>Б.В. Соколов, участковый уполномоченный МОВД Костромского района</w:t>
            </w:r>
          </w:p>
          <w:p w:rsidR="00701130" w:rsidRPr="00701130" w:rsidRDefault="00701130" w:rsidP="00E92BD8">
            <w:pPr>
              <w:jc w:val="both"/>
              <w:rPr>
                <w:sz w:val="20"/>
                <w:szCs w:val="20"/>
              </w:rPr>
            </w:pPr>
          </w:p>
        </w:tc>
      </w:tr>
      <w:tr w:rsidR="00701130" w:rsidRPr="00701130" w:rsidTr="00E92BD8">
        <w:tc>
          <w:tcPr>
            <w:tcW w:w="5210" w:type="dxa"/>
            <w:shd w:val="clear" w:color="auto" w:fill="auto"/>
          </w:tcPr>
          <w:p w:rsidR="00701130" w:rsidRPr="00701130" w:rsidRDefault="00701130" w:rsidP="00E92BD8">
            <w:pPr>
              <w:jc w:val="both"/>
              <w:rPr>
                <w:sz w:val="20"/>
                <w:szCs w:val="20"/>
              </w:rPr>
            </w:pPr>
            <w:r w:rsidRPr="00701130">
              <w:rPr>
                <w:sz w:val="20"/>
                <w:szCs w:val="20"/>
              </w:rPr>
              <w:t>Члены комиссии:</w:t>
            </w:r>
          </w:p>
        </w:tc>
        <w:tc>
          <w:tcPr>
            <w:tcW w:w="5211" w:type="dxa"/>
            <w:shd w:val="clear" w:color="auto" w:fill="auto"/>
          </w:tcPr>
          <w:p w:rsidR="00701130" w:rsidRPr="00701130" w:rsidRDefault="00701130" w:rsidP="00E92BD8">
            <w:pPr>
              <w:jc w:val="both"/>
              <w:rPr>
                <w:sz w:val="20"/>
                <w:szCs w:val="20"/>
              </w:rPr>
            </w:pPr>
            <w:r w:rsidRPr="00701130">
              <w:rPr>
                <w:sz w:val="20"/>
                <w:szCs w:val="20"/>
              </w:rPr>
              <w:t>Беляев В.Ю., уполномоченный по вопросам ГО и ЧС</w:t>
            </w:r>
          </w:p>
        </w:tc>
      </w:tr>
      <w:tr w:rsidR="00701130" w:rsidRPr="00701130" w:rsidTr="00E92BD8">
        <w:tc>
          <w:tcPr>
            <w:tcW w:w="5210" w:type="dxa"/>
            <w:shd w:val="clear" w:color="auto" w:fill="auto"/>
          </w:tcPr>
          <w:p w:rsidR="00701130" w:rsidRPr="00701130" w:rsidRDefault="00701130" w:rsidP="00E92BD8">
            <w:pPr>
              <w:jc w:val="both"/>
              <w:rPr>
                <w:sz w:val="20"/>
                <w:szCs w:val="20"/>
              </w:rPr>
            </w:pPr>
          </w:p>
        </w:tc>
        <w:tc>
          <w:tcPr>
            <w:tcW w:w="5211" w:type="dxa"/>
            <w:shd w:val="clear" w:color="auto" w:fill="auto"/>
          </w:tcPr>
          <w:p w:rsidR="00701130" w:rsidRPr="00701130" w:rsidRDefault="00701130" w:rsidP="00E92BD8">
            <w:pPr>
              <w:jc w:val="both"/>
              <w:rPr>
                <w:sz w:val="20"/>
                <w:szCs w:val="20"/>
              </w:rPr>
            </w:pPr>
            <w:r w:rsidRPr="00701130">
              <w:rPr>
                <w:sz w:val="20"/>
                <w:szCs w:val="20"/>
              </w:rPr>
              <w:t>А.Ф. Максимова, директор МКОУ Сандогорская основная школа</w:t>
            </w:r>
          </w:p>
        </w:tc>
      </w:tr>
      <w:tr w:rsidR="00701130" w:rsidRPr="00701130" w:rsidTr="00E92BD8">
        <w:tc>
          <w:tcPr>
            <w:tcW w:w="5210" w:type="dxa"/>
            <w:shd w:val="clear" w:color="auto" w:fill="auto"/>
          </w:tcPr>
          <w:p w:rsidR="00701130" w:rsidRPr="00701130" w:rsidRDefault="00701130" w:rsidP="00E92BD8">
            <w:pPr>
              <w:jc w:val="both"/>
              <w:rPr>
                <w:sz w:val="20"/>
                <w:szCs w:val="20"/>
              </w:rPr>
            </w:pPr>
          </w:p>
        </w:tc>
        <w:tc>
          <w:tcPr>
            <w:tcW w:w="5211" w:type="dxa"/>
            <w:shd w:val="clear" w:color="auto" w:fill="auto"/>
          </w:tcPr>
          <w:p w:rsidR="00701130" w:rsidRPr="00701130" w:rsidRDefault="00701130" w:rsidP="00E92BD8">
            <w:pPr>
              <w:jc w:val="both"/>
              <w:rPr>
                <w:sz w:val="20"/>
                <w:szCs w:val="20"/>
              </w:rPr>
            </w:pPr>
            <w:r w:rsidRPr="00701130">
              <w:rPr>
                <w:sz w:val="20"/>
                <w:szCs w:val="20"/>
              </w:rPr>
              <w:t xml:space="preserve">Е.А. Лежнева, директор МКОУ Мисковская средняя </w:t>
            </w:r>
            <w:r w:rsidRPr="00701130">
              <w:rPr>
                <w:sz w:val="20"/>
                <w:szCs w:val="20"/>
              </w:rPr>
              <w:lastRenderedPageBreak/>
              <w:t>школа</w:t>
            </w:r>
          </w:p>
        </w:tc>
      </w:tr>
      <w:tr w:rsidR="00701130" w:rsidRPr="00701130" w:rsidTr="00E92BD8">
        <w:tc>
          <w:tcPr>
            <w:tcW w:w="5210" w:type="dxa"/>
            <w:shd w:val="clear" w:color="auto" w:fill="auto"/>
          </w:tcPr>
          <w:p w:rsidR="00701130" w:rsidRPr="00701130" w:rsidRDefault="00701130" w:rsidP="00E92BD8">
            <w:pPr>
              <w:jc w:val="both"/>
              <w:rPr>
                <w:sz w:val="20"/>
                <w:szCs w:val="20"/>
              </w:rPr>
            </w:pPr>
          </w:p>
        </w:tc>
        <w:tc>
          <w:tcPr>
            <w:tcW w:w="5211" w:type="dxa"/>
            <w:shd w:val="clear" w:color="auto" w:fill="auto"/>
          </w:tcPr>
          <w:p w:rsidR="00701130" w:rsidRPr="00701130" w:rsidRDefault="00701130" w:rsidP="00E92BD8">
            <w:pPr>
              <w:jc w:val="both"/>
              <w:rPr>
                <w:sz w:val="20"/>
                <w:szCs w:val="20"/>
              </w:rPr>
            </w:pPr>
            <w:r w:rsidRPr="00701130">
              <w:rPr>
                <w:sz w:val="20"/>
                <w:szCs w:val="20"/>
              </w:rPr>
              <w:t>О.Н. Набатова, директор Сандогорского сельского Дома культуры</w:t>
            </w:r>
          </w:p>
        </w:tc>
      </w:tr>
      <w:tr w:rsidR="00701130" w:rsidRPr="00701130" w:rsidTr="00E92BD8">
        <w:tc>
          <w:tcPr>
            <w:tcW w:w="5210" w:type="dxa"/>
            <w:shd w:val="clear" w:color="auto" w:fill="auto"/>
          </w:tcPr>
          <w:p w:rsidR="00701130" w:rsidRPr="00701130" w:rsidRDefault="00701130" w:rsidP="00E92BD8">
            <w:pPr>
              <w:jc w:val="both"/>
              <w:rPr>
                <w:sz w:val="20"/>
                <w:szCs w:val="20"/>
              </w:rPr>
            </w:pPr>
          </w:p>
        </w:tc>
        <w:tc>
          <w:tcPr>
            <w:tcW w:w="5211" w:type="dxa"/>
            <w:shd w:val="clear" w:color="auto" w:fill="auto"/>
          </w:tcPr>
          <w:p w:rsidR="00701130" w:rsidRPr="00701130" w:rsidRDefault="00701130" w:rsidP="00E92BD8">
            <w:pPr>
              <w:jc w:val="both"/>
              <w:rPr>
                <w:sz w:val="20"/>
                <w:szCs w:val="20"/>
              </w:rPr>
            </w:pPr>
            <w:r w:rsidRPr="00701130">
              <w:rPr>
                <w:sz w:val="20"/>
                <w:szCs w:val="20"/>
              </w:rPr>
              <w:t xml:space="preserve">О.В. Яковлева, директор </w:t>
            </w:r>
            <w:proofErr w:type="spellStart"/>
            <w:r w:rsidRPr="00701130">
              <w:rPr>
                <w:sz w:val="20"/>
                <w:szCs w:val="20"/>
              </w:rPr>
              <w:t>Мисковского</w:t>
            </w:r>
            <w:proofErr w:type="spellEnd"/>
            <w:r w:rsidRPr="00701130">
              <w:rPr>
                <w:sz w:val="20"/>
                <w:szCs w:val="20"/>
              </w:rPr>
              <w:t xml:space="preserve"> сельского Дома культуры</w:t>
            </w:r>
          </w:p>
        </w:tc>
      </w:tr>
      <w:tr w:rsidR="00701130" w:rsidRPr="00701130" w:rsidTr="00E92BD8">
        <w:tc>
          <w:tcPr>
            <w:tcW w:w="5210" w:type="dxa"/>
            <w:shd w:val="clear" w:color="auto" w:fill="auto"/>
          </w:tcPr>
          <w:p w:rsidR="00701130" w:rsidRPr="00701130" w:rsidRDefault="00701130" w:rsidP="00E92BD8">
            <w:pPr>
              <w:jc w:val="both"/>
              <w:rPr>
                <w:sz w:val="20"/>
                <w:szCs w:val="20"/>
              </w:rPr>
            </w:pPr>
          </w:p>
        </w:tc>
        <w:tc>
          <w:tcPr>
            <w:tcW w:w="5211" w:type="dxa"/>
            <w:shd w:val="clear" w:color="auto" w:fill="auto"/>
          </w:tcPr>
          <w:p w:rsidR="00701130" w:rsidRPr="00701130" w:rsidRDefault="00701130" w:rsidP="00E92BD8">
            <w:pPr>
              <w:jc w:val="both"/>
              <w:rPr>
                <w:sz w:val="20"/>
                <w:szCs w:val="20"/>
              </w:rPr>
            </w:pPr>
            <w:r w:rsidRPr="00701130">
              <w:rPr>
                <w:sz w:val="20"/>
                <w:szCs w:val="20"/>
              </w:rPr>
              <w:t>А.В. Ушанов, начальник участка МУП «Коммунсервис» п. Мисково</w:t>
            </w:r>
          </w:p>
        </w:tc>
      </w:tr>
      <w:tr w:rsidR="00701130" w:rsidRPr="00701130" w:rsidTr="00E92BD8">
        <w:tc>
          <w:tcPr>
            <w:tcW w:w="5210" w:type="dxa"/>
            <w:shd w:val="clear" w:color="auto" w:fill="auto"/>
          </w:tcPr>
          <w:p w:rsidR="00701130" w:rsidRPr="00701130" w:rsidRDefault="00701130" w:rsidP="00E92BD8">
            <w:pPr>
              <w:jc w:val="both"/>
              <w:rPr>
                <w:sz w:val="20"/>
                <w:szCs w:val="20"/>
              </w:rPr>
            </w:pPr>
          </w:p>
        </w:tc>
        <w:tc>
          <w:tcPr>
            <w:tcW w:w="5211" w:type="dxa"/>
            <w:shd w:val="clear" w:color="auto" w:fill="auto"/>
          </w:tcPr>
          <w:p w:rsidR="00701130" w:rsidRPr="00701130" w:rsidRDefault="00701130" w:rsidP="00E92BD8">
            <w:pPr>
              <w:jc w:val="both"/>
              <w:rPr>
                <w:sz w:val="20"/>
                <w:szCs w:val="20"/>
              </w:rPr>
            </w:pPr>
            <w:r w:rsidRPr="00701130">
              <w:rPr>
                <w:sz w:val="20"/>
                <w:szCs w:val="20"/>
              </w:rPr>
              <w:t>А.П. Бакалкин, начальник участка МУП «Коммунсервис» с. Сандогора - с. Фоминское</w:t>
            </w:r>
          </w:p>
          <w:p w:rsidR="00701130" w:rsidRPr="00701130" w:rsidRDefault="00701130" w:rsidP="00E92BD8">
            <w:pPr>
              <w:jc w:val="both"/>
              <w:rPr>
                <w:sz w:val="20"/>
                <w:szCs w:val="20"/>
              </w:rPr>
            </w:pPr>
          </w:p>
        </w:tc>
      </w:tr>
      <w:tr w:rsidR="00701130" w:rsidRPr="00701130" w:rsidTr="00E92BD8">
        <w:tc>
          <w:tcPr>
            <w:tcW w:w="5210" w:type="dxa"/>
            <w:shd w:val="clear" w:color="auto" w:fill="auto"/>
          </w:tcPr>
          <w:p w:rsidR="00701130" w:rsidRPr="00701130" w:rsidRDefault="00701130" w:rsidP="00E92BD8">
            <w:pPr>
              <w:jc w:val="both"/>
              <w:rPr>
                <w:sz w:val="20"/>
                <w:szCs w:val="20"/>
              </w:rPr>
            </w:pPr>
            <w:r w:rsidRPr="00701130">
              <w:rPr>
                <w:sz w:val="20"/>
                <w:szCs w:val="20"/>
              </w:rPr>
              <w:t>Секретарь комиссии:</w:t>
            </w:r>
          </w:p>
        </w:tc>
        <w:tc>
          <w:tcPr>
            <w:tcW w:w="5211" w:type="dxa"/>
            <w:shd w:val="clear" w:color="auto" w:fill="auto"/>
          </w:tcPr>
          <w:p w:rsidR="00701130" w:rsidRPr="00701130" w:rsidRDefault="00701130" w:rsidP="00E92BD8">
            <w:pPr>
              <w:jc w:val="both"/>
              <w:rPr>
                <w:sz w:val="20"/>
                <w:szCs w:val="20"/>
              </w:rPr>
            </w:pPr>
            <w:r w:rsidRPr="00701130">
              <w:rPr>
                <w:sz w:val="20"/>
                <w:szCs w:val="20"/>
              </w:rPr>
              <w:t>Л.Н. Комарова, эксперт ВУС</w:t>
            </w:r>
          </w:p>
        </w:tc>
      </w:tr>
    </w:tbl>
    <w:p w:rsidR="00701130" w:rsidRPr="00701130" w:rsidRDefault="00701130" w:rsidP="00701130">
      <w:pPr>
        <w:ind w:firstLine="709"/>
        <w:jc w:val="both"/>
        <w:rPr>
          <w:sz w:val="20"/>
          <w:szCs w:val="20"/>
        </w:rPr>
      </w:pPr>
      <w:r w:rsidRPr="00701130">
        <w:rPr>
          <w:sz w:val="20"/>
          <w:szCs w:val="20"/>
        </w:rPr>
        <w:t>2. Настоящее постановление подлежит официальному опубликованию в информационном бюллетене «Депутатский вестник».</w:t>
      </w:r>
    </w:p>
    <w:p w:rsidR="00701130" w:rsidRPr="00701130" w:rsidRDefault="00701130" w:rsidP="00701130">
      <w:pPr>
        <w:rPr>
          <w:sz w:val="20"/>
          <w:szCs w:val="20"/>
        </w:rPr>
      </w:pPr>
      <w:r w:rsidRPr="00701130">
        <w:rPr>
          <w:sz w:val="20"/>
          <w:szCs w:val="20"/>
        </w:rPr>
        <w:t xml:space="preserve">Глава Сандогорского сельского поселения                       </w:t>
      </w:r>
      <w:r>
        <w:rPr>
          <w:sz w:val="20"/>
          <w:szCs w:val="20"/>
        </w:rPr>
        <w:t xml:space="preserve">                                               </w:t>
      </w:r>
      <w:r w:rsidRPr="00701130">
        <w:rPr>
          <w:sz w:val="20"/>
          <w:szCs w:val="20"/>
        </w:rPr>
        <w:t xml:space="preserve">                     А.А. Нургазизов</w:t>
      </w:r>
    </w:p>
    <w:p w:rsidR="00701130" w:rsidRDefault="00701130" w:rsidP="007C77DE">
      <w:pPr>
        <w:jc w:val="center"/>
        <w:rPr>
          <w:sz w:val="20"/>
          <w:szCs w:val="20"/>
        </w:rPr>
      </w:pPr>
      <w:r>
        <w:rPr>
          <w:sz w:val="20"/>
          <w:szCs w:val="20"/>
        </w:rPr>
        <w:t>*****</w:t>
      </w:r>
    </w:p>
    <w:p w:rsidR="00FD4320" w:rsidRPr="00FD4320" w:rsidRDefault="00FD4320" w:rsidP="00FD4320">
      <w:pPr>
        <w:jc w:val="center"/>
        <w:rPr>
          <w:sz w:val="20"/>
          <w:szCs w:val="20"/>
        </w:rPr>
      </w:pPr>
      <w:r w:rsidRPr="00FD4320">
        <w:rPr>
          <w:sz w:val="20"/>
          <w:szCs w:val="20"/>
        </w:rPr>
        <w:t>АДМИНИСТРАЦИЯ САНДОГОРСКОГО СЕЛЬСКОГО ПОСЕЛЕНИЯ</w:t>
      </w:r>
    </w:p>
    <w:p w:rsidR="00FD4320" w:rsidRPr="00FD4320" w:rsidRDefault="00FD4320" w:rsidP="00FD4320">
      <w:pPr>
        <w:jc w:val="center"/>
        <w:rPr>
          <w:sz w:val="20"/>
          <w:szCs w:val="20"/>
        </w:rPr>
      </w:pPr>
      <w:r w:rsidRPr="00FD4320">
        <w:rPr>
          <w:sz w:val="20"/>
          <w:szCs w:val="20"/>
        </w:rPr>
        <w:t>КОСТРОМСКОГО МУНИЦИПАЛЬНОГО РАЙОНА КОСТРОМСКОЙ ОБЛАСТИ</w:t>
      </w:r>
    </w:p>
    <w:p w:rsidR="00FD4320" w:rsidRPr="00FD4320" w:rsidRDefault="00FD4320" w:rsidP="00FD4320">
      <w:pPr>
        <w:jc w:val="center"/>
        <w:rPr>
          <w:b/>
          <w:sz w:val="20"/>
          <w:szCs w:val="20"/>
        </w:rPr>
      </w:pPr>
      <w:proofErr w:type="gramStart"/>
      <w:r w:rsidRPr="00FD4320">
        <w:rPr>
          <w:b/>
          <w:sz w:val="20"/>
          <w:szCs w:val="20"/>
        </w:rPr>
        <w:t>П</w:t>
      </w:r>
      <w:proofErr w:type="gramEnd"/>
      <w:r w:rsidRPr="00FD4320">
        <w:rPr>
          <w:b/>
          <w:sz w:val="20"/>
          <w:szCs w:val="20"/>
        </w:rPr>
        <w:t xml:space="preserve"> О С Т А Н О В Л Е Н И Е</w:t>
      </w:r>
    </w:p>
    <w:p w:rsidR="00FD4320" w:rsidRPr="00FD4320" w:rsidRDefault="00FD4320" w:rsidP="00FD4320">
      <w:pPr>
        <w:rPr>
          <w:sz w:val="20"/>
          <w:szCs w:val="20"/>
        </w:rPr>
      </w:pPr>
      <w:r w:rsidRPr="00FD4320">
        <w:rPr>
          <w:sz w:val="20"/>
          <w:szCs w:val="20"/>
        </w:rPr>
        <w:t>от 30 декабря 2016 года № 88                                                                         с. Сандогора</w:t>
      </w:r>
    </w:p>
    <w:tbl>
      <w:tblPr>
        <w:tblW w:w="0" w:type="auto"/>
        <w:tblLook w:val="04A0" w:firstRow="1" w:lastRow="0" w:firstColumn="1" w:lastColumn="0" w:noHBand="0" w:noVBand="1"/>
      </w:tblPr>
      <w:tblGrid>
        <w:gridCol w:w="6299"/>
        <w:gridCol w:w="3555"/>
      </w:tblGrid>
      <w:tr w:rsidR="00FD4320" w:rsidRPr="00FD4320" w:rsidTr="00FD4320">
        <w:tc>
          <w:tcPr>
            <w:tcW w:w="6299" w:type="dxa"/>
            <w:shd w:val="clear" w:color="auto" w:fill="auto"/>
          </w:tcPr>
          <w:p w:rsidR="00FD4320" w:rsidRPr="00FD4320" w:rsidRDefault="00FD4320" w:rsidP="00FD4320">
            <w:pPr>
              <w:suppressAutoHyphens/>
              <w:spacing w:line="100" w:lineRule="atLeast"/>
              <w:jc w:val="both"/>
              <w:rPr>
                <w:rFonts w:ascii="Times New Roman CYR" w:hAnsi="Times New Roman CYR" w:cs="Times New Roman CYR"/>
                <w:bCs/>
                <w:sz w:val="20"/>
                <w:szCs w:val="20"/>
                <w:lang w:eastAsia="ar-SA"/>
              </w:rPr>
            </w:pPr>
            <w:r w:rsidRPr="00FD4320">
              <w:rPr>
                <w:rFonts w:ascii="Times New Roman CYR" w:hAnsi="Times New Roman CYR" w:cs="Times New Roman CYR"/>
                <w:bCs/>
                <w:sz w:val="20"/>
                <w:szCs w:val="20"/>
                <w:lang w:eastAsia="ar-SA"/>
              </w:rPr>
              <w:t>Об утверждении Порядка планирования бюджетных ассигнований бюджета Сандогорского сельского поселения Костромского муниципального района и Методики планирования бюджетных ассигнований бюджета Сандогорского сельского поселения Костромского муниципального района</w:t>
            </w:r>
          </w:p>
        </w:tc>
        <w:tc>
          <w:tcPr>
            <w:tcW w:w="3555" w:type="dxa"/>
            <w:shd w:val="clear" w:color="auto" w:fill="auto"/>
          </w:tcPr>
          <w:p w:rsidR="00FD4320" w:rsidRPr="00FD4320" w:rsidRDefault="00FD4320" w:rsidP="00FD4320">
            <w:pPr>
              <w:rPr>
                <w:bCs/>
                <w:sz w:val="20"/>
                <w:szCs w:val="20"/>
              </w:rPr>
            </w:pPr>
          </w:p>
        </w:tc>
      </w:tr>
    </w:tbl>
    <w:p w:rsidR="00FD4320" w:rsidRPr="00FD4320" w:rsidRDefault="00FD4320" w:rsidP="00FD4320">
      <w:pPr>
        <w:ind w:firstLine="709"/>
        <w:jc w:val="both"/>
        <w:rPr>
          <w:sz w:val="20"/>
          <w:szCs w:val="20"/>
        </w:rPr>
      </w:pPr>
      <w:r w:rsidRPr="00FD4320">
        <w:rPr>
          <w:sz w:val="20"/>
          <w:szCs w:val="20"/>
        </w:rPr>
        <w:t>В соответствии со статьей 174.2 Бюджетного кодекса Российской Федерации,</w:t>
      </w:r>
    </w:p>
    <w:p w:rsidR="00FD4320" w:rsidRPr="00FD4320" w:rsidRDefault="00FD4320" w:rsidP="00FD4320">
      <w:pPr>
        <w:ind w:firstLine="709"/>
        <w:jc w:val="both"/>
        <w:rPr>
          <w:sz w:val="20"/>
          <w:szCs w:val="20"/>
        </w:rPr>
      </w:pPr>
      <w:r w:rsidRPr="00FD4320">
        <w:rPr>
          <w:sz w:val="20"/>
          <w:szCs w:val="20"/>
        </w:rPr>
        <w:t>администрация ПОСТАНОВЛЯЕТ:</w:t>
      </w:r>
    </w:p>
    <w:p w:rsidR="00FD4320" w:rsidRPr="00FD4320" w:rsidRDefault="00FD4320" w:rsidP="00FD4320">
      <w:pPr>
        <w:suppressAutoHyphens/>
        <w:ind w:firstLine="709"/>
        <w:jc w:val="both"/>
        <w:rPr>
          <w:sz w:val="20"/>
          <w:szCs w:val="20"/>
          <w:lang w:eastAsia="ar-SA"/>
        </w:rPr>
      </w:pPr>
      <w:r w:rsidRPr="00FD4320">
        <w:rPr>
          <w:sz w:val="20"/>
          <w:szCs w:val="20"/>
          <w:lang w:eastAsia="ar-SA"/>
        </w:rPr>
        <w:t>1. Утвердить:</w:t>
      </w:r>
    </w:p>
    <w:p w:rsidR="00FD4320" w:rsidRPr="00FD4320" w:rsidRDefault="00FD4320" w:rsidP="00FD4320">
      <w:pPr>
        <w:suppressAutoHyphens/>
        <w:ind w:firstLine="709"/>
        <w:jc w:val="both"/>
        <w:rPr>
          <w:sz w:val="20"/>
          <w:szCs w:val="20"/>
          <w:lang w:eastAsia="ar-SA"/>
        </w:rPr>
      </w:pPr>
      <w:r w:rsidRPr="00FD4320">
        <w:rPr>
          <w:sz w:val="20"/>
          <w:szCs w:val="20"/>
          <w:lang w:eastAsia="ar-SA"/>
        </w:rPr>
        <w:t xml:space="preserve">1) Порядок планирования бюджетных ассигнований бюджета </w:t>
      </w:r>
      <w:r w:rsidRPr="00FD4320">
        <w:rPr>
          <w:rFonts w:ascii="Times New Roman CYR" w:hAnsi="Times New Roman CYR" w:cs="Times New Roman CYR"/>
          <w:bCs/>
          <w:sz w:val="20"/>
          <w:szCs w:val="20"/>
          <w:lang w:eastAsia="ar-SA"/>
        </w:rPr>
        <w:t>Сандогорского</w:t>
      </w:r>
      <w:r w:rsidRPr="00FD4320">
        <w:rPr>
          <w:sz w:val="20"/>
          <w:szCs w:val="20"/>
          <w:lang w:eastAsia="ar-SA"/>
        </w:rPr>
        <w:t xml:space="preserve"> сельского поселения Костромского муниципального района на очередной финансовый год согласно приложению №1 к настоящему постановлению;</w:t>
      </w:r>
    </w:p>
    <w:p w:rsidR="00FD4320" w:rsidRPr="00FD4320" w:rsidRDefault="00FD4320" w:rsidP="00FD4320">
      <w:pPr>
        <w:suppressAutoHyphens/>
        <w:ind w:firstLine="709"/>
        <w:jc w:val="both"/>
        <w:rPr>
          <w:sz w:val="20"/>
          <w:szCs w:val="20"/>
          <w:lang w:eastAsia="ar-SA"/>
        </w:rPr>
      </w:pPr>
      <w:r w:rsidRPr="00FD4320">
        <w:rPr>
          <w:sz w:val="20"/>
          <w:szCs w:val="20"/>
          <w:lang w:eastAsia="ar-SA"/>
        </w:rPr>
        <w:t xml:space="preserve">2) Методику планирования бюджетных ассигнований бюджета </w:t>
      </w:r>
      <w:r w:rsidRPr="00FD4320">
        <w:rPr>
          <w:rFonts w:ascii="Times New Roman CYR" w:hAnsi="Times New Roman CYR" w:cs="Times New Roman CYR"/>
          <w:bCs/>
          <w:sz w:val="20"/>
          <w:szCs w:val="20"/>
          <w:lang w:eastAsia="ar-SA"/>
        </w:rPr>
        <w:t>Сандогорского</w:t>
      </w:r>
      <w:r w:rsidRPr="00FD4320">
        <w:rPr>
          <w:sz w:val="20"/>
          <w:szCs w:val="20"/>
          <w:lang w:eastAsia="ar-SA"/>
        </w:rPr>
        <w:t xml:space="preserve"> сельского поселения Костромского муниципального района на очередной финансовый год согласно приложению № 2 к настоящему постановлению.</w:t>
      </w:r>
    </w:p>
    <w:p w:rsidR="00FD4320" w:rsidRPr="00FD4320" w:rsidRDefault="00FD4320" w:rsidP="00FD4320">
      <w:pPr>
        <w:suppressAutoHyphens/>
        <w:ind w:firstLine="709"/>
        <w:jc w:val="both"/>
        <w:rPr>
          <w:sz w:val="20"/>
          <w:szCs w:val="20"/>
          <w:lang w:eastAsia="ar-SA"/>
        </w:rPr>
      </w:pPr>
      <w:r w:rsidRPr="00FD4320">
        <w:rPr>
          <w:sz w:val="20"/>
          <w:szCs w:val="20"/>
          <w:lang w:eastAsia="ar-SA"/>
        </w:rPr>
        <w:t>2. Главным распорядителям средств бюджета района осуществлять планирование бюджетных ассигнований на очередной финансовый год в соответствии с настоящим постановлением.</w:t>
      </w:r>
    </w:p>
    <w:p w:rsidR="00FD4320" w:rsidRPr="00FD4320" w:rsidRDefault="00FD4320" w:rsidP="00FD4320">
      <w:pPr>
        <w:suppressAutoHyphens/>
        <w:ind w:firstLine="709"/>
        <w:jc w:val="both"/>
        <w:rPr>
          <w:rFonts w:ascii="Times New Roman CYR" w:hAnsi="Times New Roman CYR" w:cs="Times New Roman CYR"/>
          <w:sz w:val="20"/>
          <w:szCs w:val="20"/>
          <w:lang w:eastAsia="ar-SA"/>
        </w:rPr>
      </w:pPr>
      <w:r w:rsidRPr="00FD4320">
        <w:rPr>
          <w:sz w:val="20"/>
          <w:szCs w:val="20"/>
          <w:lang w:eastAsia="ar-SA"/>
        </w:rPr>
        <w:t xml:space="preserve">3. </w:t>
      </w:r>
      <w:proofErr w:type="gramStart"/>
      <w:r w:rsidRPr="00FD4320">
        <w:rPr>
          <w:sz w:val="20"/>
          <w:szCs w:val="20"/>
          <w:lang w:eastAsia="ar-SA"/>
        </w:rPr>
        <w:t>Контроль за</w:t>
      </w:r>
      <w:proofErr w:type="gramEnd"/>
      <w:r w:rsidRPr="00FD4320">
        <w:rPr>
          <w:sz w:val="20"/>
          <w:szCs w:val="20"/>
          <w:lang w:eastAsia="ar-SA"/>
        </w:rPr>
        <w:t xml:space="preserve"> исполнением настоящего постановления возложить на заместителя главного бухгалтера (экономиста) администрации </w:t>
      </w:r>
      <w:r w:rsidRPr="00FD4320">
        <w:rPr>
          <w:rFonts w:ascii="Times New Roman CYR" w:hAnsi="Times New Roman CYR" w:cs="Times New Roman CYR"/>
          <w:bCs/>
          <w:sz w:val="20"/>
          <w:szCs w:val="20"/>
          <w:lang w:eastAsia="ar-SA"/>
        </w:rPr>
        <w:t>Сандогорского</w:t>
      </w:r>
      <w:r w:rsidRPr="00FD4320">
        <w:rPr>
          <w:sz w:val="20"/>
          <w:szCs w:val="20"/>
          <w:lang w:eastAsia="ar-SA"/>
        </w:rPr>
        <w:t xml:space="preserve"> сельского поселения.</w:t>
      </w:r>
    </w:p>
    <w:p w:rsidR="00FD4320" w:rsidRPr="00FD4320" w:rsidRDefault="00FD4320" w:rsidP="00FD4320">
      <w:pPr>
        <w:suppressAutoHyphens/>
        <w:ind w:firstLine="709"/>
        <w:jc w:val="both"/>
        <w:rPr>
          <w:sz w:val="20"/>
          <w:szCs w:val="20"/>
          <w:lang w:eastAsia="ar-SA"/>
        </w:rPr>
      </w:pPr>
      <w:r w:rsidRPr="00FD4320">
        <w:rPr>
          <w:rFonts w:ascii="Times New Roman CYR" w:hAnsi="Times New Roman CYR" w:cs="Times New Roman CYR"/>
          <w:sz w:val="20"/>
          <w:szCs w:val="20"/>
          <w:lang w:eastAsia="ar-SA"/>
        </w:rPr>
        <w:t xml:space="preserve">4. </w:t>
      </w:r>
      <w:r w:rsidRPr="00FD4320">
        <w:rPr>
          <w:sz w:val="20"/>
          <w:szCs w:val="20"/>
          <w:lang w:eastAsia="ar-SA"/>
        </w:rPr>
        <w:t>Настоящее постановление вступает в силу со дня его официального опубликования.</w:t>
      </w:r>
    </w:p>
    <w:p w:rsidR="00FD4320" w:rsidRPr="00FD4320" w:rsidRDefault="00FD4320" w:rsidP="00FD4320">
      <w:pPr>
        <w:rPr>
          <w:sz w:val="20"/>
          <w:szCs w:val="20"/>
        </w:rPr>
      </w:pPr>
      <w:r w:rsidRPr="00FD4320">
        <w:rPr>
          <w:sz w:val="20"/>
          <w:szCs w:val="20"/>
        </w:rPr>
        <w:t>Глава Сандогорского</w:t>
      </w:r>
    </w:p>
    <w:p w:rsidR="00FD4320" w:rsidRPr="00FD4320" w:rsidRDefault="00FD4320" w:rsidP="00FD4320">
      <w:pPr>
        <w:rPr>
          <w:sz w:val="20"/>
          <w:szCs w:val="20"/>
        </w:rPr>
      </w:pPr>
      <w:r w:rsidRPr="00FD4320">
        <w:rPr>
          <w:sz w:val="20"/>
          <w:szCs w:val="20"/>
        </w:rPr>
        <w:t>сельского поселения                                                                                  А.А. Нургазизов</w:t>
      </w:r>
    </w:p>
    <w:p w:rsidR="00FD4320" w:rsidRPr="00FD4320" w:rsidRDefault="00FD4320" w:rsidP="00FD4320">
      <w:pPr>
        <w:jc w:val="right"/>
        <w:outlineLvl w:val="0"/>
        <w:rPr>
          <w:sz w:val="20"/>
          <w:szCs w:val="20"/>
        </w:rPr>
      </w:pPr>
      <w:r w:rsidRPr="00FD4320">
        <w:rPr>
          <w:sz w:val="20"/>
          <w:szCs w:val="20"/>
        </w:rPr>
        <w:t>Приложение № 1</w:t>
      </w:r>
    </w:p>
    <w:p w:rsidR="00FD4320" w:rsidRPr="00FD4320" w:rsidRDefault="00FD4320" w:rsidP="00FD4320">
      <w:pPr>
        <w:ind w:firstLine="708"/>
        <w:jc w:val="right"/>
        <w:outlineLvl w:val="0"/>
        <w:rPr>
          <w:sz w:val="20"/>
          <w:szCs w:val="20"/>
        </w:rPr>
      </w:pPr>
      <w:r w:rsidRPr="00FD4320">
        <w:rPr>
          <w:sz w:val="20"/>
          <w:szCs w:val="20"/>
        </w:rPr>
        <w:t>к постановлению администрации</w:t>
      </w:r>
    </w:p>
    <w:p w:rsidR="00FD4320" w:rsidRPr="00FD4320" w:rsidRDefault="00FD4320" w:rsidP="00FD4320">
      <w:pPr>
        <w:jc w:val="right"/>
        <w:outlineLvl w:val="0"/>
        <w:rPr>
          <w:sz w:val="20"/>
          <w:szCs w:val="20"/>
        </w:rPr>
      </w:pPr>
      <w:r w:rsidRPr="00FD4320">
        <w:rPr>
          <w:sz w:val="20"/>
          <w:szCs w:val="20"/>
        </w:rPr>
        <w:t>Сандогорского сельского поселения</w:t>
      </w:r>
    </w:p>
    <w:p w:rsidR="00FD4320" w:rsidRPr="00FD4320" w:rsidRDefault="00FD4320" w:rsidP="00FD4320">
      <w:pPr>
        <w:ind w:firstLine="709"/>
        <w:jc w:val="right"/>
        <w:rPr>
          <w:sz w:val="20"/>
          <w:szCs w:val="20"/>
        </w:rPr>
      </w:pPr>
      <w:r w:rsidRPr="00FD4320">
        <w:rPr>
          <w:sz w:val="20"/>
          <w:szCs w:val="20"/>
        </w:rPr>
        <w:t>от</w:t>
      </w:r>
      <w:r w:rsidRPr="00FD4320">
        <w:rPr>
          <w:b/>
          <w:sz w:val="20"/>
          <w:szCs w:val="20"/>
        </w:rPr>
        <w:t xml:space="preserve"> </w:t>
      </w:r>
      <w:r w:rsidRPr="00FD4320">
        <w:rPr>
          <w:sz w:val="20"/>
          <w:szCs w:val="20"/>
        </w:rPr>
        <w:t>30</w:t>
      </w:r>
      <w:r w:rsidRPr="00FD4320">
        <w:rPr>
          <w:b/>
          <w:sz w:val="20"/>
          <w:szCs w:val="20"/>
        </w:rPr>
        <w:t xml:space="preserve"> </w:t>
      </w:r>
      <w:r w:rsidRPr="00FD4320">
        <w:rPr>
          <w:sz w:val="20"/>
          <w:szCs w:val="20"/>
        </w:rPr>
        <w:t>декабря</w:t>
      </w:r>
      <w:r w:rsidRPr="00FD4320">
        <w:rPr>
          <w:b/>
          <w:sz w:val="20"/>
          <w:szCs w:val="20"/>
        </w:rPr>
        <w:t xml:space="preserve"> </w:t>
      </w:r>
      <w:smartTag w:uri="urn:schemas-microsoft-com:office:smarttags" w:element="metricconverter">
        <w:smartTagPr>
          <w:attr w:name="ProductID" w:val="2016 г"/>
        </w:smartTagPr>
        <w:r w:rsidRPr="00FD4320">
          <w:rPr>
            <w:sz w:val="20"/>
            <w:szCs w:val="20"/>
          </w:rPr>
          <w:t>2016 г</w:t>
        </w:r>
      </w:smartTag>
      <w:r w:rsidRPr="00FD4320">
        <w:rPr>
          <w:sz w:val="20"/>
          <w:szCs w:val="20"/>
        </w:rPr>
        <w:t>. № 88</w:t>
      </w:r>
    </w:p>
    <w:p w:rsidR="00FD4320" w:rsidRPr="00FD4320" w:rsidRDefault="00FD4320" w:rsidP="00FD4320">
      <w:pPr>
        <w:suppressAutoHyphens/>
        <w:jc w:val="center"/>
        <w:rPr>
          <w:sz w:val="20"/>
          <w:szCs w:val="20"/>
          <w:lang w:eastAsia="ar-SA"/>
        </w:rPr>
      </w:pPr>
      <w:r w:rsidRPr="00FD4320">
        <w:rPr>
          <w:sz w:val="20"/>
          <w:szCs w:val="20"/>
          <w:lang w:eastAsia="ar-SA"/>
        </w:rPr>
        <w:t>ПОРЯДОК</w:t>
      </w:r>
    </w:p>
    <w:p w:rsidR="00FD4320" w:rsidRPr="00FD4320" w:rsidRDefault="00FD4320" w:rsidP="00FD4320">
      <w:pPr>
        <w:suppressAutoHyphens/>
        <w:jc w:val="center"/>
        <w:rPr>
          <w:sz w:val="20"/>
          <w:szCs w:val="20"/>
          <w:lang w:eastAsia="ar-SA"/>
        </w:rPr>
      </w:pPr>
      <w:r w:rsidRPr="00FD4320">
        <w:rPr>
          <w:sz w:val="20"/>
          <w:szCs w:val="20"/>
          <w:lang w:eastAsia="ar-SA"/>
        </w:rPr>
        <w:t xml:space="preserve">планирования бюджетных ассигнований бюджета </w:t>
      </w:r>
      <w:r w:rsidRPr="00FD4320">
        <w:rPr>
          <w:rFonts w:ascii="Times New Roman CYR" w:hAnsi="Times New Roman CYR" w:cs="Times New Roman CYR"/>
          <w:bCs/>
          <w:sz w:val="20"/>
          <w:szCs w:val="20"/>
          <w:lang w:eastAsia="ar-SA"/>
        </w:rPr>
        <w:t>Сандогорского</w:t>
      </w:r>
      <w:r w:rsidRPr="00FD4320">
        <w:rPr>
          <w:sz w:val="20"/>
          <w:szCs w:val="20"/>
          <w:lang w:eastAsia="ar-SA"/>
        </w:rPr>
        <w:t xml:space="preserve"> сельского поселения Костромского муниципального района</w:t>
      </w:r>
    </w:p>
    <w:p w:rsidR="00FD4320" w:rsidRPr="00FD4320" w:rsidRDefault="00FD4320" w:rsidP="00FD4320">
      <w:pPr>
        <w:suppressAutoHyphens/>
        <w:jc w:val="center"/>
        <w:rPr>
          <w:sz w:val="20"/>
          <w:szCs w:val="20"/>
          <w:lang w:eastAsia="ar-SA"/>
        </w:rPr>
      </w:pPr>
      <w:r w:rsidRPr="00FD4320">
        <w:rPr>
          <w:sz w:val="20"/>
          <w:szCs w:val="20"/>
          <w:lang w:eastAsia="ar-SA"/>
        </w:rPr>
        <w:t xml:space="preserve"> на очередной финансовый год</w:t>
      </w:r>
    </w:p>
    <w:p w:rsidR="00FD4320" w:rsidRPr="00FD4320" w:rsidRDefault="00FD4320" w:rsidP="00FD4320">
      <w:pPr>
        <w:tabs>
          <w:tab w:val="left" w:pos="2970"/>
          <w:tab w:val="center" w:pos="4961"/>
          <w:tab w:val="left" w:pos="6480"/>
        </w:tabs>
        <w:suppressAutoHyphens/>
        <w:ind w:firstLine="720"/>
        <w:jc w:val="both"/>
        <w:rPr>
          <w:sz w:val="20"/>
          <w:szCs w:val="20"/>
          <w:lang w:eastAsia="ar-SA"/>
        </w:rPr>
      </w:pPr>
      <w:r w:rsidRPr="00FD4320">
        <w:rPr>
          <w:sz w:val="20"/>
          <w:szCs w:val="20"/>
          <w:lang w:eastAsia="ar-SA"/>
        </w:rPr>
        <w:t xml:space="preserve">1. Настоящий Порядок планирования бюджетных ассигнований  бюджета </w:t>
      </w:r>
      <w:r w:rsidRPr="00FD4320">
        <w:rPr>
          <w:rFonts w:ascii="Times New Roman CYR" w:hAnsi="Times New Roman CYR" w:cs="Times New Roman CYR"/>
          <w:bCs/>
          <w:sz w:val="20"/>
          <w:szCs w:val="20"/>
          <w:lang w:eastAsia="ar-SA"/>
        </w:rPr>
        <w:t>Сандогорского</w:t>
      </w:r>
      <w:r w:rsidRPr="00FD4320">
        <w:rPr>
          <w:sz w:val="20"/>
          <w:szCs w:val="20"/>
          <w:lang w:eastAsia="ar-SA"/>
        </w:rPr>
        <w:t xml:space="preserve"> сельского поселения Костромского муниципального района на очередной финансовый год (далее – Порядок) разработан в соответствии со статьей 174.2 Бюджетного кодекса Российской Федерации и определяет порядок планирования бюджетных ассигнований бюджета сельского поселения на очередной финансовый год (далее – бюджетные ассигнования). </w:t>
      </w:r>
    </w:p>
    <w:p w:rsidR="00FD4320" w:rsidRPr="00FD4320" w:rsidRDefault="00FD4320" w:rsidP="00FD4320">
      <w:pPr>
        <w:tabs>
          <w:tab w:val="left" w:pos="6480"/>
        </w:tabs>
        <w:suppressAutoHyphens/>
        <w:ind w:firstLine="709"/>
        <w:jc w:val="both"/>
        <w:rPr>
          <w:sz w:val="20"/>
          <w:szCs w:val="20"/>
          <w:lang w:eastAsia="ar-SA"/>
        </w:rPr>
      </w:pPr>
      <w:r w:rsidRPr="00FD4320">
        <w:rPr>
          <w:sz w:val="20"/>
          <w:szCs w:val="20"/>
          <w:lang w:eastAsia="ar-SA"/>
        </w:rPr>
        <w:t>2. Для целей настоящего Порядка:</w:t>
      </w:r>
    </w:p>
    <w:p w:rsidR="00FD4320" w:rsidRPr="00FD4320" w:rsidRDefault="00FD4320" w:rsidP="00FD4320">
      <w:pPr>
        <w:suppressAutoHyphens/>
        <w:ind w:firstLine="709"/>
        <w:jc w:val="both"/>
        <w:rPr>
          <w:sz w:val="20"/>
          <w:szCs w:val="20"/>
          <w:lang w:eastAsia="ar-SA"/>
        </w:rPr>
      </w:pPr>
      <w:r w:rsidRPr="00FD4320">
        <w:rPr>
          <w:sz w:val="20"/>
          <w:szCs w:val="20"/>
          <w:lang w:eastAsia="ar-SA"/>
        </w:rPr>
        <w:t>1) бюджетные ассигнования группируются по видам с учетом статьи 69 Бюджетного кодекса Российской Федерации и рассчитываются с учетом положений статей 69.1, 70, 74.1, 78, 78.1, 79, 80 Бюджетного кодекса Российской Федерации;</w:t>
      </w:r>
    </w:p>
    <w:p w:rsidR="00FD4320" w:rsidRPr="00FD4320" w:rsidRDefault="00FD4320" w:rsidP="00FD4320">
      <w:pPr>
        <w:tabs>
          <w:tab w:val="left" w:pos="6300"/>
          <w:tab w:val="left" w:pos="6480"/>
        </w:tabs>
        <w:suppressAutoHyphens/>
        <w:ind w:firstLine="709"/>
        <w:jc w:val="both"/>
        <w:rPr>
          <w:sz w:val="20"/>
          <w:szCs w:val="20"/>
          <w:lang w:eastAsia="ar-SA"/>
        </w:rPr>
      </w:pPr>
      <w:proofErr w:type="gramStart"/>
      <w:r w:rsidRPr="00FD4320">
        <w:rPr>
          <w:sz w:val="20"/>
          <w:szCs w:val="20"/>
          <w:lang w:eastAsia="ar-SA"/>
        </w:rPr>
        <w:t xml:space="preserve">2) правовыми основаниями возникновения действующих расходных обязательств, на исполнение которых планируется направить бюджетные ассигнования, являются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 законы Костромской области, нормативные правовые акты губернатора Костромской области, администрации Костромской области, решения Собрания депутатов Костромского муниципального района, нормативные правовые акты администрации Костромского муниципального района, решения Совета депутатов </w:t>
      </w:r>
      <w:r w:rsidRPr="00FD4320">
        <w:rPr>
          <w:rFonts w:ascii="Times New Roman CYR" w:hAnsi="Times New Roman CYR" w:cs="Times New Roman CYR"/>
          <w:bCs/>
          <w:sz w:val="20"/>
          <w:szCs w:val="20"/>
          <w:lang w:eastAsia="ar-SA"/>
        </w:rPr>
        <w:t>Сандогорского</w:t>
      </w:r>
      <w:r w:rsidRPr="00FD4320">
        <w:rPr>
          <w:sz w:val="20"/>
          <w:szCs w:val="20"/>
          <w:lang w:eastAsia="ar-SA"/>
        </w:rPr>
        <w:t xml:space="preserve"> сельского</w:t>
      </w:r>
      <w:proofErr w:type="gramEnd"/>
      <w:r w:rsidRPr="00FD4320">
        <w:rPr>
          <w:sz w:val="20"/>
          <w:szCs w:val="20"/>
          <w:lang w:eastAsia="ar-SA"/>
        </w:rPr>
        <w:t xml:space="preserve"> поселения, нормативные правовые акты администрации сельского поселения, являющиеся основаниями для возникновения расходных обязательств </w:t>
      </w:r>
      <w:r w:rsidRPr="00FD4320">
        <w:rPr>
          <w:rFonts w:ascii="Times New Roman CYR" w:hAnsi="Times New Roman CYR" w:cs="Times New Roman CYR"/>
          <w:bCs/>
          <w:sz w:val="20"/>
          <w:szCs w:val="20"/>
          <w:lang w:eastAsia="ar-SA"/>
        </w:rPr>
        <w:t>Сандогорского</w:t>
      </w:r>
      <w:r w:rsidRPr="00FD4320">
        <w:rPr>
          <w:sz w:val="20"/>
          <w:szCs w:val="20"/>
          <w:lang w:eastAsia="ar-SA"/>
        </w:rPr>
        <w:t xml:space="preserve"> сельского поселения Костромского муниципального района;</w:t>
      </w:r>
    </w:p>
    <w:p w:rsidR="00FD4320" w:rsidRPr="00FD4320" w:rsidRDefault="00FD4320" w:rsidP="00FD4320">
      <w:pPr>
        <w:tabs>
          <w:tab w:val="left" w:pos="6300"/>
        </w:tabs>
        <w:suppressAutoHyphens/>
        <w:ind w:firstLine="709"/>
        <w:jc w:val="both"/>
        <w:rPr>
          <w:sz w:val="20"/>
          <w:szCs w:val="20"/>
          <w:lang w:eastAsia="ar-SA"/>
        </w:rPr>
      </w:pPr>
      <w:proofErr w:type="gramStart"/>
      <w:r w:rsidRPr="00FD4320">
        <w:rPr>
          <w:sz w:val="20"/>
          <w:szCs w:val="20"/>
          <w:lang w:eastAsia="ar-SA"/>
        </w:rPr>
        <w:lastRenderedPageBreak/>
        <w:t xml:space="preserve">3) правовыми основаниями изменения действующих расходных обязательств, на исполнение которых планируется направить бюджетные ассигнования, являются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 законы Костромской области, нормативные правовые акты губернатора Костромской области, администрации Костромской области, решения Собрания депутатов Костромского муниципального района, нормативные правовые акты администрации Костромского муниципального района, решения Совета депутатов </w:t>
      </w:r>
      <w:r w:rsidRPr="00FD4320">
        <w:rPr>
          <w:rFonts w:ascii="Times New Roman CYR" w:hAnsi="Times New Roman CYR" w:cs="Times New Roman CYR"/>
          <w:bCs/>
          <w:sz w:val="20"/>
          <w:szCs w:val="20"/>
          <w:lang w:eastAsia="ar-SA"/>
        </w:rPr>
        <w:t>Сандогорского</w:t>
      </w:r>
      <w:r w:rsidRPr="00FD4320">
        <w:rPr>
          <w:sz w:val="20"/>
          <w:szCs w:val="20"/>
          <w:lang w:eastAsia="ar-SA"/>
        </w:rPr>
        <w:t xml:space="preserve"> сельского</w:t>
      </w:r>
      <w:proofErr w:type="gramEnd"/>
      <w:r w:rsidRPr="00FD4320">
        <w:rPr>
          <w:sz w:val="20"/>
          <w:szCs w:val="20"/>
          <w:lang w:eastAsia="ar-SA"/>
        </w:rPr>
        <w:t xml:space="preserve"> </w:t>
      </w:r>
      <w:proofErr w:type="gramStart"/>
      <w:r w:rsidRPr="00FD4320">
        <w:rPr>
          <w:sz w:val="20"/>
          <w:szCs w:val="20"/>
          <w:lang w:eastAsia="ar-SA"/>
        </w:rPr>
        <w:t xml:space="preserve">поселения Костромского муниципального района, нормативные правовые акты администрации </w:t>
      </w:r>
      <w:r w:rsidRPr="00FD4320">
        <w:rPr>
          <w:rFonts w:ascii="Times New Roman CYR" w:hAnsi="Times New Roman CYR" w:cs="Times New Roman CYR"/>
          <w:bCs/>
          <w:sz w:val="20"/>
          <w:szCs w:val="20"/>
          <w:lang w:eastAsia="ar-SA"/>
        </w:rPr>
        <w:t>Сандогорского</w:t>
      </w:r>
      <w:r w:rsidRPr="00FD4320">
        <w:rPr>
          <w:sz w:val="20"/>
          <w:szCs w:val="20"/>
          <w:lang w:eastAsia="ar-SA"/>
        </w:rPr>
        <w:t xml:space="preserve"> сельского поселения,  являющиеся основаниями для возникновения расходных обязательств </w:t>
      </w:r>
      <w:r w:rsidRPr="00FD4320">
        <w:rPr>
          <w:rFonts w:ascii="Times New Roman CYR" w:hAnsi="Times New Roman CYR" w:cs="Times New Roman CYR"/>
          <w:bCs/>
          <w:sz w:val="20"/>
          <w:szCs w:val="20"/>
          <w:lang w:eastAsia="ar-SA"/>
        </w:rPr>
        <w:t>Сандогорского</w:t>
      </w:r>
      <w:r w:rsidRPr="00FD4320">
        <w:rPr>
          <w:sz w:val="20"/>
          <w:szCs w:val="20"/>
          <w:lang w:eastAsia="ar-SA"/>
        </w:rPr>
        <w:t xml:space="preserve"> сельского поселения Костромского муниципального района, предлагаемые (планируемые) к принятию, либо к признанию утратившими силу, либо к изменению с увеличением или уменьшением объема бюджетных ассигнований, предусмотренного на исполнение соответствующих обязательств в текущем финансовом году;</w:t>
      </w:r>
      <w:proofErr w:type="gramEnd"/>
    </w:p>
    <w:p w:rsidR="00FD4320" w:rsidRPr="00FD4320" w:rsidRDefault="00FD4320" w:rsidP="00FD4320">
      <w:pPr>
        <w:tabs>
          <w:tab w:val="left" w:pos="6300"/>
        </w:tabs>
        <w:suppressAutoHyphens/>
        <w:ind w:firstLine="709"/>
        <w:jc w:val="both"/>
        <w:rPr>
          <w:sz w:val="20"/>
          <w:szCs w:val="20"/>
          <w:lang w:eastAsia="ar-SA"/>
        </w:rPr>
      </w:pPr>
      <w:proofErr w:type="gramStart"/>
      <w:r w:rsidRPr="00FD4320">
        <w:rPr>
          <w:sz w:val="20"/>
          <w:szCs w:val="20"/>
          <w:lang w:eastAsia="ar-SA"/>
        </w:rPr>
        <w:t xml:space="preserve">4) правовыми основаниями возникновения принимаемых расходных обязательств, на исполнение которых планируется направить бюджетные ассигнования, являются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 законы Костромской области, нормативные правовые акты губернатора Костромской области, администрации Костромской области, решения Собрания депутатов Костромского муниципального района, нормативные правовые акты Костромского муниципального района, решения Совета депутатов </w:t>
      </w:r>
      <w:r w:rsidRPr="00FD4320">
        <w:rPr>
          <w:rFonts w:ascii="Times New Roman CYR" w:hAnsi="Times New Roman CYR" w:cs="Times New Roman CYR"/>
          <w:bCs/>
          <w:sz w:val="20"/>
          <w:szCs w:val="20"/>
          <w:lang w:eastAsia="ar-SA"/>
        </w:rPr>
        <w:t>Сандогорского</w:t>
      </w:r>
      <w:r w:rsidRPr="00FD4320">
        <w:rPr>
          <w:sz w:val="20"/>
          <w:szCs w:val="20"/>
          <w:lang w:eastAsia="ar-SA"/>
        </w:rPr>
        <w:t xml:space="preserve"> сельского поселения</w:t>
      </w:r>
      <w:proofErr w:type="gramEnd"/>
      <w:r w:rsidRPr="00FD4320">
        <w:rPr>
          <w:sz w:val="20"/>
          <w:szCs w:val="20"/>
          <w:lang w:eastAsia="ar-SA"/>
        </w:rPr>
        <w:t xml:space="preserve"> Костромского муниципального района, нормативные правовые акты администрации </w:t>
      </w:r>
      <w:r w:rsidRPr="00FD4320">
        <w:rPr>
          <w:rFonts w:ascii="Times New Roman CYR" w:hAnsi="Times New Roman CYR" w:cs="Times New Roman CYR"/>
          <w:bCs/>
          <w:sz w:val="20"/>
          <w:szCs w:val="20"/>
          <w:lang w:eastAsia="ar-SA"/>
        </w:rPr>
        <w:t>Сандогорского</w:t>
      </w:r>
      <w:r w:rsidRPr="00FD4320">
        <w:rPr>
          <w:sz w:val="20"/>
          <w:szCs w:val="20"/>
          <w:lang w:eastAsia="ar-SA"/>
        </w:rPr>
        <w:t xml:space="preserve"> сельского поселения Костромского муниципального района, являющиеся основаниями для возникновения расходных обязательств Сандогорского сельского поселения Костромского муниципального района, предлагаемые (планируемые) к принятию в очередном финансовом году. </w:t>
      </w:r>
    </w:p>
    <w:p w:rsidR="00FD4320" w:rsidRPr="00FD4320" w:rsidRDefault="00FD4320" w:rsidP="00FD4320">
      <w:pPr>
        <w:suppressAutoHyphens/>
        <w:ind w:firstLine="720"/>
        <w:jc w:val="both"/>
        <w:rPr>
          <w:sz w:val="20"/>
          <w:szCs w:val="20"/>
          <w:lang w:eastAsia="ar-SA"/>
        </w:rPr>
      </w:pPr>
      <w:r w:rsidRPr="00FD4320">
        <w:rPr>
          <w:sz w:val="20"/>
          <w:szCs w:val="20"/>
          <w:lang w:eastAsia="ar-SA"/>
        </w:rPr>
        <w:t>3. Планирование бюджетных ассигнований осуществляется главными распорядителями средств бюджета сельского поселения раздельно по бюджетным ассигнованиям на исполнение действующих и принимаемых обязательств на основе принципа приоритетности исполнения действующих обязательств с использованием реестра расходных обязательств Сандогорского сельского поселения Костромского муниципального района.</w:t>
      </w:r>
    </w:p>
    <w:p w:rsidR="00FD4320" w:rsidRPr="00FD4320" w:rsidRDefault="00FD4320" w:rsidP="00FD4320">
      <w:pPr>
        <w:suppressAutoHyphens/>
        <w:ind w:firstLine="720"/>
        <w:jc w:val="both"/>
        <w:rPr>
          <w:sz w:val="20"/>
          <w:szCs w:val="20"/>
          <w:lang w:eastAsia="ar-SA"/>
        </w:rPr>
      </w:pPr>
      <w:r w:rsidRPr="00FD4320">
        <w:rPr>
          <w:sz w:val="20"/>
          <w:szCs w:val="20"/>
          <w:lang w:eastAsia="ar-SA"/>
        </w:rPr>
        <w:t>4. В процессе планирования бюджетных ассигнований главные распорядители средств бюджета сельского поселения осуществляют расчеты бюджетных ассигнований и разрабатывают обоснования потребности в бюджетных ассигнованиях на исполнение действующих и принимаемых обязательств.</w:t>
      </w:r>
    </w:p>
    <w:p w:rsidR="00FD4320" w:rsidRPr="00FD4320" w:rsidRDefault="00FD4320" w:rsidP="00FD4320">
      <w:pPr>
        <w:tabs>
          <w:tab w:val="left" w:pos="1245"/>
        </w:tabs>
        <w:suppressAutoHyphens/>
        <w:ind w:firstLine="720"/>
        <w:jc w:val="both"/>
        <w:rPr>
          <w:sz w:val="20"/>
          <w:szCs w:val="20"/>
          <w:lang w:eastAsia="ar-SA"/>
        </w:rPr>
      </w:pPr>
      <w:r w:rsidRPr="00FD4320">
        <w:rPr>
          <w:sz w:val="20"/>
          <w:szCs w:val="20"/>
          <w:lang w:eastAsia="ar-SA"/>
        </w:rPr>
        <w:t xml:space="preserve">5.Расчеты и обоснования потребности в бюджетных </w:t>
      </w:r>
      <w:proofErr w:type="gramStart"/>
      <w:r w:rsidRPr="00FD4320">
        <w:rPr>
          <w:sz w:val="20"/>
          <w:szCs w:val="20"/>
          <w:lang w:eastAsia="ar-SA"/>
        </w:rPr>
        <w:t>ассигнованиях</w:t>
      </w:r>
      <w:proofErr w:type="gramEnd"/>
      <w:r w:rsidRPr="00FD4320">
        <w:rPr>
          <w:sz w:val="20"/>
          <w:szCs w:val="20"/>
          <w:lang w:eastAsia="ar-SA"/>
        </w:rPr>
        <w:t xml:space="preserve"> на финансирование действующих и принимаемых обязательств производятся в соответствии с Методикой планирования бюджетных ассигнований  бюджета Сандогорского сельского поселения Костромского муниципального района на очередной финансовый год, утвержденной администрацией Сандогорского сельского поселения Костромского муниципального района.</w:t>
      </w:r>
    </w:p>
    <w:p w:rsidR="00FD4320" w:rsidRPr="00FD4320" w:rsidRDefault="00FD4320" w:rsidP="00FD4320">
      <w:pPr>
        <w:tabs>
          <w:tab w:val="left" w:pos="1245"/>
        </w:tabs>
        <w:suppressAutoHyphens/>
        <w:ind w:firstLine="720"/>
        <w:jc w:val="right"/>
        <w:rPr>
          <w:sz w:val="20"/>
          <w:szCs w:val="20"/>
          <w:lang w:eastAsia="ar-SA"/>
        </w:rPr>
      </w:pPr>
      <w:r w:rsidRPr="00FD4320">
        <w:rPr>
          <w:sz w:val="20"/>
          <w:szCs w:val="20"/>
          <w:lang w:eastAsia="ar-SA"/>
        </w:rPr>
        <w:t>Приложение №2</w:t>
      </w:r>
    </w:p>
    <w:p w:rsidR="00FD4320" w:rsidRPr="00FD4320" w:rsidRDefault="00FD4320" w:rsidP="00FD4320">
      <w:pPr>
        <w:tabs>
          <w:tab w:val="left" w:pos="4500"/>
        </w:tabs>
        <w:suppressAutoHyphens/>
        <w:jc w:val="right"/>
        <w:rPr>
          <w:sz w:val="20"/>
          <w:szCs w:val="20"/>
          <w:lang w:eastAsia="ar-SA"/>
        </w:rPr>
      </w:pPr>
      <w:r w:rsidRPr="00FD4320">
        <w:rPr>
          <w:sz w:val="20"/>
          <w:szCs w:val="20"/>
          <w:lang w:eastAsia="ar-SA"/>
        </w:rPr>
        <w:t>Утверждена</w:t>
      </w:r>
    </w:p>
    <w:p w:rsidR="00FD4320" w:rsidRPr="00FD4320" w:rsidRDefault="00FD4320" w:rsidP="00FD4320">
      <w:pPr>
        <w:tabs>
          <w:tab w:val="left" w:pos="4500"/>
          <w:tab w:val="left" w:pos="5220"/>
        </w:tabs>
        <w:suppressAutoHyphens/>
        <w:jc w:val="right"/>
        <w:rPr>
          <w:sz w:val="20"/>
          <w:szCs w:val="20"/>
          <w:lang w:eastAsia="ar-SA"/>
        </w:rPr>
      </w:pPr>
      <w:r w:rsidRPr="00FD4320">
        <w:rPr>
          <w:sz w:val="20"/>
          <w:szCs w:val="20"/>
          <w:lang w:eastAsia="ar-SA"/>
        </w:rPr>
        <w:t>постановлением администрации</w:t>
      </w:r>
    </w:p>
    <w:p w:rsidR="00FD4320" w:rsidRPr="00FD4320" w:rsidRDefault="00FD4320" w:rsidP="00FD4320">
      <w:pPr>
        <w:tabs>
          <w:tab w:val="left" w:pos="4500"/>
          <w:tab w:val="left" w:pos="5220"/>
        </w:tabs>
        <w:suppressAutoHyphens/>
        <w:jc w:val="right"/>
        <w:rPr>
          <w:sz w:val="20"/>
          <w:szCs w:val="20"/>
          <w:lang w:eastAsia="ar-SA"/>
        </w:rPr>
      </w:pPr>
      <w:r w:rsidRPr="00FD4320">
        <w:rPr>
          <w:sz w:val="20"/>
          <w:szCs w:val="20"/>
          <w:lang w:eastAsia="ar-SA"/>
        </w:rPr>
        <w:t>Сандогорского сельского поселения</w:t>
      </w:r>
    </w:p>
    <w:p w:rsidR="00FD4320" w:rsidRPr="00FD4320" w:rsidRDefault="00FD4320" w:rsidP="00FD4320">
      <w:pPr>
        <w:tabs>
          <w:tab w:val="left" w:pos="4500"/>
          <w:tab w:val="left" w:pos="5220"/>
        </w:tabs>
        <w:suppressAutoHyphens/>
        <w:jc w:val="right"/>
        <w:rPr>
          <w:sz w:val="20"/>
          <w:szCs w:val="20"/>
          <w:lang w:eastAsia="ar-SA"/>
        </w:rPr>
      </w:pPr>
      <w:r w:rsidRPr="00FD4320">
        <w:rPr>
          <w:sz w:val="20"/>
          <w:szCs w:val="20"/>
          <w:lang w:eastAsia="ar-SA"/>
        </w:rPr>
        <w:t>Костромского муниципального района</w:t>
      </w:r>
    </w:p>
    <w:p w:rsidR="00FD4320" w:rsidRPr="00FD4320" w:rsidRDefault="00FD4320" w:rsidP="00FD4320">
      <w:pPr>
        <w:tabs>
          <w:tab w:val="left" w:pos="4500"/>
        </w:tabs>
        <w:suppressAutoHyphens/>
        <w:jc w:val="right"/>
        <w:rPr>
          <w:sz w:val="20"/>
          <w:szCs w:val="20"/>
          <w:lang w:eastAsia="ar-SA"/>
        </w:rPr>
      </w:pPr>
      <w:r w:rsidRPr="00FD4320">
        <w:rPr>
          <w:sz w:val="20"/>
          <w:szCs w:val="20"/>
          <w:lang w:eastAsia="ar-SA"/>
        </w:rPr>
        <w:t>от 30.12.2016 № 88</w:t>
      </w:r>
    </w:p>
    <w:p w:rsidR="00FD4320" w:rsidRPr="00FD4320" w:rsidRDefault="00FD4320" w:rsidP="00FD4320">
      <w:pPr>
        <w:tabs>
          <w:tab w:val="left" w:pos="5670"/>
        </w:tabs>
        <w:suppressAutoHyphens/>
        <w:jc w:val="center"/>
        <w:rPr>
          <w:sz w:val="20"/>
          <w:szCs w:val="20"/>
          <w:lang w:eastAsia="ar-SA"/>
        </w:rPr>
      </w:pPr>
      <w:r w:rsidRPr="00FD4320">
        <w:rPr>
          <w:sz w:val="20"/>
          <w:szCs w:val="20"/>
          <w:lang w:eastAsia="ar-SA"/>
        </w:rPr>
        <w:t>МЕТОДИКА</w:t>
      </w:r>
    </w:p>
    <w:p w:rsidR="00FD4320" w:rsidRPr="00FD4320" w:rsidRDefault="00FD4320" w:rsidP="00FD4320">
      <w:pPr>
        <w:suppressAutoHyphens/>
        <w:jc w:val="center"/>
        <w:rPr>
          <w:sz w:val="20"/>
          <w:szCs w:val="20"/>
          <w:lang w:eastAsia="ar-SA"/>
        </w:rPr>
      </w:pPr>
      <w:r w:rsidRPr="00FD4320">
        <w:rPr>
          <w:sz w:val="20"/>
          <w:szCs w:val="20"/>
          <w:lang w:eastAsia="ar-SA"/>
        </w:rPr>
        <w:t>планирования бюджетных ассигнований бюджета Сандогорского сельского поселения Костромского муниципального района на очередной финансовый год</w:t>
      </w:r>
    </w:p>
    <w:p w:rsidR="00FD4320" w:rsidRPr="00FD4320" w:rsidRDefault="00FD4320" w:rsidP="00FD4320">
      <w:pPr>
        <w:tabs>
          <w:tab w:val="left" w:pos="3240"/>
          <w:tab w:val="center" w:pos="4535"/>
        </w:tabs>
        <w:suppressAutoHyphens/>
        <w:jc w:val="center"/>
        <w:rPr>
          <w:sz w:val="20"/>
          <w:szCs w:val="20"/>
          <w:lang w:eastAsia="ar-SA"/>
        </w:rPr>
      </w:pPr>
      <w:r w:rsidRPr="00FD4320">
        <w:rPr>
          <w:sz w:val="20"/>
          <w:szCs w:val="20"/>
          <w:lang w:eastAsia="ar-SA"/>
        </w:rPr>
        <w:t>Глава 1.</w:t>
      </w:r>
    </w:p>
    <w:p w:rsidR="00FD4320" w:rsidRPr="00FD4320" w:rsidRDefault="00FD4320" w:rsidP="00FD4320">
      <w:pPr>
        <w:tabs>
          <w:tab w:val="left" w:pos="3240"/>
          <w:tab w:val="center" w:pos="4535"/>
        </w:tabs>
        <w:suppressAutoHyphens/>
        <w:jc w:val="center"/>
        <w:rPr>
          <w:sz w:val="20"/>
          <w:szCs w:val="20"/>
          <w:lang w:eastAsia="ar-SA"/>
        </w:rPr>
      </w:pPr>
      <w:r w:rsidRPr="00FD4320">
        <w:rPr>
          <w:sz w:val="20"/>
          <w:szCs w:val="20"/>
          <w:lang w:eastAsia="ar-SA"/>
        </w:rPr>
        <w:t>Общие положения</w:t>
      </w:r>
    </w:p>
    <w:p w:rsidR="00FD4320" w:rsidRPr="00FD4320" w:rsidRDefault="00FD4320" w:rsidP="00FD4320">
      <w:pPr>
        <w:suppressAutoHyphens/>
        <w:ind w:firstLine="720"/>
        <w:jc w:val="both"/>
        <w:rPr>
          <w:sz w:val="20"/>
          <w:szCs w:val="20"/>
          <w:lang w:eastAsia="ar-SA"/>
        </w:rPr>
      </w:pPr>
      <w:r w:rsidRPr="00FD4320">
        <w:rPr>
          <w:sz w:val="20"/>
          <w:szCs w:val="20"/>
          <w:lang w:eastAsia="ar-SA"/>
        </w:rPr>
        <w:t>1. Целью настоящей Методики планирования бюджетных ассигнований бюджета Сандогорского сельского поселения на очередной финансовый год (далее – Методика) является создание единой методической базы расчета расходов бюджета сельского поселения по главным распорядителям средств бюджета сельского поселения, а также по действующим и принимаемым обязательствам.</w:t>
      </w:r>
    </w:p>
    <w:p w:rsidR="00FD4320" w:rsidRPr="00FD4320" w:rsidRDefault="00FD4320" w:rsidP="00FD4320">
      <w:pPr>
        <w:suppressAutoHyphens/>
        <w:ind w:firstLine="720"/>
        <w:jc w:val="both"/>
        <w:rPr>
          <w:sz w:val="20"/>
          <w:szCs w:val="20"/>
          <w:lang w:eastAsia="ar-SA"/>
        </w:rPr>
      </w:pPr>
      <w:r w:rsidRPr="00FD4320">
        <w:rPr>
          <w:sz w:val="20"/>
          <w:szCs w:val="20"/>
          <w:lang w:eastAsia="ar-SA"/>
        </w:rPr>
        <w:t>2. При определении объема бюджетных ассигнований на исполнение расходных обязатель</w:t>
      </w:r>
      <w:proofErr w:type="gramStart"/>
      <w:r w:rsidRPr="00FD4320">
        <w:rPr>
          <w:sz w:val="20"/>
          <w:szCs w:val="20"/>
          <w:lang w:eastAsia="ar-SA"/>
        </w:rPr>
        <w:t>ств пр</w:t>
      </w:r>
      <w:proofErr w:type="gramEnd"/>
      <w:r w:rsidRPr="00FD4320">
        <w:rPr>
          <w:sz w:val="20"/>
          <w:szCs w:val="20"/>
          <w:lang w:eastAsia="ar-SA"/>
        </w:rPr>
        <w:t>именяются следующие методы:</w:t>
      </w:r>
    </w:p>
    <w:p w:rsidR="00FD4320" w:rsidRPr="00FD4320" w:rsidRDefault="00FD4320" w:rsidP="00FD4320">
      <w:pPr>
        <w:suppressAutoHyphens/>
        <w:ind w:firstLine="720"/>
        <w:jc w:val="both"/>
        <w:rPr>
          <w:sz w:val="20"/>
          <w:szCs w:val="20"/>
          <w:lang w:eastAsia="ar-SA"/>
        </w:rPr>
      </w:pPr>
      <w:r w:rsidRPr="00FD4320">
        <w:rPr>
          <w:sz w:val="20"/>
          <w:szCs w:val="20"/>
          <w:lang w:eastAsia="ar-SA"/>
        </w:rPr>
        <w:t>1) нормативный метод;</w:t>
      </w:r>
    </w:p>
    <w:p w:rsidR="00FD4320" w:rsidRPr="00FD4320" w:rsidRDefault="00FD4320" w:rsidP="00FD4320">
      <w:pPr>
        <w:suppressAutoHyphens/>
        <w:ind w:firstLine="720"/>
        <w:jc w:val="both"/>
        <w:rPr>
          <w:sz w:val="20"/>
          <w:szCs w:val="20"/>
          <w:lang w:eastAsia="ar-SA"/>
        </w:rPr>
      </w:pPr>
      <w:r w:rsidRPr="00FD4320">
        <w:rPr>
          <w:sz w:val="20"/>
          <w:szCs w:val="20"/>
          <w:lang w:eastAsia="ar-SA"/>
        </w:rPr>
        <w:t>2) метод индексации;</w:t>
      </w:r>
    </w:p>
    <w:p w:rsidR="00FD4320" w:rsidRPr="00FD4320" w:rsidRDefault="00FD4320" w:rsidP="00FD4320">
      <w:pPr>
        <w:suppressAutoHyphens/>
        <w:ind w:firstLine="720"/>
        <w:jc w:val="both"/>
        <w:rPr>
          <w:sz w:val="20"/>
          <w:szCs w:val="20"/>
          <w:lang w:eastAsia="ar-SA"/>
        </w:rPr>
      </w:pPr>
      <w:r w:rsidRPr="00FD4320">
        <w:rPr>
          <w:sz w:val="20"/>
          <w:szCs w:val="20"/>
          <w:lang w:eastAsia="ar-SA"/>
        </w:rPr>
        <w:t>3) плановый метод;</w:t>
      </w:r>
    </w:p>
    <w:p w:rsidR="00FD4320" w:rsidRPr="00FD4320" w:rsidRDefault="00FD4320" w:rsidP="00FD4320">
      <w:pPr>
        <w:suppressAutoHyphens/>
        <w:ind w:firstLine="720"/>
        <w:jc w:val="both"/>
        <w:rPr>
          <w:sz w:val="20"/>
          <w:szCs w:val="20"/>
          <w:lang w:eastAsia="ar-SA"/>
        </w:rPr>
      </w:pPr>
      <w:r w:rsidRPr="00FD4320">
        <w:rPr>
          <w:sz w:val="20"/>
          <w:szCs w:val="20"/>
          <w:lang w:eastAsia="ar-SA"/>
        </w:rPr>
        <w:t>4) иные методы.</w:t>
      </w:r>
    </w:p>
    <w:p w:rsidR="00FD4320" w:rsidRPr="00FD4320" w:rsidRDefault="00FD4320" w:rsidP="00FD4320">
      <w:pPr>
        <w:suppressAutoHyphens/>
        <w:ind w:firstLine="709"/>
        <w:jc w:val="both"/>
        <w:rPr>
          <w:sz w:val="20"/>
          <w:szCs w:val="20"/>
          <w:lang w:eastAsia="ar-SA"/>
        </w:rPr>
      </w:pPr>
      <w:r w:rsidRPr="00FD4320">
        <w:rPr>
          <w:sz w:val="20"/>
          <w:szCs w:val="20"/>
          <w:lang w:eastAsia="ar-SA"/>
        </w:rPr>
        <w:t xml:space="preserve">3. Для целей настоящей Методики используются следующие понятия: </w:t>
      </w:r>
    </w:p>
    <w:p w:rsidR="00FD4320" w:rsidRPr="00FD4320" w:rsidRDefault="00FD4320" w:rsidP="00FD4320">
      <w:pPr>
        <w:suppressAutoHyphens/>
        <w:ind w:firstLine="709"/>
        <w:jc w:val="both"/>
        <w:rPr>
          <w:sz w:val="20"/>
          <w:szCs w:val="20"/>
          <w:lang w:eastAsia="ar-SA"/>
        </w:rPr>
      </w:pPr>
      <w:proofErr w:type="gramStart"/>
      <w:r w:rsidRPr="00FD4320">
        <w:rPr>
          <w:sz w:val="20"/>
          <w:szCs w:val="20"/>
          <w:lang w:eastAsia="ar-SA"/>
        </w:rPr>
        <w:t>1) под нормативным методом расчета бюджетных ассигнований понимается расчет объема бюджетных ассигнований на основе нормативов, утвержденных в соответствующих нормативных правовых актах (федеральных законах, нормативных правовых актах Президента Российской Федерации и Правительства Российской Федерации, законах Костромской области, нормативных правовых актах губернатора Костромской области, администрации Костромской области, решениях Собрания депутатов Костромского муниципального района, нормативных правовых актах администрации Костромского муниципального района);</w:t>
      </w:r>
      <w:proofErr w:type="gramEnd"/>
      <w:r w:rsidRPr="00FD4320">
        <w:rPr>
          <w:sz w:val="20"/>
          <w:szCs w:val="20"/>
          <w:lang w:eastAsia="ar-SA"/>
        </w:rPr>
        <w:t xml:space="preserve"> </w:t>
      </w:r>
      <w:proofErr w:type="gramStart"/>
      <w:r w:rsidRPr="00FD4320">
        <w:rPr>
          <w:sz w:val="20"/>
          <w:szCs w:val="20"/>
          <w:lang w:eastAsia="ar-SA"/>
        </w:rPr>
        <w:t>решениях</w:t>
      </w:r>
      <w:proofErr w:type="gramEnd"/>
      <w:r w:rsidRPr="00FD4320">
        <w:rPr>
          <w:sz w:val="20"/>
          <w:szCs w:val="20"/>
          <w:lang w:eastAsia="ar-SA"/>
        </w:rPr>
        <w:t xml:space="preserve"> Совета депутатов Сандогорского сельского поселения, нормативных правовых актах администрации  Сандогорского сельского поселения;</w:t>
      </w:r>
    </w:p>
    <w:p w:rsidR="00FD4320" w:rsidRPr="00FD4320" w:rsidRDefault="00FD4320" w:rsidP="00FD4320">
      <w:pPr>
        <w:suppressAutoHyphens/>
        <w:ind w:firstLine="709"/>
        <w:jc w:val="both"/>
        <w:rPr>
          <w:sz w:val="20"/>
          <w:szCs w:val="20"/>
          <w:lang w:eastAsia="ar-SA"/>
        </w:rPr>
      </w:pPr>
      <w:r w:rsidRPr="00FD4320">
        <w:rPr>
          <w:sz w:val="20"/>
          <w:szCs w:val="20"/>
          <w:lang w:eastAsia="ar-SA"/>
        </w:rPr>
        <w:lastRenderedPageBreak/>
        <w:t xml:space="preserve">2) под методом индексации расчета бюджетных ассигнований понимается расчет объема бюджетных ассигнований путем индексации на уровень инфляции (иной коэффициент) объема бюджетных ассигнований текущего финансового года; </w:t>
      </w:r>
    </w:p>
    <w:p w:rsidR="00FD4320" w:rsidRPr="00FD4320" w:rsidRDefault="00FD4320" w:rsidP="00FD4320">
      <w:pPr>
        <w:suppressAutoHyphens/>
        <w:ind w:firstLine="709"/>
        <w:jc w:val="both"/>
        <w:rPr>
          <w:sz w:val="20"/>
          <w:szCs w:val="20"/>
          <w:lang w:eastAsia="ar-SA"/>
        </w:rPr>
      </w:pPr>
      <w:r w:rsidRPr="00FD4320">
        <w:rPr>
          <w:sz w:val="20"/>
          <w:szCs w:val="20"/>
          <w:lang w:eastAsia="ar-SA"/>
        </w:rPr>
        <w:t>3) под плановым методом расчета бюджетных ассигнований понимается установление объема бюджетных ассигнований в соответствии с показателями, указанными в нормативном правовом акте (долгосрочной целевой программе, договоре) Правительства Российской Федерации и (или) администрации Костромской области, администрации Костромского муниципального района, администрации Сандогорского сельского поселения;</w:t>
      </w:r>
    </w:p>
    <w:p w:rsidR="00FD4320" w:rsidRPr="00FD4320" w:rsidRDefault="00FD4320" w:rsidP="00FD4320">
      <w:pPr>
        <w:suppressAutoHyphens/>
        <w:ind w:firstLine="709"/>
        <w:jc w:val="both"/>
        <w:rPr>
          <w:sz w:val="20"/>
          <w:szCs w:val="20"/>
          <w:lang w:eastAsia="ar-SA"/>
        </w:rPr>
      </w:pPr>
      <w:r w:rsidRPr="00FD4320">
        <w:rPr>
          <w:sz w:val="20"/>
          <w:szCs w:val="20"/>
          <w:lang w:eastAsia="ar-SA"/>
        </w:rPr>
        <w:t>4) под иным методом расчета бюджетных ассигнований понимается расчет объема бюджетных ассигнований методом, отличным от нормативного метода, метода индексации и планового метода.</w:t>
      </w:r>
    </w:p>
    <w:p w:rsidR="00FD4320" w:rsidRPr="00FD4320" w:rsidRDefault="00FD4320" w:rsidP="00FD4320">
      <w:pPr>
        <w:suppressAutoHyphens/>
        <w:ind w:firstLine="720"/>
        <w:jc w:val="center"/>
        <w:rPr>
          <w:sz w:val="20"/>
          <w:szCs w:val="20"/>
          <w:lang w:eastAsia="ar-SA"/>
        </w:rPr>
      </w:pPr>
      <w:r w:rsidRPr="00FD4320">
        <w:rPr>
          <w:sz w:val="20"/>
          <w:szCs w:val="20"/>
          <w:lang w:eastAsia="ar-SA"/>
        </w:rPr>
        <w:t>Глава 2. Методика планирования бюджетных ассигнований</w:t>
      </w:r>
    </w:p>
    <w:p w:rsidR="00FD4320" w:rsidRPr="00FD4320" w:rsidRDefault="00FD4320" w:rsidP="00FD4320">
      <w:pPr>
        <w:suppressAutoHyphens/>
        <w:ind w:firstLine="720"/>
        <w:jc w:val="both"/>
        <w:rPr>
          <w:sz w:val="20"/>
          <w:szCs w:val="20"/>
          <w:lang w:eastAsia="ar-SA"/>
        </w:rPr>
      </w:pPr>
      <w:r w:rsidRPr="00FD4320">
        <w:rPr>
          <w:sz w:val="20"/>
          <w:szCs w:val="20"/>
          <w:lang w:eastAsia="ar-SA"/>
        </w:rPr>
        <w:t xml:space="preserve">4. За базовый период по действующим обязательствам принимаются суммы кассового исполнения за 9 месяцев текущего года, состав и (или) объем которых не предполагается к изменению в очередном финансовом году, доведенные до годовых сумм без учета ассигнований, предусмотренных на реализацию долгосрочных (муниципальных)  целевых программ.  </w:t>
      </w:r>
    </w:p>
    <w:p w:rsidR="00FD4320" w:rsidRPr="00FD4320" w:rsidRDefault="00FD4320" w:rsidP="00FD4320">
      <w:pPr>
        <w:suppressAutoHyphens/>
        <w:ind w:firstLine="720"/>
        <w:jc w:val="both"/>
        <w:rPr>
          <w:sz w:val="20"/>
          <w:szCs w:val="20"/>
          <w:lang w:eastAsia="ar-SA"/>
        </w:rPr>
      </w:pPr>
      <w:r w:rsidRPr="00FD4320">
        <w:rPr>
          <w:sz w:val="20"/>
          <w:szCs w:val="20"/>
          <w:lang w:eastAsia="ar-SA"/>
        </w:rPr>
        <w:t xml:space="preserve">Объемы бюджетных ассигнований, предусмотренные для реализации муниципальных целевых программ, включаются в расчет бюджетных </w:t>
      </w:r>
      <w:proofErr w:type="gramStart"/>
      <w:r w:rsidRPr="00FD4320">
        <w:rPr>
          <w:sz w:val="20"/>
          <w:szCs w:val="20"/>
          <w:lang w:eastAsia="ar-SA"/>
        </w:rPr>
        <w:t>ассигнований  распорядителей средств бюджета сельского поселения</w:t>
      </w:r>
      <w:proofErr w:type="gramEnd"/>
      <w:r w:rsidRPr="00FD4320">
        <w:rPr>
          <w:sz w:val="20"/>
          <w:szCs w:val="20"/>
          <w:lang w:eastAsia="ar-SA"/>
        </w:rPr>
        <w:t xml:space="preserve"> на очередной финансовый год после представления отделом экономики, предпринимательской деятельности администрации Костромского муниципального района перечня муниципальных целевых программ, подлежащих финансированию в очередном финансовом году.  </w:t>
      </w:r>
    </w:p>
    <w:p w:rsidR="00FD4320" w:rsidRPr="00FD4320" w:rsidRDefault="00FD4320" w:rsidP="00FD4320">
      <w:pPr>
        <w:suppressAutoHyphens/>
        <w:ind w:firstLine="720"/>
        <w:jc w:val="both"/>
        <w:rPr>
          <w:sz w:val="20"/>
          <w:szCs w:val="20"/>
          <w:lang w:eastAsia="ar-SA"/>
        </w:rPr>
      </w:pPr>
      <w:r w:rsidRPr="00FD4320">
        <w:rPr>
          <w:sz w:val="20"/>
          <w:szCs w:val="20"/>
          <w:lang w:eastAsia="ar-SA"/>
        </w:rPr>
        <w:t xml:space="preserve">5. </w:t>
      </w:r>
      <w:proofErr w:type="gramStart"/>
      <w:r w:rsidRPr="00FD4320">
        <w:rPr>
          <w:sz w:val="20"/>
          <w:szCs w:val="20"/>
          <w:lang w:eastAsia="ar-SA"/>
        </w:rPr>
        <w:t>Объемы бюджетных ассигнований главных распорядителей средств бюджета сельского поселения по действующим обязательствам  подлежат обязательной корректировке в сторону уменьшения на сумму расходов, производимых в соответствии с решениями разового характера, принимаемых в ходе формирования и исполнения бюджета, о финансировании из бюджета сельского поселения или расходов по реализации решений, срок действия которых ограничен текущим финансовым годом,  на погашение кредиторской задолженности прошлых лет.</w:t>
      </w:r>
      <w:proofErr w:type="gramEnd"/>
    </w:p>
    <w:p w:rsidR="00FD4320" w:rsidRPr="00FD4320" w:rsidRDefault="00FD4320" w:rsidP="00FD4320">
      <w:pPr>
        <w:suppressAutoHyphens/>
        <w:ind w:firstLine="720"/>
        <w:jc w:val="both"/>
        <w:rPr>
          <w:sz w:val="20"/>
          <w:szCs w:val="20"/>
          <w:lang w:eastAsia="ar-SA"/>
        </w:rPr>
      </w:pPr>
      <w:r w:rsidRPr="00FD4320">
        <w:rPr>
          <w:sz w:val="20"/>
          <w:szCs w:val="20"/>
          <w:lang w:eastAsia="ar-SA"/>
        </w:rPr>
        <w:t>6. Коэффициенты индексации по отдельным кодам классификации рассчитываются на основе параметров формирования федерального и областного бюджетов и прогноза социально-экономического развития  Сандогорского сельского поселения Костромского муниципального района на соответствующий период.</w:t>
      </w:r>
    </w:p>
    <w:p w:rsidR="00FD4320" w:rsidRPr="00FD4320" w:rsidRDefault="00FD4320" w:rsidP="00FD4320">
      <w:pPr>
        <w:suppressAutoHyphens/>
        <w:ind w:firstLine="720"/>
        <w:jc w:val="both"/>
        <w:rPr>
          <w:sz w:val="20"/>
          <w:szCs w:val="20"/>
          <w:lang w:eastAsia="ar-SA"/>
        </w:rPr>
      </w:pPr>
      <w:r w:rsidRPr="00FD4320">
        <w:rPr>
          <w:sz w:val="20"/>
          <w:szCs w:val="20"/>
          <w:lang w:eastAsia="ar-SA"/>
        </w:rPr>
        <w:t xml:space="preserve">7. </w:t>
      </w:r>
      <w:proofErr w:type="gramStart"/>
      <w:r w:rsidRPr="00FD4320">
        <w:rPr>
          <w:sz w:val="20"/>
          <w:szCs w:val="20"/>
          <w:lang w:eastAsia="ar-SA"/>
        </w:rPr>
        <w:t>Планирование бюджетных ассигнований на финансирование действующих и принимаемых обязательств по реализации переданных полномочий  Российской Федерации, Костромской области осуществляется в пределах прогнозируемого главными администраторами доходов бюджета  сельского поселения объема поступлений субвенций из федерального, областного бюджетов в очередном году, предусмотренных федеральным законом (проектом федерального закона) о федеральном бюджете, иными нормативными правовыми актами Российской Федерации, законом Костромской области (проектом закона) об областном бюджете</w:t>
      </w:r>
      <w:proofErr w:type="gramEnd"/>
      <w:r w:rsidRPr="00FD4320">
        <w:rPr>
          <w:sz w:val="20"/>
          <w:szCs w:val="20"/>
          <w:lang w:eastAsia="ar-SA"/>
        </w:rPr>
        <w:t>, иными нормативными правовыми актами администрации Костромской области или соглашениями Сандогорского сельского поселения Костромского муниципального района с органами исполнительной власти.</w:t>
      </w:r>
    </w:p>
    <w:p w:rsidR="00FD4320" w:rsidRPr="00FD4320" w:rsidRDefault="00FD4320" w:rsidP="00FD4320">
      <w:pPr>
        <w:suppressAutoHyphens/>
        <w:ind w:firstLine="720"/>
        <w:jc w:val="both"/>
        <w:rPr>
          <w:sz w:val="20"/>
          <w:szCs w:val="20"/>
          <w:lang w:eastAsia="ar-SA"/>
        </w:rPr>
      </w:pPr>
      <w:r w:rsidRPr="00FD4320">
        <w:rPr>
          <w:sz w:val="20"/>
          <w:szCs w:val="20"/>
          <w:lang w:eastAsia="ar-SA"/>
        </w:rPr>
        <w:t xml:space="preserve">8. </w:t>
      </w:r>
      <w:proofErr w:type="gramStart"/>
      <w:r w:rsidRPr="00FD4320">
        <w:rPr>
          <w:sz w:val="20"/>
          <w:szCs w:val="20"/>
          <w:lang w:eastAsia="ar-SA"/>
        </w:rPr>
        <w:t xml:space="preserve">Планирование бюджетных ассигнований, частично или полностью формируемых за счет поступления субсидий и иных межбюджетных трансфертов из федерального и областного бюджетов, осуществляется в пределах прогнозируемого главными администраторами доходов бюджета сельского поселения объема поступления субсидий (иных межбюджетных трансфертов) из федерального и областного бюджетов в очередном финансовом году и планируемого </w:t>
      </w:r>
      <w:proofErr w:type="spellStart"/>
      <w:r w:rsidRPr="00FD4320">
        <w:rPr>
          <w:sz w:val="20"/>
          <w:szCs w:val="20"/>
          <w:lang w:eastAsia="ar-SA"/>
        </w:rPr>
        <w:t>софинансирования</w:t>
      </w:r>
      <w:proofErr w:type="spellEnd"/>
      <w:r w:rsidRPr="00FD4320">
        <w:rPr>
          <w:sz w:val="20"/>
          <w:szCs w:val="20"/>
          <w:lang w:eastAsia="ar-SA"/>
        </w:rPr>
        <w:t xml:space="preserve"> соответствующих расходов со стороны Сандогорского сельского поселения в объеме, не менее минимального</w:t>
      </w:r>
      <w:proofErr w:type="gramEnd"/>
      <w:r w:rsidRPr="00FD4320">
        <w:rPr>
          <w:sz w:val="20"/>
          <w:szCs w:val="20"/>
          <w:lang w:eastAsia="ar-SA"/>
        </w:rPr>
        <w:t xml:space="preserve"> </w:t>
      </w:r>
      <w:proofErr w:type="gramStart"/>
      <w:r w:rsidRPr="00FD4320">
        <w:rPr>
          <w:sz w:val="20"/>
          <w:szCs w:val="20"/>
          <w:lang w:eastAsia="ar-SA"/>
        </w:rPr>
        <w:t xml:space="preserve">уровня – если требование к минимальному уровню </w:t>
      </w:r>
      <w:proofErr w:type="spellStart"/>
      <w:r w:rsidRPr="00FD4320">
        <w:rPr>
          <w:sz w:val="20"/>
          <w:szCs w:val="20"/>
          <w:lang w:eastAsia="ar-SA"/>
        </w:rPr>
        <w:t>софинансирования</w:t>
      </w:r>
      <w:proofErr w:type="spellEnd"/>
      <w:r w:rsidRPr="00FD4320">
        <w:rPr>
          <w:sz w:val="20"/>
          <w:szCs w:val="20"/>
          <w:lang w:eastAsia="ar-SA"/>
        </w:rPr>
        <w:t xml:space="preserve"> установлено правилами (условиями) предоставления субсидий (иных межбюджетных трансфертов) из федерального и областного бюджетов, закрепленных нормативными правовыми актами Российской Федерации, нормативными правовыми актами Костромской области либо соглашениями  с органами исполнительной власти.</w:t>
      </w:r>
      <w:proofErr w:type="gramEnd"/>
    </w:p>
    <w:p w:rsidR="00FD4320" w:rsidRPr="00FD4320" w:rsidRDefault="00FD4320" w:rsidP="00FD4320">
      <w:pPr>
        <w:suppressAutoHyphens/>
        <w:ind w:firstLine="720"/>
        <w:jc w:val="both"/>
        <w:rPr>
          <w:sz w:val="20"/>
          <w:szCs w:val="20"/>
          <w:lang w:eastAsia="ar-SA"/>
        </w:rPr>
      </w:pPr>
      <w:r w:rsidRPr="00FD4320">
        <w:rPr>
          <w:sz w:val="20"/>
          <w:szCs w:val="20"/>
          <w:lang w:eastAsia="ar-SA"/>
        </w:rPr>
        <w:t>9. Объемы бюджетных ассигнований на реализацию утвержденных долгосрочных (муниципальных) целевых программ, ведомственных целевых программ, а также инвестиционных проектов (статьи 69.1 и 79 Бюджетного кодекса Российской Федерации) рассчитываются плановым методом и указываются в соответствии с паспортами соответствующих программ и проектов в пределах доведенных объемов в соответствии с п.4 настоящей Методики.</w:t>
      </w:r>
    </w:p>
    <w:p w:rsidR="00FD4320" w:rsidRPr="00FD4320" w:rsidRDefault="00FD4320" w:rsidP="00FD4320">
      <w:pPr>
        <w:suppressAutoHyphens/>
        <w:ind w:firstLine="720"/>
        <w:jc w:val="center"/>
        <w:rPr>
          <w:sz w:val="20"/>
          <w:szCs w:val="20"/>
          <w:lang w:eastAsia="ar-SA"/>
        </w:rPr>
      </w:pPr>
      <w:r w:rsidRPr="00FD4320">
        <w:rPr>
          <w:sz w:val="20"/>
          <w:szCs w:val="20"/>
          <w:lang w:eastAsia="ar-SA"/>
        </w:rPr>
        <w:t>Глава 3. Особенности планирования бюджетных ассигнований</w:t>
      </w:r>
    </w:p>
    <w:p w:rsidR="00FD4320" w:rsidRPr="00FD4320" w:rsidRDefault="00FD4320" w:rsidP="00FD4320">
      <w:pPr>
        <w:tabs>
          <w:tab w:val="left" w:pos="0"/>
        </w:tabs>
        <w:suppressAutoHyphens/>
        <w:ind w:firstLine="709"/>
        <w:jc w:val="both"/>
        <w:rPr>
          <w:sz w:val="20"/>
          <w:szCs w:val="20"/>
          <w:lang w:eastAsia="ar-SA"/>
        </w:rPr>
      </w:pPr>
      <w:r w:rsidRPr="00FD4320">
        <w:rPr>
          <w:sz w:val="20"/>
          <w:szCs w:val="20"/>
          <w:lang w:eastAsia="ar-SA"/>
        </w:rPr>
        <w:t xml:space="preserve">10. Объемы бюджетных ассигнований на оказание муниципальных услуг (выполнение работ), в том числе ассигнования на оплату муниципальных контрактов на поставку товаров, выполнение работ, оказание услуг для муниципальных нужд определяются следующим образом: </w:t>
      </w:r>
    </w:p>
    <w:p w:rsidR="00FD4320" w:rsidRPr="00FD4320" w:rsidRDefault="00FD4320" w:rsidP="00FD4320">
      <w:pPr>
        <w:tabs>
          <w:tab w:val="left" w:pos="6480"/>
        </w:tabs>
        <w:suppressAutoHyphens/>
        <w:ind w:firstLine="709"/>
        <w:jc w:val="both"/>
        <w:rPr>
          <w:sz w:val="20"/>
          <w:szCs w:val="20"/>
          <w:lang w:eastAsia="ar-SA"/>
        </w:rPr>
      </w:pPr>
      <w:proofErr w:type="gramStart"/>
      <w:r w:rsidRPr="00FD4320">
        <w:rPr>
          <w:sz w:val="20"/>
          <w:szCs w:val="20"/>
          <w:lang w:eastAsia="ar-SA"/>
        </w:rPr>
        <w:t>1) объемы бюджетных ассигнований на оплату труда (с начислениями) работников казенных учреждений, а также объемы бюджетных ассигнований на денежное содержание лиц, замещающих муниципальные должности и должности муниципальной службы Сандогорского сельского поселения Костромского  муниципального района, работников органов местного самоуправления, замещающих должности, не являющиеся должностями муниципальной службы  Сандогорского сельского поселения Костромского муниципального района, (статья 70 Бюджетного кодекса Российской Федерации), рассчитываются методом индексации</w:t>
      </w:r>
      <w:proofErr w:type="gramEnd"/>
      <w:r w:rsidRPr="00FD4320">
        <w:rPr>
          <w:sz w:val="20"/>
          <w:szCs w:val="20"/>
          <w:lang w:eastAsia="ar-SA"/>
        </w:rPr>
        <w:t xml:space="preserve"> по формуле:</w:t>
      </w:r>
    </w:p>
    <w:p w:rsidR="00FD4320" w:rsidRPr="00FD4320" w:rsidRDefault="00FD4320" w:rsidP="00FD4320">
      <w:pPr>
        <w:tabs>
          <w:tab w:val="left" w:pos="0"/>
        </w:tabs>
        <w:suppressAutoHyphens/>
        <w:ind w:firstLine="709"/>
        <w:jc w:val="both"/>
        <w:rPr>
          <w:sz w:val="20"/>
          <w:szCs w:val="20"/>
          <w:lang w:eastAsia="ar-SA"/>
        </w:rPr>
      </w:pPr>
      <w:r w:rsidRPr="00FD4320">
        <w:rPr>
          <w:sz w:val="20"/>
          <w:szCs w:val="20"/>
          <w:lang w:eastAsia="ar-SA"/>
        </w:rPr>
        <w:t>Б</w:t>
      </w:r>
      <w:proofErr w:type="gramStart"/>
      <w:r w:rsidRPr="00FD4320">
        <w:rPr>
          <w:sz w:val="20"/>
          <w:szCs w:val="20"/>
          <w:lang w:eastAsia="ar-SA"/>
        </w:rPr>
        <w:t>А(</w:t>
      </w:r>
      <w:proofErr w:type="gramEnd"/>
      <w:r w:rsidRPr="00FD4320">
        <w:rPr>
          <w:sz w:val="20"/>
          <w:szCs w:val="20"/>
          <w:lang w:eastAsia="ar-SA"/>
        </w:rPr>
        <w:t xml:space="preserve">очередной год) = </w:t>
      </w:r>
      <w:proofErr w:type="spellStart"/>
      <w:r w:rsidRPr="00FD4320">
        <w:rPr>
          <w:sz w:val="20"/>
          <w:szCs w:val="20"/>
          <w:lang w:eastAsia="ar-SA"/>
        </w:rPr>
        <w:t>База_БА</w:t>
      </w:r>
      <w:proofErr w:type="spellEnd"/>
      <w:r w:rsidRPr="00FD4320">
        <w:rPr>
          <w:sz w:val="20"/>
          <w:szCs w:val="20"/>
          <w:lang w:eastAsia="ar-SA"/>
        </w:rPr>
        <w:t>(текущий год)*K(очередной год), где</w:t>
      </w:r>
    </w:p>
    <w:p w:rsidR="00FD4320" w:rsidRPr="00FD4320" w:rsidRDefault="00FD4320" w:rsidP="00FD4320">
      <w:pPr>
        <w:tabs>
          <w:tab w:val="left" w:pos="6480"/>
          <w:tab w:val="right" w:pos="9071"/>
        </w:tabs>
        <w:suppressAutoHyphens/>
        <w:ind w:firstLine="709"/>
        <w:jc w:val="both"/>
        <w:rPr>
          <w:sz w:val="20"/>
          <w:szCs w:val="20"/>
          <w:lang w:eastAsia="ar-SA"/>
        </w:rPr>
      </w:pPr>
      <w:r w:rsidRPr="00FD4320">
        <w:rPr>
          <w:sz w:val="20"/>
          <w:szCs w:val="20"/>
          <w:lang w:eastAsia="ar-SA"/>
        </w:rPr>
        <w:lastRenderedPageBreak/>
        <w:t>Б</w:t>
      </w:r>
      <w:proofErr w:type="gramStart"/>
      <w:r w:rsidRPr="00FD4320">
        <w:rPr>
          <w:sz w:val="20"/>
          <w:szCs w:val="20"/>
          <w:lang w:eastAsia="ar-SA"/>
        </w:rPr>
        <w:t>А(</w:t>
      </w:r>
      <w:proofErr w:type="gramEnd"/>
      <w:r w:rsidRPr="00FD4320">
        <w:rPr>
          <w:sz w:val="20"/>
          <w:szCs w:val="20"/>
          <w:lang w:eastAsia="ar-SA"/>
        </w:rPr>
        <w:t>очередной год) - объем ассигнований на очередной финансовый год;</w:t>
      </w:r>
    </w:p>
    <w:p w:rsidR="00FD4320" w:rsidRPr="00FD4320" w:rsidRDefault="00FD4320" w:rsidP="00FD4320">
      <w:pPr>
        <w:tabs>
          <w:tab w:val="left" w:pos="6480"/>
          <w:tab w:val="right" w:pos="9071"/>
        </w:tabs>
        <w:suppressAutoHyphens/>
        <w:ind w:firstLine="709"/>
        <w:jc w:val="both"/>
        <w:rPr>
          <w:sz w:val="20"/>
          <w:szCs w:val="20"/>
          <w:lang w:eastAsia="ar-SA"/>
        </w:rPr>
      </w:pPr>
      <w:proofErr w:type="spellStart"/>
      <w:r w:rsidRPr="00FD4320">
        <w:rPr>
          <w:sz w:val="20"/>
          <w:szCs w:val="20"/>
          <w:lang w:eastAsia="ar-SA"/>
        </w:rPr>
        <w:t>База_Б</w:t>
      </w:r>
      <w:proofErr w:type="gramStart"/>
      <w:r w:rsidRPr="00FD4320">
        <w:rPr>
          <w:sz w:val="20"/>
          <w:szCs w:val="20"/>
          <w:lang w:eastAsia="ar-SA"/>
        </w:rPr>
        <w:t>А</w:t>
      </w:r>
      <w:proofErr w:type="spellEnd"/>
      <w:r w:rsidRPr="00FD4320">
        <w:rPr>
          <w:sz w:val="20"/>
          <w:szCs w:val="20"/>
          <w:lang w:eastAsia="ar-SA"/>
        </w:rPr>
        <w:t>(</w:t>
      </w:r>
      <w:proofErr w:type="gramEnd"/>
      <w:r w:rsidRPr="00FD4320">
        <w:rPr>
          <w:sz w:val="20"/>
          <w:szCs w:val="20"/>
          <w:lang w:eastAsia="ar-SA"/>
        </w:rPr>
        <w:t xml:space="preserve">текущий год) – базовые суммы для расчета объемов бюджетных ассигнований на очередной финансовый год; </w:t>
      </w:r>
    </w:p>
    <w:p w:rsidR="00FD4320" w:rsidRPr="00FD4320" w:rsidRDefault="00FD4320" w:rsidP="00FD4320">
      <w:pPr>
        <w:tabs>
          <w:tab w:val="left" w:pos="6480"/>
        </w:tabs>
        <w:suppressAutoHyphens/>
        <w:ind w:firstLine="709"/>
        <w:jc w:val="both"/>
        <w:rPr>
          <w:sz w:val="20"/>
          <w:szCs w:val="20"/>
          <w:lang w:eastAsia="ar-SA"/>
        </w:rPr>
      </w:pPr>
      <w:proofErr w:type="gramStart"/>
      <w:r w:rsidRPr="00FD4320">
        <w:rPr>
          <w:sz w:val="20"/>
          <w:szCs w:val="20"/>
          <w:lang w:eastAsia="ar-SA"/>
        </w:rPr>
        <w:t>К(</w:t>
      </w:r>
      <w:proofErr w:type="gramEnd"/>
      <w:r w:rsidRPr="00FD4320">
        <w:rPr>
          <w:sz w:val="20"/>
          <w:szCs w:val="20"/>
          <w:lang w:eastAsia="ar-SA"/>
        </w:rPr>
        <w:t>очередной год) - коэффициент индексации оплаты труда на очередной финансовый год;</w:t>
      </w:r>
    </w:p>
    <w:p w:rsidR="00FD4320" w:rsidRPr="00FD4320" w:rsidRDefault="00FD4320" w:rsidP="00FD4320">
      <w:pPr>
        <w:tabs>
          <w:tab w:val="left" w:pos="6480"/>
        </w:tabs>
        <w:suppressAutoHyphens/>
        <w:ind w:firstLine="709"/>
        <w:jc w:val="both"/>
        <w:rPr>
          <w:sz w:val="20"/>
          <w:szCs w:val="20"/>
          <w:lang w:eastAsia="ar-SA"/>
        </w:rPr>
      </w:pPr>
      <w:proofErr w:type="gramStart"/>
      <w:r w:rsidRPr="00FD4320">
        <w:rPr>
          <w:sz w:val="20"/>
          <w:szCs w:val="20"/>
          <w:lang w:eastAsia="ar-SA"/>
        </w:rPr>
        <w:t>2) объемы бюджетных ассигнований на оплату поставок товаров, выполнения работ, оказания услуг для муниципальных нужд, в том числе на капитальный ремонт и закупку оборудования (статья 70 Бюджетного кодекса Российской Федерации), а также объемы бюджетных ассигнований на закупку товаров, работ и услуг для муниципальных нужд (за исключением бюджетных ассигнований для обеспечения выполнения функций бюджетного учреждения) в целях оказания муниципальных услуг физическим</w:t>
      </w:r>
      <w:proofErr w:type="gramEnd"/>
      <w:r w:rsidRPr="00FD4320">
        <w:rPr>
          <w:sz w:val="20"/>
          <w:szCs w:val="20"/>
          <w:lang w:eastAsia="ar-SA"/>
        </w:rPr>
        <w:t xml:space="preserve"> и юридическим лицам (статья 69.1 Бюджетного кодекса Российской Федерации) рассчитываются:</w:t>
      </w:r>
    </w:p>
    <w:p w:rsidR="00FD4320" w:rsidRPr="00FD4320" w:rsidRDefault="00FD4320" w:rsidP="00FD4320">
      <w:pPr>
        <w:tabs>
          <w:tab w:val="left" w:pos="6480"/>
        </w:tabs>
        <w:suppressAutoHyphens/>
        <w:ind w:firstLine="709"/>
        <w:jc w:val="both"/>
        <w:rPr>
          <w:sz w:val="20"/>
          <w:szCs w:val="20"/>
          <w:lang w:eastAsia="ar-SA"/>
        </w:rPr>
      </w:pPr>
      <w:r w:rsidRPr="00FD4320">
        <w:rPr>
          <w:sz w:val="20"/>
          <w:szCs w:val="20"/>
          <w:lang w:eastAsia="ar-SA"/>
        </w:rPr>
        <w:t xml:space="preserve">методом индексации на уровень инфляции или иной коэффициент, соответствующий стоимости товаров, работ, услуг, по формуле: </w:t>
      </w:r>
    </w:p>
    <w:p w:rsidR="00FD4320" w:rsidRPr="00FD4320" w:rsidRDefault="00FD4320" w:rsidP="00FD4320">
      <w:pPr>
        <w:tabs>
          <w:tab w:val="left" w:pos="6480"/>
        </w:tabs>
        <w:suppressAutoHyphens/>
        <w:ind w:firstLine="709"/>
        <w:jc w:val="both"/>
        <w:rPr>
          <w:sz w:val="20"/>
          <w:szCs w:val="20"/>
          <w:lang w:eastAsia="ar-SA"/>
        </w:rPr>
      </w:pPr>
      <w:r w:rsidRPr="00FD4320">
        <w:rPr>
          <w:sz w:val="20"/>
          <w:szCs w:val="20"/>
          <w:lang w:eastAsia="ar-SA"/>
        </w:rPr>
        <w:t>Б</w:t>
      </w:r>
      <w:proofErr w:type="gramStart"/>
      <w:r w:rsidRPr="00FD4320">
        <w:rPr>
          <w:sz w:val="20"/>
          <w:szCs w:val="20"/>
          <w:lang w:eastAsia="ar-SA"/>
        </w:rPr>
        <w:t>А(</w:t>
      </w:r>
      <w:proofErr w:type="gramEnd"/>
      <w:r w:rsidRPr="00FD4320">
        <w:rPr>
          <w:sz w:val="20"/>
          <w:szCs w:val="20"/>
          <w:lang w:eastAsia="ar-SA"/>
        </w:rPr>
        <w:t xml:space="preserve">очередной год) = База БА(текущий год)*К(очередной год), где </w:t>
      </w:r>
    </w:p>
    <w:p w:rsidR="00FD4320" w:rsidRPr="00FD4320" w:rsidRDefault="00FD4320" w:rsidP="00FD4320">
      <w:pPr>
        <w:tabs>
          <w:tab w:val="left" w:pos="6480"/>
        </w:tabs>
        <w:suppressAutoHyphens/>
        <w:ind w:firstLine="709"/>
        <w:jc w:val="both"/>
        <w:rPr>
          <w:sz w:val="20"/>
          <w:szCs w:val="20"/>
          <w:lang w:eastAsia="ar-SA"/>
        </w:rPr>
      </w:pPr>
      <w:r w:rsidRPr="00FD4320">
        <w:rPr>
          <w:sz w:val="20"/>
          <w:szCs w:val="20"/>
          <w:lang w:eastAsia="ar-SA"/>
        </w:rPr>
        <w:t>Б</w:t>
      </w:r>
      <w:proofErr w:type="gramStart"/>
      <w:r w:rsidRPr="00FD4320">
        <w:rPr>
          <w:sz w:val="20"/>
          <w:szCs w:val="20"/>
          <w:lang w:eastAsia="ar-SA"/>
        </w:rPr>
        <w:t>А(</w:t>
      </w:r>
      <w:proofErr w:type="gramEnd"/>
      <w:r w:rsidRPr="00FD4320">
        <w:rPr>
          <w:sz w:val="20"/>
          <w:szCs w:val="20"/>
          <w:lang w:eastAsia="ar-SA"/>
        </w:rPr>
        <w:t xml:space="preserve">очередной год),  – объем  ассигнований  на очередной финансовый год. </w:t>
      </w:r>
    </w:p>
    <w:p w:rsidR="00FD4320" w:rsidRPr="00FD4320" w:rsidRDefault="00FD4320" w:rsidP="00FD4320">
      <w:pPr>
        <w:tabs>
          <w:tab w:val="left" w:pos="6480"/>
        </w:tabs>
        <w:suppressAutoHyphens/>
        <w:ind w:firstLine="709"/>
        <w:jc w:val="both"/>
        <w:rPr>
          <w:sz w:val="20"/>
          <w:szCs w:val="20"/>
          <w:lang w:eastAsia="ar-SA"/>
        </w:rPr>
      </w:pPr>
      <w:r w:rsidRPr="00FD4320">
        <w:rPr>
          <w:sz w:val="20"/>
          <w:szCs w:val="20"/>
          <w:lang w:eastAsia="ar-SA"/>
        </w:rPr>
        <w:t>База БА (текущий год)- базовые суммы для расчета объемов бюджетных ассигнований на очередной финансовый год;</w:t>
      </w:r>
    </w:p>
    <w:p w:rsidR="00FD4320" w:rsidRPr="00FD4320" w:rsidRDefault="00FD4320" w:rsidP="00FD4320">
      <w:pPr>
        <w:tabs>
          <w:tab w:val="left" w:pos="6480"/>
        </w:tabs>
        <w:suppressAutoHyphens/>
        <w:ind w:firstLine="709"/>
        <w:jc w:val="both"/>
        <w:rPr>
          <w:sz w:val="20"/>
          <w:szCs w:val="20"/>
          <w:lang w:eastAsia="ar-SA"/>
        </w:rPr>
      </w:pPr>
      <w:proofErr w:type="gramStart"/>
      <w:r w:rsidRPr="00FD4320">
        <w:rPr>
          <w:sz w:val="20"/>
          <w:szCs w:val="20"/>
          <w:lang w:eastAsia="ar-SA"/>
        </w:rPr>
        <w:t>К(</w:t>
      </w:r>
      <w:proofErr w:type="gramEnd"/>
      <w:r w:rsidRPr="00FD4320">
        <w:rPr>
          <w:sz w:val="20"/>
          <w:szCs w:val="20"/>
          <w:lang w:eastAsia="ar-SA"/>
        </w:rPr>
        <w:t>очередной год) – прогнозируемый индекс потребительских цен или иной коэффициент, соответствующий стоимости товаров, работ, услуг, в очередном финансовом году;</w:t>
      </w:r>
    </w:p>
    <w:p w:rsidR="00FD4320" w:rsidRPr="00FD4320" w:rsidRDefault="00FD4320" w:rsidP="00FD4320">
      <w:pPr>
        <w:tabs>
          <w:tab w:val="left" w:pos="6480"/>
        </w:tabs>
        <w:suppressAutoHyphens/>
        <w:ind w:firstLine="709"/>
        <w:jc w:val="both"/>
        <w:rPr>
          <w:sz w:val="20"/>
          <w:szCs w:val="20"/>
          <w:lang w:eastAsia="ar-SA"/>
        </w:rPr>
      </w:pPr>
      <w:r w:rsidRPr="00FD4320">
        <w:rPr>
          <w:sz w:val="20"/>
          <w:szCs w:val="20"/>
          <w:lang w:eastAsia="ar-SA"/>
        </w:rPr>
        <w:t>бюджетные ассигнования на реализацию долгосрочных муниципальных контрактов на выполнение работ (оказание услуг) с длительным производственным циклом рассчитываются плановым методом и указываются в соответствии с указанными долгосрочными контрактами;</w:t>
      </w:r>
    </w:p>
    <w:p w:rsidR="00FD4320" w:rsidRPr="00FD4320" w:rsidRDefault="00FD4320" w:rsidP="00FD4320">
      <w:pPr>
        <w:suppressAutoHyphens/>
        <w:ind w:firstLine="709"/>
        <w:jc w:val="both"/>
        <w:rPr>
          <w:sz w:val="20"/>
          <w:szCs w:val="20"/>
          <w:lang w:eastAsia="ar-SA"/>
        </w:rPr>
      </w:pPr>
      <w:r w:rsidRPr="00FD4320">
        <w:rPr>
          <w:sz w:val="20"/>
          <w:szCs w:val="20"/>
          <w:lang w:eastAsia="ar-SA"/>
        </w:rPr>
        <w:t>3) объемы бюджетных ассигнований на уплату налогов, сборов и иных обязательных платежей в бюджетную систему Российской Федерации (статья 70 Бюджетного кодекса Российской Федерации) в очередном финансовом году, рассчитываются отдельно по видам налогов, сборов и иных обязательных платежей, исходя из прогнозируемого объема налоговой базы и значения налоговой ставки, по формуле:</w:t>
      </w:r>
    </w:p>
    <w:p w:rsidR="00FD4320" w:rsidRPr="00FD4320" w:rsidRDefault="00FD4320" w:rsidP="00FD4320">
      <w:pPr>
        <w:suppressAutoHyphens/>
        <w:ind w:firstLine="709"/>
        <w:jc w:val="both"/>
        <w:rPr>
          <w:sz w:val="20"/>
          <w:szCs w:val="20"/>
          <w:lang w:eastAsia="ar-SA"/>
        </w:rPr>
      </w:pPr>
      <w:r w:rsidRPr="00FD4320">
        <w:rPr>
          <w:sz w:val="20"/>
          <w:szCs w:val="20"/>
          <w:lang w:eastAsia="ar-SA"/>
        </w:rPr>
        <w:t>Б</w:t>
      </w:r>
      <w:proofErr w:type="gramStart"/>
      <w:r w:rsidRPr="00FD4320">
        <w:rPr>
          <w:sz w:val="20"/>
          <w:szCs w:val="20"/>
          <w:lang w:eastAsia="ar-SA"/>
        </w:rPr>
        <w:t>А(</w:t>
      </w:r>
      <w:proofErr w:type="gramEnd"/>
      <w:r w:rsidRPr="00FD4320">
        <w:rPr>
          <w:sz w:val="20"/>
          <w:szCs w:val="20"/>
          <w:lang w:eastAsia="ar-SA"/>
        </w:rPr>
        <w:t xml:space="preserve">очередной год) = База(очередной год)* СН текущий год/100, где </w:t>
      </w:r>
    </w:p>
    <w:p w:rsidR="00FD4320" w:rsidRPr="00FD4320" w:rsidRDefault="00FD4320" w:rsidP="00FD4320">
      <w:pPr>
        <w:suppressAutoHyphens/>
        <w:ind w:firstLine="709"/>
        <w:jc w:val="both"/>
        <w:rPr>
          <w:sz w:val="20"/>
          <w:szCs w:val="20"/>
          <w:lang w:eastAsia="ar-SA"/>
        </w:rPr>
      </w:pPr>
      <w:r w:rsidRPr="00FD4320">
        <w:rPr>
          <w:sz w:val="20"/>
          <w:szCs w:val="20"/>
          <w:lang w:eastAsia="ar-SA"/>
        </w:rPr>
        <w:t>Баз</w:t>
      </w:r>
      <w:proofErr w:type="gramStart"/>
      <w:r w:rsidRPr="00FD4320">
        <w:rPr>
          <w:sz w:val="20"/>
          <w:szCs w:val="20"/>
          <w:lang w:eastAsia="ar-SA"/>
        </w:rPr>
        <w:t>а(</w:t>
      </w:r>
      <w:proofErr w:type="gramEnd"/>
      <w:r w:rsidRPr="00FD4320">
        <w:rPr>
          <w:sz w:val="20"/>
          <w:szCs w:val="20"/>
          <w:lang w:eastAsia="ar-SA"/>
        </w:rPr>
        <w:t>очередной год) – прогнозируемый объем налоговой базы в очередном финансовом году;</w:t>
      </w:r>
    </w:p>
    <w:p w:rsidR="00FD4320" w:rsidRPr="00FD4320" w:rsidRDefault="00FD4320" w:rsidP="00FD4320">
      <w:pPr>
        <w:suppressAutoHyphens/>
        <w:ind w:firstLine="709"/>
        <w:jc w:val="both"/>
        <w:rPr>
          <w:sz w:val="20"/>
          <w:szCs w:val="20"/>
          <w:lang w:eastAsia="ar-SA"/>
        </w:rPr>
      </w:pPr>
      <w:r w:rsidRPr="00FD4320">
        <w:rPr>
          <w:sz w:val="20"/>
          <w:szCs w:val="20"/>
          <w:lang w:eastAsia="ar-SA"/>
        </w:rPr>
        <w:t>СН текущий год – значение налоговой ставки в соответствии с законодательством.</w:t>
      </w:r>
    </w:p>
    <w:p w:rsidR="00FD4320" w:rsidRPr="00FD4320" w:rsidRDefault="00FD4320" w:rsidP="00FD4320">
      <w:pPr>
        <w:tabs>
          <w:tab w:val="left" w:pos="5940"/>
        </w:tabs>
        <w:suppressAutoHyphens/>
        <w:ind w:firstLine="709"/>
        <w:jc w:val="both"/>
        <w:rPr>
          <w:sz w:val="20"/>
          <w:szCs w:val="20"/>
          <w:lang w:eastAsia="ar-SA"/>
        </w:rPr>
      </w:pPr>
      <w:proofErr w:type="gramStart"/>
      <w:r w:rsidRPr="00FD4320">
        <w:rPr>
          <w:sz w:val="20"/>
          <w:szCs w:val="20"/>
          <w:lang w:eastAsia="ar-SA"/>
        </w:rPr>
        <w:t>4) объемы бюджетных ассигнований на предоставление субсидий бюджетным и автономным учреждениям, включая субсидии на возмещение нормативных затрат, связанных с оказанием ими муниципальных услуг (выполнение работ) физическим (или) юридическим  лицам, рассчитываются плановым методом в соответствии с решениями Совета депутатов Сандогорского сельского поселения Костромского муниципального района, нормативными правовыми актами администрации  Сандогорского сельского поселения Костромского муниципального района, устанавливающими порядок определения объема и предоставления</w:t>
      </w:r>
      <w:proofErr w:type="gramEnd"/>
      <w:r w:rsidRPr="00FD4320">
        <w:rPr>
          <w:sz w:val="20"/>
          <w:szCs w:val="20"/>
          <w:lang w:eastAsia="ar-SA"/>
        </w:rPr>
        <w:t xml:space="preserve"> указанных субсидий</w:t>
      </w:r>
      <w:r w:rsidRPr="00FD4320">
        <w:rPr>
          <w:i/>
          <w:sz w:val="20"/>
          <w:szCs w:val="20"/>
          <w:lang w:eastAsia="ar-SA"/>
        </w:rPr>
        <w:t xml:space="preserve"> </w:t>
      </w:r>
      <w:r w:rsidRPr="00FD4320">
        <w:rPr>
          <w:sz w:val="20"/>
          <w:szCs w:val="20"/>
          <w:lang w:eastAsia="ar-SA"/>
        </w:rPr>
        <w:t>в</w:t>
      </w:r>
      <w:r w:rsidRPr="00FD4320">
        <w:rPr>
          <w:i/>
          <w:sz w:val="20"/>
          <w:szCs w:val="20"/>
          <w:lang w:eastAsia="ar-SA"/>
        </w:rPr>
        <w:t xml:space="preserve"> </w:t>
      </w:r>
      <w:r w:rsidRPr="00FD4320">
        <w:rPr>
          <w:sz w:val="20"/>
          <w:szCs w:val="20"/>
          <w:lang w:eastAsia="ar-SA"/>
        </w:rPr>
        <w:t>соответствии с установленным муниципальным заданием.</w:t>
      </w:r>
    </w:p>
    <w:p w:rsidR="00FD4320" w:rsidRPr="00FD4320" w:rsidRDefault="00FD4320" w:rsidP="00FD4320">
      <w:pPr>
        <w:tabs>
          <w:tab w:val="left" w:pos="0"/>
        </w:tabs>
        <w:suppressAutoHyphens/>
        <w:ind w:firstLine="709"/>
        <w:jc w:val="both"/>
        <w:rPr>
          <w:sz w:val="20"/>
          <w:szCs w:val="20"/>
          <w:lang w:eastAsia="ar-SA"/>
        </w:rPr>
      </w:pPr>
      <w:proofErr w:type="gramStart"/>
      <w:r w:rsidRPr="00FD4320">
        <w:rPr>
          <w:sz w:val="20"/>
          <w:szCs w:val="20"/>
          <w:lang w:eastAsia="ar-SA"/>
        </w:rPr>
        <w:t>5) объемы бюджетных ассигнований на осуществление бюджетных инвестиций в объекты муниципальной собственности (за исключением муниципальных унитарных предприятий) определяются в соответствии с муниципальной адресной инвестиционной программой или плановым методом по показателям, установленных в договорах (контрактах) на выполнение инженерных изысканий и подготовку проектной документации, по показателям стоимости аналогов предполагаемых объектов инвестиций и расчетов.</w:t>
      </w:r>
      <w:proofErr w:type="gramEnd"/>
    </w:p>
    <w:p w:rsidR="00FD4320" w:rsidRPr="00FD4320" w:rsidRDefault="00FD4320" w:rsidP="00FD4320">
      <w:pPr>
        <w:tabs>
          <w:tab w:val="left" w:pos="0"/>
        </w:tabs>
        <w:suppressAutoHyphens/>
        <w:ind w:firstLine="709"/>
        <w:jc w:val="both"/>
        <w:rPr>
          <w:sz w:val="20"/>
          <w:szCs w:val="20"/>
          <w:lang w:eastAsia="ar-SA"/>
        </w:rPr>
      </w:pPr>
      <w:r w:rsidRPr="00FD4320">
        <w:rPr>
          <w:sz w:val="20"/>
          <w:szCs w:val="20"/>
          <w:lang w:eastAsia="ar-SA"/>
        </w:rPr>
        <w:t xml:space="preserve">11. </w:t>
      </w:r>
      <w:proofErr w:type="gramStart"/>
      <w:r w:rsidRPr="00FD4320">
        <w:rPr>
          <w:sz w:val="20"/>
          <w:szCs w:val="20"/>
          <w:lang w:eastAsia="ar-SA"/>
        </w:rPr>
        <w:t>Объемы ассигнований на исполнение судебных актов по искам к муниципальному образованию Костромской муниципальный район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 (статья 69 Бюджетного кодекса Российской Федерации) определяются в размере предъявленных к исполнению и не исполненных в текущем финансовом году судебных актов.</w:t>
      </w:r>
      <w:proofErr w:type="gramEnd"/>
    </w:p>
    <w:p w:rsidR="00701130" w:rsidRDefault="00701130" w:rsidP="007C77DE">
      <w:pPr>
        <w:jc w:val="center"/>
        <w:rPr>
          <w:sz w:val="20"/>
          <w:szCs w:val="20"/>
        </w:rPr>
      </w:pPr>
    </w:p>
    <w:p w:rsidR="00FD4320" w:rsidRDefault="00FD4320" w:rsidP="007C77DE">
      <w:pPr>
        <w:jc w:val="center"/>
        <w:rPr>
          <w:sz w:val="20"/>
          <w:szCs w:val="20"/>
        </w:rPr>
      </w:pPr>
    </w:p>
    <w:p w:rsidR="00FD4320" w:rsidRDefault="00FD4320" w:rsidP="007C77DE">
      <w:pPr>
        <w:jc w:val="center"/>
        <w:rPr>
          <w:sz w:val="20"/>
          <w:szCs w:val="20"/>
        </w:rPr>
      </w:pPr>
    </w:p>
    <w:p w:rsidR="00FD4320" w:rsidRDefault="00FD4320" w:rsidP="007C77DE">
      <w:pPr>
        <w:jc w:val="center"/>
        <w:rPr>
          <w:sz w:val="20"/>
          <w:szCs w:val="20"/>
        </w:rPr>
      </w:pPr>
    </w:p>
    <w:p w:rsidR="00FD4320" w:rsidRDefault="00FD4320" w:rsidP="007C77DE">
      <w:pPr>
        <w:jc w:val="center"/>
        <w:rPr>
          <w:sz w:val="20"/>
          <w:szCs w:val="20"/>
        </w:rPr>
      </w:pPr>
    </w:p>
    <w:p w:rsidR="00FD4320" w:rsidRDefault="00FD4320" w:rsidP="007C77DE">
      <w:pPr>
        <w:jc w:val="center"/>
        <w:rPr>
          <w:sz w:val="20"/>
          <w:szCs w:val="20"/>
        </w:rPr>
      </w:pPr>
    </w:p>
    <w:p w:rsidR="00FD4320" w:rsidRDefault="00FD4320" w:rsidP="007C77DE">
      <w:pPr>
        <w:jc w:val="center"/>
        <w:rPr>
          <w:sz w:val="20"/>
          <w:szCs w:val="20"/>
        </w:rPr>
      </w:pPr>
    </w:p>
    <w:tbl>
      <w:tblPr>
        <w:tblW w:w="10260" w:type="dxa"/>
        <w:tblInd w:w="-7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3960"/>
        <w:gridCol w:w="3060"/>
        <w:gridCol w:w="3240"/>
      </w:tblGrid>
      <w:tr w:rsidR="00E41E3F" w:rsidRPr="009E0BFE">
        <w:trPr>
          <w:trHeight w:val="1260"/>
        </w:trPr>
        <w:tc>
          <w:tcPr>
            <w:tcW w:w="3960" w:type="dxa"/>
            <w:vAlign w:val="center"/>
          </w:tcPr>
          <w:p w:rsidR="00E41E3F" w:rsidRPr="009E0BFE" w:rsidRDefault="00E41E3F" w:rsidP="00BC087D">
            <w:pPr>
              <w:suppressAutoHyphens/>
              <w:ind w:left="180" w:right="180"/>
              <w:jc w:val="center"/>
              <w:rPr>
                <w:sz w:val="20"/>
                <w:szCs w:val="20"/>
              </w:rPr>
            </w:pPr>
            <w:r w:rsidRPr="009E0BFE">
              <w:rPr>
                <w:b/>
                <w:sz w:val="20"/>
                <w:szCs w:val="20"/>
              </w:rPr>
              <w:t>Адрес издательства</w:t>
            </w:r>
            <w:r w:rsidRPr="009E0BFE">
              <w:rPr>
                <w:sz w:val="20"/>
                <w:szCs w:val="20"/>
              </w:rPr>
              <w:t>:</w:t>
            </w:r>
          </w:p>
          <w:p w:rsidR="00E41E3F" w:rsidRPr="009E0BFE" w:rsidRDefault="00E41E3F" w:rsidP="00BC087D">
            <w:pPr>
              <w:suppressAutoHyphens/>
              <w:ind w:left="180" w:right="180"/>
              <w:jc w:val="center"/>
              <w:rPr>
                <w:i/>
                <w:sz w:val="20"/>
                <w:szCs w:val="20"/>
              </w:rPr>
            </w:pPr>
            <w:r w:rsidRPr="009E0BFE">
              <w:rPr>
                <w:i/>
                <w:sz w:val="20"/>
                <w:szCs w:val="20"/>
              </w:rPr>
              <w:t>Костромская область,</w:t>
            </w:r>
          </w:p>
          <w:p w:rsidR="00E41E3F" w:rsidRPr="009E0BFE" w:rsidRDefault="00E41E3F" w:rsidP="00BC087D">
            <w:pPr>
              <w:suppressAutoHyphens/>
              <w:ind w:left="180" w:right="180"/>
              <w:jc w:val="center"/>
              <w:rPr>
                <w:i/>
                <w:sz w:val="20"/>
                <w:szCs w:val="20"/>
              </w:rPr>
            </w:pPr>
            <w:r w:rsidRPr="009E0BFE">
              <w:rPr>
                <w:i/>
                <w:sz w:val="20"/>
                <w:szCs w:val="20"/>
              </w:rPr>
              <w:t>Костромской район,</w:t>
            </w:r>
          </w:p>
          <w:p w:rsidR="00E41E3F" w:rsidRPr="009E0BFE" w:rsidRDefault="00E41E3F" w:rsidP="00BC087D">
            <w:pPr>
              <w:suppressAutoHyphens/>
              <w:ind w:left="180" w:right="180"/>
              <w:jc w:val="center"/>
              <w:rPr>
                <w:i/>
                <w:sz w:val="20"/>
                <w:szCs w:val="20"/>
              </w:rPr>
            </w:pPr>
            <w:r w:rsidRPr="009E0BFE">
              <w:rPr>
                <w:i/>
                <w:sz w:val="20"/>
                <w:szCs w:val="20"/>
              </w:rPr>
              <w:t xml:space="preserve"> с.  Сандогора,</w:t>
            </w:r>
          </w:p>
          <w:p w:rsidR="00E41E3F" w:rsidRPr="009E0BFE" w:rsidRDefault="00E41E3F" w:rsidP="00BC087D">
            <w:pPr>
              <w:suppressAutoHyphens/>
              <w:ind w:left="180" w:right="180"/>
              <w:jc w:val="center"/>
              <w:rPr>
                <w:b/>
                <w:sz w:val="20"/>
                <w:szCs w:val="20"/>
              </w:rPr>
            </w:pPr>
            <w:r w:rsidRPr="009E0BFE">
              <w:rPr>
                <w:i/>
                <w:sz w:val="20"/>
                <w:szCs w:val="20"/>
              </w:rPr>
              <w:t>ул. Молодежная д.7</w:t>
            </w:r>
          </w:p>
        </w:tc>
        <w:tc>
          <w:tcPr>
            <w:tcW w:w="3060" w:type="dxa"/>
          </w:tcPr>
          <w:p w:rsidR="009E0BFE" w:rsidRDefault="009E0BFE" w:rsidP="009E0BFE">
            <w:pPr>
              <w:suppressAutoHyphens/>
              <w:ind w:left="207" w:right="180"/>
              <w:jc w:val="center"/>
              <w:rPr>
                <w:b/>
                <w:sz w:val="20"/>
                <w:szCs w:val="20"/>
              </w:rPr>
            </w:pPr>
          </w:p>
          <w:p w:rsidR="00E41E3F" w:rsidRPr="009E0BFE" w:rsidRDefault="00E41E3F" w:rsidP="009E0BFE">
            <w:pPr>
              <w:suppressAutoHyphens/>
              <w:ind w:left="207" w:right="180"/>
              <w:jc w:val="center"/>
              <w:rPr>
                <w:b/>
                <w:sz w:val="20"/>
                <w:szCs w:val="20"/>
              </w:rPr>
            </w:pPr>
            <w:r w:rsidRPr="009E0BFE">
              <w:rPr>
                <w:b/>
                <w:sz w:val="20"/>
                <w:szCs w:val="20"/>
              </w:rPr>
              <w:t>Контактный телефон</w:t>
            </w:r>
          </w:p>
          <w:p w:rsidR="00E41E3F" w:rsidRPr="009E0BFE" w:rsidRDefault="00E41E3F" w:rsidP="00BC087D">
            <w:pPr>
              <w:ind w:right="180"/>
              <w:rPr>
                <w:b/>
                <w:sz w:val="20"/>
                <w:szCs w:val="20"/>
              </w:rPr>
            </w:pPr>
          </w:p>
          <w:p w:rsidR="00E41E3F" w:rsidRPr="009E0BFE" w:rsidRDefault="00E41E3F" w:rsidP="009E0BFE">
            <w:pPr>
              <w:suppressAutoHyphens/>
              <w:ind w:left="987" w:right="180"/>
              <w:jc w:val="both"/>
              <w:rPr>
                <w:i/>
                <w:sz w:val="20"/>
                <w:szCs w:val="20"/>
              </w:rPr>
            </w:pPr>
            <w:r w:rsidRPr="009E0BFE">
              <w:rPr>
                <w:i/>
                <w:sz w:val="20"/>
                <w:szCs w:val="20"/>
              </w:rPr>
              <w:t>669-336</w:t>
            </w:r>
          </w:p>
        </w:tc>
        <w:tc>
          <w:tcPr>
            <w:tcW w:w="3240" w:type="dxa"/>
            <w:vAlign w:val="center"/>
          </w:tcPr>
          <w:p w:rsidR="00E41E3F" w:rsidRPr="009E0BFE" w:rsidRDefault="009E0BFE" w:rsidP="00BC087D">
            <w:pPr>
              <w:suppressAutoHyphens/>
              <w:ind w:right="180"/>
              <w:jc w:val="center"/>
              <w:rPr>
                <w:b/>
                <w:sz w:val="20"/>
                <w:szCs w:val="20"/>
              </w:rPr>
            </w:pPr>
            <w:proofErr w:type="gramStart"/>
            <w:r w:rsidRPr="009E0BFE">
              <w:rPr>
                <w:b/>
                <w:sz w:val="20"/>
                <w:szCs w:val="20"/>
              </w:rPr>
              <w:t xml:space="preserve">Ответственный </w:t>
            </w:r>
            <w:r w:rsidR="00E41E3F" w:rsidRPr="009E0BFE">
              <w:rPr>
                <w:b/>
                <w:sz w:val="20"/>
                <w:szCs w:val="20"/>
              </w:rPr>
              <w:t>за выпуск</w:t>
            </w:r>
            <w:proofErr w:type="gramEnd"/>
          </w:p>
          <w:p w:rsidR="00E41E3F" w:rsidRPr="009E0BFE" w:rsidRDefault="00E41E3F" w:rsidP="00BC087D">
            <w:pPr>
              <w:ind w:right="180"/>
              <w:jc w:val="center"/>
              <w:rPr>
                <w:b/>
                <w:sz w:val="20"/>
                <w:szCs w:val="20"/>
              </w:rPr>
            </w:pPr>
          </w:p>
          <w:p w:rsidR="00E41E3F" w:rsidRPr="009E0BFE" w:rsidRDefault="00E41E3F" w:rsidP="009E0BFE">
            <w:pPr>
              <w:suppressAutoHyphens/>
              <w:ind w:right="180"/>
              <w:jc w:val="center"/>
              <w:rPr>
                <w:i/>
                <w:sz w:val="20"/>
                <w:szCs w:val="20"/>
              </w:rPr>
            </w:pPr>
            <w:r w:rsidRPr="009E0BFE">
              <w:rPr>
                <w:i/>
                <w:sz w:val="20"/>
                <w:szCs w:val="20"/>
              </w:rPr>
              <w:t>И.Б. Бондарева</w:t>
            </w:r>
          </w:p>
        </w:tc>
      </w:tr>
    </w:tbl>
    <w:p w:rsidR="00D91040" w:rsidRDefault="00D91040" w:rsidP="00CB4952">
      <w:pPr>
        <w:ind w:right="180"/>
      </w:pPr>
    </w:p>
    <w:sectPr w:rsidR="00D91040" w:rsidSect="00452111">
      <w:footerReference w:type="even" r:id="rId12"/>
      <w:footerReference w:type="default" r:id="rId13"/>
      <w:pgSz w:w="11906" w:h="16838"/>
      <w:pgMar w:top="539" w:right="1134" w:bottom="24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EB" w:rsidRDefault="00D161EB" w:rsidP="00D13D99">
      <w:pPr>
        <w:pStyle w:val="3"/>
      </w:pPr>
      <w:r>
        <w:separator/>
      </w:r>
    </w:p>
  </w:endnote>
  <w:endnote w:type="continuationSeparator" w:id="0">
    <w:p w:rsidR="00D161EB" w:rsidRDefault="00D161EB" w:rsidP="00D13D99">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EC" w:rsidRDefault="007F42EC" w:rsidP="004F0747">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7F42EC" w:rsidRDefault="007F42EC" w:rsidP="0064481F">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EC" w:rsidRDefault="007F42EC" w:rsidP="004F0747">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4E1D13">
      <w:rPr>
        <w:rStyle w:val="a8"/>
        <w:noProof/>
      </w:rPr>
      <w:t>1</w:t>
    </w:r>
    <w:r>
      <w:rPr>
        <w:rStyle w:val="a8"/>
      </w:rPr>
      <w:fldChar w:fldCharType="end"/>
    </w:r>
  </w:p>
  <w:p w:rsidR="007F42EC" w:rsidRDefault="007F42EC" w:rsidP="0064481F">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EB" w:rsidRDefault="00D161EB" w:rsidP="00D13D99">
      <w:pPr>
        <w:pStyle w:val="3"/>
      </w:pPr>
      <w:r>
        <w:separator/>
      </w:r>
    </w:p>
  </w:footnote>
  <w:footnote w:type="continuationSeparator" w:id="0">
    <w:p w:rsidR="00D161EB" w:rsidRDefault="00D161EB" w:rsidP="00D13D99">
      <w:pPr>
        <w:pStyle w:val="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pPr>
        <w:tabs>
          <w:tab w:val="num" w:pos="0"/>
        </w:tabs>
        <w:ind w:left="0" w:firstLine="0"/>
      </w:pPr>
    </w:lvl>
    <w:lvl w:ilvl="1">
      <w:start w:val="1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0000002"/>
    <w:multiLevelType w:val="multilevel"/>
    <w:tmpl w:val="00000002"/>
    <w:lvl w:ilvl="0">
      <w:start w:val="1"/>
      <w:numFmt w:val="decimal"/>
      <w:suff w:val="nothing"/>
      <w:lvlText w:val="%1."/>
      <w:lvlJc w:val="left"/>
      <w:pPr>
        <w:tabs>
          <w:tab w:val="num" w:pos="0"/>
        </w:tabs>
        <w:ind w:left="0" w:firstLine="0"/>
      </w:pPr>
    </w:lvl>
    <w:lvl w:ilvl="1">
      <w:start w:val="2"/>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0000003"/>
    <w:multiLevelType w:val="singleLevel"/>
    <w:tmpl w:val="00000003"/>
    <w:name w:val="WW8Num3"/>
    <w:lvl w:ilvl="0">
      <w:start w:val="8"/>
      <w:numFmt w:val="bullet"/>
      <w:lvlText w:val="-"/>
      <w:lvlJc w:val="left"/>
      <w:pPr>
        <w:tabs>
          <w:tab w:val="num" w:pos="360"/>
        </w:tabs>
        <w:ind w:left="360" w:hanging="360"/>
      </w:pPr>
      <w:rPr>
        <w:rFonts w:ascii="StarSymbol" w:hAnsi="StarSymbol" w:cs="StarSymbol"/>
        <w:sz w:val="18"/>
        <w:szCs w:val="18"/>
      </w:rPr>
    </w:lvl>
  </w:abstractNum>
  <w:abstractNum w:abstractNumId="3">
    <w:nsid w:val="00000004"/>
    <w:multiLevelType w:val="multilevel"/>
    <w:tmpl w:val="00000004"/>
    <w:lvl w:ilvl="0">
      <w:start w:val="1"/>
      <w:numFmt w:val="decimal"/>
      <w:suff w:val="nothing"/>
      <w:lvlText w:val="%1."/>
      <w:lvlJc w:val="left"/>
      <w:pPr>
        <w:tabs>
          <w:tab w:val="num" w:pos="0"/>
        </w:tabs>
        <w:ind w:left="0" w:firstLine="0"/>
      </w:pPr>
    </w:lvl>
    <w:lvl w:ilvl="1">
      <w:start w:val="4"/>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nsid w:val="00000005"/>
    <w:multiLevelType w:val="multilevel"/>
    <w:tmpl w:val="00000005"/>
    <w:lvl w:ilvl="0">
      <w:start w:val="1"/>
      <w:numFmt w:val="decimal"/>
      <w:suff w:val="nothing"/>
      <w:lvlText w:val="%1."/>
      <w:lvlJc w:val="left"/>
      <w:pPr>
        <w:tabs>
          <w:tab w:val="num" w:pos="0"/>
        </w:tabs>
        <w:ind w:left="0" w:firstLine="0"/>
      </w:pPr>
    </w:lvl>
    <w:lvl w:ilvl="1">
      <w:start w:val="4"/>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nsid w:val="00000006"/>
    <w:multiLevelType w:val="multilevel"/>
    <w:tmpl w:val="00000006"/>
    <w:lvl w:ilvl="0">
      <w:start w:val="1"/>
      <w:numFmt w:val="decimal"/>
      <w:suff w:val="nothing"/>
      <w:lvlText w:val="%1."/>
      <w:lvlJc w:val="left"/>
      <w:pPr>
        <w:tabs>
          <w:tab w:val="num" w:pos="0"/>
        </w:tabs>
        <w:ind w:left="0" w:firstLine="0"/>
      </w:pPr>
    </w:lvl>
    <w:lvl w:ilvl="1">
      <w:start w:val="6"/>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007"/>
    <w:multiLevelType w:val="multilevel"/>
    <w:tmpl w:val="00000007"/>
    <w:lvl w:ilvl="0">
      <w:start w:val="1"/>
      <w:numFmt w:val="decimal"/>
      <w:suff w:val="nothing"/>
      <w:lvlText w:val="%1."/>
      <w:lvlJc w:val="left"/>
      <w:pPr>
        <w:tabs>
          <w:tab w:val="num" w:pos="0"/>
        </w:tabs>
        <w:ind w:left="0" w:firstLine="0"/>
      </w:pPr>
    </w:lvl>
    <w:lvl w:ilvl="1">
      <w:start w:val="2"/>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0000008"/>
    <w:multiLevelType w:val="multilevel"/>
    <w:tmpl w:val="00000008"/>
    <w:lvl w:ilvl="0">
      <w:start w:val="1"/>
      <w:numFmt w:val="decimal"/>
      <w:suff w:val="nothing"/>
      <w:lvlText w:val="%1."/>
      <w:lvlJc w:val="left"/>
      <w:pPr>
        <w:tabs>
          <w:tab w:val="num" w:pos="0"/>
        </w:tabs>
        <w:ind w:left="0" w:firstLine="0"/>
      </w:pPr>
    </w:lvl>
    <w:lvl w:ilvl="1">
      <w:start w:val="2"/>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8">
    <w:nsid w:val="0000000A"/>
    <w:multiLevelType w:val="multilevel"/>
    <w:tmpl w:val="0000000A"/>
    <w:lvl w:ilvl="0">
      <w:start w:val="1"/>
      <w:numFmt w:val="decimal"/>
      <w:suff w:val="nothing"/>
      <w:lvlText w:val="%1."/>
      <w:lvlJc w:val="left"/>
      <w:pPr>
        <w:tabs>
          <w:tab w:val="num" w:pos="0"/>
        </w:tabs>
        <w:ind w:left="0" w:firstLine="0"/>
      </w:pPr>
    </w:lvl>
    <w:lvl w:ilvl="1">
      <w:start w:val="2"/>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9">
    <w:nsid w:val="0000000B"/>
    <w:multiLevelType w:val="multilevel"/>
    <w:tmpl w:val="0000000B"/>
    <w:lvl w:ilvl="0">
      <w:start w:val="1"/>
      <w:numFmt w:val="decimal"/>
      <w:suff w:val="nothing"/>
      <w:lvlText w:val="%1."/>
      <w:lvlJc w:val="left"/>
      <w:pPr>
        <w:tabs>
          <w:tab w:val="num" w:pos="0"/>
        </w:tabs>
        <w:ind w:left="0" w:firstLine="0"/>
      </w:pPr>
    </w:lvl>
    <w:lvl w:ilvl="1">
      <w:start w:val="6"/>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0">
    <w:nsid w:val="0000000C"/>
    <w:multiLevelType w:val="multilevel"/>
    <w:tmpl w:val="0000000C"/>
    <w:lvl w:ilvl="0">
      <w:start w:val="1"/>
      <w:numFmt w:val="decimal"/>
      <w:suff w:val="nothing"/>
      <w:lvlText w:val="%1."/>
      <w:lvlJc w:val="left"/>
      <w:pPr>
        <w:tabs>
          <w:tab w:val="num" w:pos="0"/>
        </w:tabs>
        <w:ind w:left="0" w:firstLine="0"/>
      </w:pPr>
    </w:lvl>
    <w:lvl w:ilvl="1">
      <w:start w:val="4"/>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1">
    <w:nsid w:val="0000000D"/>
    <w:multiLevelType w:val="multilevel"/>
    <w:tmpl w:val="0000000D"/>
    <w:lvl w:ilvl="0">
      <w:start w:val="1"/>
      <w:numFmt w:val="decimal"/>
      <w:suff w:val="nothing"/>
      <w:lvlText w:val="%1."/>
      <w:lvlJc w:val="left"/>
      <w:pPr>
        <w:tabs>
          <w:tab w:val="num" w:pos="0"/>
        </w:tabs>
        <w:ind w:left="0" w:firstLine="0"/>
      </w:pPr>
    </w:lvl>
    <w:lvl w:ilvl="1">
      <w:start w:val="2"/>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2">
    <w:nsid w:val="0000000E"/>
    <w:multiLevelType w:val="multilevel"/>
    <w:tmpl w:val="0000000E"/>
    <w:lvl w:ilvl="0">
      <w:start w:val="1"/>
      <w:numFmt w:val="decimal"/>
      <w:suff w:val="nothing"/>
      <w:lvlText w:val="%1."/>
      <w:lvlJc w:val="left"/>
      <w:pPr>
        <w:tabs>
          <w:tab w:val="num" w:pos="0"/>
        </w:tabs>
        <w:ind w:left="0" w:firstLine="0"/>
      </w:pPr>
    </w:lvl>
    <w:lvl w:ilvl="1">
      <w:start w:val="5"/>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3">
    <w:nsid w:val="0000000F"/>
    <w:multiLevelType w:val="multilevel"/>
    <w:tmpl w:val="0000000F"/>
    <w:lvl w:ilvl="0">
      <w:start w:val="1"/>
      <w:numFmt w:val="decimal"/>
      <w:suff w:val="nothing"/>
      <w:lvlText w:val="%1."/>
      <w:lvlJc w:val="left"/>
      <w:pPr>
        <w:tabs>
          <w:tab w:val="num" w:pos="0"/>
        </w:tabs>
        <w:ind w:left="0" w:firstLine="0"/>
      </w:pPr>
    </w:lvl>
    <w:lvl w:ilvl="1">
      <w:start w:val="8"/>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4">
    <w:nsid w:val="00000010"/>
    <w:multiLevelType w:val="multilevel"/>
    <w:tmpl w:val="00000010"/>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15">
    <w:nsid w:val="00000011"/>
    <w:multiLevelType w:val="singleLevel"/>
    <w:tmpl w:val="00000011"/>
    <w:name w:val="WW8Num17"/>
    <w:lvl w:ilvl="0">
      <w:start w:val="1"/>
      <w:numFmt w:val="decimal"/>
      <w:lvlText w:val="%1."/>
      <w:lvlJc w:val="left"/>
      <w:pPr>
        <w:tabs>
          <w:tab w:val="num" w:pos="927"/>
        </w:tabs>
        <w:ind w:left="927" w:hanging="360"/>
      </w:pPr>
    </w:lvl>
  </w:abstractNum>
  <w:abstractNum w:abstractNumId="16">
    <w:nsid w:val="00000012"/>
    <w:multiLevelType w:val="multilevel"/>
    <w:tmpl w:val="00000012"/>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7">
    <w:nsid w:val="00000013"/>
    <w:multiLevelType w:val="multilevel"/>
    <w:tmpl w:val="00000013"/>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8">
    <w:nsid w:val="00000014"/>
    <w:multiLevelType w:val="multilevel"/>
    <w:tmpl w:val="00000014"/>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9">
    <w:nsid w:val="00000015"/>
    <w:multiLevelType w:val="multilevel"/>
    <w:tmpl w:val="00000015"/>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0">
    <w:nsid w:val="10A1209E"/>
    <w:multiLevelType w:val="hybridMultilevel"/>
    <w:tmpl w:val="1D2A21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2544CBE"/>
    <w:multiLevelType w:val="singleLevel"/>
    <w:tmpl w:val="A98250B8"/>
    <w:lvl w:ilvl="0">
      <w:start w:val="3"/>
      <w:numFmt w:val="decimal"/>
      <w:lvlText w:val="%1."/>
      <w:lvlJc w:val="left"/>
      <w:pPr>
        <w:tabs>
          <w:tab w:val="num" w:pos="900"/>
        </w:tabs>
        <w:ind w:left="900" w:hanging="360"/>
      </w:pPr>
      <w:rPr>
        <w:rFonts w:hint="default"/>
      </w:rPr>
    </w:lvl>
  </w:abstractNum>
  <w:abstractNum w:abstractNumId="22">
    <w:nsid w:val="161F4612"/>
    <w:multiLevelType w:val="hybridMultilevel"/>
    <w:tmpl w:val="79B80420"/>
    <w:lvl w:ilvl="0" w:tplc="B2201680">
      <w:start w:val="1"/>
      <w:numFmt w:val="decimal"/>
      <w:lvlText w:val="%1."/>
      <w:lvlJc w:val="left"/>
      <w:pPr>
        <w:tabs>
          <w:tab w:val="num" w:pos="480"/>
        </w:tabs>
        <w:ind w:left="480" w:hanging="48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23">
    <w:nsid w:val="17275A73"/>
    <w:multiLevelType w:val="singleLevel"/>
    <w:tmpl w:val="7EBED09A"/>
    <w:lvl w:ilvl="0">
      <w:numFmt w:val="bullet"/>
      <w:lvlText w:val="-"/>
      <w:lvlJc w:val="left"/>
      <w:pPr>
        <w:tabs>
          <w:tab w:val="num" w:pos="3300"/>
        </w:tabs>
        <w:ind w:left="3300" w:hanging="360"/>
      </w:pPr>
      <w:rPr>
        <w:rFonts w:hint="default"/>
      </w:rPr>
    </w:lvl>
  </w:abstractNum>
  <w:abstractNum w:abstractNumId="24">
    <w:nsid w:val="1CD67A39"/>
    <w:multiLevelType w:val="singleLevel"/>
    <w:tmpl w:val="70E2F4E4"/>
    <w:lvl w:ilvl="0">
      <w:start w:val="3"/>
      <w:numFmt w:val="decimal"/>
      <w:lvlText w:val="2.%1."/>
      <w:legacy w:legacy="1" w:legacySpace="0" w:legacyIndent="593"/>
      <w:lvlJc w:val="left"/>
      <w:rPr>
        <w:rFonts w:ascii="Times New Roman" w:hAnsi="Times New Roman" w:cs="Times New Roman" w:hint="default"/>
      </w:rPr>
    </w:lvl>
  </w:abstractNum>
  <w:abstractNum w:abstractNumId="25">
    <w:nsid w:val="295847A4"/>
    <w:multiLevelType w:val="multilevel"/>
    <w:tmpl w:val="066CA12A"/>
    <w:lvl w:ilvl="0">
      <w:start w:val="1"/>
      <w:numFmt w:val="decimal"/>
      <w:lvlText w:val="%1."/>
      <w:lvlJc w:val="left"/>
      <w:pPr>
        <w:tabs>
          <w:tab w:val="num" w:pos="915"/>
        </w:tabs>
        <w:ind w:left="915" w:hanging="375"/>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6">
    <w:nsid w:val="2CC839DB"/>
    <w:multiLevelType w:val="singleLevel"/>
    <w:tmpl w:val="9A809C66"/>
    <w:lvl w:ilvl="0">
      <w:start w:val="7"/>
      <w:numFmt w:val="decimal"/>
      <w:lvlText w:val="2.%1."/>
      <w:legacy w:legacy="1" w:legacySpace="0" w:legacyIndent="730"/>
      <w:lvlJc w:val="left"/>
      <w:rPr>
        <w:rFonts w:ascii="Times New Roman" w:hAnsi="Times New Roman" w:cs="Times New Roman" w:hint="default"/>
      </w:rPr>
    </w:lvl>
  </w:abstractNum>
  <w:abstractNum w:abstractNumId="27">
    <w:nsid w:val="2F796F6C"/>
    <w:multiLevelType w:val="singleLevel"/>
    <w:tmpl w:val="9DC4155E"/>
    <w:lvl w:ilvl="0">
      <w:numFmt w:val="bullet"/>
      <w:lvlText w:val="-"/>
      <w:lvlJc w:val="left"/>
      <w:pPr>
        <w:tabs>
          <w:tab w:val="num" w:pos="3180"/>
        </w:tabs>
        <w:ind w:left="3180" w:hanging="360"/>
      </w:pPr>
      <w:rPr>
        <w:rFonts w:hint="default"/>
      </w:rPr>
    </w:lvl>
  </w:abstractNum>
  <w:abstractNum w:abstractNumId="28">
    <w:nsid w:val="3CA37516"/>
    <w:multiLevelType w:val="singleLevel"/>
    <w:tmpl w:val="4168C8D8"/>
    <w:lvl w:ilvl="0">
      <w:start w:val="1"/>
      <w:numFmt w:val="decimal"/>
      <w:lvlText w:val="%1."/>
      <w:lvlJc w:val="left"/>
      <w:pPr>
        <w:tabs>
          <w:tab w:val="num" w:pos="900"/>
        </w:tabs>
        <w:ind w:left="900" w:hanging="360"/>
      </w:pPr>
      <w:rPr>
        <w:rFonts w:hint="default"/>
      </w:rPr>
    </w:lvl>
  </w:abstractNum>
  <w:abstractNum w:abstractNumId="29">
    <w:nsid w:val="44FE0B22"/>
    <w:multiLevelType w:val="hybridMultilevel"/>
    <w:tmpl w:val="485EC44E"/>
    <w:lvl w:ilvl="0" w:tplc="B5AE8650">
      <w:start w:val="1"/>
      <w:numFmt w:val="decimal"/>
      <w:lvlText w:val="%1."/>
      <w:lvlJc w:val="left"/>
      <w:pPr>
        <w:tabs>
          <w:tab w:val="num" w:pos="927"/>
        </w:tabs>
        <w:ind w:left="927" w:hanging="360"/>
      </w:pPr>
      <w:rPr>
        <w:rFonts w:hint="default"/>
        <w:color w:val="00000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0">
    <w:nsid w:val="48AC2612"/>
    <w:multiLevelType w:val="multilevel"/>
    <w:tmpl w:val="4F8414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1">
    <w:nsid w:val="52DF026D"/>
    <w:multiLevelType w:val="singleLevel"/>
    <w:tmpl w:val="98C2D402"/>
    <w:lvl w:ilvl="0">
      <w:start w:val="6"/>
      <w:numFmt w:val="decimal"/>
      <w:lvlText w:val="%1."/>
      <w:legacy w:legacy="1" w:legacySpace="0" w:legacyIndent="569"/>
      <w:lvlJc w:val="left"/>
      <w:rPr>
        <w:rFonts w:ascii="Times New Roman" w:hAnsi="Times New Roman" w:cs="Times New Roman" w:hint="default"/>
      </w:rPr>
    </w:lvl>
  </w:abstractNum>
  <w:abstractNum w:abstractNumId="32">
    <w:nsid w:val="5C04583C"/>
    <w:multiLevelType w:val="singleLevel"/>
    <w:tmpl w:val="700E2B4A"/>
    <w:lvl w:ilvl="0">
      <w:start w:val="1"/>
      <w:numFmt w:val="decimal"/>
      <w:lvlText w:val="%1."/>
      <w:legacy w:legacy="1" w:legacySpace="0" w:legacyIndent="485"/>
      <w:lvlJc w:val="left"/>
      <w:rPr>
        <w:rFonts w:ascii="Times New Roman" w:hAnsi="Times New Roman" w:cs="Times New Roman" w:hint="default"/>
      </w:rPr>
    </w:lvl>
  </w:abstractNum>
  <w:abstractNum w:abstractNumId="33">
    <w:nsid w:val="71E0711F"/>
    <w:multiLevelType w:val="hybridMultilevel"/>
    <w:tmpl w:val="09FA2E4C"/>
    <w:lvl w:ilvl="0" w:tplc="28580952">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4">
    <w:nsid w:val="72130CEA"/>
    <w:multiLevelType w:val="multilevel"/>
    <w:tmpl w:val="1F24201C"/>
    <w:lvl w:ilvl="0">
      <w:start w:val="1"/>
      <w:numFmt w:val="decimal"/>
      <w:lvlText w:val="%1."/>
      <w:lvlJc w:val="left"/>
      <w:pPr>
        <w:tabs>
          <w:tab w:val="num" w:pos="870"/>
        </w:tabs>
        <w:ind w:left="720" w:hanging="360"/>
      </w:pPr>
    </w:lvl>
    <w:lvl w:ilvl="1">
      <w:start w:val="1"/>
      <w:numFmt w:val="decimal"/>
      <w:lvlText w:val="%2."/>
      <w:lvlJc w:val="left"/>
      <w:pPr>
        <w:tabs>
          <w:tab w:val="num" w:pos="1230"/>
        </w:tabs>
        <w:ind w:left="1080" w:hanging="360"/>
      </w:pPr>
    </w:lvl>
    <w:lvl w:ilvl="2">
      <w:start w:val="1"/>
      <w:numFmt w:val="decimal"/>
      <w:lvlText w:val="%3."/>
      <w:lvlJc w:val="left"/>
      <w:pPr>
        <w:tabs>
          <w:tab w:val="num" w:pos="1590"/>
        </w:tabs>
        <w:ind w:left="1440" w:hanging="360"/>
      </w:pPr>
    </w:lvl>
    <w:lvl w:ilvl="3">
      <w:start w:val="3"/>
      <w:numFmt w:val="decimal"/>
      <w:lvlText w:val="%4."/>
      <w:lvlJc w:val="left"/>
      <w:pPr>
        <w:tabs>
          <w:tab w:val="num" w:pos="1950"/>
        </w:tabs>
        <w:ind w:left="1800" w:hanging="360"/>
      </w:pPr>
    </w:lvl>
    <w:lvl w:ilvl="4">
      <w:start w:val="1"/>
      <w:numFmt w:val="decimal"/>
      <w:lvlText w:val="%5."/>
      <w:lvlJc w:val="left"/>
      <w:pPr>
        <w:tabs>
          <w:tab w:val="num" w:pos="2310"/>
        </w:tabs>
        <w:ind w:left="2160" w:hanging="360"/>
      </w:pPr>
    </w:lvl>
    <w:lvl w:ilvl="5">
      <w:start w:val="1"/>
      <w:numFmt w:val="decimal"/>
      <w:lvlText w:val="%6."/>
      <w:lvlJc w:val="left"/>
      <w:pPr>
        <w:tabs>
          <w:tab w:val="num" w:pos="2670"/>
        </w:tabs>
        <w:ind w:left="2520" w:hanging="360"/>
      </w:pPr>
    </w:lvl>
    <w:lvl w:ilvl="6">
      <w:start w:val="1"/>
      <w:numFmt w:val="decimal"/>
      <w:lvlText w:val="%7."/>
      <w:lvlJc w:val="left"/>
      <w:pPr>
        <w:tabs>
          <w:tab w:val="num" w:pos="3030"/>
        </w:tabs>
        <w:ind w:left="2880" w:hanging="360"/>
      </w:pPr>
    </w:lvl>
    <w:lvl w:ilvl="7">
      <w:start w:val="1"/>
      <w:numFmt w:val="decimal"/>
      <w:lvlText w:val="%8."/>
      <w:lvlJc w:val="left"/>
      <w:pPr>
        <w:tabs>
          <w:tab w:val="num" w:pos="3390"/>
        </w:tabs>
        <w:ind w:left="3240" w:hanging="360"/>
      </w:pPr>
    </w:lvl>
    <w:lvl w:ilvl="8">
      <w:start w:val="1"/>
      <w:numFmt w:val="decimal"/>
      <w:lvlText w:val="%9."/>
      <w:lvlJc w:val="left"/>
      <w:pPr>
        <w:tabs>
          <w:tab w:val="num" w:pos="3750"/>
        </w:tabs>
        <w:ind w:left="3600" w:hanging="360"/>
      </w:pPr>
    </w:lvl>
  </w:abstractNum>
  <w:abstractNum w:abstractNumId="35">
    <w:nsid w:val="743D0898"/>
    <w:multiLevelType w:val="hybridMultilevel"/>
    <w:tmpl w:val="A6246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35"/>
  </w:num>
  <w:num w:numId="3">
    <w:abstractNumId w:val="28"/>
  </w:num>
  <w:num w:numId="4">
    <w:abstractNumId w:val="23"/>
  </w:num>
  <w:num w:numId="5">
    <w:abstractNumId w:val="27"/>
  </w:num>
  <w:num w:numId="6">
    <w:abstractNumId w:val="21"/>
  </w:num>
  <w:num w:numId="7">
    <w:abstractNumId w:val="32"/>
  </w:num>
  <w:num w:numId="8">
    <w:abstractNumId w:val="24"/>
  </w:num>
  <w:num w:numId="9">
    <w:abstractNumId w:val="26"/>
  </w:num>
  <w:num w:numId="10">
    <w:abstractNumId w:val="31"/>
  </w:num>
  <w:num w:numId="11">
    <w:abstractNumId w:val="25"/>
  </w:num>
  <w:num w:numId="12">
    <w:abstractNumId w:val="29"/>
  </w:num>
  <w:num w:numId="13">
    <w:abstractNumId w:val="34"/>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6"/>
  </w:num>
  <w:num w:numId="30">
    <w:abstractNumId w:val="17"/>
  </w:num>
  <w:num w:numId="31">
    <w:abstractNumId w:val="18"/>
  </w:num>
  <w:num w:numId="32">
    <w:abstractNumId w:val="19"/>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A7"/>
    <w:rsid w:val="00003D11"/>
    <w:rsid w:val="00014869"/>
    <w:rsid w:val="00014AA5"/>
    <w:rsid w:val="000152AF"/>
    <w:rsid w:val="0002034D"/>
    <w:rsid w:val="00024123"/>
    <w:rsid w:val="000275C0"/>
    <w:rsid w:val="0003038F"/>
    <w:rsid w:val="00032117"/>
    <w:rsid w:val="00034E9D"/>
    <w:rsid w:val="0005109C"/>
    <w:rsid w:val="0005629E"/>
    <w:rsid w:val="00064951"/>
    <w:rsid w:val="00067695"/>
    <w:rsid w:val="00067902"/>
    <w:rsid w:val="00082A5F"/>
    <w:rsid w:val="00085A20"/>
    <w:rsid w:val="00085A89"/>
    <w:rsid w:val="00091FE9"/>
    <w:rsid w:val="00097B6F"/>
    <w:rsid w:val="00097CFB"/>
    <w:rsid w:val="000A6561"/>
    <w:rsid w:val="000C113B"/>
    <w:rsid w:val="000C3570"/>
    <w:rsid w:val="000D6764"/>
    <w:rsid w:val="000D698A"/>
    <w:rsid w:val="000E0941"/>
    <w:rsid w:val="000F00D8"/>
    <w:rsid w:val="000F34C1"/>
    <w:rsid w:val="000F41B1"/>
    <w:rsid w:val="000F42AD"/>
    <w:rsid w:val="001176FB"/>
    <w:rsid w:val="00124B08"/>
    <w:rsid w:val="00134A5E"/>
    <w:rsid w:val="00143730"/>
    <w:rsid w:val="00145AA4"/>
    <w:rsid w:val="0015779C"/>
    <w:rsid w:val="00157AD7"/>
    <w:rsid w:val="00162BF2"/>
    <w:rsid w:val="001771AC"/>
    <w:rsid w:val="00182F06"/>
    <w:rsid w:val="00185246"/>
    <w:rsid w:val="001A144A"/>
    <w:rsid w:val="001A2352"/>
    <w:rsid w:val="001A2D87"/>
    <w:rsid w:val="001A3ECB"/>
    <w:rsid w:val="001B5440"/>
    <w:rsid w:val="001B6A33"/>
    <w:rsid w:val="001C3DD5"/>
    <w:rsid w:val="001C7F02"/>
    <w:rsid w:val="001D0566"/>
    <w:rsid w:val="001E6E8D"/>
    <w:rsid w:val="001F1788"/>
    <w:rsid w:val="001F1CC0"/>
    <w:rsid w:val="001F6B58"/>
    <w:rsid w:val="002077D0"/>
    <w:rsid w:val="0021084F"/>
    <w:rsid w:val="00213F6C"/>
    <w:rsid w:val="0021697E"/>
    <w:rsid w:val="002230F9"/>
    <w:rsid w:val="0022341E"/>
    <w:rsid w:val="0022586F"/>
    <w:rsid w:val="00226713"/>
    <w:rsid w:val="002301A8"/>
    <w:rsid w:val="00230F00"/>
    <w:rsid w:val="00234705"/>
    <w:rsid w:val="002359BC"/>
    <w:rsid w:val="00236140"/>
    <w:rsid w:val="00236CEB"/>
    <w:rsid w:val="002416A8"/>
    <w:rsid w:val="00245086"/>
    <w:rsid w:val="002546A2"/>
    <w:rsid w:val="00255726"/>
    <w:rsid w:val="002642E2"/>
    <w:rsid w:val="00270C61"/>
    <w:rsid w:val="00271750"/>
    <w:rsid w:val="0027292E"/>
    <w:rsid w:val="002745A1"/>
    <w:rsid w:val="002805EC"/>
    <w:rsid w:val="00283E9C"/>
    <w:rsid w:val="00286C90"/>
    <w:rsid w:val="00293C28"/>
    <w:rsid w:val="002C5725"/>
    <w:rsid w:val="002E40B2"/>
    <w:rsid w:val="002E703E"/>
    <w:rsid w:val="002F18F1"/>
    <w:rsid w:val="003035A6"/>
    <w:rsid w:val="003039FF"/>
    <w:rsid w:val="003122A3"/>
    <w:rsid w:val="00313406"/>
    <w:rsid w:val="00315368"/>
    <w:rsid w:val="003159F9"/>
    <w:rsid w:val="00342124"/>
    <w:rsid w:val="003439C6"/>
    <w:rsid w:val="00345EC9"/>
    <w:rsid w:val="00355483"/>
    <w:rsid w:val="00360898"/>
    <w:rsid w:val="00366B0A"/>
    <w:rsid w:val="003705AC"/>
    <w:rsid w:val="00385970"/>
    <w:rsid w:val="003A2AF8"/>
    <w:rsid w:val="003A34DB"/>
    <w:rsid w:val="003B37C5"/>
    <w:rsid w:val="003C4A69"/>
    <w:rsid w:val="003C6561"/>
    <w:rsid w:val="003C77F9"/>
    <w:rsid w:val="003D0081"/>
    <w:rsid w:val="003D61DE"/>
    <w:rsid w:val="003D661F"/>
    <w:rsid w:val="003E0235"/>
    <w:rsid w:val="003E0C66"/>
    <w:rsid w:val="003E45C0"/>
    <w:rsid w:val="003F7DFD"/>
    <w:rsid w:val="00410BC1"/>
    <w:rsid w:val="00421E8B"/>
    <w:rsid w:val="00444DE1"/>
    <w:rsid w:val="00452111"/>
    <w:rsid w:val="00453D8F"/>
    <w:rsid w:val="004607AC"/>
    <w:rsid w:val="00465436"/>
    <w:rsid w:val="00470EC3"/>
    <w:rsid w:val="00471081"/>
    <w:rsid w:val="00471CE6"/>
    <w:rsid w:val="00472F19"/>
    <w:rsid w:val="00485242"/>
    <w:rsid w:val="004906FF"/>
    <w:rsid w:val="004911E1"/>
    <w:rsid w:val="004A7845"/>
    <w:rsid w:val="004B0ABA"/>
    <w:rsid w:val="004B33F3"/>
    <w:rsid w:val="004B3B6A"/>
    <w:rsid w:val="004C2DBF"/>
    <w:rsid w:val="004C528D"/>
    <w:rsid w:val="004C79EC"/>
    <w:rsid w:val="004D2F12"/>
    <w:rsid w:val="004E1D13"/>
    <w:rsid w:val="004E2717"/>
    <w:rsid w:val="004E4F74"/>
    <w:rsid w:val="004E5020"/>
    <w:rsid w:val="004E7FD6"/>
    <w:rsid w:val="004F0747"/>
    <w:rsid w:val="004F1F8B"/>
    <w:rsid w:val="00512834"/>
    <w:rsid w:val="00515F4C"/>
    <w:rsid w:val="0051765A"/>
    <w:rsid w:val="005176F8"/>
    <w:rsid w:val="00527854"/>
    <w:rsid w:val="005321D5"/>
    <w:rsid w:val="005440E5"/>
    <w:rsid w:val="005464F9"/>
    <w:rsid w:val="00557301"/>
    <w:rsid w:val="00560377"/>
    <w:rsid w:val="005612CB"/>
    <w:rsid w:val="00565413"/>
    <w:rsid w:val="005749B5"/>
    <w:rsid w:val="00577ED6"/>
    <w:rsid w:val="005808EE"/>
    <w:rsid w:val="00582C5B"/>
    <w:rsid w:val="00592A48"/>
    <w:rsid w:val="0059516B"/>
    <w:rsid w:val="005951F8"/>
    <w:rsid w:val="005A0C81"/>
    <w:rsid w:val="005A5269"/>
    <w:rsid w:val="005A6A46"/>
    <w:rsid w:val="005B158D"/>
    <w:rsid w:val="005B4D7C"/>
    <w:rsid w:val="005B5ADA"/>
    <w:rsid w:val="005B5E3C"/>
    <w:rsid w:val="005B6CBF"/>
    <w:rsid w:val="005B72E5"/>
    <w:rsid w:val="005C4DDB"/>
    <w:rsid w:val="005C4E1A"/>
    <w:rsid w:val="005C547E"/>
    <w:rsid w:val="005D1971"/>
    <w:rsid w:val="005D74B9"/>
    <w:rsid w:val="005E0471"/>
    <w:rsid w:val="005E0FD0"/>
    <w:rsid w:val="005E6B70"/>
    <w:rsid w:val="005F39A1"/>
    <w:rsid w:val="005F428C"/>
    <w:rsid w:val="005F62EA"/>
    <w:rsid w:val="006003CB"/>
    <w:rsid w:val="0060127A"/>
    <w:rsid w:val="00616792"/>
    <w:rsid w:val="00620E34"/>
    <w:rsid w:val="00622342"/>
    <w:rsid w:val="00636E65"/>
    <w:rsid w:val="0064481F"/>
    <w:rsid w:val="00645864"/>
    <w:rsid w:val="006527A4"/>
    <w:rsid w:val="00656C52"/>
    <w:rsid w:val="00660E90"/>
    <w:rsid w:val="00661BDC"/>
    <w:rsid w:val="00662911"/>
    <w:rsid w:val="00665473"/>
    <w:rsid w:val="00666A08"/>
    <w:rsid w:val="0067454E"/>
    <w:rsid w:val="00676D9D"/>
    <w:rsid w:val="00680486"/>
    <w:rsid w:val="00692A58"/>
    <w:rsid w:val="006961EB"/>
    <w:rsid w:val="006969B4"/>
    <w:rsid w:val="006A5D4F"/>
    <w:rsid w:val="006C6605"/>
    <w:rsid w:val="006D0C03"/>
    <w:rsid w:val="006D0F56"/>
    <w:rsid w:val="006D3156"/>
    <w:rsid w:val="006F1E10"/>
    <w:rsid w:val="006F2F34"/>
    <w:rsid w:val="006F7F4A"/>
    <w:rsid w:val="00701130"/>
    <w:rsid w:val="00702973"/>
    <w:rsid w:val="00706504"/>
    <w:rsid w:val="007106C5"/>
    <w:rsid w:val="00712EA5"/>
    <w:rsid w:val="007175CF"/>
    <w:rsid w:val="00720F39"/>
    <w:rsid w:val="00726CE8"/>
    <w:rsid w:val="00732255"/>
    <w:rsid w:val="00732390"/>
    <w:rsid w:val="007513DC"/>
    <w:rsid w:val="0076207E"/>
    <w:rsid w:val="007665A7"/>
    <w:rsid w:val="007724CA"/>
    <w:rsid w:val="00782E66"/>
    <w:rsid w:val="00786A4D"/>
    <w:rsid w:val="00791825"/>
    <w:rsid w:val="00796E38"/>
    <w:rsid w:val="00797E39"/>
    <w:rsid w:val="007A121B"/>
    <w:rsid w:val="007A739D"/>
    <w:rsid w:val="007A7854"/>
    <w:rsid w:val="007C442A"/>
    <w:rsid w:val="007C77DE"/>
    <w:rsid w:val="007C7ADE"/>
    <w:rsid w:val="007D02DE"/>
    <w:rsid w:val="007D5136"/>
    <w:rsid w:val="007E7E05"/>
    <w:rsid w:val="007F42EC"/>
    <w:rsid w:val="007F7154"/>
    <w:rsid w:val="008001AF"/>
    <w:rsid w:val="00800739"/>
    <w:rsid w:val="0080713E"/>
    <w:rsid w:val="00815479"/>
    <w:rsid w:val="00816B40"/>
    <w:rsid w:val="00832AC8"/>
    <w:rsid w:val="00835960"/>
    <w:rsid w:val="00836671"/>
    <w:rsid w:val="00843CD6"/>
    <w:rsid w:val="00845F4A"/>
    <w:rsid w:val="00863B20"/>
    <w:rsid w:val="00864915"/>
    <w:rsid w:val="00865F8C"/>
    <w:rsid w:val="0087064E"/>
    <w:rsid w:val="00870FF7"/>
    <w:rsid w:val="00872ACA"/>
    <w:rsid w:val="008815D9"/>
    <w:rsid w:val="00883598"/>
    <w:rsid w:val="0089589B"/>
    <w:rsid w:val="008A16E0"/>
    <w:rsid w:val="008A793E"/>
    <w:rsid w:val="008B1A9E"/>
    <w:rsid w:val="008B1C7F"/>
    <w:rsid w:val="008B24B3"/>
    <w:rsid w:val="008B320A"/>
    <w:rsid w:val="008C258D"/>
    <w:rsid w:val="008C67CC"/>
    <w:rsid w:val="008D1AC0"/>
    <w:rsid w:val="008E413D"/>
    <w:rsid w:val="008E7327"/>
    <w:rsid w:val="008E7BA5"/>
    <w:rsid w:val="008F11C3"/>
    <w:rsid w:val="009037A0"/>
    <w:rsid w:val="009142B5"/>
    <w:rsid w:val="00923D1F"/>
    <w:rsid w:val="00930B52"/>
    <w:rsid w:val="00931F60"/>
    <w:rsid w:val="00936A70"/>
    <w:rsid w:val="009429A7"/>
    <w:rsid w:val="009536E3"/>
    <w:rsid w:val="00953F11"/>
    <w:rsid w:val="00956062"/>
    <w:rsid w:val="009606A6"/>
    <w:rsid w:val="00961E06"/>
    <w:rsid w:val="00961F53"/>
    <w:rsid w:val="0096425D"/>
    <w:rsid w:val="009679C0"/>
    <w:rsid w:val="0097712F"/>
    <w:rsid w:val="009861D2"/>
    <w:rsid w:val="00987F09"/>
    <w:rsid w:val="00992186"/>
    <w:rsid w:val="009A1E60"/>
    <w:rsid w:val="009D0C24"/>
    <w:rsid w:val="009D2F6C"/>
    <w:rsid w:val="009D64C8"/>
    <w:rsid w:val="009D7C97"/>
    <w:rsid w:val="009E0BFE"/>
    <w:rsid w:val="009F4CA7"/>
    <w:rsid w:val="00A01A0E"/>
    <w:rsid w:val="00A01CD6"/>
    <w:rsid w:val="00A047B9"/>
    <w:rsid w:val="00A04DA4"/>
    <w:rsid w:val="00A0517C"/>
    <w:rsid w:val="00A06324"/>
    <w:rsid w:val="00A06372"/>
    <w:rsid w:val="00A06C7B"/>
    <w:rsid w:val="00A06CB8"/>
    <w:rsid w:val="00A17264"/>
    <w:rsid w:val="00A27BC2"/>
    <w:rsid w:val="00A33B8B"/>
    <w:rsid w:val="00A3636E"/>
    <w:rsid w:val="00A414CF"/>
    <w:rsid w:val="00A42F80"/>
    <w:rsid w:val="00A53C28"/>
    <w:rsid w:val="00A55E0E"/>
    <w:rsid w:val="00A97C39"/>
    <w:rsid w:val="00AA19BC"/>
    <w:rsid w:val="00AA2918"/>
    <w:rsid w:val="00AA5940"/>
    <w:rsid w:val="00AB11EE"/>
    <w:rsid w:val="00AB13C6"/>
    <w:rsid w:val="00AB52C5"/>
    <w:rsid w:val="00AC24DB"/>
    <w:rsid w:val="00AC45AB"/>
    <w:rsid w:val="00AC6826"/>
    <w:rsid w:val="00AC7B6A"/>
    <w:rsid w:val="00AD0905"/>
    <w:rsid w:val="00AD7628"/>
    <w:rsid w:val="00AF3BD5"/>
    <w:rsid w:val="00B0026F"/>
    <w:rsid w:val="00B014AD"/>
    <w:rsid w:val="00B04AEE"/>
    <w:rsid w:val="00B20F24"/>
    <w:rsid w:val="00B22C13"/>
    <w:rsid w:val="00B265EA"/>
    <w:rsid w:val="00B26DEA"/>
    <w:rsid w:val="00B30C29"/>
    <w:rsid w:val="00B366F9"/>
    <w:rsid w:val="00B42F03"/>
    <w:rsid w:val="00B51279"/>
    <w:rsid w:val="00B625ED"/>
    <w:rsid w:val="00B6473D"/>
    <w:rsid w:val="00B721A2"/>
    <w:rsid w:val="00B7440E"/>
    <w:rsid w:val="00B7490D"/>
    <w:rsid w:val="00B911E9"/>
    <w:rsid w:val="00B952A7"/>
    <w:rsid w:val="00B95544"/>
    <w:rsid w:val="00BB7DC3"/>
    <w:rsid w:val="00BC087D"/>
    <w:rsid w:val="00BD2A74"/>
    <w:rsid w:val="00BD6DA3"/>
    <w:rsid w:val="00BE2374"/>
    <w:rsid w:val="00BF4FB5"/>
    <w:rsid w:val="00C06A9D"/>
    <w:rsid w:val="00C073C7"/>
    <w:rsid w:val="00C076C5"/>
    <w:rsid w:val="00C15D06"/>
    <w:rsid w:val="00C30B18"/>
    <w:rsid w:val="00C36DDF"/>
    <w:rsid w:val="00C64AE3"/>
    <w:rsid w:val="00C719C0"/>
    <w:rsid w:val="00C76B2D"/>
    <w:rsid w:val="00C81F06"/>
    <w:rsid w:val="00C91BC6"/>
    <w:rsid w:val="00C9311E"/>
    <w:rsid w:val="00C97248"/>
    <w:rsid w:val="00CB4952"/>
    <w:rsid w:val="00CC4BFC"/>
    <w:rsid w:val="00CC64EC"/>
    <w:rsid w:val="00CE6A30"/>
    <w:rsid w:val="00CE78AB"/>
    <w:rsid w:val="00D05573"/>
    <w:rsid w:val="00D13D99"/>
    <w:rsid w:val="00D161EB"/>
    <w:rsid w:val="00D178B5"/>
    <w:rsid w:val="00D22365"/>
    <w:rsid w:val="00D23C0C"/>
    <w:rsid w:val="00D25B32"/>
    <w:rsid w:val="00D418AF"/>
    <w:rsid w:val="00D43EB2"/>
    <w:rsid w:val="00D46D7F"/>
    <w:rsid w:val="00D50E88"/>
    <w:rsid w:val="00D5151F"/>
    <w:rsid w:val="00D54D5E"/>
    <w:rsid w:val="00D55A61"/>
    <w:rsid w:val="00D5637B"/>
    <w:rsid w:val="00D62989"/>
    <w:rsid w:val="00D67665"/>
    <w:rsid w:val="00D714DE"/>
    <w:rsid w:val="00D80ED6"/>
    <w:rsid w:val="00D856DD"/>
    <w:rsid w:val="00D91040"/>
    <w:rsid w:val="00D97022"/>
    <w:rsid w:val="00DA0FB9"/>
    <w:rsid w:val="00DA108B"/>
    <w:rsid w:val="00DA26A3"/>
    <w:rsid w:val="00DC0680"/>
    <w:rsid w:val="00DC3C5E"/>
    <w:rsid w:val="00DE7AFD"/>
    <w:rsid w:val="00DF66B3"/>
    <w:rsid w:val="00DF74C4"/>
    <w:rsid w:val="00E10068"/>
    <w:rsid w:val="00E11F3D"/>
    <w:rsid w:val="00E245AB"/>
    <w:rsid w:val="00E32107"/>
    <w:rsid w:val="00E34ED7"/>
    <w:rsid w:val="00E41E3F"/>
    <w:rsid w:val="00E45B4E"/>
    <w:rsid w:val="00E5213C"/>
    <w:rsid w:val="00E72160"/>
    <w:rsid w:val="00E73E94"/>
    <w:rsid w:val="00E83660"/>
    <w:rsid w:val="00E8416B"/>
    <w:rsid w:val="00E90507"/>
    <w:rsid w:val="00E90C6D"/>
    <w:rsid w:val="00E92071"/>
    <w:rsid w:val="00E96DC3"/>
    <w:rsid w:val="00EA20BA"/>
    <w:rsid w:val="00EA3317"/>
    <w:rsid w:val="00EB57EC"/>
    <w:rsid w:val="00EB5986"/>
    <w:rsid w:val="00ED1D69"/>
    <w:rsid w:val="00ED26F3"/>
    <w:rsid w:val="00ED639C"/>
    <w:rsid w:val="00EF0E21"/>
    <w:rsid w:val="00F01E68"/>
    <w:rsid w:val="00F02361"/>
    <w:rsid w:val="00F043F8"/>
    <w:rsid w:val="00F055A9"/>
    <w:rsid w:val="00F0581C"/>
    <w:rsid w:val="00F36D49"/>
    <w:rsid w:val="00F45709"/>
    <w:rsid w:val="00F45BFE"/>
    <w:rsid w:val="00F531E9"/>
    <w:rsid w:val="00F55F9D"/>
    <w:rsid w:val="00F62BD8"/>
    <w:rsid w:val="00F652DE"/>
    <w:rsid w:val="00F669F7"/>
    <w:rsid w:val="00F676D7"/>
    <w:rsid w:val="00F7092C"/>
    <w:rsid w:val="00F85733"/>
    <w:rsid w:val="00F87AB1"/>
    <w:rsid w:val="00F92BD5"/>
    <w:rsid w:val="00FA5958"/>
    <w:rsid w:val="00FB1ADC"/>
    <w:rsid w:val="00FB5B60"/>
    <w:rsid w:val="00FB7551"/>
    <w:rsid w:val="00FC62D6"/>
    <w:rsid w:val="00FD4317"/>
    <w:rsid w:val="00FD4320"/>
    <w:rsid w:val="00FD6500"/>
    <w:rsid w:val="00FF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74C4"/>
    <w:rPr>
      <w:sz w:val="24"/>
      <w:szCs w:val="24"/>
    </w:rPr>
  </w:style>
  <w:style w:type="paragraph" w:styleId="1">
    <w:name w:val="heading 1"/>
    <w:aliases w:val="Глава"/>
    <w:basedOn w:val="a"/>
    <w:next w:val="a"/>
    <w:link w:val="10"/>
    <w:qFormat/>
    <w:rsid w:val="00236CEB"/>
    <w:pPr>
      <w:keepNext/>
      <w:spacing w:before="240" w:after="60"/>
      <w:outlineLvl w:val="0"/>
    </w:pPr>
    <w:rPr>
      <w:rFonts w:ascii="Arial" w:hAnsi="Arial" w:cs="Arial"/>
      <w:b/>
      <w:bCs/>
      <w:kern w:val="32"/>
      <w:sz w:val="32"/>
      <w:szCs w:val="32"/>
    </w:rPr>
  </w:style>
  <w:style w:type="paragraph" w:styleId="2">
    <w:name w:val="heading 2"/>
    <w:basedOn w:val="a"/>
    <w:next w:val="a"/>
    <w:qFormat/>
    <w:rsid w:val="00067695"/>
    <w:pPr>
      <w:keepNext/>
      <w:jc w:val="center"/>
      <w:outlineLvl w:val="1"/>
    </w:pPr>
    <w:rPr>
      <w:b/>
      <w:spacing w:val="60"/>
      <w:sz w:val="44"/>
      <w:szCs w:val="20"/>
    </w:rPr>
  </w:style>
  <w:style w:type="paragraph" w:styleId="3">
    <w:name w:val="heading 3"/>
    <w:basedOn w:val="a"/>
    <w:next w:val="a"/>
    <w:link w:val="30"/>
    <w:qFormat/>
    <w:rsid w:val="00067695"/>
    <w:pPr>
      <w:keepNext/>
      <w:jc w:val="center"/>
      <w:outlineLvl w:val="2"/>
    </w:pPr>
    <w:rPr>
      <w:sz w:val="28"/>
      <w:szCs w:val="20"/>
    </w:rPr>
  </w:style>
  <w:style w:type="paragraph" w:styleId="4">
    <w:name w:val="heading 4"/>
    <w:basedOn w:val="a"/>
    <w:next w:val="a"/>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7695"/>
    <w:pPr>
      <w:keepNext/>
      <w:overflowPunct w:val="0"/>
      <w:autoSpaceDE w:val="0"/>
      <w:autoSpaceDN w:val="0"/>
      <w:adjustRightInd w:val="0"/>
      <w:spacing w:before="20" w:after="20" w:line="480" w:lineRule="atLeast"/>
      <w:jc w:val="center"/>
    </w:pPr>
    <w:rPr>
      <w:b/>
      <w:bCs/>
      <w:sz w:val="28"/>
      <w:szCs w:val="28"/>
    </w:rPr>
  </w:style>
  <w:style w:type="paragraph" w:styleId="20">
    <w:name w:val="Body Text Indent 2"/>
    <w:basedOn w:val="a"/>
    <w:rsid w:val="00067695"/>
    <w:pPr>
      <w:ind w:firstLine="600"/>
      <w:jc w:val="both"/>
    </w:pPr>
  </w:style>
  <w:style w:type="paragraph" w:customStyle="1" w:styleId="ConsNormal">
    <w:name w:val="ConsNormal"/>
    <w:rsid w:val="00067695"/>
    <w:pPr>
      <w:widowControl w:val="0"/>
      <w:autoSpaceDE w:val="0"/>
      <w:autoSpaceDN w:val="0"/>
      <w:adjustRightInd w:val="0"/>
      <w:ind w:firstLine="720"/>
    </w:pPr>
    <w:rPr>
      <w:rFonts w:ascii="Arial" w:hAnsi="Arial" w:cs="Arial"/>
    </w:rPr>
  </w:style>
  <w:style w:type="paragraph" w:styleId="a5">
    <w:name w:val="Document Map"/>
    <w:basedOn w:val="a"/>
    <w:semiHidden/>
    <w:rsid w:val="00067695"/>
    <w:pPr>
      <w:shd w:val="clear" w:color="auto" w:fill="000080"/>
    </w:pPr>
    <w:rPr>
      <w:rFonts w:ascii="Tahoma" w:hAnsi="Tahoma" w:cs="Tahoma"/>
      <w:sz w:val="20"/>
      <w:szCs w:val="20"/>
    </w:rPr>
  </w:style>
  <w:style w:type="paragraph" w:styleId="a6">
    <w:name w:val="footer"/>
    <w:basedOn w:val="a"/>
    <w:link w:val="a7"/>
    <w:rsid w:val="001A2D87"/>
    <w:pPr>
      <w:tabs>
        <w:tab w:val="center" w:pos="4677"/>
        <w:tab w:val="right" w:pos="9355"/>
      </w:tabs>
    </w:pPr>
  </w:style>
  <w:style w:type="character" w:styleId="a8">
    <w:name w:val="page number"/>
    <w:basedOn w:val="a0"/>
    <w:rsid w:val="001A2D87"/>
  </w:style>
  <w:style w:type="paragraph" w:styleId="a9">
    <w:name w:val="header"/>
    <w:basedOn w:val="a"/>
    <w:rsid w:val="00C9311E"/>
    <w:pPr>
      <w:tabs>
        <w:tab w:val="center" w:pos="4677"/>
        <w:tab w:val="right" w:pos="9355"/>
      </w:tabs>
    </w:pPr>
  </w:style>
  <w:style w:type="table" w:styleId="aa">
    <w:name w:val="Table Grid"/>
    <w:basedOn w:val="a1"/>
    <w:rsid w:val="009F4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B265EA"/>
    <w:rPr>
      <w:rFonts w:ascii="Tahoma" w:hAnsi="Tahoma" w:cs="Tahoma"/>
      <w:sz w:val="16"/>
      <w:szCs w:val="16"/>
    </w:rPr>
  </w:style>
  <w:style w:type="paragraph" w:customStyle="1" w:styleId="11">
    <w:name w:val="Стиль1"/>
    <w:basedOn w:val="a"/>
    <w:rsid w:val="005D74B9"/>
    <w:pPr>
      <w:ind w:firstLine="567"/>
    </w:pPr>
    <w:rPr>
      <w:szCs w:val="20"/>
    </w:rPr>
  </w:style>
  <w:style w:type="paragraph" w:styleId="ad">
    <w:name w:val="Body Text"/>
    <w:basedOn w:val="a"/>
    <w:link w:val="ae"/>
    <w:rsid w:val="005D74B9"/>
    <w:pPr>
      <w:spacing w:after="120"/>
    </w:pPr>
  </w:style>
  <w:style w:type="paragraph" w:styleId="31">
    <w:name w:val="Body Text Indent 3"/>
    <w:basedOn w:val="a"/>
    <w:rsid w:val="005D74B9"/>
    <w:pPr>
      <w:spacing w:after="120"/>
      <w:ind w:left="283"/>
    </w:pPr>
    <w:rPr>
      <w:sz w:val="16"/>
      <w:szCs w:val="16"/>
    </w:rPr>
  </w:style>
  <w:style w:type="paragraph" w:styleId="af">
    <w:name w:val="Title"/>
    <w:basedOn w:val="a"/>
    <w:qFormat/>
    <w:rsid w:val="00B625ED"/>
    <w:pPr>
      <w:jc w:val="center"/>
    </w:pPr>
    <w:rPr>
      <w:szCs w:val="20"/>
    </w:rPr>
  </w:style>
  <w:style w:type="paragraph" w:customStyle="1" w:styleId="ConsPlusNormal">
    <w:name w:val="ConsPlusNormal"/>
    <w:rsid w:val="00FA5958"/>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3C6561"/>
    <w:pPr>
      <w:suppressAutoHyphens/>
      <w:jc w:val="both"/>
    </w:pPr>
    <w:rPr>
      <w:szCs w:val="20"/>
      <w:lang w:eastAsia="ar-SA"/>
    </w:rPr>
  </w:style>
  <w:style w:type="character" w:styleId="af0">
    <w:name w:val="Hyperlink"/>
    <w:uiPriority w:val="99"/>
    <w:rsid w:val="003122A3"/>
    <w:rPr>
      <w:color w:val="0000FF"/>
      <w:u w:val="single"/>
    </w:rPr>
  </w:style>
  <w:style w:type="paragraph" w:customStyle="1" w:styleId="P16">
    <w:name w:val="P16"/>
    <w:basedOn w:val="a"/>
    <w:hidden/>
    <w:rsid w:val="00BB7DC3"/>
    <w:pPr>
      <w:widowControl w:val="0"/>
      <w:adjustRightInd w:val="0"/>
      <w:jc w:val="distribute"/>
    </w:pPr>
  </w:style>
  <w:style w:type="paragraph" w:customStyle="1" w:styleId="af1">
    <w:name w:val="Содержимое таблицы"/>
    <w:basedOn w:val="a"/>
    <w:rsid w:val="004B3B6A"/>
    <w:pPr>
      <w:suppressLineNumbers/>
      <w:suppressAutoHyphens/>
    </w:pPr>
    <w:rPr>
      <w:lang w:eastAsia="ar-SA"/>
    </w:rPr>
  </w:style>
  <w:style w:type="paragraph" w:customStyle="1" w:styleId="af2">
    <w:name w:val="Знак"/>
    <w:basedOn w:val="a"/>
    <w:rsid w:val="004B3B6A"/>
    <w:pPr>
      <w:spacing w:after="160" w:line="240" w:lineRule="exact"/>
    </w:pPr>
    <w:rPr>
      <w:rFonts w:ascii="Verdana" w:hAnsi="Verdana" w:cs="Verdana"/>
      <w:sz w:val="20"/>
      <w:szCs w:val="20"/>
      <w:lang w:val="en-US" w:eastAsia="en-US"/>
    </w:rPr>
  </w:style>
  <w:style w:type="paragraph" w:customStyle="1" w:styleId="af3">
    <w:name w:val="Знак"/>
    <w:basedOn w:val="a"/>
    <w:rsid w:val="004F1F8B"/>
    <w:pPr>
      <w:widowControl w:val="0"/>
      <w:suppressAutoHyphens/>
      <w:autoSpaceDN w:val="0"/>
      <w:spacing w:after="160" w:line="240" w:lineRule="exact"/>
      <w:textAlignment w:val="baseline"/>
    </w:pPr>
    <w:rPr>
      <w:rFonts w:ascii="Verdana" w:hAnsi="Verdana"/>
      <w:kern w:val="3"/>
      <w:sz w:val="22"/>
      <w:szCs w:val="22"/>
      <w:lang w:val="en-US" w:eastAsia="en-US"/>
    </w:rPr>
  </w:style>
  <w:style w:type="paragraph" w:styleId="af4">
    <w:name w:val="Normal (Web)"/>
    <w:basedOn w:val="a"/>
    <w:link w:val="af5"/>
    <w:rsid w:val="004F1F8B"/>
    <w:pPr>
      <w:widowControl w:val="0"/>
      <w:suppressAutoHyphens/>
      <w:autoSpaceDN w:val="0"/>
      <w:spacing w:before="100" w:beforeAutospacing="1" w:after="100" w:afterAutospacing="1"/>
      <w:textAlignment w:val="baseline"/>
    </w:pPr>
    <w:rPr>
      <w:rFonts w:ascii="Calibri" w:hAnsi="Calibri"/>
      <w:kern w:val="3"/>
      <w:sz w:val="22"/>
      <w:szCs w:val="22"/>
    </w:rPr>
  </w:style>
  <w:style w:type="paragraph" w:styleId="af6">
    <w:name w:val="No Spacing"/>
    <w:qFormat/>
    <w:rsid w:val="004F1F8B"/>
    <w:rPr>
      <w:rFonts w:eastAsia="Calibri"/>
      <w:sz w:val="24"/>
      <w:szCs w:val="22"/>
      <w:lang w:eastAsia="en-US"/>
    </w:rPr>
  </w:style>
  <w:style w:type="paragraph" w:customStyle="1" w:styleId="12">
    <w:name w:val="Без интервала1"/>
    <w:rsid w:val="004F1F8B"/>
    <w:pPr>
      <w:suppressAutoHyphens/>
    </w:pPr>
    <w:rPr>
      <w:rFonts w:ascii="Calibri" w:hAnsi="Calibri" w:cs="Calibri"/>
      <w:kern w:val="1"/>
      <w:sz w:val="22"/>
      <w:szCs w:val="22"/>
      <w:lang w:eastAsia="ar-SA"/>
    </w:rPr>
  </w:style>
  <w:style w:type="paragraph" w:styleId="af7">
    <w:name w:val="List Paragraph"/>
    <w:basedOn w:val="a"/>
    <w:qFormat/>
    <w:rsid w:val="00FB5B60"/>
    <w:pPr>
      <w:ind w:left="720"/>
      <w:contextualSpacing/>
    </w:pPr>
    <w:rPr>
      <w:sz w:val="20"/>
      <w:szCs w:val="20"/>
    </w:rPr>
  </w:style>
  <w:style w:type="character" w:customStyle="1" w:styleId="10">
    <w:name w:val="Заголовок 1 Знак"/>
    <w:aliases w:val="Глава Знак"/>
    <w:link w:val="1"/>
    <w:locked/>
    <w:rsid w:val="00FB5B60"/>
    <w:rPr>
      <w:rFonts w:ascii="Arial" w:hAnsi="Arial" w:cs="Arial"/>
      <w:b/>
      <w:bCs/>
      <w:kern w:val="32"/>
      <w:sz w:val="32"/>
      <w:szCs w:val="32"/>
      <w:lang w:val="ru-RU" w:eastAsia="ru-RU" w:bidi="ar-SA"/>
    </w:rPr>
  </w:style>
  <w:style w:type="character" w:customStyle="1" w:styleId="a4">
    <w:name w:val="Основной текст с отступом Знак"/>
    <w:link w:val="a3"/>
    <w:locked/>
    <w:rsid w:val="00836671"/>
    <w:rPr>
      <w:b/>
      <w:bCs/>
      <w:sz w:val="28"/>
      <w:szCs w:val="28"/>
      <w:lang w:val="ru-RU" w:eastAsia="ru-RU" w:bidi="ar-SA"/>
    </w:rPr>
  </w:style>
  <w:style w:type="character" w:customStyle="1" w:styleId="30">
    <w:name w:val="Заголовок 3 Знак"/>
    <w:link w:val="3"/>
    <w:semiHidden/>
    <w:rsid w:val="00836671"/>
    <w:rPr>
      <w:sz w:val="28"/>
      <w:lang w:val="ru-RU" w:eastAsia="ru-RU" w:bidi="ar-SA"/>
    </w:rPr>
  </w:style>
  <w:style w:type="character" w:styleId="af8">
    <w:name w:val="Strong"/>
    <w:qFormat/>
    <w:rsid w:val="00836671"/>
    <w:rPr>
      <w:b/>
      <w:bCs/>
    </w:rPr>
  </w:style>
  <w:style w:type="paragraph" w:customStyle="1" w:styleId="13">
    <w:name w:val="нум список 1"/>
    <w:basedOn w:val="a"/>
    <w:rsid w:val="00836671"/>
    <w:pPr>
      <w:tabs>
        <w:tab w:val="left" w:pos="360"/>
      </w:tabs>
      <w:spacing w:before="120" w:after="120"/>
      <w:jc w:val="both"/>
    </w:pPr>
    <w:rPr>
      <w:szCs w:val="20"/>
      <w:lang w:eastAsia="ar-SA"/>
    </w:rPr>
  </w:style>
  <w:style w:type="paragraph" w:styleId="32">
    <w:name w:val="Body Text 3"/>
    <w:basedOn w:val="a"/>
    <w:rsid w:val="00836671"/>
    <w:pPr>
      <w:widowControl w:val="0"/>
      <w:suppressAutoHyphens/>
      <w:autoSpaceDN w:val="0"/>
      <w:spacing w:after="120"/>
    </w:pPr>
    <w:rPr>
      <w:rFonts w:ascii="Calibri" w:hAnsi="Calibri"/>
      <w:kern w:val="3"/>
      <w:sz w:val="16"/>
      <w:szCs w:val="16"/>
    </w:rPr>
  </w:style>
  <w:style w:type="paragraph" w:customStyle="1" w:styleId="ConsPlusNonformat">
    <w:name w:val="ConsPlusNonformat"/>
    <w:rsid w:val="00836671"/>
    <w:pPr>
      <w:widowControl w:val="0"/>
      <w:suppressAutoHyphens/>
      <w:autoSpaceDE w:val="0"/>
    </w:pPr>
    <w:rPr>
      <w:rFonts w:ascii="Courier New" w:hAnsi="Courier New" w:cs="Courier New"/>
      <w:lang w:eastAsia="ar-SA"/>
    </w:rPr>
  </w:style>
  <w:style w:type="paragraph" w:customStyle="1" w:styleId="14">
    <w:name w:val="Абзац списка1"/>
    <w:basedOn w:val="a"/>
    <w:qFormat/>
    <w:rsid w:val="00836671"/>
    <w:pPr>
      <w:ind w:left="720"/>
    </w:pPr>
  </w:style>
  <w:style w:type="paragraph" w:customStyle="1" w:styleId="ConsPlusCell">
    <w:name w:val="ConsPlusCell"/>
    <w:rsid w:val="001B6A33"/>
    <w:pPr>
      <w:autoSpaceDE w:val="0"/>
      <w:autoSpaceDN w:val="0"/>
      <w:adjustRightInd w:val="0"/>
    </w:pPr>
    <w:rPr>
      <w:sz w:val="24"/>
      <w:szCs w:val="24"/>
    </w:rPr>
  </w:style>
  <w:style w:type="paragraph" w:customStyle="1" w:styleId="msolistparagraph0">
    <w:name w:val="msolistparagraph"/>
    <w:basedOn w:val="a"/>
    <w:rsid w:val="00421E8B"/>
    <w:pPr>
      <w:spacing w:before="100" w:beforeAutospacing="1" w:after="100" w:afterAutospacing="1"/>
    </w:pPr>
  </w:style>
  <w:style w:type="paragraph" w:customStyle="1" w:styleId="msolistparagraphcxspmiddle">
    <w:name w:val="msolistparagraphcxspmiddle"/>
    <w:basedOn w:val="a"/>
    <w:rsid w:val="00421E8B"/>
    <w:pPr>
      <w:spacing w:before="100" w:beforeAutospacing="1" w:after="100" w:afterAutospacing="1"/>
    </w:pPr>
  </w:style>
  <w:style w:type="paragraph" w:customStyle="1" w:styleId="msolistparagraphcxsplast">
    <w:name w:val="msolistparagraphcxsplast"/>
    <w:basedOn w:val="a"/>
    <w:rsid w:val="00421E8B"/>
    <w:pPr>
      <w:spacing w:before="100" w:beforeAutospacing="1" w:after="100" w:afterAutospacing="1"/>
    </w:pPr>
  </w:style>
  <w:style w:type="character" w:styleId="af9">
    <w:name w:val="Emphasis"/>
    <w:qFormat/>
    <w:rsid w:val="00421E8B"/>
    <w:rPr>
      <w:i/>
      <w:iCs/>
    </w:rPr>
  </w:style>
  <w:style w:type="character" w:styleId="afa">
    <w:name w:val="FollowedHyperlink"/>
    <w:uiPriority w:val="99"/>
    <w:rsid w:val="00421E8B"/>
    <w:rPr>
      <w:color w:val="800000"/>
      <w:u w:val="single"/>
    </w:rPr>
  </w:style>
  <w:style w:type="paragraph" w:customStyle="1" w:styleId="western">
    <w:name w:val="western"/>
    <w:basedOn w:val="a"/>
    <w:rsid w:val="00421E8B"/>
    <w:pPr>
      <w:spacing w:before="100" w:beforeAutospacing="1" w:after="119"/>
    </w:pPr>
    <w:rPr>
      <w:rFonts w:ascii="Arial" w:hAnsi="Arial" w:cs="Arial"/>
    </w:rPr>
  </w:style>
  <w:style w:type="paragraph" w:customStyle="1" w:styleId="cjk">
    <w:name w:val="cjk"/>
    <w:basedOn w:val="a"/>
    <w:rsid w:val="00421E8B"/>
    <w:pPr>
      <w:spacing w:before="100" w:beforeAutospacing="1" w:after="119"/>
    </w:pPr>
  </w:style>
  <w:style w:type="paragraph" w:customStyle="1" w:styleId="ctl">
    <w:name w:val="ctl"/>
    <w:basedOn w:val="a"/>
    <w:rsid w:val="00421E8B"/>
    <w:pPr>
      <w:spacing w:before="100" w:beforeAutospacing="1" w:after="119"/>
    </w:pPr>
    <w:rPr>
      <w:rFonts w:ascii="Arial" w:hAnsi="Arial" w:cs="Arial"/>
    </w:rPr>
  </w:style>
  <w:style w:type="paragraph" w:styleId="afb">
    <w:name w:val="Body Text First Indent"/>
    <w:basedOn w:val="ad"/>
    <w:link w:val="afc"/>
    <w:rsid w:val="00B6473D"/>
    <w:pPr>
      <w:ind w:firstLine="210"/>
    </w:pPr>
    <w:rPr>
      <w:sz w:val="20"/>
      <w:szCs w:val="20"/>
    </w:rPr>
  </w:style>
  <w:style w:type="paragraph" w:customStyle="1" w:styleId="Default">
    <w:name w:val="Default"/>
    <w:rsid w:val="00286C90"/>
    <w:pPr>
      <w:autoSpaceDE w:val="0"/>
      <w:autoSpaceDN w:val="0"/>
      <w:adjustRightInd w:val="0"/>
    </w:pPr>
    <w:rPr>
      <w:color w:val="000000"/>
      <w:sz w:val="24"/>
      <w:szCs w:val="24"/>
    </w:rPr>
  </w:style>
  <w:style w:type="paragraph" w:customStyle="1" w:styleId="ConsPlusTitle">
    <w:name w:val="ConsPlusTitle"/>
    <w:rsid w:val="002E40B2"/>
    <w:pPr>
      <w:widowControl w:val="0"/>
      <w:suppressAutoHyphens/>
      <w:autoSpaceDE w:val="0"/>
    </w:pPr>
    <w:rPr>
      <w:b/>
      <w:bCs/>
      <w:sz w:val="24"/>
      <w:szCs w:val="24"/>
      <w:lang w:eastAsia="ar-SA"/>
    </w:rPr>
  </w:style>
  <w:style w:type="paragraph" w:styleId="afd">
    <w:name w:val="List"/>
    <w:basedOn w:val="a"/>
    <w:rsid w:val="00636E65"/>
    <w:pPr>
      <w:ind w:left="283" w:hanging="283"/>
    </w:pPr>
    <w:rPr>
      <w:sz w:val="20"/>
      <w:szCs w:val="20"/>
    </w:rPr>
  </w:style>
  <w:style w:type="character" w:customStyle="1" w:styleId="af5">
    <w:name w:val="Обычный (веб) Знак"/>
    <w:link w:val="af4"/>
    <w:rsid w:val="007175CF"/>
    <w:rPr>
      <w:rFonts w:ascii="Calibri" w:hAnsi="Calibri"/>
      <w:kern w:val="3"/>
      <w:sz w:val="22"/>
      <w:szCs w:val="22"/>
      <w:lang w:val="ru-RU" w:eastAsia="ru-RU" w:bidi="ar-SA"/>
    </w:rPr>
  </w:style>
  <w:style w:type="character" w:customStyle="1" w:styleId="afe">
    <w:name w:val="Гипертекстовая ссылка"/>
    <w:rsid w:val="00213F6C"/>
    <w:rPr>
      <w:b/>
      <w:bCs/>
      <w:color w:val="106BBE"/>
      <w:sz w:val="26"/>
      <w:szCs w:val="26"/>
    </w:rPr>
  </w:style>
  <w:style w:type="paragraph" w:customStyle="1" w:styleId="aff">
    <w:name w:val="Прижатый влево"/>
    <w:basedOn w:val="a"/>
    <w:next w:val="a"/>
    <w:rsid w:val="00213F6C"/>
    <w:pPr>
      <w:widowControl w:val="0"/>
      <w:autoSpaceDE w:val="0"/>
      <w:autoSpaceDN w:val="0"/>
      <w:adjustRightInd w:val="0"/>
    </w:pPr>
    <w:rPr>
      <w:rFonts w:ascii="Arial" w:hAnsi="Arial" w:cs="Arial"/>
    </w:rPr>
  </w:style>
  <w:style w:type="paragraph" w:customStyle="1" w:styleId="aff0">
    <w:name w:val="Нормальный (таблица)"/>
    <w:basedOn w:val="a"/>
    <w:next w:val="a"/>
    <w:rsid w:val="00213F6C"/>
    <w:pPr>
      <w:autoSpaceDE w:val="0"/>
      <w:autoSpaceDN w:val="0"/>
      <w:adjustRightInd w:val="0"/>
      <w:jc w:val="both"/>
    </w:pPr>
    <w:rPr>
      <w:rFonts w:ascii="Arial" w:eastAsia="Calibri" w:hAnsi="Arial" w:cs="Arial"/>
    </w:rPr>
  </w:style>
  <w:style w:type="paragraph" w:customStyle="1" w:styleId="P11">
    <w:name w:val="P11"/>
    <w:basedOn w:val="a"/>
    <w:hidden/>
    <w:rsid w:val="00665473"/>
    <w:pPr>
      <w:widowControl w:val="0"/>
      <w:adjustRightInd w:val="0"/>
    </w:pPr>
    <w:rPr>
      <w:b/>
      <w:bCs/>
      <w:spacing w:val="19"/>
    </w:rPr>
  </w:style>
  <w:style w:type="paragraph" w:customStyle="1" w:styleId="P15">
    <w:name w:val="P15"/>
    <w:basedOn w:val="a"/>
    <w:hidden/>
    <w:rsid w:val="00665473"/>
    <w:pPr>
      <w:widowControl w:val="0"/>
      <w:adjustRightInd w:val="0"/>
    </w:pPr>
  </w:style>
  <w:style w:type="paragraph" w:customStyle="1" w:styleId="Textbodyindent">
    <w:name w:val="Text body indent"/>
    <w:basedOn w:val="a"/>
    <w:rsid w:val="00D5637B"/>
    <w:pPr>
      <w:widowControl w:val="0"/>
      <w:suppressAutoHyphens/>
      <w:autoSpaceDN w:val="0"/>
      <w:ind w:firstLine="720"/>
      <w:jc w:val="both"/>
      <w:textAlignment w:val="baseline"/>
    </w:pPr>
    <w:rPr>
      <w:rFonts w:eastAsia="Lucida Sans Unicode" w:cs="Tahoma"/>
      <w:kern w:val="3"/>
      <w:sz w:val="28"/>
      <w:szCs w:val="20"/>
    </w:rPr>
  </w:style>
  <w:style w:type="character" w:customStyle="1" w:styleId="blk">
    <w:name w:val="blk"/>
    <w:basedOn w:val="a0"/>
    <w:rsid w:val="009E0BFE"/>
  </w:style>
  <w:style w:type="paragraph" w:customStyle="1" w:styleId="CharChar">
    <w:name w:val="Char Char Знак Знак Знак Знак"/>
    <w:basedOn w:val="a"/>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rsid w:val="00732390"/>
    <w:pPr>
      <w:suppressAutoHyphens/>
      <w:ind w:firstLine="567"/>
      <w:jc w:val="both"/>
    </w:pPr>
    <w:rPr>
      <w:szCs w:val="20"/>
    </w:rPr>
  </w:style>
  <w:style w:type="paragraph" w:customStyle="1" w:styleId="aff1">
    <w:name w:val="Знак Знак Знак"/>
    <w:basedOn w:val="a"/>
    <w:rsid w:val="00732390"/>
    <w:pPr>
      <w:spacing w:after="160" w:line="240" w:lineRule="exact"/>
    </w:pPr>
    <w:rPr>
      <w:rFonts w:ascii="Verdana" w:hAnsi="Verdana"/>
      <w:lang w:val="en-US" w:eastAsia="en-US"/>
    </w:rPr>
  </w:style>
  <w:style w:type="paragraph" w:customStyle="1" w:styleId="ConsPlusTitlePage">
    <w:name w:val="ConsPlusTitlePage"/>
    <w:rsid w:val="00E90507"/>
    <w:pPr>
      <w:widowControl w:val="0"/>
      <w:autoSpaceDE w:val="0"/>
      <w:autoSpaceDN w:val="0"/>
    </w:pPr>
    <w:rPr>
      <w:rFonts w:ascii="Tahoma" w:hAnsi="Tahoma" w:cs="Tahoma"/>
    </w:rPr>
  </w:style>
  <w:style w:type="character" w:customStyle="1" w:styleId="aff2">
    <w:name w:val="Цветовое выделение"/>
    <w:rsid w:val="00E90507"/>
    <w:rPr>
      <w:b/>
      <w:bCs/>
      <w:color w:val="000080"/>
    </w:rPr>
  </w:style>
  <w:style w:type="character" w:customStyle="1" w:styleId="WW-Absatz-Standardschriftart">
    <w:name w:val="WW-Absatz-Standardschriftart"/>
    <w:rsid w:val="00E90507"/>
  </w:style>
  <w:style w:type="paragraph" w:customStyle="1" w:styleId="aff3">
    <w:name w:val="Заголовок статьи"/>
    <w:basedOn w:val="a"/>
    <w:next w:val="a"/>
    <w:rsid w:val="00E90507"/>
    <w:pPr>
      <w:suppressAutoHyphens/>
      <w:ind w:left="1612" w:hanging="892"/>
      <w:jc w:val="both"/>
    </w:pPr>
    <w:rPr>
      <w:rFonts w:ascii="Arial" w:hAnsi="Arial"/>
      <w:sz w:val="22"/>
      <w:szCs w:val="22"/>
      <w:lang w:eastAsia="ar-SA"/>
    </w:rPr>
  </w:style>
  <w:style w:type="paragraph" w:customStyle="1" w:styleId="aff4">
    <w:name w:val="Нормальный"/>
    <w:rsid w:val="00E90507"/>
    <w:pPr>
      <w:widowControl w:val="0"/>
      <w:autoSpaceDE w:val="0"/>
      <w:autoSpaceDN w:val="0"/>
      <w:adjustRightInd w:val="0"/>
    </w:pPr>
    <w:rPr>
      <w:color w:val="000000"/>
      <w:sz w:val="28"/>
      <w:szCs w:val="28"/>
    </w:rPr>
  </w:style>
  <w:style w:type="paragraph" w:customStyle="1" w:styleId="Standard">
    <w:name w:val="Standard"/>
    <w:rsid w:val="00B20F24"/>
    <w:pPr>
      <w:widowControl w:val="0"/>
      <w:suppressAutoHyphens/>
      <w:autoSpaceDN w:val="0"/>
      <w:textAlignment w:val="baseline"/>
    </w:pPr>
    <w:rPr>
      <w:rFonts w:eastAsia="Lucida Sans Unicode" w:cs="Mangal"/>
      <w:kern w:val="3"/>
      <w:sz w:val="24"/>
      <w:szCs w:val="24"/>
      <w:lang w:eastAsia="zh-CN" w:bidi="hi-IN"/>
    </w:rPr>
  </w:style>
  <w:style w:type="table" w:customStyle="1" w:styleId="15">
    <w:name w:val="Сетка таблицы1"/>
    <w:basedOn w:val="a1"/>
    <w:next w:val="aa"/>
    <w:uiPriority w:val="59"/>
    <w:rsid w:val="006F7F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rsid w:val="006F7F4A"/>
  </w:style>
  <w:style w:type="paragraph" w:customStyle="1" w:styleId="P2">
    <w:name w:val="P2"/>
    <w:basedOn w:val="a"/>
    <w:rsid w:val="006F7F4A"/>
    <w:pPr>
      <w:widowControl w:val="0"/>
      <w:adjustRightInd w:val="0"/>
      <w:spacing w:after="120"/>
      <w:ind w:left="282"/>
      <w:jc w:val="right"/>
    </w:pPr>
    <w:rPr>
      <w:rFonts w:eastAsia="Lucida Sans Unicode" w:cs="Tahoma"/>
      <w:szCs w:val="20"/>
    </w:rPr>
  </w:style>
  <w:style w:type="paragraph" w:customStyle="1" w:styleId="P3">
    <w:name w:val="P3"/>
    <w:basedOn w:val="a"/>
    <w:rsid w:val="006F7F4A"/>
    <w:pPr>
      <w:widowControl w:val="0"/>
      <w:adjustRightInd w:val="0"/>
      <w:spacing w:line="219" w:lineRule="atLeast"/>
      <w:ind w:firstLine="720"/>
      <w:jc w:val="center"/>
    </w:pPr>
    <w:rPr>
      <w:sz w:val="20"/>
      <w:szCs w:val="20"/>
    </w:rPr>
  </w:style>
  <w:style w:type="paragraph" w:customStyle="1" w:styleId="P4">
    <w:name w:val="P4"/>
    <w:basedOn w:val="a"/>
    <w:rsid w:val="006F7F4A"/>
    <w:pPr>
      <w:widowControl w:val="0"/>
      <w:adjustRightInd w:val="0"/>
      <w:spacing w:line="219" w:lineRule="atLeast"/>
      <w:ind w:firstLine="720"/>
      <w:jc w:val="distribute"/>
    </w:pPr>
    <w:rPr>
      <w:sz w:val="20"/>
      <w:szCs w:val="20"/>
    </w:rPr>
  </w:style>
  <w:style w:type="paragraph" w:customStyle="1" w:styleId="P12">
    <w:name w:val="P12"/>
    <w:basedOn w:val="a"/>
    <w:rsid w:val="006F7F4A"/>
    <w:pPr>
      <w:widowControl w:val="0"/>
      <w:adjustRightInd w:val="0"/>
      <w:spacing w:line="219" w:lineRule="atLeast"/>
      <w:ind w:firstLine="10"/>
      <w:jc w:val="distribute"/>
    </w:pPr>
    <w:rPr>
      <w:szCs w:val="20"/>
    </w:rPr>
  </w:style>
  <w:style w:type="paragraph" w:customStyle="1" w:styleId="P13">
    <w:name w:val="P13"/>
    <w:basedOn w:val="a"/>
    <w:rsid w:val="006F7F4A"/>
    <w:pPr>
      <w:widowControl w:val="0"/>
      <w:adjustRightInd w:val="0"/>
      <w:spacing w:line="219" w:lineRule="atLeast"/>
      <w:ind w:firstLine="1134"/>
      <w:jc w:val="distribute"/>
    </w:pPr>
    <w:rPr>
      <w:szCs w:val="20"/>
    </w:rPr>
  </w:style>
  <w:style w:type="paragraph" w:customStyle="1" w:styleId="P14">
    <w:name w:val="P14"/>
    <w:basedOn w:val="a"/>
    <w:rsid w:val="006F7F4A"/>
    <w:pPr>
      <w:widowControl w:val="0"/>
      <w:adjustRightInd w:val="0"/>
      <w:spacing w:line="219" w:lineRule="atLeast"/>
      <w:ind w:firstLine="1134"/>
      <w:jc w:val="center"/>
    </w:pPr>
    <w:rPr>
      <w:szCs w:val="20"/>
    </w:rPr>
  </w:style>
  <w:style w:type="paragraph" w:customStyle="1" w:styleId="P17">
    <w:name w:val="P17"/>
    <w:basedOn w:val="a"/>
    <w:rsid w:val="006F7F4A"/>
    <w:pPr>
      <w:widowControl w:val="0"/>
      <w:suppressLineNumbers/>
      <w:adjustRightInd w:val="0"/>
      <w:jc w:val="right"/>
    </w:pPr>
    <w:rPr>
      <w:szCs w:val="20"/>
    </w:rPr>
  </w:style>
  <w:style w:type="paragraph" w:customStyle="1" w:styleId="P18">
    <w:name w:val="P18"/>
    <w:basedOn w:val="a"/>
    <w:rsid w:val="006F7F4A"/>
    <w:pPr>
      <w:widowControl w:val="0"/>
      <w:adjustRightInd w:val="0"/>
      <w:spacing w:line="219" w:lineRule="atLeast"/>
      <w:jc w:val="distribute"/>
    </w:pPr>
    <w:rPr>
      <w:szCs w:val="20"/>
    </w:rPr>
  </w:style>
  <w:style w:type="character" w:customStyle="1" w:styleId="T1">
    <w:name w:val="T1"/>
    <w:rsid w:val="006F7F4A"/>
    <w:rPr>
      <w:rFonts w:ascii="Times New Roman" w:eastAsia="Times New Roman" w:hAnsi="Times New Roman" w:cs="Times New Roman" w:hint="default"/>
      <w:sz w:val="24"/>
    </w:rPr>
  </w:style>
  <w:style w:type="table" w:customStyle="1" w:styleId="17">
    <w:name w:val="Таблица1"/>
    <w:rsid w:val="006F7F4A"/>
    <w:tblPr>
      <w:tblCellMar>
        <w:top w:w="0" w:type="dxa"/>
        <w:left w:w="0" w:type="dxa"/>
        <w:bottom w:w="0" w:type="dxa"/>
        <w:right w:w="0" w:type="dxa"/>
      </w:tblCellMar>
    </w:tblPr>
  </w:style>
  <w:style w:type="table" w:customStyle="1" w:styleId="22">
    <w:name w:val="Таблица2"/>
    <w:rsid w:val="006F7F4A"/>
    <w:tblPr>
      <w:tblCellMar>
        <w:top w:w="0" w:type="dxa"/>
        <w:left w:w="0" w:type="dxa"/>
        <w:bottom w:w="0" w:type="dxa"/>
        <w:right w:w="0" w:type="dxa"/>
      </w:tblCellMar>
    </w:tblPr>
  </w:style>
  <w:style w:type="character" w:customStyle="1" w:styleId="ac">
    <w:name w:val="Текст выноски Знак"/>
    <w:link w:val="ab"/>
    <w:semiHidden/>
    <w:rsid w:val="005B72E5"/>
    <w:rPr>
      <w:rFonts w:ascii="Tahoma" w:hAnsi="Tahoma" w:cs="Tahoma"/>
      <w:sz w:val="16"/>
      <w:szCs w:val="16"/>
    </w:rPr>
  </w:style>
  <w:style w:type="numbering" w:customStyle="1" w:styleId="23">
    <w:name w:val="Нет списка2"/>
    <w:next w:val="a2"/>
    <w:uiPriority w:val="99"/>
    <w:semiHidden/>
    <w:unhideWhenUsed/>
    <w:rsid w:val="00620E34"/>
  </w:style>
  <w:style w:type="numbering" w:customStyle="1" w:styleId="33">
    <w:name w:val="Нет списка3"/>
    <w:next w:val="a2"/>
    <w:uiPriority w:val="99"/>
    <w:semiHidden/>
    <w:rsid w:val="00FB7551"/>
  </w:style>
  <w:style w:type="character" w:customStyle="1" w:styleId="18">
    <w:name w:val="Основной шрифт абзаца1"/>
    <w:rsid w:val="00FB7551"/>
  </w:style>
  <w:style w:type="paragraph" w:customStyle="1" w:styleId="aff5">
    <w:name w:val="Заголовок"/>
    <w:basedOn w:val="a"/>
    <w:next w:val="ad"/>
    <w:rsid w:val="00FB7551"/>
    <w:pPr>
      <w:keepNext/>
      <w:suppressAutoHyphens/>
      <w:spacing w:before="240" w:after="120"/>
    </w:pPr>
    <w:rPr>
      <w:rFonts w:ascii="Arial" w:eastAsia="Lucida Sans Unicode" w:hAnsi="Arial" w:cs="Tahoma"/>
      <w:sz w:val="28"/>
      <w:szCs w:val="28"/>
      <w:lang w:eastAsia="ar-SA"/>
    </w:rPr>
  </w:style>
  <w:style w:type="paragraph" w:customStyle="1" w:styleId="19">
    <w:name w:val="Название1"/>
    <w:basedOn w:val="a"/>
    <w:rsid w:val="00FB7551"/>
    <w:pPr>
      <w:suppressLineNumbers/>
      <w:suppressAutoHyphens/>
      <w:spacing w:before="120" w:after="120"/>
    </w:pPr>
    <w:rPr>
      <w:rFonts w:ascii="Arial" w:hAnsi="Arial" w:cs="Tahoma"/>
      <w:i/>
      <w:iCs/>
      <w:sz w:val="20"/>
      <w:lang w:eastAsia="ar-SA"/>
    </w:rPr>
  </w:style>
  <w:style w:type="paragraph" w:customStyle="1" w:styleId="1a">
    <w:name w:val="Указатель1"/>
    <w:basedOn w:val="a"/>
    <w:rsid w:val="00FB7551"/>
    <w:pPr>
      <w:suppressLineNumbers/>
      <w:suppressAutoHyphens/>
    </w:pPr>
    <w:rPr>
      <w:rFonts w:ascii="Arial" w:hAnsi="Arial" w:cs="Tahoma"/>
      <w:lang w:eastAsia="ar-SA"/>
    </w:rPr>
  </w:style>
  <w:style w:type="paragraph" w:customStyle="1" w:styleId="aff6">
    <w:name w:val="Заголовок таблицы"/>
    <w:basedOn w:val="af1"/>
    <w:rsid w:val="00FB7551"/>
    <w:pPr>
      <w:jc w:val="center"/>
    </w:pPr>
    <w:rPr>
      <w:b/>
      <w:bCs/>
    </w:rPr>
  </w:style>
  <w:style w:type="table" w:customStyle="1" w:styleId="24">
    <w:name w:val="Сетка таблицы2"/>
    <w:basedOn w:val="a1"/>
    <w:next w:val="aa"/>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FB7551"/>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numbering" w:customStyle="1" w:styleId="40">
    <w:name w:val="Нет списка4"/>
    <w:next w:val="a2"/>
    <w:uiPriority w:val="99"/>
    <w:semiHidden/>
    <w:unhideWhenUsed/>
    <w:rsid w:val="007F42EC"/>
  </w:style>
  <w:style w:type="character" w:customStyle="1" w:styleId="ae">
    <w:name w:val="Основной текст Знак"/>
    <w:basedOn w:val="a0"/>
    <w:link w:val="ad"/>
    <w:rsid w:val="007F42EC"/>
    <w:rPr>
      <w:sz w:val="24"/>
      <w:szCs w:val="24"/>
    </w:rPr>
  </w:style>
  <w:style w:type="character" w:customStyle="1" w:styleId="afc">
    <w:name w:val="Красная строка Знак"/>
    <w:basedOn w:val="ae"/>
    <w:link w:val="afb"/>
    <w:rsid w:val="007F42EC"/>
    <w:rPr>
      <w:sz w:val="24"/>
      <w:szCs w:val="24"/>
    </w:rPr>
  </w:style>
  <w:style w:type="character" w:customStyle="1" w:styleId="a7">
    <w:name w:val="Нижний колонтитул Знак"/>
    <w:basedOn w:val="a0"/>
    <w:link w:val="a6"/>
    <w:rsid w:val="007F42E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74C4"/>
    <w:rPr>
      <w:sz w:val="24"/>
      <w:szCs w:val="24"/>
    </w:rPr>
  </w:style>
  <w:style w:type="paragraph" w:styleId="1">
    <w:name w:val="heading 1"/>
    <w:aliases w:val="Глава"/>
    <w:basedOn w:val="a"/>
    <w:next w:val="a"/>
    <w:link w:val="10"/>
    <w:qFormat/>
    <w:rsid w:val="00236CEB"/>
    <w:pPr>
      <w:keepNext/>
      <w:spacing w:before="240" w:after="60"/>
      <w:outlineLvl w:val="0"/>
    </w:pPr>
    <w:rPr>
      <w:rFonts w:ascii="Arial" w:hAnsi="Arial" w:cs="Arial"/>
      <w:b/>
      <w:bCs/>
      <w:kern w:val="32"/>
      <w:sz w:val="32"/>
      <w:szCs w:val="32"/>
    </w:rPr>
  </w:style>
  <w:style w:type="paragraph" w:styleId="2">
    <w:name w:val="heading 2"/>
    <w:basedOn w:val="a"/>
    <w:next w:val="a"/>
    <w:qFormat/>
    <w:rsid w:val="00067695"/>
    <w:pPr>
      <w:keepNext/>
      <w:jc w:val="center"/>
      <w:outlineLvl w:val="1"/>
    </w:pPr>
    <w:rPr>
      <w:b/>
      <w:spacing w:val="60"/>
      <w:sz w:val="44"/>
      <w:szCs w:val="20"/>
    </w:rPr>
  </w:style>
  <w:style w:type="paragraph" w:styleId="3">
    <w:name w:val="heading 3"/>
    <w:basedOn w:val="a"/>
    <w:next w:val="a"/>
    <w:link w:val="30"/>
    <w:qFormat/>
    <w:rsid w:val="00067695"/>
    <w:pPr>
      <w:keepNext/>
      <w:jc w:val="center"/>
      <w:outlineLvl w:val="2"/>
    </w:pPr>
    <w:rPr>
      <w:sz w:val="28"/>
      <w:szCs w:val="20"/>
    </w:rPr>
  </w:style>
  <w:style w:type="paragraph" w:styleId="4">
    <w:name w:val="heading 4"/>
    <w:basedOn w:val="a"/>
    <w:next w:val="a"/>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7695"/>
    <w:pPr>
      <w:keepNext/>
      <w:overflowPunct w:val="0"/>
      <w:autoSpaceDE w:val="0"/>
      <w:autoSpaceDN w:val="0"/>
      <w:adjustRightInd w:val="0"/>
      <w:spacing w:before="20" w:after="20" w:line="480" w:lineRule="atLeast"/>
      <w:jc w:val="center"/>
    </w:pPr>
    <w:rPr>
      <w:b/>
      <w:bCs/>
      <w:sz w:val="28"/>
      <w:szCs w:val="28"/>
    </w:rPr>
  </w:style>
  <w:style w:type="paragraph" w:styleId="20">
    <w:name w:val="Body Text Indent 2"/>
    <w:basedOn w:val="a"/>
    <w:rsid w:val="00067695"/>
    <w:pPr>
      <w:ind w:firstLine="600"/>
      <w:jc w:val="both"/>
    </w:pPr>
  </w:style>
  <w:style w:type="paragraph" w:customStyle="1" w:styleId="ConsNormal">
    <w:name w:val="ConsNormal"/>
    <w:rsid w:val="00067695"/>
    <w:pPr>
      <w:widowControl w:val="0"/>
      <w:autoSpaceDE w:val="0"/>
      <w:autoSpaceDN w:val="0"/>
      <w:adjustRightInd w:val="0"/>
      <w:ind w:firstLine="720"/>
    </w:pPr>
    <w:rPr>
      <w:rFonts w:ascii="Arial" w:hAnsi="Arial" w:cs="Arial"/>
    </w:rPr>
  </w:style>
  <w:style w:type="paragraph" w:styleId="a5">
    <w:name w:val="Document Map"/>
    <w:basedOn w:val="a"/>
    <w:semiHidden/>
    <w:rsid w:val="00067695"/>
    <w:pPr>
      <w:shd w:val="clear" w:color="auto" w:fill="000080"/>
    </w:pPr>
    <w:rPr>
      <w:rFonts w:ascii="Tahoma" w:hAnsi="Tahoma" w:cs="Tahoma"/>
      <w:sz w:val="20"/>
      <w:szCs w:val="20"/>
    </w:rPr>
  </w:style>
  <w:style w:type="paragraph" w:styleId="a6">
    <w:name w:val="footer"/>
    <w:basedOn w:val="a"/>
    <w:link w:val="a7"/>
    <w:rsid w:val="001A2D87"/>
    <w:pPr>
      <w:tabs>
        <w:tab w:val="center" w:pos="4677"/>
        <w:tab w:val="right" w:pos="9355"/>
      </w:tabs>
    </w:pPr>
  </w:style>
  <w:style w:type="character" w:styleId="a8">
    <w:name w:val="page number"/>
    <w:basedOn w:val="a0"/>
    <w:rsid w:val="001A2D87"/>
  </w:style>
  <w:style w:type="paragraph" w:styleId="a9">
    <w:name w:val="header"/>
    <w:basedOn w:val="a"/>
    <w:rsid w:val="00C9311E"/>
    <w:pPr>
      <w:tabs>
        <w:tab w:val="center" w:pos="4677"/>
        <w:tab w:val="right" w:pos="9355"/>
      </w:tabs>
    </w:pPr>
  </w:style>
  <w:style w:type="table" w:styleId="aa">
    <w:name w:val="Table Grid"/>
    <w:basedOn w:val="a1"/>
    <w:rsid w:val="009F4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B265EA"/>
    <w:rPr>
      <w:rFonts w:ascii="Tahoma" w:hAnsi="Tahoma" w:cs="Tahoma"/>
      <w:sz w:val="16"/>
      <w:szCs w:val="16"/>
    </w:rPr>
  </w:style>
  <w:style w:type="paragraph" w:customStyle="1" w:styleId="11">
    <w:name w:val="Стиль1"/>
    <w:basedOn w:val="a"/>
    <w:rsid w:val="005D74B9"/>
    <w:pPr>
      <w:ind w:firstLine="567"/>
    </w:pPr>
    <w:rPr>
      <w:szCs w:val="20"/>
    </w:rPr>
  </w:style>
  <w:style w:type="paragraph" w:styleId="ad">
    <w:name w:val="Body Text"/>
    <w:basedOn w:val="a"/>
    <w:link w:val="ae"/>
    <w:rsid w:val="005D74B9"/>
    <w:pPr>
      <w:spacing w:after="120"/>
    </w:pPr>
  </w:style>
  <w:style w:type="paragraph" w:styleId="31">
    <w:name w:val="Body Text Indent 3"/>
    <w:basedOn w:val="a"/>
    <w:rsid w:val="005D74B9"/>
    <w:pPr>
      <w:spacing w:after="120"/>
      <w:ind w:left="283"/>
    </w:pPr>
    <w:rPr>
      <w:sz w:val="16"/>
      <w:szCs w:val="16"/>
    </w:rPr>
  </w:style>
  <w:style w:type="paragraph" w:styleId="af">
    <w:name w:val="Title"/>
    <w:basedOn w:val="a"/>
    <w:qFormat/>
    <w:rsid w:val="00B625ED"/>
    <w:pPr>
      <w:jc w:val="center"/>
    </w:pPr>
    <w:rPr>
      <w:szCs w:val="20"/>
    </w:rPr>
  </w:style>
  <w:style w:type="paragraph" w:customStyle="1" w:styleId="ConsPlusNormal">
    <w:name w:val="ConsPlusNormal"/>
    <w:rsid w:val="00FA5958"/>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3C6561"/>
    <w:pPr>
      <w:suppressAutoHyphens/>
      <w:jc w:val="both"/>
    </w:pPr>
    <w:rPr>
      <w:szCs w:val="20"/>
      <w:lang w:eastAsia="ar-SA"/>
    </w:rPr>
  </w:style>
  <w:style w:type="character" w:styleId="af0">
    <w:name w:val="Hyperlink"/>
    <w:uiPriority w:val="99"/>
    <w:rsid w:val="003122A3"/>
    <w:rPr>
      <w:color w:val="0000FF"/>
      <w:u w:val="single"/>
    </w:rPr>
  </w:style>
  <w:style w:type="paragraph" w:customStyle="1" w:styleId="P16">
    <w:name w:val="P16"/>
    <w:basedOn w:val="a"/>
    <w:hidden/>
    <w:rsid w:val="00BB7DC3"/>
    <w:pPr>
      <w:widowControl w:val="0"/>
      <w:adjustRightInd w:val="0"/>
      <w:jc w:val="distribute"/>
    </w:pPr>
  </w:style>
  <w:style w:type="paragraph" w:customStyle="1" w:styleId="af1">
    <w:name w:val="Содержимое таблицы"/>
    <w:basedOn w:val="a"/>
    <w:rsid w:val="004B3B6A"/>
    <w:pPr>
      <w:suppressLineNumbers/>
      <w:suppressAutoHyphens/>
    </w:pPr>
    <w:rPr>
      <w:lang w:eastAsia="ar-SA"/>
    </w:rPr>
  </w:style>
  <w:style w:type="paragraph" w:customStyle="1" w:styleId="af2">
    <w:name w:val="Знак"/>
    <w:basedOn w:val="a"/>
    <w:rsid w:val="004B3B6A"/>
    <w:pPr>
      <w:spacing w:after="160" w:line="240" w:lineRule="exact"/>
    </w:pPr>
    <w:rPr>
      <w:rFonts w:ascii="Verdana" w:hAnsi="Verdana" w:cs="Verdana"/>
      <w:sz w:val="20"/>
      <w:szCs w:val="20"/>
      <w:lang w:val="en-US" w:eastAsia="en-US"/>
    </w:rPr>
  </w:style>
  <w:style w:type="paragraph" w:customStyle="1" w:styleId="af3">
    <w:name w:val="Знак"/>
    <w:basedOn w:val="a"/>
    <w:rsid w:val="004F1F8B"/>
    <w:pPr>
      <w:widowControl w:val="0"/>
      <w:suppressAutoHyphens/>
      <w:autoSpaceDN w:val="0"/>
      <w:spacing w:after="160" w:line="240" w:lineRule="exact"/>
      <w:textAlignment w:val="baseline"/>
    </w:pPr>
    <w:rPr>
      <w:rFonts w:ascii="Verdana" w:hAnsi="Verdana"/>
      <w:kern w:val="3"/>
      <w:sz w:val="22"/>
      <w:szCs w:val="22"/>
      <w:lang w:val="en-US" w:eastAsia="en-US"/>
    </w:rPr>
  </w:style>
  <w:style w:type="paragraph" w:styleId="af4">
    <w:name w:val="Normal (Web)"/>
    <w:basedOn w:val="a"/>
    <w:link w:val="af5"/>
    <w:rsid w:val="004F1F8B"/>
    <w:pPr>
      <w:widowControl w:val="0"/>
      <w:suppressAutoHyphens/>
      <w:autoSpaceDN w:val="0"/>
      <w:spacing w:before="100" w:beforeAutospacing="1" w:after="100" w:afterAutospacing="1"/>
      <w:textAlignment w:val="baseline"/>
    </w:pPr>
    <w:rPr>
      <w:rFonts w:ascii="Calibri" w:hAnsi="Calibri"/>
      <w:kern w:val="3"/>
      <w:sz w:val="22"/>
      <w:szCs w:val="22"/>
    </w:rPr>
  </w:style>
  <w:style w:type="paragraph" w:styleId="af6">
    <w:name w:val="No Spacing"/>
    <w:qFormat/>
    <w:rsid w:val="004F1F8B"/>
    <w:rPr>
      <w:rFonts w:eastAsia="Calibri"/>
      <w:sz w:val="24"/>
      <w:szCs w:val="22"/>
      <w:lang w:eastAsia="en-US"/>
    </w:rPr>
  </w:style>
  <w:style w:type="paragraph" w:customStyle="1" w:styleId="12">
    <w:name w:val="Без интервала1"/>
    <w:rsid w:val="004F1F8B"/>
    <w:pPr>
      <w:suppressAutoHyphens/>
    </w:pPr>
    <w:rPr>
      <w:rFonts w:ascii="Calibri" w:hAnsi="Calibri" w:cs="Calibri"/>
      <w:kern w:val="1"/>
      <w:sz w:val="22"/>
      <w:szCs w:val="22"/>
      <w:lang w:eastAsia="ar-SA"/>
    </w:rPr>
  </w:style>
  <w:style w:type="paragraph" w:styleId="af7">
    <w:name w:val="List Paragraph"/>
    <w:basedOn w:val="a"/>
    <w:qFormat/>
    <w:rsid w:val="00FB5B60"/>
    <w:pPr>
      <w:ind w:left="720"/>
      <w:contextualSpacing/>
    </w:pPr>
    <w:rPr>
      <w:sz w:val="20"/>
      <w:szCs w:val="20"/>
    </w:rPr>
  </w:style>
  <w:style w:type="character" w:customStyle="1" w:styleId="10">
    <w:name w:val="Заголовок 1 Знак"/>
    <w:aliases w:val="Глава Знак"/>
    <w:link w:val="1"/>
    <w:locked/>
    <w:rsid w:val="00FB5B60"/>
    <w:rPr>
      <w:rFonts w:ascii="Arial" w:hAnsi="Arial" w:cs="Arial"/>
      <w:b/>
      <w:bCs/>
      <w:kern w:val="32"/>
      <w:sz w:val="32"/>
      <w:szCs w:val="32"/>
      <w:lang w:val="ru-RU" w:eastAsia="ru-RU" w:bidi="ar-SA"/>
    </w:rPr>
  </w:style>
  <w:style w:type="character" w:customStyle="1" w:styleId="a4">
    <w:name w:val="Основной текст с отступом Знак"/>
    <w:link w:val="a3"/>
    <w:locked/>
    <w:rsid w:val="00836671"/>
    <w:rPr>
      <w:b/>
      <w:bCs/>
      <w:sz w:val="28"/>
      <w:szCs w:val="28"/>
      <w:lang w:val="ru-RU" w:eastAsia="ru-RU" w:bidi="ar-SA"/>
    </w:rPr>
  </w:style>
  <w:style w:type="character" w:customStyle="1" w:styleId="30">
    <w:name w:val="Заголовок 3 Знак"/>
    <w:link w:val="3"/>
    <w:semiHidden/>
    <w:rsid w:val="00836671"/>
    <w:rPr>
      <w:sz w:val="28"/>
      <w:lang w:val="ru-RU" w:eastAsia="ru-RU" w:bidi="ar-SA"/>
    </w:rPr>
  </w:style>
  <w:style w:type="character" w:styleId="af8">
    <w:name w:val="Strong"/>
    <w:qFormat/>
    <w:rsid w:val="00836671"/>
    <w:rPr>
      <w:b/>
      <w:bCs/>
    </w:rPr>
  </w:style>
  <w:style w:type="paragraph" w:customStyle="1" w:styleId="13">
    <w:name w:val="нум список 1"/>
    <w:basedOn w:val="a"/>
    <w:rsid w:val="00836671"/>
    <w:pPr>
      <w:tabs>
        <w:tab w:val="left" w:pos="360"/>
      </w:tabs>
      <w:spacing w:before="120" w:after="120"/>
      <w:jc w:val="both"/>
    </w:pPr>
    <w:rPr>
      <w:szCs w:val="20"/>
      <w:lang w:eastAsia="ar-SA"/>
    </w:rPr>
  </w:style>
  <w:style w:type="paragraph" w:styleId="32">
    <w:name w:val="Body Text 3"/>
    <w:basedOn w:val="a"/>
    <w:rsid w:val="00836671"/>
    <w:pPr>
      <w:widowControl w:val="0"/>
      <w:suppressAutoHyphens/>
      <w:autoSpaceDN w:val="0"/>
      <w:spacing w:after="120"/>
    </w:pPr>
    <w:rPr>
      <w:rFonts w:ascii="Calibri" w:hAnsi="Calibri"/>
      <w:kern w:val="3"/>
      <w:sz w:val="16"/>
      <w:szCs w:val="16"/>
    </w:rPr>
  </w:style>
  <w:style w:type="paragraph" w:customStyle="1" w:styleId="ConsPlusNonformat">
    <w:name w:val="ConsPlusNonformat"/>
    <w:rsid w:val="00836671"/>
    <w:pPr>
      <w:widowControl w:val="0"/>
      <w:suppressAutoHyphens/>
      <w:autoSpaceDE w:val="0"/>
    </w:pPr>
    <w:rPr>
      <w:rFonts w:ascii="Courier New" w:hAnsi="Courier New" w:cs="Courier New"/>
      <w:lang w:eastAsia="ar-SA"/>
    </w:rPr>
  </w:style>
  <w:style w:type="paragraph" w:customStyle="1" w:styleId="14">
    <w:name w:val="Абзац списка1"/>
    <w:basedOn w:val="a"/>
    <w:qFormat/>
    <w:rsid w:val="00836671"/>
    <w:pPr>
      <w:ind w:left="720"/>
    </w:pPr>
  </w:style>
  <w:style w:type="paragraph" w:customStyle="1" w:styleId="ConsPlusCell">
    <w:name w:val="ConsPlusCell"/>
    <w:rsid w:val="001B6A33"/>
    <w:pPr>
      <w:autoSpaceDE w:val="0"/>
      <w:autoSpaceDN w:val="0"/>
      <w:adjustRightInd w:val="0"/>
    </w:pPr>
    <w:rPr>
      <w:sz w:val="24"/>
      <w:szCs w:val="24"/>
    </w:rPr>
  </w:style>
  <w:style w:type="paragraph" w:customStyle="1" w:styleId="msolistparagraph0">
    <w:name w:val="msolistparagraph"/>
    <w:basedOn w:val="a"/>
    <w:rsid w:val="00421E8B"/>
    <w:pPr>
      <w:spacing w:before="100" w:beforeAutospacing="1" w:after="100" w:afterAutospacing="1"/>
    </w:pPr>
  </w:style>
  <w:style w:type="paragraph" w:customStyle="1" w:styleId="msolistparagraphcxspmiddle">
    <w:name w:val="msolistparagraphcxspmiddle"/>
    <w:basedOn w:val="a"/>
    <w:rsid w:val="00421E8B"/>
    <w:pPr>
      <w:spacing w:before="100" w:beforeAutospacing="1" w:after="100" w:afterAutospacing="1"/>
    </w:pPr>
  </w:style>
  <w:style w:type="paragraph" w:customStyle="1" w:styleId="msolistparagraphcxsplast">
    <w:name w:val="msolistparagraphcxsplast"/>
    <w:basedOn w:val="a"/>
    <w:rsid w:val="00421E8B"/>
    <w:pPr>
      <w:spacing w:before="100" w:beforeAutospacing="1" w:after="100" w:afterAutospacing="1"/>
    </w:pPr>
  </w:style>
  <w:style w:type="character" w:styleId="af9">
    <w:name w:val="Emphasis"/>
    <w:qFormat/>
    <w:rsid w:val="00421E8B"/>
    <w:rPr>
      <w:i/>
      <w:iCs/>
    </w:rPr>
  </w:style>
  <w:style w:type="character" w:styleId="afa">
    <w:name w:val="FollowedHyperlink"/>
    <w:uiPriority w:val="99"/>
    <w:rsid w:val="00421E8B"/>
    <w:rPr>
      <w:color w:val="800000"/>
      <w:u w:val="single"/>
    </w:rPr>
  </w:style>
  <w:style w:type="paragraph" w:customStyle="1" w:styleId="western">
    <w:name w:val="western"/>
    <w:basedOn w:val="a"/>
    <w:rsid w:val="00421E8B"/>
    <w:pPr>
      <w:spacing w:before="100" w:beforeAutospacing="1" w:after="119"/>
    </w:pPr>
    <w:rPr>
      <w:rFonts w:ascii="Arial" w:hAnsi="Arial" w:cs="Arial"/>
    </w:rPr>
  </w:style>
  <w:style w:type="paragraph" w:customStyle="1" w:styleId="cjk">
    <w:name w:val="cjk"/>
    <w:basedOn w:val="a"/>
    <w:rsid w:val="00421E8B"/>
    <w:pPr>
      <w:spacing w:before="100" w:beforeAutospacing="1" w:after="119"/>
    </w:pPr>
  </w:style>
  <w:style w:type="paragraph" w:customStyle="1" w:styleId="ctl">
    <w:name w:val="ctl"/>
    <w:basedOn w:val="a"/>
    <w:rsid w:val="00421E8B"/>
    <w:pPr>
      <w:spacing w:before="100" w:beforeAutospacing="1" w:after="119"/>
    </w:pPr>
    <w:rPr>
      <w:rFonts w:ascii="Arial" w:hAnsi="Arial" w:cs="Arial"/>
    </w:rPr>
  </w:style>
  <w:style w:type="paragraph" w:styleId="afb">
    <w:name w:val="Body Text First Indent"/>
    <w:basedOn w:val="ad"/>
    <w:link w:val="afc"/>
    <w:rsid w:val="00B6473D"/>
    <w:pPr>
      <w:ind w:firstLine="210"/>
    </w:pPr>
    <w:rPr>
      <w:sz w:val="20"/>
      <w:szCs w:val="20"/>
    </w:rPr>
  </w:style>
  <w:style w:type="paragraph" w:customStyle="1" w:styleId="Default">
    <w:name w:val="Default"/>
    <w:rsid w:val="00286C90"/>
    <w:pPr>
      <w:autoSpaceDE w:val="0"/>
      <w:autoSpaceDN w:val="0"/>
      <w:adjustRightInd w:val="0"/>
    </w:pPr>
    <w:rPr>
      <w:color w:val="000000"/>
      <w:sz w:val="24"/>
      <w:szCs w:val="24"/>
    </w:rPr>
  </w:style>
  <w:style w:type="paragraph" w:customStyle="1" w:styleId="ConsPlusTitle">
    <w:name w:val="ConsPlusTitle"/>
    <w:rsid w:val="002E40B2"/>
    <w:pPr>
      <w:widowControl w:val="0"/>
      <w:suppressAutoHyphens/>
      <w:autoSpaceDE w:val="0"/>
    </w:pPr>
    <w:rPr>
      <w:b/>
      <w:bCs/>
      <w:sz w:val="24"/>
      <w:szCs w:val="24"/>
      <w:lang w:eastAsia="ar-SA"/>
    </w:rPr>
  </w:style>
  <w:style w:type="paragraph" w:styleId="afd">
    <w:name w:val="List"/>
    <w:basedOn w:val="a"/>
    <w:rsid w:val="00636E65"/>
    <w:pPr>
      <w:ind w:left="283" w:hanging="283"/>
    </w:pPr>
    <w:rPr>
      <w:sz w:val="20"/>
      <w:szCs w:val="20"/>
    </w:rPr>
  </w:style>
  <w:style w:type="character" w:customStyle="1" w:styleId="af5">
    <w:name w:val="Обычный (веб) Знак"/>
    <w:link w:val="af4"/>
    <w:rsid w:val="007175CF"/>
    <w:rPr>
      <w:rFonts w:ascii="Calibri" w:hAnsi="Calibri"/>
      <w:kern w:val="3"/>
      <w:sz w:val="22"/>
      <w:szCs w:val="22"/>
      <w:lang w:val="ru-RU" w:eastAsia="ru-RU" w:bidi="ar-SA"/>
    </w:rPr>
  </w:style>
  <w:style w:type="character" w:customStyle="1" w:styleId="afe">
    <w:name w:val="Гипертекстовая ссылка"/>
    <w:rsid w:val="00213F6C"/>
    <w:rPr>
      <w:b/>
      <w:bCs/>
      <w:color w:val="106BBE"/>
      <w:sz w:val="26"/>
      <w:szCs w:val="26"/>
    </w:rPr>
  </w:style>
  <w:style w:type="paragraph" w:customStyle="1" w:styleId="aff">
    <w:name w:val="Прижатый влево"/>
    <w:basedOn w:val="a"/>
    <w:next w:val="a"/>
    <w:rsid w:val="00213F6C"/>
    <w:pPr>
      <w:widowControl w:val="0"/>
      <w:autoSpaceDE w:val="0"/>
      <w:autoSpaceDN w:val="0"/>
      <w:adjustRightInd w:val="0"/>
    </w:pPr>
    <w:rPr>
      <w:rFonts w:ascii="Arial" w:hAnsi="Arial" w:cs="Arial"/>
    </w:rPr>
  </w:style>
  <w:style w:type="paragraph" w:customStyle="1" w:styleId="aff0">
    <w:name w:val="Нормальный (таблица)"/>
    <w:basedOn w:val="a"/>
    <w:next w:val="a"/>
    <w:rsid w:val="00213F6C"/>
    <w:pPr>
      <w:autoSpaceDE w:val="0"/>
      <w:autoSpaceDN w:val="0"/>
      <w:adjustRightInd w:val="0"/>
      <w:jc w:val="both"/>
    </w:pPr>
    <w:rPr>
      <w:rFonts w:ascii="Arial" w:eastAsia="Calibri" w:hAnsi="Arial" w:cs="Arial"/>
    </w:rPr>
  </w:style>
  <w:style w:type="paragraph" w:customStyle="1" w:styleId="P11">
    <w:name w:val="P11"/>
    <w:basedOn w:val="a"/>
    <w:hidden/>
    <w:rsid w:val="00665473"/>
    <w:pPr>
      <w:widowControl w:val="0"/>
      <w:adjustRightInd w:val="0"/>
    </w:pPr>
    <w:rPr>
      <w:b/>
      <w:bCs/>
      <w:spacing w:val="19"/>
    </w:rPr>
  </w:style>
  <w:style w:type="paragraph" w:customStyle="1" w:styleId="P15">
    <w:name w:val="P15"/>
    <w:basedOn w:val="a"/>
    <w:hidden/>
    <w:rsid w:val="00665473"/>
    <w:pPr>
      <w:widowControl w:val="0"/>
      <w:adjustRightInd w:val="0"/>
    </w:pPr>
  </w:style>
  <w:style w:type="paragraph" w:customStyle="1" w:styleId="Textbodyindent">
    <w:name w:val="Text body indent"/>
    <w:basedOn w:val="a"/>
    <w:rsid w:val="00D5637B"/>
    <w:pPr>
      <w:widowControl w:val="0"/>
      <w:suppressAutoHyphens/>
      <w:autoSpaceDN w:val="0"/>
      <w:ind w:firstLine="720"/>
      <w:jc w:val="both"/>
      <w:textAlignment w:val="baseline"/>
    </w:pPr>
    <w:rPr>
      <w:rFonts w:eastAsia="Lucida Sans Unicode" w:cs="Tahoma"/>
      <w:kern w:val="3"/>
      <w:sz w:val="28"/>
      <w:szCs w:val="20"/>
    </w:rPr>
  </w:style>
  <w:style w:type="character" w:customStyle="1" w:styleId="blk">
    <w:name w:val="blk"/>
    <w:basedOn w:val="a0"/>
    <w:rsid w:val="009E0BFE"/>
  </w:style>
  <w:style w:type="paragraph" w:customStyle="1" w:styleId="CharChar">
    <w:name w:val="Char Char Знак Знак Знак Знак"/>
    <w:basedOn w:val="a"/>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rsid w:val="00732390"/>
    <w:pPr>
      <w:suppressAutoHyphens/>
      <w:ind w:firstLine="567"/>
      <w:jc w:val="both"/>
    </w:pPr>
    <w:rPr>
      <w:szCs w:val="20"/>
    </w:rPr>
  </w:style>
  <w:style w:type="paragraph" w:customStyle="1" w:styleId="aff1">
    <w:name w:val="Знак Знак Знак"/>
    <w:basedOn w:val="a"/>
    <w:rsid w:val="00732390"/>
    <w:pPr>
      <w:spacing w:after="160" w:line="240" w:lineRule="exact"/>
    </w:pPr>
    <w:rPr>
      <w:rFonts w:ascii="Verdana" w:hAnsi="Verdana"/>
      <w:lang w:val="en-US" w:eastAsia="en-US"/>
    </w:rPr>
  </w:style>
  <w:style w:type="paragraph" w:customStyle="1" w:styleId="ConsPlusTitlePage">
    <w:name w:val="ConsPlusTitlePage"/>
    <w:rsid w:val="00E90507"/>
    <w:pPr>
      <w:widowControl w:val="0"/>
      <w:autoSpaceDE w:val="0"/>
      <w:autoSpaceDN w:val="0"/>
    </w:pPr>
    <w:rPr>
      <w:rFonts w:ascii="Tahoma" w:hAnsi="Tahoma" w:cs="Tahoma"/>
    </w:rPr>
  </w:style>
  <w:style w:type="character" w:customStyle="1" w:styleId="aff2">
    <w:name w:val="Цветовое выделение"/>
    <w:rsid w:val="00E90507"/>
    <w:rPr>
      <w:b/>
      <w:bCs/>
      <w:color w:val="000080"/>
    </w:rPr>
  </w:style>
  <w:style w:type="character" w:customStyle="1" w:styleId="WW-Absatz-Standardschriftart">
    <w:name w:val="WW-Absatz-Standardschriftart"/>
    <w:rsid w:val="00E90507"/>
  </w:style>
  <w:style w:type="paragraph" w:customStyle="1" w:styleId="aff3">
    <w:name w:val="Заголовок статьи"/>
    <w:basedOn w:val="a"/>
    <w:next w:val="a"/>
    <w:rsid w:val="00E90507"/>
    <w:pPr>
      <w:suppressAutoHyphens/>
      <w:ind w:left="1612" w:hanging="892"/>
      <w:jc w:val="both"/>
    </w:pPr>
    <w:rPr>
      <w:rFonts w:ascii="Arial" w:hAnsi="Arial"/>
      <w:sz w:val="22"/>
      <w:szCs w:val="22"/>
      <w:lang w:eastAsia="ar-SA"/>
    </w:rPr>
  </w:style>
  <w:style w:type="paragraph" w:customStyle="1" w:styleId="aff4">
    <w:name w:val="Нормальный"/>
    <w:rsid w:val="00E90507"/>
    <w:pPr>
      <w:widowControl w:val="0"/>
      <w:autoSpaceDE w:val="0"/>
      <w:autoSpaceDN w:val="0"/>
      <w:adjustRightInd w:val="0"/>
    </w:pPr>
    <w:rPr>
      <w:color w:val="000000"/>
      <w:sz w:val="28"/>
      <w:szCs w:val="28"/>
    </w:rPr>
  </w:style>
  <w:style w:type="paragraph" w:customStyle="1" w:styleId="Standard">
    <w:name w:val="Standard"/>
    <w:rsid w:val="00B20F24"/>
    <w:pPr>
      <w:widowControl w:val="0"/>
      <w:suppressAutoHyphens/>
      <w:autoSpaceDN w:val="0"/>
      <w:textAlignment w:val="baseline"/>
    </w:pPr>
    <w:rPr>
      <w:rFonts w:eastAsia="Lucida Sans Unicode" w:cs="Mangal"/>
      <w:kern w:val="3"/>
      <w:sz w:val="24"/>
      <w:szCs w:val="24"/>
      <w:lang w:eastAsia="zh-CN" w:bidi="hi-IN"/>
    </w:rPr>
  </w:style>
  <w:style w:type="table" w:customStyle="1" w:styleId="15">
    <w:name w:val="Сетка таблицы1"/>
    <w:basedOn w:val="a1"/>
    <w:next w:val="aa"/>
    <w:uiPriority w:val="59"/>
    <w:rsid w:val="006F7F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rsid w:val="006F7F4A"/>
  </w:style>
  <w:style w:type="paragraph" w:customStyle="1" w:styleId="P2">
    <w:name w:val="P2"/>
    <w:basedOn w:val="a"/>
    <w:rsid w:val="006F7F4A"/>
    <w:pPr>
      <w:widowControl w:val="0"/>
      <w:adjustRightInd w:val="0"/>
      <w:spacing w:after="120"/>
      <w:ind w:left="282"/>
      <w:jc w:val="right"/>
    </w:pPr>
    <w:rPr>
      <w:rFonts w:eastAsia="Lucida Sans Unicode" w:cs="Tahoma"/>
      <w:szCs w:val="20"/>
    </w:rPr>
  </w:style>
  <w:style w:type="paragraph" w:customStyle="1" w:styleId="P3">
    <w:name w:val="P3"/>
    <w:basedOn w:val="a"/>
    <w:rsid w:val="006F7F4A"/>
    <w:pPr>
      <w:widowControl w:val="0"/>
      <w:adjustRightInd w:val="0"/>
      <w:spacing w:line="219" w:lineRule="atLeast"/>
      <w:ind w:firstLine="720"/>
      <w:jc w:val="center"/>
    </w:pPr>
    <w:rPr>
      <w:sz w:val="20"/>
      <w:szCs w:val="20"/>
    </w:rPr>
  </w:style>
  <w:style w:type="paragraph" w:customStyle="1" w:styleId="P4">
    <w:name w:val="P4"/>
    <w:basedOn w:val="a"/>
    <w:rsid w:val="006F7F4A"/>
    <w:pPr>
      <w:widowControl w:val="0"/>
      <w:adjustRightInd w:val="0"/>
      <w:spacing w:line="219" w:lineRule="atLeast"/>
      <w:ind w:firstLine="720"/>
      <w:jc w:val="distribute"/>
    </w:pPr>
    <w:rPr>
      <w:sz w:val="20"/>
      <w:szCs w:val="20"/>
    </w:rPr>
  </w:style>
  <w:style w:type="paragraph" w:customStyle="1" w:styleId="P12">
    <w:name w:val="P12"/>
    <w:basedOn w:val="a"/>
    <w:rsid w:val="006F7F4A"/>
    <w:pPr>
      <w:widowControl w:val="0"/>
      <w:adjustRightInd w:val="0"/>
      <w:spacing w:line="219" w:lineRule="atLeast"/>
      <w:ind w:firstLine="10"/>
      <w:jc w:val="distribute"/>
    </w:pPr>
    <w:rPr>
      <w:szCs w:val="20"/>
    </w:rPr>
  </w:style>
  <w:style w:type="paragraph" w:customStyle="1" w:styleId="P13">
    <w:name w:val="P13"/>
    <w:basedOn w:val="a"/>
    <w:rsid w:val="006F7F4A"/>
    <w:pPr>
      <w:widowControl w:val="0"/>
      <w:adjustRightInd w:val="0"/>
      <w:spacing w:line="219" w:lineRule="atLeast"/>
      <w:ind w:firstLine="1134"/>
      <w:jc w:val="distribute"/>
    </w:pPr>
    <w:rPr>
      <w:szCs w:val="20"/>
    </w:rPr>
  </w:style>
  <w:style w:type="paragraph" w:customStyle="1" w:styleId="P14">
    <w:name w:val="P14"/>
    <w:basedOn w:val="a"/>
    <w:rsid w:val="006F7F4A"/>
    <w:pPr>
      <w:widowControl w:val="0"/>
      <w:adjustRightInd w:val="0"/>
      <w:spacing w:line="219" w:lineRule="atLeast"/>
      <w:ind w:firstLine="1134"/>
      <w:jc w:val="center"/>
    </w:pPr>
    <w:rPr>
      <w:szCs w:val="20"/>
    </w:rPr>
  </w:style>
  <w:style w:type="paragraph" w:customStyle="1" w:styleId="P17">
    <w:name w:val="P17"/>
    <w:basedOn w:val="a"/>
    <w:rsid w:val="006F7F4A"/>
    <w:pPr>
      <w:widowControl w:val="0"/>
      <w:suppressLineNumbers/>
      <w:adjustRightInd w:val="0"/>
      <w:jc w:val="right"/>
    </w:pPr>
    <w:rPr>
      <w:szCs w:val="20"/>
    </w:rPr>
  </w:style>
  <w:style w:type="paragraph" w:customStyle="1" w:styleId="P18">
    <w:name w:val="P18"/>
    <w:basedOn w:val="a"/>
    <w:rsid w:val="006F7F4A"/>
    <w:pPr>
      <w:widowControl w:val="0"/>
      <w:adjustRightInd w:val="0"/>
      <w:spacing w:line="219" w:lineRule="atLeast"/>
      <w:jc w:val="distribute"/>
    </w:pPr>
    <w:rPr>
      <w:szCs w:val="20"/>
    </w:rPr>
  </w:style>
  <w:style w:type="character" w:customStyle="1" w:styleId="T1">
    <w:name w:val="T1"/>
    <w:rsid w:val="006F7F4A"/>
    <w:rPr>
      <w:rFonts w:ascii="Times New Roman" w:eastAsia="Times New Roman" w:hAnsi="Times New Roman" w:cs="Times New Roman" w:hint="default"/>
      <w:sz w:val="24"/>
    </w:rPr>
  </w:style>
  <w:style w:type="table" w:customStyle="1" w:styleId="17">
    <w:name w:val="Таблица1"/>
    <w:rsid w:val="006F7F4A"/>
    <w:tblPr>
      <w:tblCellMar>
        <w:top w:w="0" w:type="dxa"/>
        <w:left w:w="0" w:type="dxa"/>
        <w:bottom w:w="0" w:type="dxa"/>
        <w:right w:w="0" w:type="dxa"/>
      </w:tblCellMar>
    </w:tblPr>
  </w:style>
  <w:style w:type="table" w:customStyle="1" w:styleId="22">
    <w:name w:val="Таблица2"/>
    <w:rsid w:val="006F7F4A"/>
    <w:tblPr>
      <w:tblCellMar>
        <w:top w:w="0" w:type="dxa"/>
        <w:left w:w="0" w:type="dxa"/>
        <w:bottom w:w="0" w:type="dxa"/>
        <w:right w:w="0" w:type="dxa"/>
      </w:tblCellMar>
    </w:tblPr>
  </w:style>
  <w:style w:type="character" w:customStyle="1" w:styleId="ac">
    <w:name w:val="Текст выноски Знак"/>
    <w:link w:val="ab"/>
    <w:semiHidden/>
    <w:rsid w:val="005B72E5"/>
    <w:rPr>
      <w:rFonts w:ascii="Tahoma" w:hAnsi="Tahoma" w:cs="Tahoma"/>
      <w:sz w:val="16"/>
      <w:szCs w:val="16"/>
    </w:rPr>
  </w:style>
  <w:style w:type="numbering" w:customStyle="1" w:styleId="23">
    <w:name w:val="Нет списка2"/>
    <w:next w:val="a2"/>
    <w:uiPriority w:val="99"/>
    <w:semiHidden/>
    <w:unhideWhenUsed/>
    <w:rsid w:val="00620E34"/>
  </w:style>
  <w:style w:type="numbering" w:customStyle="1" w:styleId="33">
    <w:name w:val="Нет списка3"/>
    <w:next w:val="a2"/>
    <w:uiPriority w:val="99"/>
    <w:semiHidden/>
    <w:rsid w:val="00FB7551"/>
  </w:style>
  <w:style w:type="character" w:customStyle="1" w:styleId="18">
    <w:name w:val="Основной шрифт абзаца1"/>
    <w:rsid w:val="00FB7551"/>
  </w:style>
  <w:style w:type="paragraph" w:customStyle="1" w:styleId="aff5">
    <w:name w:val="Заголовок"/>
    <w:basedOn w:val="a"/>
    <w:next w:val="ad"/>
    <w:rsid w:val="00FB7551"/>
    <w:pPr>
      <w:keepNext/>
      <w:suppressAutoHyphens/>
      <w:spacing w:before="240" w:after="120"/>
    </w:pPr>
    <w:rPr>
      <w:rFonts w:ascii="Arial" w:eastAsia="Lucida Sans Unicode" w:hAnsi="Arial" w:cs="Tahoma"/>
      <w:sz w:val="28"/>
      <w:szCs w:val="28"/>
      <w:lang w:eastAsia="ar-SA"/>
    </w:rPr>
  </w:style>
  <w:style w:type="paragraph" w:customStyle="1" w:styleId="19">
    <w:name w:val="Название1"/>
    <w:basedOn w:val="a"/>
    <w:rsid w:val="00FB7551"/>
    <w:pPr>
      <w:suppressLineNumbers/>
      <w:suppressAutoHyphens/>
      <w:spacing w:before="120" w:after="120"/>
    </w:pPr>
    <w:rPr>
      <w:rFonts w:ascii="Arial" w:hAnsi="Arial" w:cs="Tahoma"/>
      <w:i/>
      <w:iCs/>
      <w:sz w:val="20"/>
      <w:lang w:eastAsia="ar-SA"/>
    </w:rPr>
  </w:style>
  <w:style w:type="paragraph" w:customStyle="1" w:styleId="1a">
    <w:name w:val="Указатель1"/>
    <w:basedOn w:val="a"/>
    <w:rsid w:val="00FB7551"/>
    <w:pPr>
      <w:suppressLineNumbers/>
      <w:suppressAutoHyphens/>
    </w:pPr>
    <w:rPr>
      <w:rFonts w:ascii="Arial" w:hAnsi="Arial" w:cs="Tahoma"/>
      <w:lang w:eastAsia="ar-SA"/>
    </w:rPr>
  </w:style>
  <w:style w:type="paragraph" w:customStyle="1" w:styleId="aff6">
    <w:name w:val="Заголовок таблицы"/>
    <w:basedOn w:val="af1"/>
    <w:rsid w:val="00FB7551"/>
    <w:pPr>
      <w:jc w:val="center"/>
    </w:pPr>
    <w:rPr>
      <w:b/>
      <w:bCs/>
    </w:rPr>
  </w:style>
  <w:style w:type="table" w:customStyle="1" w:styleId="24">
    <w:name w:val="Сетка таблицы2"/>
    <w:basedOn w:val="a1"/>
    <w:next w:val="aa"/>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FB7551"/>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numbering" w:customStyle="1" w:styleId="40">
    <w:name w:val="Нет списка4"/>
    <w:next w:val="a2"/>
    <w:uiPriority w:val="99"/>
    <w:semiHidden/>
    <w:unhideWhenUsed/>
    <w:rsid w:val="007F42EC"/>
  </w:style>
  <w:style w:type="character" w:customStyle="1" w:styleId="ae">
    <w:name w:val="Основной текст Знак"/>
    <w:basedOn w:val="a0"/>
    <w:link w:val="ad"/>
    <w:rsid w:val="007F42EC"/>
    <w:rPr>
      <w:sz w:val="24"/>
      <w:szCs w:val="24"/>
    </w:rPr>
  </w:style>
  <w:style w:type="character" w:customStyle="1" w:styleId="afc">
    <w:name w:val="Красная строка Знак"/>
    <w:basedOn w:val="ae"/>
    <w:link w:val="afb"/>
    <w:rsid w:val="007F42EC"/>
    <w:rPr>
      <w:sz w:val="24"/>
      <w:szCs w:val="24"/>
    </w:rPr>
  </w:style>
  <w:style w:type="character" w:customStyle="1" w:styleId="a7">
    <w:name w:val="Нижний колонтитул Знак"/>
    <w:basedOn w:val="a0"/>
    <w:link w:val="a6"/>
    <w:rsid w:val="007F42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75808">
      <w:bodyDiv w:val="1"/>
      <w:marLeft w:val="0"/>
      <w:marRight w:val="0"/>
      <w:marTop w:val="0"/>
      <w:marBottom w:val="0"/>
      <w:divBdr>
        <w:top w:val="none" w:sz="0" w:space="0" w:color="auto"/>
        <w:left w:val="none" w:sz="0" w:space="0" w:color="auto"/>
        <w:bottom w:val="none" w:sz="0" w:space="0" w:color="auto"/>
        <w:right w:val="none" w:sz="0" w:space="0" w:color="auto"/>
      </w:divBdr>
    </w:div>
    <w:div w:id="235625953">
      <w:bodyDiv w:val="1"/>
      <w:marLeft w:val="0"/>
      <w:marRight w:val="0"/>
      <w:marTop w:val="0"/>
      <w:marBottom w:val="0"/>
      <w:divBdr>
        <w:top w:val="none" w:sz="0" w:space="0" w:color="auto"/>
        <w:left w:val="none" w:sz="0" w:space="0" w:color="auto"/>
        <w:bottom w:val="none" w:sz="0" w:space="0" w:color="auto"/>
        <w:right w:val="none" w:sz="0" w:space="0" w:color="auto"/>
      </w:divBdr>
    </w:div>
    <w:div w:id="283272955">
      <w:bodyDiv w:val="1"/>
      <w:marLeft w:val="0"/>
      <w:marRight w:val="0"/>
      <w:marTop w:val="0"/>
      <w:marBottom w:val="0"/>
      <w:divBdr>
        <w:top w:val="none" w:sz="0" w:space="0" w:color="auto"/>
        <w:left w:val="none" w:sz="0" w:space="0" w:color="auto"/>
        <w:bottom w:val="none" w:sz="0" w:space="0" w:color="auto"/>
        <w:right w:val="none" w:sz="0" w:space="0" w:color="auto"/>
      </w:divBdr>
    </w:div>
    <w:div w:id="523716811">
      <w:bodyDiv w:val="1"/>
      <w:marLeft w:val="0"/>
      <w:marRight w:val="0"/>
      <w:marTop w:val="0"/>
      <w:marBottom w:val="0"/>
      <w:divBdr>
        <w:top w:val="none" w:sz="0" w:space="0" w:color="auto"/>
        <w:left w:val="none" w:sz="0" w:space="0" w:color="auto"/>
        <w:bottom w:val="none" w:sz="0" w:space="0" w:color="auto"/>
        <w:right w:val="none" w:sz="0" w:space="0" w:color="auto"/>
      </w:divBdr>
    </w:div>
    <w:div w:id="542448933">
      <w:bodyDiv w:val="1"/>
      <w:marLeft w:val="0"/>
      <w:marRight w:val="0"/>
      <w:marTop w:val="0"/>
      <w:marBottom w:val="0"/>
      <w:divBdr>
        <w:top w:val="none" w:sz="0" w:space="0" w:color="auto"/>
        <w:left w:val="none" w:sz="0" w:space="0" w:color="auto"/>
        <w:bottom w:val="none" w:sz="0" w:space="0" w:color="auto"/>
        <w:right w:val="none" w:sz="0" w:space="0" w:color="auto"/>
      </w:divBdr>
    </w:div>
    <w:div w:id="626619679">
      <w:bodyDiv w:val="1"/>
      <w:marLeft w:val="0"/>
      <w:marRight w:val="0"/>
      <w:marTop w:val="0"/>
      <w:marBottom w:val="0"/>
      <w:divBdr>
        <w:top w:val="none" w:sz="0" w:space="0" w:color="auto"/>
        <w:left w:val="none" w:sz="0" w:space="0" w:color="auto"/>
        <w:bottom w:val="none" w:sz="0" w:space="0" w:color="auto"/>
        <w:right w:val="none" w:sz="0" w:space="0" w:color="auto"/>
      </w:divBdr>
    </w:div>
    <w:div w:id="648172483">
      <w:bodyDiv w:val="1"/>
      <w:marLeft w:val="0"/>
      <w:marRight w:val="0"/>
      <w:marTop w:val="0"/>
      <w:marBottom w:val="0"/>
      <w:divBdr>
        <w:top w:val="none" w:sz="0" w:space="0" w:color="auto"/>
        <w:left w:val="none" w:sz="0" w:space="0" w:color="auto"/>
        <w:bottom w:val="none" w:sz="0" w:space="0" w:color="auto"/>
        <w:right w:val="none" w:sz="0" w:space="0" w:color="auto"/>
      </w:divBdr>
    </w:div>
    <w:div w:id="688334150">
      <w:bodyDiv w:val="1"/>
      <w:marLeft w:val="0"/>
      <w:marRight w:val="0"/>
      <w:marTop w:val="0"/>
      <w:marBottom w:val="0"/>
      <w:divBdr>
        <w:top w:val="none" w:sz="0" w:space="0" w:color="auto"/>
        <w:left w:val="none" w:sz="0" w:space="0" w:color="auto"/>
        <w:bottom w:val="none" w:sz="0" w:space="0" w:color="auto"/>
        <w:right w:val="none" w:sz="0" w:space="0" w:color="auto"/>
      </w:divBdr>
    </w:div>
    <w:div w:id="770246980">
      <w:bodyDiv w:val="1"/>
      <w:marLeft w:val="0"/>
      <w:marRight w:val="0"/>
      <w:marTop w:val="0"/>
      <w:marBottom w:val="0"/>
      <w:divBdr>
        <w:top w:val="none" w:sz="0" w:space="0" w:color="auto"/>
        <w:left w:val="none" w:sz="0" w:space="0" w:color="auto"/>
        <w:bottom w:val="none" w:sz="0" w:space="0" w:color="auto"/>
        <w:right w:val="none" w:sz="0" w:space="0" w:color="auto"/>
      </w:divBdr>
    </w:div>
    <w:div w:id="822509402">
      <w:bodyDiv w:val="1"/>
      <w:marLeft w:val="0"/>
      <w:marRight w:val="0"/>
      <w:marTop w:val="0"/>
      <w:marBottom w:val="0"/>
      <w:divBdr>
        <w:top w:val="none" w:sz="0" w:space="0" w:color="auto"/>
        <w:left w:val="none" w:sz="0" w:space="0" w:color="auto"/>
        <w:bottom w:val="none" w:sz="0" w:space="0" w:color="auto"/>
        <w:right w:val="none" w:sz="0" w:space="0" w:color="auto"/>
      </w:divBdr>
    </w:div>
    <w:div w:id="883634088">
      <w:bodyDiv w:val="1"/>
      <w:marLeft w:val="0"/>
      <w:marRight w:val="0"/>
      <w:marTop w:val="0"/>
      <w:marBottom w:val="0"/>
      <w:divBdr>
        <w:top w:val="none" w:sz="0" w:space="0" w:color="auto"/>
        <w:left w:val="none" w:sz="0" w:space="0" w:color="auto"/>
        <w:bottom w:val="none" w:sz="0" w:space="0" w:color="auto"/>
        <w:right w:val="none" w:sz="0" w:space="0" w:color="auto"/>
      </w:divBdr>
    </w:div>
    <w:div w:id="936980523">
      <w:bodyDiv w:val="1"/>
      <w:marLeft w:val="0"/>
      <w:marRight w:val="0"/>
      <w:marTop w:val="0"/>
      <w:marBottom w:val="0"/>
      <w:divBdr>
        <w:top w:val="none" w:sz="0" w:space="0" w:color="auto"/>
        <w:left w:val="none" w:sz="0" w:space="0" w:color="auto"/>
        <w:bottom w:val="none" w:sz="0" w:space="0" w:color="auto"/>
        <w:right w:val="none" w:sz="0" w:space="0" w:color="auto"/>
      </w:divBdr>
    </w:div>
    <w:div w:id="978607145">
      <w:bodyDiv w:val="1"/>
      <w:marLeft w:val="0"/>
      <w:marRight w:val="0"/>
      <w:marTop w:val="0"/>
      <w:marBottom w:val="0"/>
      <w:divBdr>
        <w:top w:val="none" w:sz="0" w:space="0" w:color="auto"/>
        <w:left w:val="none" w:sz="0" w:space="0" w:color="auto"/>
        <w:bottom w:val="none" w:sz="0" w:space="0" w:color="auto"/>
        <w:right w:val="none" w:sz="0" w:space="0" w:color="auto"/>
      </w:divBdr>
    </w:div>
    <w:div w:id="998079064">
      <w:bodyDiv w:val="1"/>
      <w:marLeft w:val="0"/>
      <w:marRight w:val="0"/>
      <w:marTop w:val="0"/>
      <w:marBottom w:val="0"/>
      <w:divBdr>
        <w:top w:val="none" w:sz="0" w:space="0" w:color="auto"/>
        <w:left w:val="none" w:sz="0" w:space="0" w:color="auto"/>
        <w:bottom w:val="none" w:sz="0" w:space="0" w:color="auto"/>
        <w:right w:val="none" w:sz="0" w:space="0" w:color="auto"/>
      </w:divBdr>
    </w:div>
    <w:div w:id="1058165056">
      <w:bodyDiv w:val="1"/>
      <w:marLeft w:val="0"/>
      <w:marRight w:val="0"/>
      <w:marTop w:val="0"/>
      <w:marBottom w:val="0"/>
      <w:divBdr>
        <w:top w:val="none" w:sz="0" w:space="0" w:color="auto"/>
        <w:left w:val="none" w:sz="0" w:space="0" w:color="auto"/>
        <w:bottom w:val="none" w:sz="0" w:space="0" w:color="auto"/>
        <w:right w:val="none" w:sz="0" w:space="0" w:color="auto"/>
      </w:divBdr>
    </w:div>
    <w:div w:id="1118454777">
      <w:bodyDiv w:val="1"/>
      <w:marLeft w:val="0"/>
      <w:marRight w:val="0"/>
      <w:marTop w:val="0"/>
      <w:marBottom w:val="0"/>
      <w:divBdr>
        <w:top w:val="none" w:sz="0" w:space="0" w:color="auto"/>
        <w:left w:val="none" w:sz="0" w:space="0" w:color="auto"/>
        <w:bottom w:val="none" w:sz="0" w:space="0" w:color="auto"/>
        <w:right w:val="none" w:sz="0" w:space="0" w:color="auto"/>
      </w:divBdr>
    </w:div>
    <w:div w:id="1140073512">
      <w:bodyDiv w:val="1"/>
      <w:marLeft w:val="0"/>
      <w:marRight w:val="0"/>
      <w:marTop w:val="0"/>
      <w:marBottom w:val="0"/>
      <w:divBdr>
        <w:top w:val="none" w:sz="0" w:space="0" w:color="auto"/>
        <w:left w:val="none" w:sz="0" w:space="0" w:color="auto"/>
        <w:bottom w:val="none" w:sz="0" w:space="0" w:color="auto"/>
        <w:right w:val="none" w:sz="0" w:space="0" w:color="auto"/>
      </w:divBdr>
    </w:div>
    <w:div w:id="1298872539">
      <w:bodyDiv w:val="1"/>
      <w:marLeft w:val="0"/>
      <w:marRight w:val="0"/>
      <w:marTop w:val="0"/>
      <w:marBottom w:val="0"/>
      <w:divBdr>
        <w:top w:val="none" w:sz="0" w:space="0" w:color="auto"/>
        <w:left w:val="none" w:sz="0" w:space="0" w:color="auto"/>
        <w:bottom w:val="none" w:sz="0" w:space="0" w:color="auto"/>
        <w:right w:val="none" w:sz="0" w:space="0" w:color="auto"/>
      </w:divBdr>
    </w:div>
    <w:div w:id="1337150196">
      <w:bodyDiv w:val="1"/>
      <w:marLeft w:val="0"/>
      <w:marRight w:val="0"/>
      <w:marTop w:val="0"/>
      <w:marBottom w:val="0"/>
      <w:divBdr>
        <w:top w:val="none" w:sz="0" w:space="0" w:color="auto"/>
        <w:left w:val="none" w:sz="0" w:space="0" w:color="auto"/>
        <w:bottom w:val="none" w:sz="0" w:space="0" w:color="auto"/>
        <w:right w:val="none" w:sz="0" w:space="0" w:color="auto"/>
      </w:divBdr>
    </w:div>
    <w:div w:id="1397363946">
      <w:bodyDiv w:val="1"/>
      <w:marLeft w:val="0"/>
      <w:marRight w:val="0"/>
      <w:marTop w:val="0"/>
      <w:marBottom w:val="0"/>
      <w:divBdr>
        <w:top w:val="none" w:sz="0" w:space="0" w:color="auto"/>
        <w:left w:val="none" w:sz="0" w:space="0" w:color="auto"/>
        <w:bottom w:val="none" w:sz="0" w:space="0" w:color="auto"/>
        <w:right w:val="none" w:sz="0" w:space="0" w:color="auto"/>
      </w:divBdr>
    </w:div>
    <w:div w:id="1418362015">
      <w:bodyDiv w:val="1"/>
      <w:marLeft w:val="0"/>
      <w:marRight w:val="0"/>
      <w:marTop w:val="0"/>
      <w:marBottom w:val="0"/>
      <w:divBdr>
        <w:top w:val="none" w:sz="0" w:space="0" w:color="auto"/>
        <w:left w:val="none" w:sz="0" w:space="0" w:color="auto"/>
        <w:bottom w:val="none" w:sz="0" w:space="0" w:color="auto"/>
        <w:right w:val="none" w:sz="0" w:space="0" w:color="auto"/>
      </w:divBdr>
    </w:div>
    <w:div w:id="1471940106">
      <w:bodyDiv w:val="1"/>
      <w:marLeft w:val="0"/>
      <w:marRight w:val="0"/>
      <w:marTop w:val="0"/>
      <w:marBottom w:val="0"/>
      <w:divBdr>
        <w:top w:val="none" w:sz="0" w:space="0" w:color="auto"/>
        <w:left w:val="none" w:sz="0" w:space="0" w:color="auto"/>
        <w:bottom w:val="none" w:sz="0" w:space="0" w:color="auto"/>
        <w:right w:val="none" w:sz="0" w:space="0" w:color="auto"/>
      </w:divBdr>
    </w:div>
    <w:div w:id="1518035247">
      <w:bodyDiv w:val="1"/>
      <w:marLeft w:val="0"/>
      <w:marRight w:val="0"/>
      <w:marTop w:val="0"/>
      <w:marBottom w:val="0"/>
      <w:divBdr>
        <w:top w:val="none" w:sz="0" w:space="0" w:color="auto"/>
        <w:left w:val="none" w:sz="0" w:space="0" w:color="auto"/>
        <w:bottom w:val="none" w:sz="0" w:space="0" w:color="auto"/>
        <w:right w:val="none" w:sz="0" w:space="0" w:color="auto"/>
      </w:divBdr>
    </w:div>
    <w:div w:id="1546216119">
      <w:bodyDiv w:val="1"/>
      <w:marLeft w:val="0"/>
      <w:marRight w:val="0"/>
      <w:marTop w:val="0"/>
      <w:marBottom w:val="0"/>
      <w:divBdr>
        <w:top w:val="none" w:sz="0" w:space="0" w:color="auto"/>
        <w:left w:val="none" w:sz="0" w:space="0" w:color="auto"/>
        <w:bottom w:val="none" w:sz="0" w:space="0" w:color="auto"/>
        <w:right w:val="none" w:sz="0" w:space="0" w:color="auto"/>
      </w:divBdr>
    </w:div>
    <w:div w:id="1560827106">
      <w:bodyDiv w:val="1"/>
      <w:marLeft w:val="0"/>
      <w:marRight w:val="0"/>
      <w:marTop w:val="0"/>
      <w:marBottom w:val="0"/>
      <w:divBdr>
        <w:top w:val="none" w:sz="0" w:space="0" w:color="auto"/>
        <w:left w:val="none" w:sz="0" w:space="0" w:color="auto"/>
        <w:bottom w:val="none" w:sz="0" w:space="0" w:color="auto"/>
        <w:right w:val="none" w:sz="0" w:space="0" w:color="auto"/>
      </w:divBdr>
    </w:div>
    <w:div w:id="1651206733">
      <w:bodyDiv w:val="1"/>
      <w:marLeft w:val="0"/>
      <w:marRight w:val="0"/>
      <w:marTop w:val="0"/>
      <w:marBottom w:val="0"/>
      <w:divBdr>
        <w:top w:val="none" w:sz="0" w:space="0" w:color="auto"/>
        <w:left w:val="none" w:sz="0" w:space="0" w:color="auto"/>
        <w:bottom w:val="none" w:sz="0" w:space="0" w:color="auto"/>
        <w:right w:val="none" w:sz="0" w:space="0" w:color="auto"/>
      </w:divBdr>
    </w:div>
    <w:div w:id="1973948513">
      <w:bodyDiv w:val="1"/>
      <w:marLeft w:val="0"/>
      <w:marRight w:val="0"/>
      <w:marTop w:val="0"/>
      <w:marBottom w:val="0"/>
      <w:divBdr>
        <w:top w:val="none" w:sz="0" w:space="0" w:color="auto"/>
        <w:left w:val="none" w:sz="0" w:space="0" w:color="auto"/>
        <w:bottom w:val="none" w:sz="0" w:space="0" w:color="auto"/>
        <w:right w:val="none" w:sz="0" w:space="0" w:color="auto"/>
      </w:divBdr>
    </w:div>
    <w:div w:id="207319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39237EB7DC5F3B7CD1501EE4CCC1100B3D68AD90D7E68CC87DF1FD3DD13F7F86B45243E2D8BJ3bF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139237EB7DC5F3B7CD1501EE4CCC1100B3D68AD90D7E68CC87DF1FD3DD13F7F86B45243E2D8BJ3bF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1AFAA-4701-47F6-9A36-75976DE3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30</Pages>
  <Words>12407</Words>
  <Characters>70722</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82964</CharactersWithSpaces>
  <SharedDoc>false</SharedDoc>
  <HLinks>
    <vt:vector size="18" baseType="variant">
      <vt:variant>
        <vt:i4>7405630</vt:i4>
      </vt:variant>
      <vt:variant>
        <vt:i4>6</vt:i4>
      </vt:variant>
      <vt:variant>
        <vt:i4>0</vt:i4>
      </vt:variant>
      <vt:variant>
        <vt:i4>5</vt:i4>
      </vt:variant>
      <vt:variant>
        <vt:lpwstr>consultantplus://offline/ref=8931D62A61C5BD150328DED5E3CE40646AC7000FEB5238BE764B3253EE6FE1865343319B4B90EF4C5351E3i5L</vt:lpwstr>
      </vt:variant>
      <vt:variant>
        <vt:lpwstr/>
      </vt:variant>
      <vt:variant>
        <vt:i4>2687082</vt:i4>
      </vt:variant>
      <vt:variant>
        <vt:i4>3</vt:i4>
      </vt:variant>
      <vt:variant>
        <vt:i4>0</vt:i4>
      </vt:variant>
      <vt:variant>
        <vt:i4>5</vt:i4>
      </vt:variant>
      <vt:variant>
        <vt:lpwstr>consultantplus://offline/ref=139237EB7DC5F3B7CD1501EE4CCC1100B3D68AD90D7E68CC87DF1FD3DD13F7F86B45243E2D8BJ3bFG</vt:lpwstr>
      </vt:variant>
      <vt:variant>
        <vt:lpwstr/>
      </vt:variant>
      <vt:variant>
        <vt:i4>2687082</vt:i4>
      </vt:variant>
      <vt:variant>
        <vt:i4>0</vt:i4>
      </vt:variant>
      <vt:variant>
        <vt:i4>0</vt:i4>
      </vt:variant>
      <vt:variant>
        <vt:i4>5</vt:i4>
      </vt:variant>
      <vt:variant>
        <vt:lpwstr>consultantplus://offline/ref=139237EB7DC5F3B7CD1501EE4CCC1100B3D68AD90D7E68CC87DF1FD3DD13F7F86B45243E2D8BJ3bFG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Sandogora</dc:creator>
  <cp:lastModifiedBy>SandogoraSpec</cp:lastModifiedBy>
  <cp:revision>8</cp:revision>
  <cp:lastPrinted>2020-02-07T06:35:00Z</cp:lastPrinted>
  <dcterms:created xsi:type="dcterms:W3CDTF">2017-01-10T11:01:00Z</dcterms:created>
  <dcterms:modified xsi:type="dcterms:W3CDTF">2020-02-07T06:39:00Z</dcterms:modified>
</cp:coreProperties>
</file>