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24" w:rsidRDefault="00123024" w:rsidP="00123024">
      <w:pPr>
        <w:jc w:val="both"/>
      </w:pPr>
      <w:r>
        <w:rPr>
          <w:noProof/>
        </w:rPr>
        <w:drawing>
          <wp:anchor distT="0" distB="0" distL="114300" distR="114300" simplePos="0" relativeHeight="251659264" behindDoc="0" locked="0" layoutInCell="1" allowOverlap="1">
            <wp:simplePos x="0" y="0"/>
            <wp:positionH relativeFrom="column">
              <wp:posOffset>2751455</wp:posOffset>
            </wp:positionH>
            <wp:positionV relativeFrom="paragraph">
              <wp:posOffset>-118745</wp:posOffset>
            </wp:positionV>
            <wp:extent cx="654050" cy="914400"/>
            <wp:effectExtent l="0" t="0" r="0" b="0"/>
            <wp:wrapNone/>
            <wp:docPr id="1" name="Рисунок 1" descr="Сандогорское 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ндогорское СП_ПП-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914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23024" w:rsidRDefault="00123024" w:rsidP="00123024">
      <w:pPr>
        <w:jc w:val="center"/>
      </w:pPr>
    </w:p>
    <w:p w:rsidR="00123024" w:rsidRDefault="00123024" w:rsidP="00123024">
      <w:pPr>
        <w:pStyle w:val="3"/>
        <w:jc w:val="center"/>
        <w:rPr>
          <w:b w:val="0"/>
          <w:szCs w:val="32"/>
        </w:rPr>
      </w:pPr>
    </w:p>
    <w:p w:rsidR="00123024" w:rsidRDefault="00123024" w:rsidP="00123024">
      <w:pPr>
        <w:pStyle w:val="3"/>
        <w:rPr>
          <w:b w:val="0"/>
          <w:szCs w:val="32"/>
        </w:rPr>
      </w:pPr>
    </w:p>
    <w:p w:rsidR="00123024" w:rsidRPr="00934DA9" w:rsidRDefault="00123024" w:rsidP="00123024">
      <w:pPr>
        <w:pStyle w:val="3"/>
        <w:jc w:val="center"/>
        <w:rPr>
          <w:b w:val="0"/>
          <w:sz w:val="28"/>
          <w:szCs w:val="28"/>
        </w:rPr>
      </w:pPr>
      <w:r w:rsidRPr="00934DA9">
        <w:rPr>
          <w:b w:val="0"/>
          <w:sz w:val="28"/>
          <w:szCs w:val="28"/>
        </w:rPr>
        <w:t>Совет депутатов Сандогорского сельского поселения</w:t>
      </w:r>
    </w:p>
    <w:p w:rsidR="00123024" w:rsidRDefault="00123024" w:rsidP="00123024">
      <w:pPr>
        <w:jc w:val="center"/>
        <w:rPr>
          <w:sz w:val="28"/>
          <w:szCs w:val="28"/>
        </w:rPr>
      </w:pPr>
      <w:r>
        <w:rPr>
          <w:sz w:val="28"/>
          <w:szCs w:val="28"/>
        </w:rPr>
        <w:t>Костромского муниципального района Костромской области</w:t>
      </w:r>
    </w:p>
    <w:p w:rsidR="00123024" w:rsidRDefault="00123024" w:rsidP="00123024">
      <w:pPr>
        <w:jc w:val="center"/>
        <w:rPr>
          <w:sz w:val="28"/>
          <w:szCs w:val="28"/>
        </w:rPr>
      </w:pPr>
      <w:r>
        <w:rPr>
          <w:sz w:val="28"/>
          <w:szCs w:val="28"/>
        </w:rPr>
        <w:t>трети</w:t>
      </w:r>
      <w:r w:rsidRPr="00A56354">
        <w:rPr>
          <w:sz w:val="28"/>
          <w:szCs w:val="28"/>
        </w:rPr>
        <w:t>й созыв</w:t>
      </w:r>
    </w:p>
    <w:p w:rsidR="00123024" w:rsidRPr="002A30CE" w:rsidRDefault="00123024" w:rsidP="00123024">
      <w:pPr>
        <w:rPr>
          <w:sz w:val="28"/>
          <w:szCs w:val="28"/>
        </w:rPr>
      </w:pPr>
    </w:p>
    <w:p w:rsidR="00123024" w:rsidRPr="00A56354" w:rsidRDefault="00123024" w:rsidP="00123024">
      <w:pPr>
        <w:pStyle w:val="4"/>
        <w:rPr>
          <w:sz w:val="32"/>
          <w:szCs w:val="32"/>
        </w:rPr>
      </w:pPr>
      <w:proofErr w:type="gramStart"/>
      <w:r w:rsidRPr="00A56354">
        <w:rPr>
          <w:sz w:val="32"/>
          <w:szCs w:val="32"/>
        </w:rPr>
        <w:t>Р</w:t>
      </w:r>
      <w:proofErr w:type="gramEnd"/>
      <w:r w:rsidRPr="00A56354">
        <w:rPr>
          <w:sz w:val="32"/>
          <w:szCs w:val="32"/>
        </w:rPr>
        <w:t xml:space="preserve"> Е Ш Е Н И Е</w:t>
      </w:r>
    </w:p>
    <w:p w:rsidR="00123024" w:rsidRDefault="00123024" w:rsidP="00123024">
      <w:pPr>
        <w:rPr>
          <w:sz w:val="28"/>
          <w:szCs w:val="28"/>
        </w:rPr>
      </w:pPr>
    </w:p>
    <w:p w:rsidR="00123024" w:rsidRPr="007B05F4" w:rsidRDefault="00123024" w:rsidP="00123024">
      <w:pPr>
        <w:rPr>
          <w:sz w:val="28"/>
          <w:szCs w:val="28"/>
        </w:rPr>
      </w:pPr>
      <w:r>
        <w:rPr>
          <w:sz w:val="28"/>
          <w:szCs w:val="28"/>
        </w:rPr>
        <w:t>о</w:t>
      </w:r>
      <w:r w:rsidRPr="007B05F4">
        <w:rPr>
          <w:sz w:val="28"/>
          <w:szCs w:val="28"/>
        </w:rPr>
        <w:t xml:space="preserve">т </w:t>
      </w:r>
      <w:r>
        <w:rPr>
          <w:sz w:val="28"/>
          <w:szCs w:val="28"/>
        </w:rPr>
        <w:t>«</w:t>
      </w:r>
      <w:r w:rsidR="00504F0A">
        <w:rPr>
          <w:sz w:val="28"/>
          <w:szCs w:val="28"/>
        </w:rPr>
        <w:t>30</w:t>
      </w:r>
      <w:r>
        <w:rPr>
          <w:sz w:val="28"/>
          <w:szCs w:val="28"/>
        </w:rPr>
        <w:t>»</w:t>
      </w:r>
      <w:r w:rsidR="00504F0A">
        <w:rPr>
          <w:sz w:val="28"/>
          <w:szCs w:val="28"/>
        </w:rPr>
        <w:t xml:space="preserve"> марта </w:t>
      </w:r>
      <w:smartTag w:uri="urn:schemas-microsoft-com:office:smarttags" w:element="metricconverter">
        <w:smartTagPr>
          <w:attr w:name="ProductID" w:val="2021 г"/>
        </w:smartTagPr>
        <w:r w:rsidRPr="007B05F4">
          <w:rPr>
            <w:sz w:val="28"/>
            <w:szCs w:val="28"/>
          </w:rPr>
          <w:t>20</w:t>
        </w:r>
        <w:r>
          <w:rPr>
            <w:sz w:val="28"/>
            <w:szCs w:val="28"/>
          </w:rPr>
          <w:t>21 г</w:t>
        </w:r>
      </w:smartTag>
      <w:r>
        <w:rPr>
          <w:sz w:val="28"/>
          <w:szCs w:val="28"/>
        </w:rPr>
        <w:t xml:space="preserve">.  </w:t>
      </w:r>
      <w:r w:rsidR="00504F0A">
        <w:rPr>
          <w:sz w:val="28"/>
          <w:szCs w:val="28"/>
        </w:rPr>
        <w:t>№ 233</w:t>
      </w:r>
      <w:r>
        <w:rPr>
          <w:sz w:val="28"/>
          <w:szCs w:val="28"/>
        </w:rPr>
        <w:t xml:space="preserve">                                                    с. Сандогора</w:t>
      </w:r>
    </w:p>
    <w:p w:rsidR="00077DB8" w:rsidRDefault="00077DB8" w:rsidP="003C636C">
      <w:pPr>
        <w:spacing w:line="200" w:lineRule="atLeast"/>
        <w:jc w:val="center"/>
        <w:rPr>
          <w:sz w:val="28"/>
          <w:szCs w:val="28"/>
          <w:lang w:eastAsia="ar-SA"/>
        </w:rPr>
      </w:pPr>
    </w:p>
    <w:p w:rsidR="00077DB8" w:rsidRDefault="00E97462" w:rsidP="00C24A5A">
      <w:pPr>
        <w:spacing w:line="240" w:lineRule="exact"/>
        <w:ind w:right="3712"/>
        <w:jc w:val="both"/>
        <w:rPr>
          <w:sz w:val="28"/>
          <w:szCs w:val="28"/>
        </w:rPr>
      </w:pPr>
      <w:r>
        <w:rPr>
          <w:sz w:val="28"/>
          <w:szCs w:val="28"/>
          <w:lang w:eastAsia="ar-SA"/>
        </w:rPr>
        <w:t>О</w:t>
      </w:r>
      <w:r w:rsidR="00077DB8">
        <w:rPr>
          <w:sz w:val="28"/>
          <w:szCs w:val="28"/>
          <w:lang w:eastAsia="ar-SA"/>
        </w:rPr>
        <w:t xml:space="preserve">б утверждении Порядка </w:t>
      </w:r>
      <w:r w:rsidR="00077DB8">
        <w:rPr>
          <w:sz w:val="28"/>
          <w:szCs w:val="28"/>
        </w:rPr>
        <w:t>принятия</w:t>
      </w:r>
      <w:r w:rsidR="00123024">
        <w:rPr>
          <w:sz w:val="28"/>
          <w:szCs w:val="28"/>
        </w:rPr>
        <w:t xml:space="preserve"> решения о применении к главе </w:t>
      </w:r>
      <w:r w:rsidR="00077DB8">
        <w:rPr>
          <w:sz w:val="28"/>
          <w:szCs w:val="28"/>
        </w:rPr>
        <w:t>Сандогорского сельского поселен</w:t>
      </w:r>
      <w:r w:rsidR="00123024">
        <w:rPr>
          <w:sz w:val="28"/>
          <w:szCs w:val="28"/>
        </w:rPr>
        <w:t xml:space="preserve">ия Костромского муниципального </w:t>
      </w:r>
      <w:r w:rsidR="00077DB8">
        <w:rPr>
          <w:sz w:val="28"/>
          <w:szCs w:val="28"/>
        </w:rPr>
        <w:t>района</w:t>
      </w:r>
      <w:r w:rsidR="00123024">
        <w:rPr>
          <w:sz w:val="28"/>
          <w:szCs w:val="28"/>
        </w:rPr>
        <w:t xml:space="preserve"> Костромской области, депутату Совета депутатов </w:t>
      </w:r>
      <w:r w:rsidR="00077DB8">
        <w:rPr>
          <w:sz w:val="28"/>
          <w:szCs w:val="28"/>
        </w:rPr>
        <w:t>Сандогорского сельского поселен</w:t>
      </w:r>
      <w:r w:rsidR="00123024">
        <w:rPr>
          <w:sz w:val="28"/>
          <w:szCs w:val="28"/>
        </w:rPr>
        <w:t xml:space="preserve">ия Костромского муниципального </w:t>
      </w:r>
      <w:r w:rsidR="00077DB8">
        <w:rPr>
          <w:sz w:val="28"/>
          <w:szCs w:val="28"/>
        </w:rPr>
        <w:t>района Костромской области мер ответственности, указанных в части 7.3-1 статьи 40  Федерального з</w:t>
      </w:r>
      <w:r w:rsidR="00C24A5A">
        <w:rPr>
          <w:sz w:val="28"/>
          <w:szCs w:val="28"/>
        </w:rPr>
        <w:t>акона от 06 октября 2003 года №</w:t>
      </w:r>
      <w:r w:rsidR="00077DB8">
        <w:rPr>
          <w:sz w:val="28"/>
          <w:szCs w:val="28"/>
        </w:rPr>
        <w:t>131-ФЗ «Об общих принципах организации  местного самоуправления в Российской Федерации».</w:t>
      </w:r>
    </w:p>
    <w:p w:rsidR="00077DB8" w:rsidRDefault="00077DB8" w:rsidP="003C636C">
      <w:pPr>
        <w:rPr>
          <w:sz w:val="28"/>
          <w:szCs w:val="28"/>
        </w:rPr>
      </w:pPr>
    </w:p>
    <w:p w:rsidR="00C24A5A" w:rsidRDefault="00077DB8" w:rsidP="00C24A5A">
      <w:pPr>
        <w:ind w:firstLine="709"/>
        <w:jc w:val="both"/>
        <w:rPr>
          <w:sz w:val="28"/>
          <w:szCs w:val="28"/>
          <w:lang w:eastAsia="ar-SA"/>
        </w:rPr>
      </w:pPr>
      <w:r>
        <w:rPr>
          <w:sz w:val="28"/>
          <w:szCs w:val="28"/>
          <w:lang w:eastAsia="ar-SA"/>
        </w:rPr>
        <w:t xml:space="preserve">В соответствии с частью 7.3-1 статьи 40 Федерального закона от </w:t>
      </w:r>
      <w:r w:rsidR="00C24A5A">
        <w:rPr>
          <w:sz w:val="28"/>
          <w:szCs w:val="28"/>
          <w:lang w:eastAsia="ar-SA"/>
        </w:rPr>
        <w:t>6.10.2003 года №</w:t>
      </w:r>
      <w:r>
        <w:rPr>
          <w:sz w:val="28"/>
          <w:szCs w:val="28"/>
          <w:lang w:eastAsia="ar-SA"/>
        </w:rPr>
        <w:t xml:space="preserve">131-ФЗ «Об общих принципах организации местного самоуправления в Российской Федерации», Законом </w:t>
      </w:r>
      <w:r w:rsidR="00C24A5A">
        <w:rPr>
          <w:sz w:val="28"/>
          <w:szCs w:val="28"/>
          <w:lang w:eastAsia="ar-SA"/>
        </w:rPr>
        <w:t>Костромской области от 10.03.</w:t>
      </w:r>
      <w:r>
        <w:rPr>
          <w:sz w:val="28"/>
          <w:szCs w:val="28"/>
          <w:lang w:eastAsia="ar-SA"/>
        </w:rPr>
        <w:t>2009</w:t>
      </w:r>
      <w:r w:rsidR="00C24A5A">
        <w:rPr>
          <w:sz w:val="28"/>
          <w:szCs w:val="28"/>
          <w:lang w:eastAsia="ar-SA"/>
        </w:rPr>
        <w:t xml:space="preserve"> </w:t>
      </w:r>
      <w:r>
        <w:rPr>
          <w:sz w:val="28"/>
          <w:szCs w:val="28"/>
          <w:lang w:eastAsia="ar-SA"/>
        </w:rPr>
        <w:t>г</w:t>
      </w:r>
      <w:r w:rsidR="00C24A5A">
        <w:rPr>
          <w:sz w:val="28"/>
          <w:szCs w:val="28"/>
          <w:lang w:eastAsia="ar-SA"/>
        </w:rPr>
        <w:t>ода №</w:t>
      </w:r>
      <w:r>
        <w:rPr>
          <w:sz w:val="28"/>
          <w:szCs w:val="28"/>
          <w:lang w:eastAsia="ar-SA"/>
        </w:rPr>
        <w:t>450-4-ЗКО «О противодействии ко</w:t>
      </w:r>
      <w:r w:rsidR="00C24A5A">
        <w:rPr>
          <w:sz w:val="28"/>
          <w:szCs w:val="28"/>
          <w:lang w:eastAsia="ar-SA"/>
        </w:rPr>
        <w:t xml:space="preserve">ррупции в Костромской области», </w:t>
      </w:r>
      <w:r>
        <w:rPr>
          <w:sz w:val="28"/>
          <w:szCs w:val="28"/>
          <w:lang w:eastAsia="ar-SA"/>
        </w:rPr>
        <w:t xml:space="preserve">Совет депутатов </w:t>
      </w:r>
      <w:r w:rsidR="00C24A5A">
        <w:rPr>
          <w:sz w:val="28"/>
          <w:szCs w:val="28"/>
          <w:lang w:eastAsia="ar-SA"/>
        </w:rPr>
        <w:t>муниципального образования Сандогорское сельское поселение</w:t>
      </w:r>
    </w:p>
    <w:p w:rsidR="00077DB8" w:rsidRDefault="00C24A5A" w:rsidP="00C24A5A">
      <w:pPr>
        <w:ind w:firstLine="709"/>
        <w:jc w:val="both"/>
        <w:rPr>
          <w:sz w:val="28"/>
          <w:szCs w:val="28"/>
          <w:lang w:eastAsia="ar-SA"/>
        </w:rPr>
      </w:pPr>
      <w:r>
        <w:rPr>
          <w:sz w:val="28"/>
          <w:szCs w:val="28"/>
          <w:lang w:eastAsia="ar-SA"/>
        </w:rPr>
        <w:t>РЕШИЛ</w:t>
      </w:r>
      <w:r w:rsidR="00077DB8">
        <w:rPr>
          <w:sz w:val="28"/>
          <w:szCs w:val="28"/>
          <w:lang w:eastAsia="ar-SA"/>
        </w:rPr>
        <w:t>:</w:t>
      </w:r>
    </w:p>
    <w:p w:rsidR="00077DB8" w:rsidRDefault="00077DB8" w:rsidP="003C636C">
      <w:pPr>
        <w:ind w:firstLine="709"/>
        <w:jc w:val="both"/>
        <w:rPr>
          <w:sz w:val="28"/>
          <w:szCs w:val="28"/>
          <w:lang w:eastAsia="ar-SA"/>
        </w:rPr>
      </w:pPr>
      <w:r>
        <w:rPr>
          <w:sz w:val="28"/>
          <w:szCs w:val="28"/>
          <w:lang w:eastAsia="ar-SA"/>
        </w:rPr>
        <w:t xml:space="preserve">1. </w:t>
      </w:r>
      <w:proofErr w:type="gramStart"/>
      <w:r>
        <w:rPr>
          <w:sz w:val="28"/>
          <w:szCs w:val="28"/>
          <w:lang w:eastAsia="ar-SA"/>
        </w:rPr>
        <w:t xml:space="preserve">Утвердить прилагаемый Порядок </w:t>
      </w:r>
      <w:r>
        <w:rPr>
          <w:sz w:val="28"/>
          <w:szCs w:val="28"/>
        </w:rPr>
        <w:t>принятия</w:t>
      </w:r>
      <w:r w:rsidR="00C24A5A">
        <w:rPr>
          <w:sz w:val="28"/>
          <w:szCs w:val="28"/>
        </w:rPr>
        <w:t xml:space="preserve"> решения о применении к главе </w:t>
      </w:r>
      <w:r>
        <w:rPr>
          <w:sz w:val="28"/>
          <w:szCs w:val="28"/>
        </w:rPr>
        <w:t>Сандогорс</w:t>
      </w:r>
      <w:r w:rsidR="00C24A5A">
        <w:rPr>
          <w:sz w:val="28"/>
          <w:szCs w:val="28"/>
        </w:rPr>
        <w:t>кого</w:t>
      </w:r>
      <w:r>
        <w:rPr>
          <w:sz w:val="28"/>
          <w:szCs w:val="28"/>
        </w:rPr>
        <w:t xml:space="preserve"> сельского поселен</w:t>
      </w:r>
      <w:r w:rsidR="00C24A5A">
        <w:rPr>
          <w:sz w:val="28"/>
          <w:szCs w:val="28"/>
        </w:rPr>
        <w:t xml:space="preserve">ия Костромского муниципального </w:t>
      </w:r>
      <w:r>
        <w:rPr>
          <w:sz w:val="28"/>
          <w:szCs w:val="28"/>
        </w:rPr>
        <w:t>района</w:t>
      </w:r>
      <w:r w:rsidR="00C24A5A">
        <w:rPr>
          <w:sz w:val="28"/>
          <w:szCs w:val="28"/>
        </w:rPr>
        <w:t xml:space="preserve"> Костромской области, депутату Совета депутатов Сандогорского </w:t>
      </w:r>
      <w:r>
        <w:rPr>
          <w:sz w:val="28"/>
          <w:szCs w:val="28"/>
        </w:rPr>
        <w:t>сельского поселен</w:t>
      </w:r>
      <w:r w:rsidR="00C24A5A">
        <w:rPr>
          <w:sz w:val="28"/>
          <w:szCs w:val="28"/>
        </w:rPr>
        <w:t xml:space="preserve">ия Костромского муниципального </w:t>
      </w:r>
      <w:r>
        <w:rPr>
          <w:sz w:val="28"/>
          <w:szCs w:val="28"/>
        </w:rPr>
        <w:t>района Костромской области мер ответственности, указанных в части 7.3-1 статьи 40</w:t>
      </w:r>
      <w:r w:rsidR="00C24A5A">
        <w:rPr>
          <w:sz w:val="28"/>
          <w:szCs w:val="28"/>
        </w:rPr>
        <w:t xml:space="preserve"> </w:t>
      </w:r>
      <w:r>
        <w:rPr>
          <w:sz w:val="28"/>
          <w:szCs w:val="28"/>
        </w:rPr>
        <w:t>Федерального закона от 06 октября 2003 года № 131-ФЗ «</w:t>
      </w:r>
      <w:r w:rsidR="00C24A5A">
        <w:rPr>
          <w:sz w:val="28"/>
          <w:szCs w:val="28"/>
        </w:rPr>
        <w:t xml:space="preserve">Об общих принципах организации </w:t>
      </w:r>
      <w:r>
        <w:rPr>
          <w:sz w:val="28"/>
          <w:szCs w:val="28"/>
        </w:rPr>
        <w:t>местного самоуправления в Российской Федерации».</w:t>
      </w:r>
      <w:proofErr w:type="gramEnd"/>
    </w:p>
    <w:p w:rsidR="00077DB8" w:rsidRDefault="00077DB8" w:rsidP="003C636C">
      <w:pPr>
        <w:ind w:firstLine="709"/>
        <w:jc w:val="both"/>
        <w:rPr>
          <w:sz w:val="28"/>
          <w:szCs w:val="28"/>
          <w:lang w:eastAsia="ar-SA"/>
        </w:rPr>
      </w:pPr>
      <w:r>
        <w:rPr>
          <w:sz w:val="28"/>
          <w:szCs w:val="28"/>
          <w:lang w:eastAsia="ar-SA"/>
        </w:rPr>
        <w:t>2.</w:t>
      </w:r>
      <w:r w:rsidR="00504F0A">
        <w:rPr>
          <w:sz w:val="28"/>
          <w:szCs w:val="28"/>
          <w:lang w:eastAsia="ar-SA"/>
        </w:rPr>
        <w:t xml:space="preserve"> </w:t>
      </w:r>
      <w:r>
        <w:rPr>
          <w:sz w:val="28"/>
          <w:szCs w:val="28"/>
          <w:lang w:eastAsia="ar-SA"/>
        </w:rPr>
        <w:t>Настоящее решение вступает в силу после официального опубликования (обнародования).</w:t>
      </w:r>
    </w:p>
    <w:p w:rsidR="00077DB8" w:rsidRDefault="00077DB8" w:rsidP="003C636C">
      <w:pPr>
        <w:rPr>
          <w:sz w:val="28"/>
          <w:szCs w:val="28"/>
        </w:rPr>
      </w:pPr>
    </w:p>
    <w:p w:rsidR="00C24A5A" w:rsidRDefault="00C24A5A" w:rsidP="003C636C">
      <w:pPr>
        <w:rPr>
          <w:sz w:val="28"/>
          <w:szCs w:val="28"/>
        </w:rPr>
      </w:pPr>
    </w:p>
    <w:p w:rsidR="00C24A5A" w:rsidRDefault="00C24A5A" w:rsidP="003C636C">
      <w:pPr>
        <w:rPr>
          <w:sz w:val="28"/>
          <w:szCs w:val="28"/>
        </w:rPr>
      </w:pPr>
    </w:p>
    <w:p w:rsidR="00F76AE3" w:rsidRDefault="00F76AE3" w:rsidP="003C636C">
      <w:pPr>
        <w:rPr>
          <w:sz w:val="28"/>
          <w:szCs w:val="28"/>
        </w:rPr>
      </w:pPr>
      <w:r>
        <w:rPr>
          <w:sz w:val="28"/>
          <w:szCs w:val="28"/>
        </w:rPr>
        <w:t>Председатель Совета депутатов,</w:t>
      </w:r>
    </w:p>
    <w:p w:rsidR="00F76AE3" w:rsidRDefault="00C24A5A" w:rsidP="003C636C">
      <w:pPr>
        <w:rPr>
          <w:sz w:val="28"/>
          <w:szCs w:val="28"/>
          <w:lang w:eastAsia="ar-SA"/>
        </w:rPr>
      </w:pPr>
      <w:r>
        <w:rPr>
          <w:sz w:val="28"/>
          <w:szCs w:val="28"/>
          <w:lang w:eastAsia="ar-SA"/>
        </w:rPr>
        <w:t xml:space="preserve">Глава </w:t>
      </w:r>
      <w:r w:rsidR="00F76AE3">
        <w:rPr>
          <w:sz w:val="28"/>
          <w:szCs w:val="28"/>
          <w:lang w:eastAsia="ar-SA"/>
        </w:rPr>
        <w:t>муниципального образования</w:t>
      </w:r>
    </w:p>
    <w:p w:rsidR="00077DB8" w:rsidRDefault="000E0B3B" w:rsidP="003C636C">
      <w:pPr>
        <w:rPr>
          <w:sz w:val="28"/>
          <w:szCs w:val="28"/>
        </w:rPr>
      </w:pPr>
      <w:r>
        <w:rPr>
          <w:sz w:val="28"/>
          <w:szCs w:val="28"/>
        </w:rPr>
        <w:t>Сандогорское</w:t>
      </w:r>
      <w:r w:rsidR="00C24A5A">
        <w:rPr>
          <w:sz w:val="28"/>
          <w:szCs w:val="28"/>
        </w:rPr>
        <w:t xml:space="preserve"> </w:t>
      </w:r>
      <w:r>
        <w:rPr>
          <w:sz w:val="28"/>
          <w:szCs w:val="28"/>
          <w:lang w:eastAsia="ar-SA"/>
        </w:rPr>
        <w:t>сельское поселение</w:t>
      </w:r>
      <w:r w:rsidR="00077DB8">
        <w:rPr>
          <w:sz w:val="28"/>
          <w:szCs w:val="28"/>
          <w:lang w:eastAsia="ar-SA"/>
        </w:rPr>
        <w:t xml:space="preserve">                    </w:t>
      </w:r>
      <w:r w:rsidR="00C24A5A">
        <w:rPr>
          <w:sz w:val="28"/>
          <w:szCs w:val="28"/>
          <w:lang w:eastAsia="ar-SA"/>
        </w:rPr>
        <w:t xml:space="preserve">     </w:t>
      </w:r>
      <w:r w:rsidR="00077DB8">
        <w:rPr>
          <w:sz w:val="28"/>
          <w:szCs w:val="28"/>
          <w:lang w:eastAsia="ar-SA"/>
        </w:rPr>
        <w:t xml:space="preserve">   </w:t>
      </w:r>
      <w:r>
        <w:rPr>
          <w:sz w:val="28"/>
          <w:szCs w:val="28"/>
          <w:lang w:eastAsia="ar-SA"/>
        </w:rPr>
        <w:t xml:space="preserve">               </w:t>
      </w:r>
      <w:r w:rsidR="00077DB8">
        <w:rPr>
          <w:sz w:val="28"/>
          <w:szCs w:val="28"/>
          <w:lang w:eastAsia="ar-SA"/>
        </w:rPr>
        <w:t xml:space="preserve">     А.А. Нургазизов         </w:t>
      </w:r>
    </w:p>
    <w:p w:rsidR="00077DB8" w:rsidRDefault="00077DB8" w:rsidP="003C636C">
      <w:pPr>
        <w:rPr>
          <w:sz w:val="28"/>
          <w:szCs w:val="28"/>
        </w:rPr>
      </w:pPr>
    </w:p>
    <w:p w:rsidR="00077DB8" w:rsidRDefault="00077DB8" w:rsidP="003C636C">
      <w:pPr>
        <w:jc w:val="right"/>
        <w:rPr>
          <w:sz w:val="28"/>
          <w:szCs w:val="28"/>
          <w:lang w:eastAsia="ar-SA"/>
        </w:rPr>
      </w:pPr>
      <w:r>
        <w:rPr>
          <w:sz w:val="28"/>
          <w:szCs w:val="28"/>
          <w:lang w:eastAsia="ar-SA"/>
        </w:rPr>
        <w:lastRenderedPageBreak/>
        <w:t>Утвержден</w:t>
      </w:r>
    </w:p>
    <w:p w:rsidR="00077DB8" w:rsidRDefault="00077DB8" w:rsidP="003C636C">
      <w:pPr>
        <w:jc w:val="right"/>
        <w:rPr>
          <w:sz w:val="28"/>
          <w:szCs w:val="28"/>
          <w:lang w:eastAsia="ar-SA"/>
        </w:rPr>
      </w:pPr>
      <w:r>
        <w:rPr>
          <w:sz w:val="28"/>
          <w:szCs w:val="28"/>
          <w:lang w:eastAsia="ar-SA"/>
        </w:rPr>
        <w:t xml:space="preserve">решением Совета депутатов </w:t>
      </w:r>
    </w:p>
    <w:p w:rsidR="00077DB8" w:rsidRDefault="00C24A5A" w:rsidP="003C636C">
      <w:pPr>
        <w:jc w:val="right"/>
        <w:rPr>
          <w:sz w:val="28"/>
          <w:szCs w:val="28"/>
          <w:lang w:eastAsia="ar-SA"/>
        </w:rPr>
      </w:pPr>
      <w:r>
        <w:rPr>
          <w:sz w:val="28"/>
          <w:szCs w:val="28"/>
        </w:rPr>
        <w:t xml:space="preserve">Сандогорского </w:t>
      </w:r>
      <w:r w:rsidR="00077DB8">
        <w:rPr>
          <w:sz w:val="28"/>
          <w:szCs w:val="28"/>
          <w:lang w:eastAsia="ar-SA"/>
        </w:rPr>
        <w:t>сельского поселения</w:t>
      </w:r>
    </w:p>
    <w:p w:rsidR="00077DB8" w:rsidRDefault="00C24A5A" w:rsidP="003C636C">
      <w:pPr>
        <w:jc w:val="right"/>
        <w:rPr>
          <w:sz w:val="28"/>
          <w:szCs w:val="28"/>
          <w:lang w:eastAsia="ar-SA"/>
        </w:rPr>
      </w:pPr>
      <w:r>
        <w:rPr>
          <w:sz w:val="28"/>
          <w:szCs w:val="28"/>
          <w:lang w:eastAsia="ar-SA"/>
        </w:rPr>
        <w:t xml:space="preserve">от </w:t>
      </w:r>
      <w:r w:rsidR="00504F0A">
        <w:rPr>
          <w:sz w:val="28"/>
          <w:szCs w:val="28"/>
          <w:lang w:eastAsia="ar-SA"/>
        </w:rPr>
        <w:t>«30</w:t>
      </w:r>
      <w:r w:rsidR="00301B1E">
        <w:rPr>
          <w:sz w:val="28"/>
          <w:szCs w:val="28"/>
          <w:lang w:eastAsia="ar-SA"/>
        </w:rPr>
        <w:t>»</w:t>
      </w:r>
      <w:r w:rsidR="00504F0A">
        <w:rPr>
          <w:sz w:val="28"/>
          <w:szCs w:val="28"/>
          <w:lang w:eastAsia="ar-SA"/>
        </w:rPr>
        <w:t xml:space="preserve"> марта </w:t>
      </w:r>
      <w:r w:rsidR="00301B1E">
        <w:rPr>
          <w:sz w:val="28"/>
          <w:szCs w:val="28"/>
          <w:lang w:eastAsia="ar-SA"/>
        </w:rPr>
        <w:t>2021</w:t>
      </w:r>
      <w:r w:rsidR="00077DB8">
        <w:rPr>
          <w:sz w:val="28"/>
          <w:szCs w:val="28"/>
          <w:lang w:eastAsia="ar-SA"/>
        </w:rPr>
        <w:t xml:space="preserve"> </w:t>
      </w:r>
      <w:r>
        <w:rPr>
          <w:sz w:val="28"/>
          <w:szCs w:val="28"/>
          <w:lang w:eastAsia="ar-SA"/>
        </w:rPr>
        <w:t xml:space="preserve">г. № </w:t>
      </w:r>
      <w:r w:rsidR="00504F0A">
        <w:rPr>
          <w:sz w:val="28"/>
          <w:szCs w:val="28"/>
          <w:lang w:eastAsia="ar-SA"/>
        </w:rPr>
        <w:t>233</w:t>
      </w:r>
    </w:p>
    <w:p w:rsidR="00077DB8" w:rsidRDefault="00077DB8" w:rsidP="003C636C">
      <w:pPr>
        <w:jc w:val="right"/>
        <w:rPr>
          <w:sz w:val="28"/>
          <w:szCs w:val="28"/>
        </w:rPr>
      </w:pPr>
    </w:p>
    <w:p w:rsidR="00077DB8" w:rsidRDefault="00077DB8" w:rsidP="003C636C">
      <w:pPr>
        <w:jc w:val="right"/>
        <w:rPr>
          <w:sz w:val="28"/>
          <w:szCs w:val="28"/>
        </w:rPr>
      </w:pPr>
    </w:p>
    <w:p w:rsidR="00077DB8" w:rsidRDefault="00077DB8" w:rsidP="003C636C">
      <w:pPr>
        <w:jc w:val="center"/>
        <w:rPr>
          <w:sz w:val="28"/>
          <w:szCs w:val="28"/>
          <w:lang w:eastAsia="ar-SA"/>
        </w:rPr>
      </w:pPr>
      <w:r>
        <w:rPr>
          <w:sz w:val="28"/>
          <w:szCs w:val="28"/>
          <w:lang w:eastAsia="ar-SA"/>
        </w:rPr>
        <w:t>Порядок</w:t>
      </w:r>
    </w:p>
    <w:p w:rsidR="00077DB8" w:rsidRDefault="00077DB8" w:rsidP="003C636C">
      <w:pPr>
        <w:jc w:val="center"/>
        <w:rPr>
          <w:sz w:val="28"/>
          <w:szCs w:val="28"/>
          <w:lang w:eastAsia="ar-SA"/>
        </w:rPr>
      </w:pPr>
      <w:proofErr w:type="gramStart"/>
      <w:r>
        <w:rPr>
          <w:sz w:val="28"/>
          <w:szCs w:val="28"/>
        </w:rPr>
        <w:t>принятия</w:t>
      </w:r>
      <w:r w:rsidR="00C24A5A">
        <w:rPr>
          <w:sz w:val="28"/>
          <w:szCs w:val="28"/>
        </w:rPr>
        <w:t xml:space="preserve"> решения о применении к главе Сандогорского </w:t>
      </w:r>
      <w:r>
        <w:rPr>
          <w:sz w:val="28"/>
          <w:szCs w:val="28"/>
        </w:rPr>
        <w:t xml:space="preserve">сельского поселения </w:t>
      </w:r>
      <w:r w:rsidR="00C24A5A">
        <w:rPr>
          <w:sz w:val="28"/>
          <w:szCs w:val="28"/>
        </w:rPr>
        <w:t xml:space="preserve">Костромского муниципального </w:t>
      </w:r>
      <w:r>
        <w:rPr>
          <w:sz w:val="28"/>
          <w:szCs w:val="28"/>
        </w:rPr>
        <w:t>района</w:t>
      </w:r>
      <w:r w:rsidR="00C24A5A">
        <w:rPr>
          <w:sz w:val="28"/>
          <w:szCs w:val="28"/>
        </w:rPr>
        <w:t xml:space="preserve"> Костромской области, депутату Совета депутатов Сандогорского </w:t>
      </w:r>
      <w:r>
        <w:rPr>
          <w:sz w:val="28"/>
          <w:szCs w:val="28"/>
        </w:rPr>
        <w:t>сельского поселен</w:t>
      </w:r>
      <w:r w:rsidR="00504F0A">
        <w:rPr>
          <w:sz w:val="28"/>
          <w:szCs w:val="28"/>
        </w:rPr>
        <w:t xml:space="preserve">ия Костромского муниципального </w:t>
      </w:r>
      <w:r>
        <w:rPr>
          <w:sz w:val="28"/>
          <w:szCs w:val="28"/>
        </w:rPr>
        <w:t>района Костромской области мер ответственности, ука</w:t>
      </w:r>
      <w:r w:rsidR="00C24A5A">
        <w:rPr>
          <w:sz w:val="28"/>
          <w:szCs w:val="28"/>
        </w:rPr>
        <w:t xml:space="preserve">занных в части 7.3-1 статьи 40 </w:t>
      </w:r>
      <w:r>
        <w:rPr>
          <w:sz w:val="28"/>
          <w:szCs w:val="28"/>
        </w:rPr>
        <w:t>Федерального закона от 06 октября 2003 года № 131-ФЗ «</w:t>
      </w:r>
      <w:r w:rsidR="00C24A5A">
        <w:rPr>
          <w:sz w:val="28"/>
          <w:szCs w:val="28"/>
        </w:rPr>
        <w:t xml:space="preserve">Об общих принципах организации </w:t>
      </w:r>
      <w:r>
        <w:rPr>
          <w:sz w:val="28"/>
          <w:szCs w:val="28"/>
        </w:rPr>
        <w:t>местного самоуправления в Российской Федерации».</w:t>
      </w:r>
      <w:proofErr w:type="gramEnd"/>
    </w:p>
    <w:p w:rsidR="00077DB8" w:rsidRDefault="00077DB8" w:rsidP="003C636C">
      <w:pPr>
        <w:pStyle w:val="ConsPlusNormal"/>
        <w:jc w:val="both"/>
        <w:rPr>
          <w:rFonts w:ascii="Times New Roman" w:hAnsi="Times New Roman" w:cs="Times New Roman"/>
          <w:sz w:val="28"/>
          <w:szCs w:val="28"/>
        </w:rPr>
      </w:pPr>
    </w:p>
    <w:p w:rsidR="00077DB8" w:rsidRDefault="00077DB8" w:rsidP="003C63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Статья 1. </w:t>
      </w:r>
      <w:r>
        <w:rPr>
          <w:rFonts w:ascii="Times New Roman" w:hAnsi="Times New Roman" w:cs="Times New Roman"/>
          <w:b/>
          <w:bCs/>
          <w:sz w:val="28"/>
          <w:szCs w:val="28"/>
        </w:rPr>
        <w:t>Общие положения</w:t>
      </w:r>
      <w:r>
        <w:rPr>
          <w:rFonts w:ascii="Times New Roman" w:hAnsi="Times New Roman" w:cs="Times New Roman"/>
          <w:sz w:val="28"/>
          <w:szCs w:val="28"/>
        </w:rPr>
        <w:t xml:space="preserve"> </w:t>
      </w:r>
    </w:p>
    <w:p w:rsidR="00077DB8" w:rsidRPr="00504F0A" w:rsidRDefault="00077DB8" w:rsidP="003C63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Настоящий Порядок принятия</w:t>
      </w:r>
      <w:r w:rsidR="00C24A5A">
        <w:rPr>
          <w:rFonts w:ascii="Times New Roman" w:hAnsi="Times New Roman" w:cs="Times New Roman"/>
          <w:sz w:val="28"/>
          <w:szCs w:val="28"/>
        </w:rPr>
        <w:t xml:space="preserve"> решения о применении к главе </w:t>
      </w:r>
      <w:r w:rsidRPr="003C636C">
        <w:rPr>
          <w:rFonts w:ascii="Times New Roman" w:hAnsi="Times New Roman" w:cs="Times New Roman"/>
          <w:sz w:val="28"/>
          <w:szCs w:val="28"/>
        </w:rPr>
        <w:t>Сандогорского</w:t>
      </w:r>
      <w:r>
        <w:rPr>
          <w:rFonts w:ascii="Times New Roman" w:hAnsi="Times New Roman" w:cs="Times New Roman"/>
          <w:sz w:val="28"/>
          <w:szCs w:val="28"/>
        </w:rPr>
        <w:t xml:space="preserve"> сельского поселения Костромского муниципа</w:t>
      </w:r>
      <w:r w:rsidR="00C24A5A">
        <w:rPr>
          <w:rFonts w:ascii="Times New Roman" w:hAnsi="Times New Roman" w:cs="Times New Roman"/>
          <w:sz w:val="28"/>
          <w:szCs w:val="28"/>
        </w:rPr>
        <w:t xml:space="preserve">льного </w:t>
      </w:r>
      <w:r>
        <w:rPr>
          <w:rFonts w:ascii="Times New Roman" w:hAnsi="Times New Roman" w:cs="Times New Roman"/>
          <w:sz w:val="28"/>
          <w:szCs w:val="28"/>
        </w:rPr>
        <w:t>района</w:t>
      </w:r>
      <w:r w:rsidR="00C24A5A">
        <w:rPr>
          <w:rFonts w:ascii="Times New Roman" w:hAnsi="Times New Roman" w:cs="Times New Roman"/>
          <w:sz w:val="28"/>
          <w:szCs w:val="28"/>
        </w:rPr>
        <w:t xml:space="preserve"> Костромской области, депутату Совета депутатов </w:t>
      </w:r>
      <w:r w:rsidRPr="003C636C">
        <w:rPr>
          <w:rFonts w:ascii="Times New Roman" w:hAnsi="Times New Roman" w:cs="Times New Roman"/>
          <w:sz w:val="28"/>
          <w:szCs w:val="28"/>
        </w:rPr>
        <w:t>Сандогорского</w:t>
      </w:r>
      <w:r>
        <w:rPr>
          <w:rFonts w:ascii="Times New Roman" w:hAnsi="Times New Roman" w:cs="Times New Roman"/>
          <w:sz w:val="28"/>
          <w:szCs w:val="28"/>
        </w:rPr>
        <w:t xml:space="preserve"> сельского поселен</w:t>
      </w:r>
      <w:r w:rsidR="00C24A5A">
        <w:rPr>
          <w:rFonts w:ascii="Times New Roman" w:hAnsi="Times New Roman" w:cs="Times New Roman"/>
          <w:sz w:val="28"/>
          <w:szCs w:val="28"/>
        </w:rPr>
        <w:t xml:space="preserve">ия Костромского муниципального </w:t>
      </w:r>
      <w:r>
        <w:rPr>
          <w:rFonts w:ascii="Times New Roman" w:hAnsi="Times New Roman" w:cs="Times New Roman"/>
          <w:sz w:val="28"/>
          <w:szCs w:val="28"/>
        </w:rPr>
        <w:t>района Костромской области мер ответственности, ука</w:t>
      </w:r>
      <w:r w:rsidR="00C24A5A">
        <w:rPr>
          <w:rFonts w:ascii="Times New Roman" w:hAnsi="Times New Roman" w:cs="Times New Roman"/>
          <w:sz w:val="28"/>
          <w:szCs w:val="28"/>
        </w:rPr>
        <w:t xml:space="preserve">занных в части 7.3-1 статьи 40 </w:t>
      </w:r>
      <w:r>
        <w:rPr>
          <w:rFonts w:ascii="Times New Roman" w:hAnsi="Times New Roman" w:cs="Times New Roman"/>
          <w:sz w:val="28"/>
          <w:szCs w:val="28"/>
        </w:rPr>
        <w:t>Фе</w:t>
      </w:r>
      <w:r w:rsidR="00C24A5A">
        <w:rPr>
          <w:rFonts w:ascii="Times New Roman" w:hAnsi="Times New Roman" w:cs="Times New Roman"/>
          <w:sz w:val="28"/>
          <w:szCs w:val="28"/>
        </w:rPr>
        <w:t>дерального закона от 06.10.</w:t>
      </w:r>
      <w:r>
        <w:rPr>
          <w:rFonts w:ascii="Times New Roman" w:hAnsi="Times New Roman" w:cs="Times New Roman"/>
          <w:sz w:val="28"/>
          <w:szCs w:val="28"/>
        </w:rPr>
        <w:t>2003 года № 131-ФЗ «</w:t>
      </w:r>
      <w:r w:rsidR="00C24A5A">
        <w:rPr>
          <w:rFonts w:ascii="Times New Roman" w:hAnsi="Times New Roman" w:cs="Times New Roman"/>
          <w:sz w:val="28"/>
          <w:szCs w:val="28"/>
        </w:rPr>
        <w:t xml:space="preserve">Об общих принципах организации </w:t>
      </w:r>
      <w:r>
        <w:rPr>
          <w:rFonts w:ascii="Times New Roman" w:hAnsi="Times New Roman" w:cs="Times New Roman"/>
          <w:sz w:val="28"/>
          <w:szCs w:val="28"/>
        </w:rPr>
        <w:t>местного самоуправления в Российской Федерации» (далее – Порядок) определяет процедуру принятия решения о применении мер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ответственности к главе </w:t>
      </w:r>
      <w:r w:rsidRPr="003C636C">
        <w:rPr>
          <w:rFonts w:ascii="Times New Roman" w:hAnsi="Times New Roman" w:cs="Times New Roman"/>
          <w:sz w:val="28"/>
          <w:szCs w:val="28"/>
        </w:rPr>
        <w:t>Сандогорского</w:t>
      </w:r>
      <w:r>
        <w:rPr>
          <w:rFonts w:ascii="Times New Roman" w:hAnsi="Times New Roman" w:cs="Times New Roman"/>
          <w:sz w:val="28"/>
          <w:szCs w:val="28"/>
        </w:rPr>
        <w:t xml:space="preserve"> се</w:t>
      </w:r>
      <w:r w:rsidR="00C24A5A">
        <w:rPr>
          <w:rFonts w:ascii="Times New Roman" w:hAnsi="Times New Roman" w:cs="Times New Roman"/>
          <w:sz w:val="28"/>
          <w:szCs w:val="28"/>
        </w:rPr>
        <w:t xml:space="preserve">льского поселения Костромского </w:t>
      </w:r>
      <w:r>
        <w:rPr>
          <w:rFonts w:ascii="Times New Roman" w:hAnsi="Times New Roman" w:cs="Times New Roman"/>
          <w:sz w:val="28"/>
          <w:szCs w:val="28"/>
        </w:rPr>
        <w:t>муниципального района Костромской области (дале</w:t>
      </w:r>
      <w:r w:rsidR="00C24A5A">
        <w:rPr>
          <w:rFonts w:ascii="Times New Roman" w:hAnsi="Times New Roman" w:cs="Times New Roman"/>
          <w:sz w:val="28"/>
          <w:szCs w:val="28"/>
        </w:rPr>
        <w:t>е – глава поселения), депутату С</w:t>
      </w:r>
      <w:r>
        <w:rPr>
          <w:rFonts w:ascii="Times New Roman" w:hAnsi="Times New Roman" w:cs="Times New Roman"/>
          <w:sz w:val="28"/>
          <w:szCs w:val="28"/>
        </w:rPr>
        <w:t xml:space="preserve">овета депутатов </w:t>
      </w:r>
      <w:r w:rsidRPr="003C636C">
        <w:rPr>
          <w:rFonts w:ascii="Times New Roman" w:hAnsi="Times New Roman" w:cs="Times New Roman"/>
          <w:sz w:val="28"/>
          <w:szCs w:val="28"/>
        </w:rPr>
        <w:t>Сандогорского</w:t>
      </w:r>
      <w:r>
        <w:rPr>
          <w:rFonts w:ascii="Times New Roman" w:hAnsi="Times New Roman" w:cs="Times New Roman"/>
          <w:sz w:val="28"/>
          <w:szCs w:val="28"/>
        </w:rPr>
        <w:t xml:space="preserve"> сельского поселения Костромского муниципального района (далее – д</w:t>
      </w:r>
      <w:r w:rsidR="00C24A5A">
        <w:rPr>
          <w:rFonts w:ascii="Times New Roman" w:hAnsi="Times New Roman" w:cs="Times New Roman"/>
          <w:sz w:val="28"/>
          <w:szCs w:val="28"/>
        </w:rPr>
        <w:t xml:space="preserve">епутат Совета), представившему </w:t>
      </w:r>
      <w:r>
        <w:rPr>
          <w:rFonts w:ascii="Times New Roman" w:hAnsi="Times New Roman" w:cs="Times New Roman"/>
          <w:sz w:val="28"/>
          <w:szCs w:val="28"/>
        </w:rPr>
        <w:t>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сведения о доходах, расходах, об имуществе и обязательствах имущественного характера</w:t>
      </w:r>
      <w:r w:rsidRPr="00504F0A">
        <w:rPr>
          <w:rFonts w:ascii="Times New Roman" w:hAnsi="Times New Roman" w:cs="Times New Roman"/>
          <w:sz w:val="28"/>
          <w:szCs w:val="28"/>
        </w:rPr>
        <w:t>), если искажение этих сведений является несущественным, с учётом перечня несущественных искажений сведений о доходах, об имуществе и обязательствах имущественного характера, установленного в соответствии с частью 22.1 статьи 9.2.1 Закона Костромской области от 10.03.2009 № 450-4-ЗКО «О противодействии коррупции в Костромской области» (далее - перечень несущественных</w:t>
      </w:r>
      <w:r w:rsidR="00C24A5A" w:rsidRPr="00504F0A">
        <w:rPr>
          <w:rFonts w:ascii="Times New Roman" w:hAnsi="Times New Roman" w:cs="Times New Roman"/>
          <w:sz w:val="28"/>
          <w:szCs w:val="28"/>
        </w:rPr>
        <w:t xml:space="preserve"> искажений сведений о доходах),</w:t>
      </w:r>
      <w:r w:rsidRPr="00504F0A">
        <w:rPr>
          <w:rFonts w:ascii="Times New Roman" w:hAnsi="Times New Roman" w:cs="Times New Roman"/>
          <w:sz w:val="28"/>
          <w:szCs w:val="28"/>
        </w:rPr>
        <w:t xml:space="preserve"> и (или) перечня</w:t>
      </w:r>
      <w:proofErr w:type="gramEnd"/>
      <w:r w:rsidRPr="00504F0A">
        <w:rPr>
          <w:rFonts w:ascii="Times New Roman" w:hAnsi="Times New Roman" w:cs="Times New Roman"/>
          <w:sz w:val="28"/>
          <w:szCs w:val="28"/>
        </w:rPr>
        <w:t xml:space="preserve"> несущественных искажений сведений о расходах, установленного в соответствии с частью 3.1 статьи 9.3 Закона Костромской области «О противодействии коррупции в Костромской области» (далее - перечень несущественных искажений сведений о расходах).</w:t>
      </w:r>
    </w:p>
    <w:p w:rsidR="00077DB8" w:rsidRDefault="00077DB8" w:rsidP="003C636C">
      <w:pPr>
        <w:pStyle w:val="ConsPlusNormal"/>
        <w:ind w:firstLine="709"/>
        <w:jc w:val="both"/>
        <w:rPr>
          <w:rFonts w:ascii="Times New Roman" w:hAnsi="Times New Roman" w:cs="Times New Roman"/>
          <w:sz w:val="28"/>
          <w:szCs w:val="28"/>
        </w:rPr>
      </w:pPr>
      <w:r w:rsidRPr="00504F0A">
        <w:rPr>
          <w:rFonts w:ascii="Times New Roman" w:hAnsi="Times New Roman" w:cs="Times New Roman"/>
          <w:sz w:val="28"/>
          <w:szCs w:val="28"/>
        </w:rPr>
        <w:t>2. Правовой основой настоящего Порядка являются Федеральный</w:t>
      </w:r>
      <w:r>
        <w:rPr>
          <w:rFonts w:ascii="Times New Roman" w:hAnsi="Times New Roman" w:cs="Times New Roman"/>
          <w:sz w:val="28"/>
          <w:szCs w:val="28"/>
        </w:rPr>
        <w:t xml:space="preserve"> закон от 06.10.2003 № 131-ФЗ «Об общих принципах организации местного самоуправления в Российской Федерации», Закон Костромской области «О </w:t>
      </w:r>
      <w:r>
        <w:rPr>
          <w:rFonts w:ascii="Times New Roman" w:hAnsi="Times New Roman" w:cs="Times New Roman"/>
          <w:sz w:val="28"/>
          <w:szCs w:val="28"/>
        </w:rPr>
        <w:lastRenderedPageBreak/>
        <w:t xml:space="preserve">противодействии коррупции в Костромской области», Устав муниципального образования </w:t>
      </w:r>
      <w:r w:rsidR="00C24A5A">
        <w:rPr>
          <w:rFonts w:ascii="Times New Roman" w:hAnsi="Times New Roman" w:cs="Times New Roman"/>
          <w:sz w:val="28"/>
          <w:szCs w:val="28"/>
        </w:rPr>
        <w:t>Сандогорское</w:t>
      </w:r>
      <w:r>
        <w:rPr>
          <w:rFonts w:ascii="Times New Roman" w:hAnsi="Times New Roman" w:cs="Times New Roman"/>
          <w:sz w:val="28"/>
          <w:szCs w:val="28"/>
        </w:rPr>
        <w:t xml:space="preserve"> сельское поселение Костромского муниципального района Костромской области.</w:t>
      </w:r>
    </w:p>
    <w:p w:rsidR="00077DB8" w:rsidRDefault="00077DB8" w:rsidP="003C636C">
      <w:pPr>
        <w:pStyle w:val="ConsPlusNormal"/>
        <w:ind w:firstLine="709"/>
        <w:jc w:val="both"/>
        <w:rPr>
          <w:rFonts w:ascii="Times New Roman" w:hAnsi="Times New Roman" w:cs="Times New Roman"/>
          <w:sz w:val="28"/>
          <w:szCs w:val="28"/>
        </w:rPr>
      </w:pPr>
    </w:p>
    <w:p w:rsidR="00077DB8" w:rsidRDefault="00077DB8" w:rsidP="003C636C">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 xml:space="preserve">Статья 2. </w:t>
      </w:r>
      <w:r>
        <w:rPr>
          <w:rFonts w:ascii="Times New Roman" w:hAnsi="Times New Roman" w:cs="Times New Roman"/>
          <w:b/>
          <w:bCs/>
          <w:sz w:val="28"/>
          <w:szCs w:val="28"/>
        </w:rPr>
        <w:t>Меры ответственности</w:t>
      </w:r>
    </w:p>
    <w:p w:rsidR="00077DB8" w:rsidRDefault="00077DB8" w:rsidP="003C63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главе поселения, депутату Совета, представившему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077DB8" w:rsidRDefault="00077DB8" w:rsidP="003C636C">
      <w:pPr>
        <w:autoSpaceDE w:val="0"/>
        <w:autoSpaceDN w:val="0"/>
        <w:adjustRightInd w:val="0"/>
        <w:ind w:firstLine="709"/>
        <w:jc w:val="both"/>
        <w:rPr>
          <w:sz w:val="28"/>
          <w:szCs w:val="28"/>
        </w:rPr>
      </w:pPr>
      <w:r>
        <w:rPr>
          <w:sz w:val="28"/>
          <w:szCs w:val="28"/>
        </w:rPr>
        <w:t>1) предупреждение;</w:t>
      </w:r>
    </w:p>
    <w:p w:rsidR="00077DB8" w:rsidRDefault="00077DB8" w:rsidP="003C636C">
      <w:pPr>
        <w:autoSpaceDE w:val="0"/>
        <w:autoSpaceDN w:val="0"/>
        <w:adjustRightInd w:val="0"/>
        <w:ind w:firstLine="709"/>
        <w:jc w:val="both"/>
        <w:rPr>
          <w:sz w:val="28"/>
          <w:szCs w:val="28"/>
        </w:rPr>
      </w:pPr>
      <w:r>
        <w:rPr>
          <w:sz w:val="28"/>
          <w:szCs w:val="28"/>
        </w:rPr>
        <w:t xml:space="preserve">2) освобождение депутата Совета от должности в Совете депутатов </w:t>
      </w:r>
      <w:r w:rsidRPr="003C636C">
        <w:rPr>
          <w:sz w:val="28"/>
          <w:szCs w:val="28"/>
        </w:rPr>
        <w:t>Сандогорского</w:t>
      </w:r>
      <w:r w:rsidR="00C24A5A">
        <w:rPr>
          <w:sz w:val="28"/>
          <w:szCs w:val="28"/>
        </w:rPr>
        <w:t xml:space="preserve"> </w:t>
      </w:r>
      <w:r>
        <w:rPr>
          <w:sz w:val="28"/>
          <w:szCs w:val="28"/>
        </w:rPr>
        <w:t>сельского поселения Костромского муниципального района Костромской области (далее – Совет депутатов) с лишением права занимать должности в совете депутатов до прекращения срока его полномочий;</w:t>
      </w:r>
    </w:p>
    <w:p w:rsidR="00077DB8" w:rsidRDefault="00077DB8" w:rsidP="003C636C">
      <w:pPr>
        <w:autoSpaceDE w:val="0"/>
        <w:autoSpaceDN w:val="0"/>
        <w:adjustRightInd w:val="0"/>
        <w:ind w:firstLine="709"/>
        <w:jc w:val="both"/>
        <w:rPr>
          <w:sz w:val="28"/>
          <w:szCs w:val="28"/>
        </w:rPr>
      </w:pPr>
      <w:r>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77DB8" w:rsidRDefault="00077DB8" w:rsidP="003C636C">
      <w:pPr>
        <w:autoSpaceDE w:val="0"/>
        <w:autoSpaceDN w:val="0"/>
        <w:adjustRightInd w:val="0"/>
        <w:ind w:firstLine="709"/>
        <w:jc w:val="both"/>
        <w:rPr>
          <w:sz w:val="28"/>
          <w:szCs w:val="28"/>
        </w:rPr>
      </w:pPr>
      <w:r>
        <w:rPr>
          <w:sz w:val="28"/>
          <w:szCs w:val="28"/>
        </w:rPr>
        <w:t>4) запрет занимать должности в Совете депутатов до прекращения срока его полномочий;</w:t>
      </w:r>
    </w:p>
    <w:p w:rsidR="00077DB8" w:rsidRDefault="00077DB8" w:rsidP="003C636C">
      <w:pPr>
        <w:autoSpaceDE w:val="0"/>
        <w:autoSpaceDN w:val="0"/>
        <w:adjustRightInd w:val="0"/>
        <w:ind w:firstLine="709"/>
        <w:jc w:val="both"/>
        <w:rPr>
          <w:sz w:val="28"/>
          <w:szCs w:val="28"/>
        </w:rPr>
      </w:pPr>
      <w:r>
        <w:rPr>
          <w:sz w:val="28"/>
          <w:szCs w:val="28"/>
        </w:rPr>
        <w:t>5) запрет исполнять полномочия на постоянной основе до прекращения срока его полномочий.</w:t>
      </w:r>
    </w:p>
    <w:p w:rsidR="00077DB8" w:rsidRDefault="00077DB8" w:rsidP="003C636C">
      <w:pPr>
        <w:pStyle w:val="ConsPlusNormal"/>
        <w:ind w:firstLine="709"/>
        <w:jc w:val="both"/>
        <w:rPr>
          <w:rFonts w:ascii="Times New Roman" w:hAnsi="Times New Roman" w:cs="Times New Roman"/>
          <w:sz w:val="28"/>
          <w:szCs w:val="28"/>
        </w:rPr>
      </w:pPr>
    </w:p>
    <w:p w:rsidR="00077DB8" w:rsidRDefault="00077DB8" w:rsidP="003C636C">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 xml:space="preserve">Статья 3. </w:t>
      </w:r>
      <w:r>
        <w:rPr>
          <w:rFonts w:ascii="Times New Roman" w:hAnsi="Times New Roman" w:cs="Times New Roman"/>
          <w:b/>
          <w:bCs/>
          <w:sz w:val="28"/>
          <w:szCs w:val="28"/>
        </w:rPr>
        <w:t>Порядок применения мер ответственности</w:t>
      </w:r>
    </w:p>
    <w:p w:rsidR="00077DB8" w:rsidRPr="00504F0A" w:rsidRDefault="00077DB8" w:rsidP="003C636C">
      <w:pPr>
        <w:autoSpaceDE w:val="0"/>
        <w:autoSpaceDN w:val="0"/>
        <w:adjustRightInd w:val="0"/>
        <w:ind w:firstLine="709"/>
        <w:jc w:val="both"/>
        <w:rPr>
          <w:sz w:val="28"/>
          <w:szCs w:val="28"/>
        </w:rPr>
      </w:pPr>
      <w:r>
        <w:rPr>
          <w:sz w:val="28"/>
          <w:szCs w:val="28"/>
        </w:rPr>
        <w:t xml:space="preserve">1. </w:t>
      </w:r>
      <w:proofErr w:type="gramStart"/>
      <w:r>
        <w:rPr>
          <w:sz w:val="28"/>
          <w:szCs w:val="28"/>
        </w:rPr>
        <w:t xml:space="preserve">Решение Совета депутатов о применении к главе поселения, депутату Совета меры ответственности, предусмотренной статьёй 2 настоящего Порядка, </w:t>
      </w:r>
      <w:r w:rsidRPr="00504F0A">
        <w:rPr>
          <w:sz w:val="28"/>
          <w:szCs w:val="28"/>
        </w:rPr>
        <w:t>принимается на основании заявления  губернатора Костромской области, основанного на данных доклада о результатах проверки, проведенной органом Костромской области по профилактике коррупционных и иных правонарушений и с учетом перечня несущественных искажений сведений о доходах и (или) перечня несущественных искажений сведений о расходах.</w:t>
      </w:r>
      <w:proofErr w:type="gramEnd"/>
    </w:p>
    <w:p w:rsidR="00077DB8" w:rsidRDefault="00077DB8" w:rsidP="003C636C">
      <w:pPr>
        <w:autoSpaceDE w:val="0"/>
        <w:autoSpaceDN w:val="0"/>
        <w:adjustRightInd w:val="0"/>
        <w:ind w:firstLine="709"/>
        <w:jc w:val="both"/>
        <w:rPr>
          <w:sz w:val="28"/>
          <w:szCs w:val="28"/>
        </w:rPr>
      </w:pPr>
      <w:r w:rsidRPr="00504F0A">
        <w:rPr>
          <w:sz w:val="28"/>
          <w:szCs w:val="28"/>
        </w:rPr>
        <w:t xml:space="preserve">2. </w:t>
      </w:r>
      <w:proofErr w:type="gramStart"/>
      <w:r w:rsidRPr="00504F0A">
        <w:rPr>
          <w:sz w:val="28"/>
          <w:szCs w:val="28"/>
        </w:rPr>
        <w:t>При применении мер ответственности, предусмотренных статьёй 2 настоящего Порядка, учи</w:t>
      </w:r>
      <w:r w:rsidR="00C24A5A" w:rsidRPr="00504F0A">
        <w:rPr>
          <w:sz w:val="28"/>
          <w:szCs w:val="28"/>
        </w:rPr>
        <w:t xml:space="preserve">тываются характер совершенного </w:t>
      </w:r>
      <w:r w:rsidRPr="00504F0A">
        <w:rPr>
          <w:sz w:val="28"/>
          <w:szCs w:val="28"/>
        </w:rPr>
        <w:t>главой поселения, депутатом Совета коррупционного правонарушения, его тяжесть, обстоятельства, при которых оно совершено, особенности личности правонарушителя, предшествующие результаты исполнения главой поселения, депутатом Совета своих должностных обязанностей (полномочий), соблюдение главой поселения, депутатом Совета других ограничений, запретов и исполнение им обязанностей, установленных в целях противодействия коррупции.</w:t>
      </w:r>
      <w:proofErr w:type="gramEnd"/>
    </w:p>
    <w:p w:rsidR="00077DB8" w:rsidRDefault="00077DB8" w:rsidP="003C636C">
      <w:pPr>
        <w:autoSpaceDE w:val="0"/>
        <w:autoSpaceDN w:val="0"/>
        <w:adjustRightInd w:val="0"/>
        <w:ind w:firstLine="709"/>
        <w:jc w:val="both"/>
        <w:rPr>
          <w:sz w:val="28"/>
          <w:szCs w:val="28"/>
        </w:rPr>
      </w:pPr>
      <w:r>
        <w:rPr>
          <w:sz w:val="28"/>
          <w:szCs w:val="28"/>
        </w:rPr>
        <w:t>3. Решение Совета о применении к главе поселения, депутату Совета меры ответственности, предусмотренной статьей 2 настоящего Порядка</w:t>
      </w:r>
      <w:r w:rsidR="00AD4BCB">
        <w:rPr>
          <w:sz w:val="28"/>
          <w:szCs w:val="28"/>
        </w:rPr>
        <w:t xml:space="preserve">, принимается не позднее шести </w:t>
      </w:r>
      <w:bookmarkStart w:id="0" w:name="_GoBack"/>
      <w:bookmarkEnd w:id="0"/>
      <w:r>
        <w:rPr>
          <w:sz w:val="28"/>
          <w:szCs w:val="28"/>
        </w:rPr>
        <w:t>месяцев со дня поступления в Совет депутатов заявления губернатора Костромской области и не позднее трех лет со дня совершения коррупционного правонарушения.</w:t>
      </w:r>
    </w:p>
    <w:p w:rsidR="00077DB8" w:rsidRDefault="00077DB8" w:rsidP="003C636C">
      <w:pPr>
        <w:autoSpaceDE w:val="0"/>
        <w:autoSpaceDN w:val="0"/>
        <w:adjustRightInd w:val="0"/>
        <w:ind w:firstLine="709"/>
        <w:jc w:val="both"/>
        <w:rPr>
          <w:sz w:val="28"/>
          <w:szCs w:val="28"/>
        </w:rPr>
      </w:pPr>
      <w:r>
        <w:rPr>
          <w:sz w:val="28"/>
          <w:szCs w:val="28"/>
        </w:rPr>
        <w:lastRenderedPageBreak/>
        <w:t xml:space="preserve">4. Решение Совета депутатов о применении к главе поселения, депутату Совета меры ответственности должно содержать указание </w:t>
      </w:r>
      <w:proofErr w:type="gramStart"/>
      <w:r>
        <w:rPr>
          <w:sz w:val="28"/>
          <w:szCs w:val="28"/>
        </w:rPr>
        <w:t>на</w:t>
      </w:r>
      <w:proofErr w:type="gramEnd"/>
      <w:r>
        <w:rPr>
          <w:sz w:val="28"/>
          <w:szCs w:val="28"/>
        </w:rPr>
        <w:t>:</w:t>
      </w:r>
    </w:p>
    <w:p w:rsidR="00077DB8" w:rsidRDefault="00077DB8" w:rsidP="003C636C">
      <w:pPr>
        <w:autoSpaceDE w:val="0"/>
        <w:autoSpaceDN w:val="0"/>
        <w:adjustRightInd w:val="0"/>
        <w:ind w:firstLine="709"/>
        <w:jc w:val="both"/>
        <w:rPr>
          <w:sz w:val="28"/>
          <w:szCs w:val="28"/>
        </w:rPr>
      </w:pPr>
      <w:r>
        <w:rPr>
          <w:sz w:val="28"/>
          <w:szCs w:val="28"/>
        </w:rPr>
        <w:t>1) коррупционное правонарушение, дату его совершения;</w:t>
      </w:r>
    </w:p>
    <w:p w:rsidR="00077DB8" w:rsidRDefault="00077DB8" w:rsidP="003C636C">
      <w:pPr>
        <w:autoSpaceDE w:val="0"/>
        <w:autoSpaceDN w:val="0"/>
        <w:adjustRightInd w:val="0"/>
        <w:ind w:firstLine="709"/>
        <w:jc w:val="both"/>
        <w:rPr>
          <w:sz w:val="28"/>
          <w:szCs w:val="28"/>
        </w:rPr>
      </w:pPr>
      <w:r>
        <w:rPr>
          <w:sz w:val="28"/>
          <w:szCs w:val="28"/>
        </w:rPr>
        <w:t>2) нормативные правовые акты, положения которых нарушены главой поселения, депутатом Совета;</w:t>
      </w:r>
    </w:p>
    <w:p w:rsidR="00077DB8" w:rsidRDefault="00077DB8" w:rsidP="003C636C">
      <w:pPr>
        <w:autoSpaceDE w:val="0"/>
        <w:autoSpaceDN w:val="0"/>
        <w:adjustRightInd w:val="0"/>
        <w:ind w:firstLine="709"/>
        <w:jc w:val="both"/>
        <w:rPr>
          <w:sz w:val="28"/>
          <w:szCs w:val="28"/>
        </w:rPr>
      </w:pPr>
      <w:r>
        <w:rPr>
          <w:sz w:val="28"/>
          <w:szCs w:val="28"/>
        </w:rPr>
        <w:t>3) дату поступления в Совет депутатов заявления губернатора Костромской области;</w:t>
      </w:r>
    </w:p>
    <w:p w:rsidR="00077DB8" w:rsidRDefault="00077DB8" w:rsidP="003C636C">
      <w:pPr>
        <w:autoSpaceDE w:val="0"/>
        <w:autoSpaceDN w:val="0"/>
        <w:adjustRightInd w:val="0"/>
        <w:ind w:firstLine="709"/>
        <w:jc w:val="both"/>
        <w:rPr>
          <w:sz w:val="28"/>
          <w:szCs w:val="28"/>
        </w:rPr>
      </w:pPr>
      <w:r>
        <w:rPr>
          <w:sz w:val="28"/>
          <w:szCs w:val="28"/>
        </w:rPr>
        <w:t>4) принятую меру ответственности.</w:t>
      </w:r>
    </w:p>
    <w:p w:rsidR="00077DB8" w:rsidRDefault="00077DB8" w:rsidP="003C636C">
      <w:pPr>
        <w:autoSpaceDE w:val="0"/>
        <w:autoSpaceDN w:val="0"/>
        <w:adjustRightInd w:val="0"/>
        <w:ind w:firstLine="709"/>
        <w:jc w:val="both"/>
        <w:rPr>
          <w:sz w:val="28"/>
          <w:szCs w:val="28"/>
        </w:rPr>
      </w:pPr>
      <w:r>
        <w:rPr>
          <w:sz w:val="28"/>
          <w:szCs w:val="28"/>
        </w:rPr>
        <w:t>5. Решение совета депутатов о применении к главе поселения, депутату Совета меры ответственности, предусмотренной статьей 2 настоящего Порядка, принимается большинством голосов от установленной численности депутатов Совета и вступает в силу со дня его принятия.</w:t>
      </w:r>
    </w:p>
    <w:p w:rsidR="00077DB8" w:rsidRDefault="00077DB8" w:rsidP="003C636C">
      <w:pPr>
        <w:autoSpaceDE w:val="0"/>
        <w:autoSpaceDN w:val="0"/>
        <w:adjustRightInd w:val="0"/>
        <w:ind w:firstLine="709"/>
        <w:jc w:val="both"/>
        <w:rPr>
          <w:sz w:val="28"/>
          <w:szCs w:val="28"/>
        </w:rPr>
      </w:pPr>
    </w:p>
    <w:p w:rsidR="00077DB8" w:rsidRDefault="00077DB8" w:rsidP="003C636C">
      <w:pPr>
        <w:autoSpaceDE w:val="0"/>
        <w:autoSpaceDN w:val="0"/>
        <w:adjustRightInd w:val="0"/>
        <w:ind w:firstLine="709"/>
        <w:jc w:val="both"/>
        <w:rPr>
          <w:b/>
          <w:bCs/>
          <w:sz w:val="28"/>
          <w:szCs w:val="28"/>
        </w:rPr>
      </w:pPr>
      <w:r>
        <w:rPr>
          <w:sz w:val="28"/>
          <w:szCs w:val="28"/>
        </w:rPr>
        <w:t xml:space="preserve">Статья 4. </w:t>
      </w:r>
      <w:r>
        <w:rPr>
          <w:b/>
          <w:bCs/>
          <w:sz w:val="28"/>
          <w:szCs w:val="28"/>
        </w:rPr>
        <w:t>Заключительные положения</w:t>
      </w:r>
    </w:p>
    <w:p w:rsidR="00077DB8" w:rsidRDefault="00077DB8" w:rsidP="003C636C">
      <w:pPr>
        <w:autoSpaceDE w:val="0"/>
        <w:autoSpaceDN w:val="0"/>
        <w:adjustRightInd w:val="0"/>
        <w:ind w:firstLine="709"/>
        <w:jc w:val="both"/>
        <w:rPr>
          <w:sz w:val="28"/>
          <w:szCs w:val="28"/>
        </w:rPr>
      </w:pPr>
      <w:r>
        <w:rPr>
          <w:sz w:val="28"/>
          <w:szCs w:val="28"/>
        </w:rPr>
        <w:t>1. Копия решения Совета депутатов о применении к главе поселения, депутату Совета меры ответственности или об отказе в применении к главе поселения, депутату Совета такой меры ответственности с указанием мотивов вручается главе поселения, депутату совета под расписку в течение пяти дней со дня принятия соответствующего решения.</w:t>
      </w:r>
    </w:p>
    <w:p w:rsidR="00077DB8" w:rsidRDefault="00301B1E" w:rsidP="003C636C">
      <w:pPr>
        <w:autoSpaceDE w:val="0"/>
        <w:autoSpaceDN w:val="0"/>
        <w:adjustRightInd w:val="0"/>
        <w:ind w:firstLine="709"/>
        <w:jc w:val="both"/>
        <w:rPr>
          <w:sz w:val="28"/>
          <w:szCs w:val="28"/>
        </w:rPr>
      </w:pPr>
      <w:r>
        <w:rPr>
          <w:sz w:val="28"/>
          <w:szCs w:val="28"/>
        </w:rPr>
        <w:t>2. Копия решения С</w:t>
      </w:r>
      <w:r w:rsidR="00077DB8">
        <w:rPr>
          <w:sz w:val="28"/>
          <w:szCs w:val="28"/>
        </w:rPr>
        <w:t>овета депутатов о применении к главе поселения, депутату Совета меры ответственности или об отказе в применении к главе поселения, депутату совета такой меры ответственности направляется губернатору Костромской области.</w:t>
      </w:r>
    </w:p>
    <w:p w:rsidR="00077DB8" w:rsidRDefault="00077DB8" w:rsidP="006E7E21">
      <w:pPr>
        <w:autoSpaceDE w:val="0"/>
        <w:autoSpaceDN w:val="0"/>
        <w:adjustRightInd w:val="0"/>
        <w:ind w:firstLine="709"/>
        <w:jc w:val="both"/>
        <w:rPr>
          <w:sz w:val="28"/>
          <w:szCs w:val="28"/>
        </w:rPr>
      </w:pPr>
      <w:r>
        <w:rPr>
          <w:sz w:val="28"/>
          <w:szCs w:val="28"/>
        </w:rPr>
        <w:t>3. Лицо, в отношении которого вынесено решение о применении к нему указанных выше мер ответственности, вправе обжаловать его в судебном порядке.</w:t>
      </w:r>
    </w:p>
    <w:p w:rsidR="00077DB8" w:rsidRDefault="00077DB8" w:rsidP="003C636C">
      <w:pPr>
        <w:autoSpaceDE w:val="0"/>
        <w:autoSpaceDN w:val="0"/>
        <w:adjustRightInd w:val="0"/>
        <w:ind w:firstLine="709"/>
        <w:jc w:val="both"/>
        <w:rPr>
          <w:sz w:val="28"/>
          <w:szCs w:val="28"/>
        </w:rPr>
      </w:pPr>
    </w:p>
    <w:p w:rsidR="00077DB8" w:rsidRDefault="00077DB8" w:rsidP="003C636C">
      <w:pPr>
        <w:pStyle w:val="a3"/>
        <w:spacing w:line="240" w:lineRule="exact"/>
        <w:rPr>
          <w:sz w:val="28"/>
          <w:szCs w:val="28"/>
        </w:rPr>
      </w:pPr>
    </w:p>
    <w:p w:rsidR="00077DB8" w:rsidRDefault="00077DB8" w:rsidP="003C636C">
      <w:pPr>
        <w:pStyle w:val="a3"/>
        <w:spacing w:line="240" w:lineRule="exact"/>
        <w:rPr>
          <w:sz w:val="28"/>
          <w:szCs w:val="28"/>
        </w:rPr>
      </w:pPr>
    </w:p>
    <w:p w:rsidR="00077DB8" w:rsidRDefault="00077DB8" w:rsidP="003C636C"/>
    <w:p w:rsidR="00077DB8" w:rsidRDefault="00077DB8" w:rsidP="003C636C"/>
    <w:p w:rsidR="00077DB8" w:rsidRDefault="00077DB8"/>
    <w:sectPr w:rsidR="00077DB8" w:rsidSect="00123024">
      <w:pgSz w:w="11906" w:h="16838"/>
      <w:pgMar w:top="1134" w:right="85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E74"/>
    <w:rsid w:val="00077DB8"/>
    <w:rsid w:val="000E0B3B"/>
    <w:rsid w:val="00123024"/>
    <w:rsid w:val="00151814"/>
    <w:rsid w:val="001979FE"/>
    <w:rsid w:val="001F7D86"/>
    <w:rsid w:val="002C6CBD"/>
    <w:rsid w:val="00301B1E"/>
    <w:rsid w:val="0033437E"/>
    <w:rsid w:val="003C636C"/>
    <w:rsid w:val="004849C8"/>
    <w:rsid w:val="00504F0A"/>
    <w:rsid w:val="006D44C6"/>
    <w:rsid w:val="006E7E21"/>
    <w:rsid w:val="007B2916"/>
    <w:rsid w:val="007F3D09"/>
    <w:rsid w:val="00AD4BCB"/>
    <w:rsid w:val="00C24A5A"/>
    <w:rsid w:val="00D45A09"/>
    <w:rsid w:val="00E97462"/>
    <w:rsid w:val="00EE7E74"/>
    <w:rsid w:val="00F434F4"/>
    <w:rsid w:val="00F7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6C"/>
    <w:rPr>
      <w:rFonts w:ascii="Times New Roman" w:eastAsia="Times New Roman" w:hAnsi="Times New Roman"/>
      <w:sz w:val="24"/>
      <w:szCs w:val="24"/>
    </w:rPr>
  </w:style>
  <w:style w:type="paragraph" w:styleId="3">
    <w:name w:val="heading 3"/>
    <w:basedOn w:val="a"/>
    <w:next w:val="a"/>
    <w:link w:val="30"/>
    <w:qFormat/>
    <w:locked/>
    <w:rsid w:val="00123024"/>
    <w:pPr>
      <w:keepNext/>
      <w:jc w:val="both"/>
      <w:outlineLvl w:val="2"/>
    </w:pPr>
    <w:rPr>
      <w:b/>
      <w:sz w:val="32"/>
      <w:szCs w:val="20"/>
    </w:rPr>
  </w:style>
  <w:style w:type="paragraph" w:styleId="4">
    <w:name w:val="heading 4"/>
    <w:basedOn w:val="a"/>
    <w:next w:val="a"/>
    <w:link w:val="40"/>
    <w:qFormat/>
    <w:locked/>
    <w:rsid w:val="00123024"/>
    <w:pPr>
      <w:keepNext/>
      <w:jc w:val="center"/>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3C636C"/>
    <w:pPr>
      <w:spacing w:after="120"/>
    </w:pPr>
    <w:rPr>
      <w:sz w:val="20"/>
      <w:szCs w:val="20"/>
    </w:rPr>
  </w:style>
  <w:style w:type="character" w:customStyle="1" w:styleId="a4">
    <w:name w:val="Основной текст Знак"/>
    <w:basedOn w:val="a0"/>
    <w:link w:val="a3"/>
    <w:uiPriority w:val="99"/>
    <w:semiHidden/>
    <w:locked/>
    <w:rsid w:val="003C636C"/>
    <w:rPr>
      <w:rFonts w:ascii="Times New Roman" w:hAnsi="Times New Roman" w:cs="Times New Roman"/>
      <w:sz w:val="20"/>
      <w:szCs w:val="20"/>
      <w:lang w:eastAsia="ru-RU"/>
    </w:rPr>
  </w:style>
  <w:style w:type="paragraph" w:customStyle="1" w:styleId="ConsPlusNormal">
    <w:name w:val="ConsPlusNormal"/>
    <w:uiPriority w:val="99"/>
    <w:rsid w:val="003C636C"/>
    <w:pPr>
      <w:widowControl w:val="0"/>
      <w:autoSpaceDE w:val="0"/>
      <w:autoSpaceDN w:val="0"/>
      <w:adjustRightInd w:val="0"/>
    </w:pPr>
    <w:rPr>
      <w:rFonts w:ascii="Arial" w:eastAsia="Times New Roman" w:hAnsi="Arial" w:cs="Arial"/>
      <w:sz w:val="20"/>
      <w:szCs w:val="20"/>
    </w:rPr>
  </w:style>
  <w:style w:type="paragraph" w:styleId="a5">
    <w:name w:val="Balloon Text"/>
    <w:basedOn w:val="a"/>
    <w:link w:val="a6"/>
    <w:uiPriority w:val="99"/>
    <w:semiHidden/>
    <w:rsid w:val="006E7E21"/>
    <w:rPr>
      <w:rFonts w:ascii="Tahoma" w:hAnsi="Tahoma" w:cs="Tahoma"/>
      <w:sz w:val="16"/>
      <w:szCs w:val="16"/>
    </w:rPr>
  </w:style>
  <w:style w:type="character" w:customStyle="1" w:styleId="a6">
    <w:name w:val="Текст выноски Знак"/>
    <w:basedOn w:val="a0"/>
    <w:link w:val="a5"/>
    <w:uiPriority w:val="99"/>
    <w:semiHidden/>
    <w:locked/>
    <w:rPr>
      <w:rFonts w:ascii="Times New Roman" w:hAnsi="Times New Roman" w:cs="Times New Roman"/>
      <w:sz w:val="2"/>
      <w:szCs w:val="2"/>
    </w:rPr>
  </w:style>
  <w:style w:type="character" w:customStyle="1" w:styleId="30">
    <w:name w:val="Заголовок 3 Знак"/>
    <w:basedOn w:val="a0"/>
    <w:link w:val="3"/>
    <w:rsid w:val="00123024"/>
    <w:rPr>
      <w:rFonts w:ascii="Times New Roman" w:eastAsia="Times New Roman" w:hAnsi="Times New Roman"/>
      <w:b/>
      <w:sz w:val="32"/>
      <w:szCs w:val="20"/>
    </w:rPr>
  </w:style>
  <w:style w:type="character" w:customStyle="1" w:styleId="40">
    <w:name w:val="Заголовок 4 Знак"/>
    <w:basedOn w:val="a0"/>
    <w:link w:val="4"/>
    <w:rsid w:val="00123024"/>
    <w:rPr>
      <w:rFonts w:ascii="Times New Roman" w:eastAsia="Times New Roman" w:hAnsi="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6C"/>
    <w:rPr>
      <w:rFonts w:ascii="Times New Roman" w:eastAsia="Times New Roman" w:hAnsi="Times New Roman"/>
      <w:sz w:val="24"/>
      <w:szCs w:val="24"/>
    </w:rPr>
  </w:style>
  <w:style w:type="paragraph" w:styleId="3">
    <w:name w:val="heading 3"/>
    <w:basedOn w:val="a"/>
    <w:next w:val="a"/>
    <w:link w:val="30"/>
    <w:qFormat/>
    <w:locked/>
    <w:rsid w:val="00123024"/>
    <w:pPr>
      <w:keepNext/>
      <w:jc w:val="both"/>
      <w:outlineLvl w:val="2"/>
    </w:pPr>
    <w:rPr>
      <w:b/>
      <w:sz w:val="32"/>
      <w:szCs w:val="20"/>
    </w:rPr>
  </w:style>
  <w:style w:type="paragraph" w:styleId="4">
    <w:name w:val="heading 4"/>
    <w:basedOn w:val="a"/>
    <w:next w:val="a"/>
    <w:link w:val="40"/>
    <w:qFormat/>
    <w:locked/>
    <w:rsid w:val="00123024"/>
    <w:pPr>
      <w:keepNext/>
      <w:jc w:val="center"/>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3C636C"/>
    <w:pPr>
      <w:spacing w:after="120"/>
    </w:pPr>
    <w:rPr>
      <w:sz w:val="20"/>
      <w:szCs w:val="20"/>
    </w:rPr>
  </w:style>
  <w:style w:type="character" w:customStyle="1" w:styleId="a4">
    <w:name w:val="Основной текст Знак"/>
    <w:basedOn w:val="a0"/>
    <w:link w:val="a3"/>
    <w:uiPriority w:val="99"/>
    <w:semiHidden/>
    <w:locked/>
    <w:rsid w:val="003C636C"/>
    <w:rPr>
      <w:rFonts w:ascii="Times New Roman" w:hAnsi="Times New Roman" w:cs="Times New Roman"/>
      <w:sz w:val="20"/>
      <w:szCs w:val="20"/>
      <w:lang w:eastAsia="ru-RU"/>
    </w:rPr>
  </w:style>
  <w:style w:type="paragraph" w:customStyle="1" w:styleId="ConsPlusNormal">
    <w:name w:val="ConsPlusNormal"/>
    <w:uiPriority w:val="99"/>
    <w:rsid w:val="003C636C"/>
    <w:pPr>
      <w:widowControl w:val="0"/>
      <w:autoSpaceDE w:val="0"/>
      <w:autoSpaceDN w:val="0"/>
      <w:adjustRightInd w:val="0"/>
    </w:pPr>
    <w:rPr>
      <w:rFonts w:ascii="Arial" w:eastAsia="Times New Roman" w:hAnsi="Arial" w:cs="Arial"/>
      <w:sz w:val="20"/>
      <w:szCs w:val="20"/>
    </w:rPr>
  </w:style>
  <w:style w:type="paragraph" w:styleId="a5">
    <w:name w:val="Balloon Text"/>
    <w:basedOn w:val="a"/>
    <w:link w:val="a6"/>
    <w:uiPriority w:val="99"/>
    <w:semiHidden/>
    <w:rsid w:val="006E7E21"/>
    <w:rPr>
      <w:rFonts w:ascii="Tahoma" w:hAnsi="Tahoma" w:cs="Tahoma"/>
      <w:sz w:val="16"/>
      <w:szCs w:val="16"/>
    </w:rPr>
  </w:style>
  <w:style w:type="character" w:customStyle="1" w:styleId="a6">
    <w:name w:val="Текст выноски Знак"/>
    <w:basedOn w:val="a0"/>
    <w:link w:val="a5"/>
    <w:uiPriority w:val="99"/>
    <w:semiHidden/>
    <w:locked/>
    <w:rPr>
      <w:rFonts w:ascii="Times New Roman" w:hAnsi="Times New Roman" w:cs="Times New Roman"/>
      <w:sz w:val="2"/>
      <w:szCs w:val="2"/>
    </w:rPr>
  </w:style>
  <w:style w:type="character" w:customStyle="1" w:styleId="30">
    <w:name w:val="Заголовок 3 Знак"/>
    <w:basedOn w:val="a0"/>
    <w:link w:val="3"/>
    <w:rsid w:val="00123024"/>
    <w:rPr>
      <w:rFonts w:ascii="Times New Roman" w:eastAsia="Times New Roman" w:hAnsi="Times New Roman"/>
      <w:b/>
      <w:sz w:val="32"/>
      <w:szCs w:val="20"/>
    </w:rPr>
  </w:style>
  <w:style w:type="character" w:customStyle="1" w:styleId="40">
    <w:name w:val="Заголовок 4 Знак"/>
    <w:basedOn w:val="a0"/>
    <w:link w:val="4"/>
    <w:rsid w:val="00123024"/>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939696">
      <w:marLeft w:val="0"/>
      <w:marRight w:val="0"/>
      <w:marTop w:val="0"/>
      <w:marBottom w:val="0"/>
      <w:divBdr>
        <w:top w:val="none" w:sz="0" w:space="0" w:color="auto"/>
        <w:left w:val="none" w:sz="0" w:space="0" w:color="auto"/>
        <w:bottom w:val="none" w:sz="0" w:space="0" w:color="auto"/>
        <w:right w:val="none" w:sz="0" w:space="0" w:color="auto"/>
      </w:divBdr>
    </w:div>
    <w:div w:id="1326939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1234</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SandogoraSpec</cp:lastModifiedBy>
  <cp:revision>8</cp:revision>
  <cp:lastPrinted>2021-04-01T11:49:00Z</cp:lastPrinted>
  <dcterms:created xsi:type="dcterms:W3CDTF">2021-02-24T08:22:00Z</dcterms:created>
  <dcterms:modified xsi:type="dcterms:W3CDTF">2021-04-01T12:25:00Z</dcterms:modified>
</cp:coreProperties>
</file>