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98" w:type="dxa"/>
        <w:tblInd w:w="108" w:type="dxa"/>
        <w:tblLayout w:type="fixed"/>
        <w:tblLook w:val="0000"/>
      </w:tblPr>
      <w:tblGrid>
        <w:gridCol w:w="4395"/>
        <w:gridCol w:w="708"/>
        <w:gridCol w:w="4395"/>
      </w:tblGrid>
      <w:tr w:rsidR="00723CA1" w:rsidRPr="00B85E43" w:rsidTr="00507D85">
        <w:trPr>
          <w:trHeight w:val="1842"/>
        </w:trPr>
        <w:tc>
          <w:tcPr>
            <w:tcW w:w="4395" w:type="dxa"/>
          </w:tcPr>
          <w:p w:rsidR="00723CA1" w:rsidRPr="00B85E43" w:rsidRDefault="00015266" w:rsidP="0020123C">
            <w:pPr>
              <w:ind w:left="-1134" w:right="-303"/>
              <w:jc w:val="center"/>
              <w:rPr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inline distT="0" distB="0" distL="0" distR="0">
                  <wp:extent cx="2152650" cy="891029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791" cy="8910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723CA1" w:rsidRPr="00B85E43" w:rsidRDefault="00507D85" w:rsidP="0020123C">
            <w:pPr>
              <w:tabs>
                <w:tab w:val="left" w:pos="1425"/>
              </w:tabs>
              <w:ind w:left="-1134" w:right="-30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</w:p>
        </w:tc>
        <w:tc>
          <w:tcPr>
            <w:tcW w:w="708" w:type="dxa"/>
          </w:tcPr>
          <w:p w:rsidR="00723CA1" w:rsidRPr="00B85E43" w:rsidRDefault="00723CA1" w:rsidP="0020123C">
            <w:pPr>
              <w:ind w:left="-1134"/>
              <w:jc w:val="center"/>
              <w:rPr>
                <w:sz w:val="28"/>
                <w:szCs w:val="28"/>
              </w:rPr>
            </w:pPr>
          </w:p>
          <w:p w:rsidR="00723CA1" w:rsidRPr="00B85E43" w:rsidRDefault="00723CA1" w:rsidP="0020123C">
            <w:pPr>
              <w:ind w:left="-1134"/>
              <w:jc w:val="center"/>
              <w:rPr>
                <w:sz w:val="28"/>
                <w:szCs w:val="28"/>
              </w:rPr>
            </w:pPr>
          </w:p>
          <w:p w:rsidR="00723CA1" w:rsidRPr="00B85E43" w:rsidRDefault="00723CA1" w:rsidP="0020123C">
            <w:pPr>
              <w:ind w:left="-1134"/>
              <w:jc w:val="center"/>
              <w:rPr>
                <w:sz w:val="28"/>
                <w:szCs w:val="28"/>
              </w:rPr>
            </w:pPr>
          </w:p>
          <w:p w:rsidR="00723CA1" w:rsidRPr="00B85E43" w:rsidRDefault="00723CA1" w:rsidP="0020123C">
            <w:pPr>
              <w:ind w:left="-1134"/>
              <w:jc w:val="center"/>
              <w:rPr>
                <w:sz w:val="28"/>
                <w:szCs w:val="28"/>
              </w:rPr>
            </w:pPr>
          </w:p>
        </w:tc>
        <w:tc>
          <w:tcPr>
            <w:tcW w:w="4395" w:type="dxa"/>
          </w:tcPr>
          <w:p w:rsidR="00723CA1" w:rsidRDefault="00015266" w:rsidP="00BF7E96">
            <w:pPr>
              <w:ind w:left="-1134"/>
              <w:jc w:val="center"/>
              <w:rPr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inline distT="0" distB="0" distL="0" distR="0">
                  <wp:extent cx="1981200" cy="69532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2919" cy="69943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723CA1" w:rsidRDefault="00723CA1" w:rsidP="0020123C">
            <w:pPr>
              <w:ind w:left="-1134"/>
              <w:jc w:val="center"/>
              <w:rPr>
                <w:sz w:val="28"/>
                <w:szCs w:val="28"/>
              </w:rPr>
            </w:pPr>
          </w:p>
          <w:p w:rsidR="00723CA1" w:rsidRPr="00B85E43" w:rsidRDefault="00723CA1" w:rsidP="0020123C">
            <w:pPr>
              <w:ind w:left="-1134"/>
              <w:jc w:val="center"/>
              <w:rPr>
                <w:sz w:val="28"/>
                <w:szCs w:val="28"/>
              </w:rPr>
            </w:pPr>
          </w:p>
        </w:tc>
      </w:tr>
    </w:tbl>
    <w:p w:rsidR="00964CCA" w:rsidRDefault="00964CCA" w:rsidP="0020123C">
      <w:pPr>
        <w:ind w:left="-1134"/>
        <w:rPr>
          <w:sz w:val="24"/>
          <w:szCs w:val="24"/>
        </w:rPr>
      </w:pPr>
    </w:p>
    <w:p w:rsidR="00507D85" w:rsidRDefault="004B33FC" w:rsidP="00BF7E96">
      <w:pPr>
        <w:ind w:left="-1134" w:right="-569"/>
        <w:jc w:val="center"/>
        <w:rPr>
          <w:b/>
          <w:sz w:val="28"/>
          <w:szCs w:val="28"/>
        </w:rPr>
      </w:pPr>
      <w:r w:rsidRPr="00FE3258">
        <w:rPr>
          <w:b/>
          <w:sz w:val="28"/>
          <w:szCs w:val="28"/>
        </w:rPr>
        <w:t>Эксперты рассказали, к</w:t>
      </w:r>
      <w:r w:rsidR="00507D85" w:rsidRPr="00FE3258">
        <w:rPr>
          <w:b/>
          <w:sz w:val="28"/>
          <w:szCs w:val="28"/>
        </w:rPr>
        <w:t>ак продать комнату в коммунальной квартире</w:t>
      </w:r>
      <w:r w:rsidR="00507D85" w:rsidRPr="00507D85">
        <w:rPr>
          <w:b/>
          <w:sz w:val="28"/>
          <w:szCs w:val="28"/>
        </w:rPr>
        <w:t xml:space="preserve"> </w:t>
      </w:r>
    </w:p>
    <w:p w:rsidR="006B4FAA" w:rsidRDefault="006B4FAA" w:rsidP="00BF7E96">
      <w:pPr>
        <w:ind w:left="-1134" w:right="-569"/>
        <w:jc w:val="center"/>
        <w:rPr>
          <w:b/>
          <w:sz w:val="28"/>
          <w:szCs w:val="28"/>
        </w:rPr>
      </w:pPr>
    </w:p>
    <w:p w:rsidR="006B4FAA" w:rsidRPr="006B4FAA" w:rsidRDefault="004B33FC" w:rsidP="00BF7E96">
      <w:pPr>
        <w:spacing w:line="360" w:lineRule="auto"/>
        <w:ind w:left="-1134" w:right="-569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Специалисты Управлен</w:t>
      </w:r>
      <w:r w:rsidRPr="00FE3258">
        <w:rPr>
          <w:b/>
          <w:sz w:val="28"/>
          <w:szCs w:val="28"/>
        </w:rPr>
        <w:t>ия</w:t>
      </w:r>
      <w:r w:rsidR="006B4FAA" w:rsidRPr="006B4FAA">
        <w:rPr>
          <w:b/>
          <w:sz w:val="28"/>
          <w:szCs w:val="28"/>
        </w:rPr>
        <w:t xml:space="preserve"> Росреестра и Кадастров</w:t>
      </w:r>
      <w:bookmarkStart w:id="0" w:name="_GoBack"/>
      <w:bookmarkEnd w:id="0"/>
      <w:r w:rsidR="006B4FAA" w:rsidRPr="006B4FAA">
        <w:rPr>
          <w:b/>
          <w:sz w:val="28"/>
          <w:szCs w:val="28"/>
        </w:rPr>
        <w:t>ой палаты по Костромской области обозначили значимые моменты продажи комнаты в коммунальной квартире.</w:t>
      </w:r>
    </w:p>
    <w:p w:rsidR="00507D85" w:rsidRPr="00507D85" w:rsidRDefault="00507D85" w:rsidP="00BF7E96">
      <w:pPr>
        <w:pStyle w:val="paragraph"/>
        <w:shd w:val="clear" w:color="auto" w:fill="FFFFFF"/>
        <w:spacing w:before="0" w:beforeAutospacing="0" w:after="0" w:afterAutospacing="0" w:line="360" w:lineRule="auto"/>
        <w:ind w:left="-1134" w:right="-569" w:firstLine="567"/>
        <w:jc w:val="both"/>
        <w:textAlignment w:val="baseline"/>
        <w:rPr>
          <w:sz w:val="28"/>
          <w:szCs w:val="28"/>
        </w:rPr>
      </w:pPr>
      <w:r w:rsidRPr="00507D85">
        <w:rPr>
          <w:sz w:val="28"/>
          <w:szCs w:val="28"/>
        </w:rPr>
        <w:t xml:space="preserve">В федеральном законодательстве понятие «коммунальная квартира» отсутствует, однако фактически такие квартиры существуют по настоящее время и участвуют в гражданском обороте объектов недвижимости. Коммунальная квартира – это квартира, в которой имеются комнаты, находящиеся в собственности разных собственников, а также вспомогательные помещения с находящимся в них инженерным оборудованием. Процесс продажи комнаты в коммунальной квартире </w:t>
      </w:r>
      <w:r w:rsidR="00372029">
        <w:rPr>
          <w:sz w:val="28"/>
          <w:szCs w:val="28"/>
        </w:rPr>
        <w:t xml:space="preserve">гораздо сложнее и </w:t>
      </w:r>
      <w:r w:rsidRPr="00507D85">
        <w:rPr>
          <w:sz w:val="28"/>
          <w:szCs w:val="28"/>
        </w:rPr>
        <w:t>имеет много нюансов</w:t>
      </w:r>
      <w:r>
        <w:rPr>
          <w:sz w:val="28"/>
          <w:szCs w:val="28"/>
        </w:rPr>
        <w:t>.</w:t>
      </w:r>
    </w:p>
    <w:p w:rsidR="009A744C" w:rsidRDefault="00507D85" w:rsidP="00BF7E96">
      <w:pPr>
        <w:spacing w:line="360" w:lineRule="auto"/>
        <w:ind w:left="-1134" w:right="-569" w:firstLine="567"/>
        <w:jc w:val="both"/>
        <w:rPr>
          <w:sz w:val="28"/>
          <w:szCs w:val="28"/>
        </w:rPr>
      </w:pPr>
      <w:r w:rsidRPr="00507D85">
        <w:rPr>
          <w:sz w:val="28"/>
          <w:szCs w:val="28"/>
        </w:rPr>
        <w:t>Договор купли-продажи комнаты в коммунальной квартире не подлежит обязательному нотариальному удостоверению, нотариальная форма договора может быть выбрана по желанию сторон такой сделки. Исключение составляют сделки, когда отчуждается имущество лиц, находящихся под опекой, несовершеннолетн</w:t>
      </w:r>
      <w:r w:rsidR="00372029">
        <w:rPr>
          <w:sz w:val="28"/>
          <w:szCs w:val="28"/>
        </w:rPr>
        <w:t>их</w:t>
      </w:r>
      <w:r w:rsidRPr="00507D85">
        <w:rPr>
          <w:sz w:val="28"/>
          <w:szCs w:val="28"/>
        </w:rPr>
        <w:t xml:space="preserve"> или ограниченно дееспособн</w:t>
      </w:r>
      <w:r w:rsidR="00372029">
        <w:rPr>
          <w:sz w:val="28"/>
          <w:szCs w:val="28"/>
        </w:rPr>
        <w:t>ых</w:t>
      </w:r>
      <w:r w:rsidRPr="00507D85">
        <w:rPr>
          <w:sz w:val="28"/>
          <w:szCs w:val="28"/>
        </w:rPr>
        <w:t xml:space="preserve"> лиц. В данном случае сделка подлежит нотариальному удостоверению. </w:t>
      </w:r>
    </w:p>
    <w:p w:rsidR="009A744C" w:rsidRDefault="00F469AC" w:rsidP="00BF7E96">
      <w:pPr>
        <w:spacing w:line="360" w:lineRule="auto"/>
        <w:ind w:left="-1134" w:right="-569" w:firstLine="567"/>
        <w:jc w:val="both"/>
        <w:rPr>
          <w:sz w:val="28"/>
          <w:szCs w:val="28"/>
        </w:rPr>
      </w:pPr>
      <w:r>
        <w:rPr>
          <w:sz w:val="28"/>
          <w:szCs w:val="28"/>
        </w:rPr>
        <w:t>Для продажи комнаты находящейся</w:t>
      </w:r>
      <w:r w:rsidR="00507D85" w:rsidRPr="00507D85">
        <w:rPr>
          <w:sz w:val="28"/>
          <w:szCs w:val="28"/>
        </w:rPr>
        <w:t xml:space="preserve"> в общей совместной собственности супругов требуется нотариально заверенное согласие второго супруга на сделку. </w:t>
      </w:r>
    </w:p>
    <w:p w:rsidR="00507D85" w:rsidRPr="00507D85" w:rsidRDefault="0099345C" w:rsidP="00BF7E96">
      <w:pPr>
        <w:spacing w:line="360" w:lineRule="auto"/>
        <w:ind w:left="-1134" w:right="-569" w:firstLine="567"/>
        <w:jc w:val="both"/>
        <w:rPr>
          <w:sz w:val="28"/>
          <w:szCs w:val="28"/>
        </w:rPr>
      </w:pPr>
      <w:r>
        <w:rPr>
          <w:sz w:val="28"/>
          <w:szCs w:val="28"/>
        </w:rPr>
        <w:t>Также з</w:t>
      </w:r>
      <w:r w:rsidR="00507D85" w:rsidRPr="00507D85">
        <w:rPr>
          <w:sz w:val="28"/>
          <w:szCs w:val="28"/>
        </w:rPr>
        <w:t>аконом предусмотрено, что при продаже комнаты в коммунальной квартире лицу, не являющемуся собственником иной комнаты в данной коммунальной квартире, остальные собственники имеют преимущественное право покупки отчуждаемой комнаты. Продавец комнаты обязан известить в письменной форме собственников остальных комнат в коммунальной квартире о намерении продать свою комнату</w:t>
      </w:r>
      <w:r w:rsidR="00372029">
        <w:rPr>
          <w:sz w:val="28"/>
          <w:szCs w:val="28"/>
        </w:rPr>
        <w:t>,</w:t>
      </w:r>
      <w:r w:rsidR="00507D85" w:rsidRPr="00507D85">
        <w:rPr>
          <w:sz w:val="28"/>
          <w:szCs w:val="28"/>
        </w:rPr>
        <w:t xml:space="preserve"> с указанием ее цены и других условий продажи. Сделка по продаже комнаты может быть совершена не ранее</w:t>
      </w:r>
      <w:r w:rsidR="00372029">
        <w:rPr>
          <w:sz w:val="28"/>
          <w:szCs w:val="28"/>
        </w:rPr>
        <w:t>,</w:t>
      </w:r>
      <w:r w:rsidR="00507D85" w:rsidRPr="00507D85">
        <w:rPr>
          <w:sz w:val="28"/>
          <w:szCs w:val="28"/>
        </w:rPr>
        <w:t xml:space="preserve"> чем по истечении месяца со дня извещения продавцом остальны</w:t>
      </w:r>
      <w:r w:rsidR="004B33FC">
        <w:rPr>
          <w:sz w:val="28"/>
          <w:szCs w:val="28"/>
        </w:rPr>
        <w:t xml:space="preserve">х собственников квартиры. </w:t>
      </w:r>
      <w:hyperlink r:id="rId7" w:history="1">
        <w:r w:rsidR="004B33FC" w:rsidRPr="004B33FC">
          <w:rPr>
            <w:rStyle w:val="a5"/>
            <w:sz w:val="28"/>
            <w:szCs w:val="28"/>
          </w:rPr>
          <w:t>Ст.</w:t>
        </w:r>
        <w:r w:rsidR="00507D85" w:rsidRPr="004B33FC">
          <w:rPr>
            <w:rStyle w:val="a5"/>
            <w:sz w:val="28"/>
            <w:szCs w:val="28"/>
          </w:rPr>
          <w:t xml:space="preserve"> 250 Гражданского кодекса РФ</w:t>
        </w:r>
      </w:hyperlink>
      <w:r w:rsidR="00507D85" w:rsidRPr="00507D85">
        <w:rPr>
          <w:sz w:val="28"/>
          <w:szCs w:val="28"/>
        </w:rPr>
        <w:t xml:space="preserve"> устанавливает тридцатидневный срок с момента получения извещения всеми соседями-собственниками иных комнат в коммунальной квартире.</w:t>
      </w:r>
      <w:r w:rsidR="009A5B1D">
        <w:rPr>
          <w:sz w:val="28"/>
          <w:szCs w:val="28"/>
        </w:rPr>
        <w:t xml:space="preserve"> </w:t>
      </w:r>
      <w:r w:rsidR="00507D85" w:rsidRPr="00507D85">
        <w:rPr>
          <w:sz w:val="28"/>
          <w:szCs w:val="28"/>
        </w:rPr>
        <w:t xml:space="preserve">Таким образом, при продаже комнаты в коммунальной квартире к заявлению о регистрации </w:t>
      </w:r>
      <w:r w:rsidR="00507D85" w:rsidRPr="00507D85">
        <w:rPr>
          <w:sz w:val="28"/>
          <w:szCs w:val="28"/>
        </w:rPr>
        <w:lastRenderedPageBreak/>
        <w:t xml:space="preserve">прилагаются документы, подтверждающие извещение продавцом собственников иных комнат в коммунальной квартире о намерении продать комнату, с указанием условий продажи, либо документы, подтверждающие отказ собственников остальных комнат от покупки комнаты. </w:t>
      </w:r>
    </w:p>
    <w:p w:rsidR="00845083" w:rsidRDefault="00DE46D9" w:rsidP="00BF7E96">
      <w:pPr>
        <w:spacing w:line="360" w:lineRule="auto"/>
        <w:ind w:left="-1134" w:right="-569" w:firstLine="567"/>
        <w:jc w:val="both"/>
        <w:rPr>
          <w:sz w:val="28"/>
          <w:szCs w:val="28"/>
        </w:rPr>
      </w:pPr>
      <w:r w:rsidRPr="00DE46D9">
        <w:rPr>
          <w:i/>
          <w:sz w:val="28"/>
          <w:szCs w:val="28"/>
        </w:rPr>
        <w:t>«</w:t>
      </w:r>
      <w:r w:rsidR="00507D85" w:rsidRPr="00DE46D9">
        <w:rPr>
          <w:i/>
          <w:sz w:val="28"/>
          <w:szCs w:val="28"/>
        </w:rPr>
        <w:t>Следует подчеркнуть, что согласи</w:t>
      </w:r>
      <w:r w:rsidR="00EE4DD0">
        <w:rPr>
          <w:i/>
          <w:sz w:val="28"/>
          <w:szCs w:val="28"/>
        </w:rPr>
        <w:t>е</w:t>
      </w:r>
      <w:r w:rsidR="00507D85" w:rsidRPr="00DE46D9">
        <w:rPr>
          <w:i/>
          <w:sz w:val="28"/>
          <w:szCs w:val="28"/>
        </w:rPr>
        <w:t xml:space="preserve"> соседей по коммунальной квартире</w:t>
      </w:r>
      <w:r w:rsidR="00372029" w:rsidRPr="00DE46D9">
        <w:rPr>
          <w:i/>
          <w:sz w:val="28"/>
          <w:szCs w:val="28"/>
        </w:rPr>
        <w:t xml:space="preserve"> на продажу комнаты</w:t>
      </w:r>
      <w:r w:rsidR="00507D85" w:rsidRPr="00DE46D9">
        <w:rPr>
          <w:i/>
          <w:sz w:val="28"/>
          <w:szCs w:val="28"/>
        </w:rPr>
        <w:t xml:space="preserve"> получать не нужно. Требование заключается лишь в их оповещении и предложении выкупить комнату по обозначенной цене. При этом в последующем</w:t>
      </w:r>
      <w:r w:rsidR="00372029" w:rsidRPr="00DE46D9">
        <w:rPr>
          <w:i/>
          <w:sz w:val="28"/>
          <w:szCs w:val="28"/>
        </w:rPr>
        <w:t>,</w:t>
      </w:r>
      <w:r w:rsidR="00507D85" w:rsidRPr="00DE46D9">
        <w:rPr>
          <w:i/>
          <w:sz w:val="28"/>
          <w:szCs w:val="28"/>
        </w:rPr>
        <w:t xml:space="preserve"> комната должна быть продана именно по этой цене. Для этого продавец должен уведомить о своём желании продать комнату всех соседей</w:t>
      </w:r>
      <w:r w:rsidRPr="00DE46D9">
        <w:rPr>
          <w:i/>
          <w:sz w:val="28"/>
          <w:szCs w:val="28"/>
        </w:rPr>
        <w:t xml:space="preserve"> −</w:t>
      </w:r>
      <w:r w:rsidR="00507D85" w:rsidRPr="00DE46D9">
        <w:rPr>
          <w:i/>
          <w:sz w:val="28"/>
          <w:szCs w:val="28"/>
        </w:rPr>
        <w:t xml:space="preserve"> собственников других комнат, а также орган опеки и попечительства, если один из собственников других комнат лицо несовершеннолетнее или недееспособное</w:t>
      </w:r>
      <w:r w:rsidRPr="00DE46D9">
        <w:rPr>
          <w:i/>
          <w:sz w:val="28"/>
          <w:szCs w:val="28"/>
        </w:rPr>
        <w:t>»</w:t>
      </w:r>
      <w:r w:rsidR="004B33FC">
        <w:rPr>
          <w:i/>
          <w:sz w:val="28"/>
          <w:szCs w:val="28"/>
        </w:rPr>
        <w:t>,</w:t>
      </w:r>
      <w:r w:rsidR="00507D85" w:rsidRPr="00507D85">
        <w:rPr>
          <w:sz w:val="28"/>
          <w:szCs w:val="28"/>
        </w:rPr>
        <w:t xml:space="preserve"> – уточняет </w:t>
      </w:r>
      <w:r w:rsidR="00507D85" w:rsidRPr="00DE46D9">
        <w:rPr>
          <w:b/>
          <w:sz w:val="28"/>
          <w:szCs w:val="28"/>
        </w:rPr>
        <w:t xml:space="preserve">заместитель руководителя Управления Росреестра по Костромской области Владимир </w:t>
      </w:r>
      <w:proofErr w:type="spellStart"/>
      <w:r w:rsidR="00507D85" w:rsidRPr="00DE46D9">
        <w:rPr>
          <w:b/>
          <w:sz w:val="28"/>
          <w:szCs w:val="28"/>
        </w:rPr>
        <w:t>Бибиков</w:t>
      </w:r>
      <w:proofErr w:type="spellEnd"/>
      <w:r w:rsidR="00507D85" w:rsidRPr="00507D85">
        <w:rPr>
          <w:sz w:val="28"/>
          <w:szCs w:val="28"/>
        </w:rPr>
        <w:t>.</w:t>
      </w:r>
    </w:p>
    <w:p w:rsidR="004B33FC" w:rsidRDefault="00507D85" w:rsidP="00BF7E96">
      <w:pPr>
        <w:spacing w:line="360" w:lineRule="auto"/>
        <w:ind w:left="-1134" w:right="-569" w:firstLine="567"/>
        <w:jc w:val="both"/>
        <w:rPr>
          <w:sz w:val="28"/>
          <w:szCs w:val="28"/>
        </w:rPr>
      </w:pPr>
      <w:r w:rsidRPr="00507D85">
        <w:rPr>
          <w:sz w:val="28"/>
          <w:szCs w:val="28"/>
        </w:rPr>
        <w:t>Соседи могут выразить свой отказ от покупки комнаты нотариально заверенным отказом, в данном случае не требуется дожидаться истечения обязательного месячного срока с момента вручения извещения о продаже комнаты. К отказу приравнивается ситуация, когда в течени</w:t>
      </w:r>
      <w:r w:rsidR="00372029">
        <w:rPr>
          <w:sz w:val="28"/>
          <w:szCs w:val="28"/>
        </w:rPr>
        <w:t>е</w:t>
      </w:r>
      <w:r w:rsidRPr="00507D85">
        <w:rPr>
          <w:sz w:val="28"/>
          <w:szCs w:val="28"/>
        </w:rPr>
        <w:t xml:space="preserve"> указанного месячного срока соседи не заявили о желании выкупить продаваемую комнату. Преимущественное право соседей относится только к первоочередной покупке комнаты. При поступлении на государственную регистрацию нотариально удостоверенного договора купли продажи комнаты в коммунальной квартире извещение остальных собственников комнат о продаже комнаты</w:t>
      </w:r>
      <w:r w:rsidR="00372029">
        <w:rPr>
          <w:sz w:val="28"/>
          <w:szCs w:val="28"/>
        </w:rPr>
        <w:t>,</w:t>
      </w:r>
      <w:r w:rsidRPr="00507D85">
        <w:rPr>
          <w:sz w:val="28"/>
          <w:szCs w:val="28"/>
        </w:rPr>
        <w:t xml:space="preserve"> либо отказы от преимущественного права покупки, государственным регистратором не запрашиваются. </w:t>
      </w:r>
    </w:p>
    <w:p w:rsidR="00507D85" w:rsidRPr="00507D85" w:rsidRDefault="00507D85" w:rsidP="00BF7E96">
      <w:pPr>
        <w:spacing w:line="360" w:lineRule="auto"/>
        <w:ind w:left="-1134" w:right="-569" w:firstLine="567"/>
        <w:jc w:val="both"/>
        <w:rPr>
          <w:sz w:val="28"/>
          <w:szCs w:val="28"/>
        </w:rPr>
      </w:pPr>
      <w:r w:rsidRPr="00845083">
        <w:rPr>
          <w:sz w:val="28"/>
          <w:szCs w:val="28"/>
        </w:rPr>
        <w:t xml:space="preserve">Владимир </w:t>
      </w:r>
      <w:proofErr w:type="spellStart"/>
      <w:r w:rsidRPr="00845083">
        <w:rPr>
          <w:sz w:val="28"/>
          <w:szCs w:val="28"/>
        </w:rPr>
        <w:t>Бибиков</w:t>
      </w:r>
      <w:proofErr w:type="spellEnd"/>
      <w:r w:rsidRPr="00507D85">
        <w:rPr>
          <w:sz w:val="28"/>
          <w:szCs w:val="28"/>
        </w:rPr>
        <w:t xml:space="preserve"> отметил, что нотариусы</w:t>
      </w:r>
      <w:r w:rsidR="00372029">
        <w:rPr>
          <w:sz w:val="28"/>
          <w:szCs w:val="28"/>
        </w:rPr>
        <w:t>,</w:t>
      </w:r>
      <w:r w:rsidRPr="00507D85">
        <w:rPr>
          <w:sz w:val="28"/>
          <w:szCs w:val="28"/>
        </w:rPr>
        <w:t xml:space="preserve"> после удостоверения </w:t>
      </w:r>
      <w:r w:rsidR="002E5A01" w:rsidRPr="00507D85">
        <w:rPr>
          <w:sz w:val="28"/>
          <w:szCs w:val="28"/>
        </w:rPr>
        <w:t>договора,</w:t>
      </w:r>
      <w:r w:rsidRPr="00507D85">
        <w:rPr>
          <w:sz w:val="28"/>
          <w:szCs w:val="28"/>
        </w:rPr>
        <w:t xml:space="preserve"> на основании которого возникает право на недвижимое имущество, обязаны направить в орган регистрации прав документы в электронном виде, то есть заявителям не </w:t>
      </w:r>
      <w:r w:rsidRPr="0099326D">
        <w:rPr>
          <w:sz w:val="28"/>
          <w:szCs w:val="28"/>
        </w:rPr>
        <w:t>нужно самостоятельно обращаться в МФЦ для подачи документов на государственную регистрацию – это сделает нотариус. Услуга</w:t>
      </w:r>
      <w:r w:rsidRPr="00507D85">
        <w:rPr>
          <w:sz w:val="28"/>
          <w:szCs w:val="28"/>
        </w:rPr>
        <w:t xml:space="preserve"> по направлению документов в регистрирующий орган предоставляется нотариусом бесплатно. Срок государственной регистрации по таким сделкам составляет один рабочий день.</w:t>
      </w:r>
    </w:p>
    <w:p w:rsidR="00507D85" w:rsidRPr="00BF010C" w:rsidRDefault="00507D85" w:rsidP="00BF7E96">
      <w:pPr>
        <w:spacing w:line="360" w:lineRule="auto"/>
        <w:ind w:left="-1134" w:right="-569" w:firstLine="567"/>
        <w:jc w:val="both"/>
        <w:rPr>
          <w:b/>
          <w:sz w:val="28"/>
          <w:szCs w:val="28"/>
        </w:rPr>
      </w:pPr>
      <w:r w:rsidRPr="00BF010C">
        <w:rPr>
          <w:i/>
          <w:sz w:val="28"/>
          <w:szCs w:val="28"/>
        </w:rPr>
        <w:t xml:space="preserve">«Важно, что перед сделкой купли-продажи, необходимо заказать </w:t>
      </w:r>
      <w:hyperlink r:id="rId8" w:history="1">
        <w:r w:rsidRPr="00801D4F">
          <w:rPr>
            <w:rStyle w:val="a5"/>
            <w:i/>
            <w:sz w:val="28"/>
            <w:szCs w:val="28"/>
          </w:rPr>
          <w:t>актуальную выписку из</w:t>
        </w:r>
        <w:r w:rsidR="00372029" w:rsidRPr="00801D4F">
          <w:rPr>
            <w:rStyle w:val="a5"/>
            <w:i/>
            <w:sz w:val="28"/>
            <w:szCs w:val="28"/>
          </w:rPr>
          <w:t xml:space="preserve"> Единого государственного реестра недвижимости</w:t>
        </w:r>
      </w:hyperlink>
      <w:r w:rsidRPr="00BF010C">
        <w:rPr>
          <w:i/>
          <w:sz w:val="28"/>
          <w:szCs w:val="28"/>
        </w:rPr>
        <w:t xml:space="preserve"> </w:t>
      </w:r>
      <w:r w:rsidR="00372029" w:rsidRPr="0011645A">
        <w:rPr>
          <w:i/>
          <w:sz w:val="28"/>
          <w:szCs w:val="28"/>
        </w:rPr>
        <w:t>(</w:t>
      </w:r>
      <w:r w:rsidRPr="0011645A">
        <w:rPr>
          <w:i/>
          <w:sz w:val="28"/>
          <w:szCs w:val="28"/>
        </w:rPr>
        <w:t>ЕГРН</w:t>
      </w:r>
      <w:r w:rsidR="00372029" w:rsidRPr="0011645A">
        <w:rPr>
          <w:i/>
          <w:sz w:val="28"/>
          <w:szCs w:val="28"/>
        </w:rPr>
        <w:t>)</w:t>
      </w:r>
      <w:r w:rsidRPr="0011645A">
        <w:rPr>
          <w:i/>
          <w:sz w:val="28"/>
          <w:szCs w:val="28"/>
        </w:rPr>
        <w:t xml:space="preserve">, чтобы узнать, приватизирована комната либо </w:t>
      </w:r>
      <w:r w:rsidR="0011645A" w:rsidRPr="0011645A">
        <w:rPr>
          <w:i/>
          <w:sz w:val="28"/>
          <w:szCs w:val="28"/>
        </w:rPr>
        <w:t xml:space="preserve">продавец </w:t>
      </w:r>
      <w:r w:rsidRPr="0011645A">
        <w:rPr>
          <w:i/>
          <w:sz w:val="28"/>
          <w:szCs w:val="28"/>
        </w:rPr>
        <w:t>является</w:t>
      </w:r>
      <w:r w:rsidR="0011645A" w:rsidRPr="0011645A">
        <w:rPr>
          <w:i/>
          <w:sz w:val="28"/>
          <w:szCs w:val="28"/>
        </w:rPr>
        <w:t xml:space="preserve"> долевым собственником в праве общей долевой собственности на квартиру или комнату в коммунальной квартире</w:t>
      </w:r>
      <w:r w:rsidR="0011645A">
        <w:rPr>
          <w:i/>
          <w:sz w:val="28"/>
          <w:szCs w:val="28"/>
        </w:rPr>
        <w:t xml:space="preserve">. </w:t>
      </w:r>
      <w:r w:rsidR="0099326D" w:rsidRPr="0011645A">
        <w:rPr>
          <w:i/>
          <w:sz w:val="28"/>
          <w:szCs w:val="28"/>
        </w:rPr>
        <w:t xml:space="preserve">Актуальная </w:t>
      </w:r>
      <w:r w:rsidR="0099326D" w:rsidRPr="0011645A">
        <w:rPr>
          <w:i/>
          <w:sz w:val="28"/>
          <w:szCs w:val="28"/>
        </w:rPr>
        <w:lastRenderedPageBreak/>
        <w:t>выписка нужна также для того,</w:t>
      </w:r>
      <w:r w:rsidR="009A744C" w:rsidRPr="0011645A">
        <w:rPr>
          <w:i/>
          <w:sz w:val="28"/>
          <w:szCs w:val="28"/>
        </w:rPr>
        <w:t xml:space="preserve"> чтобы проверить недвижимость на отсутствие обременений</w:t>
      </w:r>
      <w:r w:rsidRPr="00BF010C">
        <w:rPr>
          <w:i/>
          <w:sz w:val="28"/>
          <w:szCs w:val="28"/>
        </w:rPr>
        <w:t>»</w:t>
      </w:r>
      <w:r w:rsidRPr="00507D85">
        <w:rPr>
          <w:sz w:val="28"/>
          <w:szCs w:val="28"/>
        </w:rPr>
        <w:t xml:space="preserve">, </w:t>
      </w:r>
      <w:r w:rsidR="00BF010C">
        <w:rPr>
          <w:sz w:val="28"/>
          <w:szCs w:val="28"/>
        </w:rPr>
        <w:t xml:space="preserve">− </w:t>
      </w:r>
      <w:r w:rsidRPr="00507D85">
        <w:rPr>
          <w:sz w:val="28"/>
          <w:szCs w:val="28"/>
        </w:rPr>
        <w:t xml:space="preserve">говорит </w:t>
      </w:r>
      <w:r w:rsidRPr="00BF010C">
        <w:rPr>
          <w:b/>
          <w:sz w:val="28"/>
          <w:szCs w:val="28"/>
        </w:rPr>
        <w:t>директор Кадастровой палаты по Костромской области Лариса Семенова.</w:t>
      </w:r>
    </w:p>
    <w:p w:rsidR="00507D85" w:rsidRPr="00507D85" w:rsidRDefault="00507D85" w:rsidP="00BF7E96">
      <w:pPr>
        <w:spacing w:line="360" w:lineRule="auto"/>
        <w:ind w:left="-1134" w:right="-569" w:firstLine="567"/>
        <w:jc w:val="both"/>
        <w:rPr>
          <w:sz w:val="28"/>
          <w:szCs w:val="28"/>
        </w:rPr>
      </w:pPr>
      <w:r w:rsidRPr="00507D85">
        <w:rPr>
          <w:sz w:val="28"/>
          <w:szCs w:val="28"/>
        </w:rPr>
        <w:t>Список документов на продажу комнаты в коммунальной квартире включает в себя: непосредственно сам договор купли-продажи комнаты, передаточный акт, сведения о соблюдении преимущественного права (уведомления или нотариальные отказы), нотариально заверенное согласие супруги или супруга продавца (если недвижимость приобреталась в браке), справк</w:t>
      </w:r>
      <w:r w:rsidR="00372029">
        <w:rPr>
          <w:sz w:val="28"/>
          <w:szCs w:val="28"/>
        </w:rPr>
        <w:t>у</w:t>
      </w:r>
      <w:r w:rsidRPr="00507D85">
        <w:rPr>
          <w:sz w:val="28"/>
          <w:szCs w:val="28"/>
        </w:rPr>
        <w:t xml:space="preserve"> о прописанных в комнате, разрешение органов опеки и попечительства (если среди собственников есть несовершеннолетние дети, недееспособные лица), квитанци</w:t>
      </w:r>
      <w:r w:rsidR="00372029">
        <w:rPr>
          <w:sz w:val="28"/>
          <w:szCs w:val="28"/>
        </w:rPr>
        <w:t>ю</w:t>
      </w:r>
      <w:r w:rsidRPr="00507D85">
        <w:rPr>
          <w:sz w:val="28"/>
          <w:szCs w:val="28"/>
        </w:rPr>
        <w:t xml:space="preserve"> об оплате госпошлины.</w:t>
      </w:r>
    </w:p>
    <w:p w:rsidR="002F787F" w:rsidRDefault="00507D85" w:rsidP="00BF7E96">
      <w:pPr>
        <w:spacing w:line="360" w:lineRule="auto"/>
        <w:ind w:left="-1134" w:right="-569" w:firstLine="567"/>
        <w:jc w:val="both"/>
        <w:rPr>
          <w:sz w:val="28"/>
          <w:szCs w:val="28"/>
        </w:rPr>
      </w:pPr>
      <w:r w:rsidRPr="00BF010C">
        <w:rPr>
          <w:i/>
          <w:sz w:val="28"/>
          <w:szCs w:val="28"/>
        </w:rPr>
        <w:t>«Чтобы правильно оформить сделку купли-продажи комнаты в «коммуналке», необходимо соблюдать все правила</w:t>
      </w:r>
      <w:r w:rsidR="00D055B0" w:rsidRPr="00BF010C">
        <w:rPr>
          <w:i/>
          <w:sz w:val="28"/>
          <w:szCs w:val="28"/>
        </w:rPr>
        <w:t>,</w:t>
      </w:r>
      <w:r w:rsidRPr="00BF010C">
        <w:rPr>
          <w:i/>
          <w:sz w:val="28"/>
          <w:szCs w:val="28"/>
        </w:rPr>
        <w:t xml:space="preserve"> приведенные выше. Особенно это касается преимущественного права на покупку для соседей и сбор всех необходимых документов»</w:t>
      </w:r>
      <w:r w:rsidRPr="00507D85">
        <w:rPr>
          <w:sz w:val="28"/>
          <w:szCs w:val="28"/>
        </w:rPr>
        <w:t xml:space="preserve">, </w:t>
      </w:r>
      <w:r w:rsidR="00BF010C">
        <w:rPr>
          <w:sz w:val="28"/>
          <w:szCs w:val="28"/>
        </w:rPr>
        <w:t xml:space="preserve">− </w:t>
      </w:r>
      <w:r w:rsidRPr="00507D85">
        <w:rPr>
          <w:sz w:val="28"/>
          <w:szCs w:val="28"/>
        </w:rPr>
        <w:t>подчеркивает</w:t>
      </w:r>
      <w:r w:rsidR="009A5B1D">
        <w:rPr>
          <w:sz w:val="28"/>
          <w:szCs w:val="28"/>
        </w:rPr>
        <w:t xml:space="preserve"> </w:t>
      </w:r>
      <w:r w:rsidRPr="00BF010C">
        <w:rPr>
          <w:b/>
          <w:sz w:val="28"/>
          <w:szCs w:val="28"/>
        </w:rPr>
        <w:t>Лариса Семенова</w:t>
      </w:r>
      <w:r w:rsidRPr="00507D85">
        <w:rPr>
          <w:sz w:val="28"/>
          <w:szCs w:val="28"/>
        </w:rPr>
        <w:t>.</w:t>
      </w:r>
    </w:p>
    <w:p w:rsidR="0020123C" w:rsidRDefault="0020123C" w:rsidP="00BF7E96">
      <w:pPr>
        <w:spacing w:line="360" w:lineRule="auto"/>
        <w:ind w:left="-1134" w:right="-569" w:firstLine="567"/>
        <w:jc w:val="both"/>
        <w:rPr>
          <w:sz w:val="28"/>
          <w:szCs w:val="28"/>
        </w:rPr>
      </w:pPr>
    </w:p>
    <w:p w:rsidR="0020123C" w:rsidRDefault="0020123C" w:rsidP="00BF7E96">
      <w:pPr>
        <w:spacing w:line="360" w:lineRule="auto"/>
        <w:ind w:left="-1134" w:right="-569" w:firstLine="567"/>
        <w:jc w:val="both"/>
        <w:rPr>
          <w:sz w:val="28"/>
          <w:szCs w:val="28"/>
        </w:rPr>
      </w:pPr>
    </w:p>
    <w:p w:rsidR="0020123C" w:rsidRDefault="0020123C" w:rsidP="00BF7E96">
      <w:pPr>
        <w:spacing w:line="360" w:lineRule="auto"/>
        <w:ind w:left="-1134" w:right="-569" w:firstLine="567"/>
        <w:jc w:val="both"/>
        <w:rPr>
          <w:sz w:val="28"/>
          <w:szCs w:val="28"/>
        </w:rPr>
      </w:pPr>
    </w:p>
    <w:p w:rsidR="0020123C" w:rsidRDefault="0020123C" w:rsidP="00BF7E96">
      <w:pPr>
        <w:spacing w:line="360" w:lineRule="auto"/>
        <w:ind w:left="-1134" w:right="-569" w:firstLine="567"/>
        <w:jc w:val="both"/>
        <w:rPr>
          <w:sz w:val="28"/>
          <w:szCs w:val="28"/>
        </w:rPr>
      </w:pPr>
    </w:p>
    <w:p w:rsidR="0020123C" w:rsidRDefault="0020123C" w:rsidP="00BF7E96">
      <w:pPr>
        <w:spacing w:line="360" w:lineRule="auto"/>
        <w:ind w:left="-1134" w:right="-569" w:firstLine="567"/>
        <w:jc w:val="both"/>
        <w:rPr>
          <w:sz w:val="28"/>
          <w:szCs w:val="28"/>
        </w:rPr>
      </w:pPr>
    </w:p>
    <w:p w:rsidR="0020123C" w:rsidRDefault="0020123C" w:rsidP="00BF7E96">
      <w:pPr>
        <w:spacing w:line="360" w:lineRule="auto"/>
        <w:ind w:left="-1134" w:right="-569" w:firstLine="567"/>
        <w:jc w:val="both"/>
        <w:rPr>
          <w:sz w:val="28"/>
          <w:szCs w:val="28"/>
        </w:rPr>
      </w:pPr>
    </w:p>
    <w:p w:rsidR="0020123C" w:rsidRDefault="0020123C" w:rsidP="00BF7E96">
      <w:pPr>
        <w:spacing w:line="360" w:lineRule="auto"/>
        <w:ind w:left="-1134" w:right="-569" w:firstLine="567"/>
        <w:jc w:val="both"/>
        <w:rPr>
          <w:sz w:val="28"/>
          <w:szCs w:val="28"/>
        </w:rPr>
      </w:pPr>
    </w:p>
    <w:p w:rsidR="0020123C" w:rsidRDefault="0020123C" w:rsidP="00BF7E96">
      <w:pPr>
        <w:spacing w:line="360" w:lineRule="auto"/>
        <w:ind w:left="-1134" w:right="-569" w:firstLine="567"/>
        <w:jc w:val="both"/>
        <w:rPr>
          <w:sz w:val="28"/>
          <w:szCs w:val="28"/>
        </w:rPr>
      </w:pPr>
    </w:p>
    <w:p w:rsidR="0020123C" w:rsidRDefault="0020123C" w:rsidP="00BF7E96">
      <w:pPr>
        <w:autoSpaceDE w:val="0"/>
        <w:autoSpaceDN w:val="0"/>
        <w:adjustRightInd w:val="0"/>
        <w:ind w:left="-1134" w:right="-569"/>
        <w:jc w:val="both"/>
        <w:rPr>
          <w:i/>
          <w:sz w:val="24"/>
          <w:szCs w:val="24"/>
        </w:rPr>
      </w:pPr>
      <w:r w:rsidRPr="008358A5">
        <w:rPr>
          <w:i/>
          <w:sz w:val="24"/>
          <w:szCs w:val="24"/>
        </w:rPr>
        <w:t xml:space="preserve">Материалы подготовлены </w:t>
      </w:r>
      <w:r>
        <w:rPr>
          <w:i/>
          <w:sz w:val="24"/>
          <w:szCs w:val="24"/>
        </w:rPr>
        <w:t>ФГБУ «ФКП Росреестра» по Костромской области совместно с Управлением Росреестра по Костромской области</w:t>
      </w:r>
    </w:p>
    <w:p w:rsidR="0020123C" w:rsidRDefault="0020123C" w:rsidP="00BF7E96">
      <w:pPr>
        <w:autoSpaceDE w:val="0"/>
        <w:autoSpaceDN w:val="0"/>
        <w:adjustRightInd w:val="0"/>
        <w:spacing w:line="240" w:lineRule="exact"/>
        <w:ind w:left="-1134" w:right="-569"/>
        <w:jc w:val="both"/>
        <w:rPr>
          <w:i/>
          <w:sz w:val="24"/>
          <w:szCs w:val="24"/>
        </w:rPr>
      </w:pPr>
      <w:r w:rsidRPr="00BB52CE">
        <w:rPr>
          <w:i/>
          <w:sz w:val="24"/>
          <w:szCs w:val="24"/>
        </w:rPr>
        <w:t>Контакты для СМИ:</w:t>
      </w:r>
      <w:r>
        <w:rPr>
          <w:i/>
          <w:sz w:val="24"/>
          <w:szCs w:val="24"/>
        </w:rPr>
        <w:t xml:space="preserve"> тел. 64-21-61 доб.2130, </w:t>
      </w:r>
      <w:r>
        <w:rPr>
          <w:i/>
          <w:sz w:val="24"/>
          <w:szCs w:val="24"/>
          <w:lang w:val="en-US"/>
        </w:rPr>
        <w:t>IP</w:t>
      </w:r>
      <w:r>
        <w:rPr>
          <w:i/>
          <w:sz w:val="24"/>
          <w:szCs w:val="24"/>
        </w:rPr>
        <w:t xml:space="preserve"> 8(44)2130;</w:t>
      </w:r>
    </w:p>
    <w:p w:rsidR="0020123C" w:rsidRDefault="0020123C" w:rsidP="00BF7E96">
      <w:pPr>
        <w:autoSpaceDE w:val="0"/>
        <w:autoSpaceDN w:val="0"/>
        <w:adjustRightInd w:val="0"/>
        <w:spacing w:line="240" w:lineRule="exact"/>
        <w:ind w:left="-1134" w:right="-569"/>
        <w:jc w:val="both"/>
        <w:rPr>
          <w:i/>
          <w:sz w:val="24"/>
          <w:szCs w:val="24"/>
        </w:rPr>
      </w:pPr>
      <w:proofErr w:type="spellStart"/>
      <w:r>
        <w:rPr>
          <w:i/>
          <w:sz w:val="24"/>
          <w:szCs w:val="24"/>
        </w:rPr>
        <w:t>Эл</w:t>
      </w:r>
      <w:proofErr w:type="gramStart"/>
      <w:r>
        <w:rPr>
          <w:i/>
          <w:sz w:val="24"/>
          <w:szCs w:val="24"/>
        </w:rPr>
        <w:t>.п</w:t>
      </w:r>
      <w:proofErr w:type="gramEnd"/>
      <w:r>
        <w:rPr>
          <w:i/>
          <w:sz w:val="24"/>
          <w:szCs w:val="24"/>
        </w:rPr>
        <w:t>очта</w:t>
      </w:r>
      <w:proofErr w:type="spellEnd"/>
      <w:r>
        <w:rPr>
          <w:i/>
          <w:sz w:val="24"/>
          <w:szCs w:val="24"/>
        </w:rPr>
        <w:t xml:space="preserve">: </w:t>
      </w:r>
      <w:hyperlink r:id="rId9" w:history="1">
        <w:r w:rsidRPr="00C90A03">
          <w:rPr>
            <w:rStyle w:val="a5"/>
            <w:i/>
            <w:sz w:val="24"/>
            <w:szCs w:val="24"/>
            <w:lang w:val="en-US"/>
          </w:rPr>
          <w:t>fgu</w:t>
        </w:r>
        <w:r w:rsidRPr="00C90A03">
          <w:rPr>
            <w:rStyle w:val="a5"/>
            <w:i/>
            <w:sz w:val="24"/>
            <w:szCs w:val="24"/>
          </w:rPr>
          <w:t>.</w:t>
        </w:r>
        <w:r w:rsidRPr="00C90A03">
          <w:rPr>
            <w:rStyle w:val="a5"/>
            <w:i/>
            <w:sz w:val="24"/>
            <w:szCs w:val="24"/>
            <w:lang w:val="en-US"/>
          </w:rPr>
          <w:t>kos</w:t>
        </w:r>
        <w:r w:rsidRPr="00C90A03">
          <w:rPr>
            <w:rStyle w:val="a5"/>
            <w:i/>
            <w:sz w:val="24"/>
            <w:szCs w:val="24"/>
          </w:rPr>
          <w:t>44@</w:t>
        </w:r>
        <w:r w:rsidRPr="00C90A03">
          <w:rPr>
            <w:rStyle w:val="a5"/>
            <w:i/>
            <w:sz w:val="24"/>
            <w:szCs w:val="24"/>
            <w:lang w:val="en-US"/>
          </w:rPr>
          <w:t>yandex</w:t>
        </w:r>
        <w:r w:rsidRPr="00C90A03">
          <w:rPr>
            <w:rStyle w:val="a5"/>
            <w:i/>
            <w:sz w:val="24"/>
            <w:szCs w:val="24"/>
          </w:rPr>
          <w:t>.</w:t>
        </w:r>
        <w:r w:rsidRPr="00C90A03">
          <w:rPr>
            <w:rStyle w:val="a5"/>
            <w:i/>
            <w:sz w:val="24"/>
            <w:szCs w:val="24"/>
            <w:lang w:val="en-US"/>
          </w:rPr>
          <w:t>ru</w:t>
        </w:r>
      </w:hyperlink>
    </w:p>
    <w:p w:rsidR="0020123C" w:rsidRDefault="0020123C" w:rsidP="00BF7E96">
      <w:pPr>
        <w:autoSpaceDE w:val="0"/>
        <w:autoSpaceDN w:val="0"/>
        <w:adjustRightInd w:val="0"/>
        <w:spacing w:line="240" w:lineRule="exact"/>
        <w:ind w:left="-1134" w:right="-569"/>
        <w:jc w:val="both"/>
        <w:rPr>
          <w:b/>
          <w:i/>
          <w:sz w:val="24"/>
          <w:szCs w:val="24"/>
        </w:rPr>
      </w:pPr>
      <w:r>
        <w:rPr>
          <w:i/>
          <w:sz w:val="24"/>
          <w:szCs w:val="24"/>
        </w:rPr>
        <w:t xml:space="preserve">Наш сайт - </w:t>
      </w:r>
      <w:proofErr w:type="spellStart"/>
      <w:r>
        <w:rPr>
          <w:b/>
          <w:i/>
          <w:sz w:val="24"/>
          <w:szCs w:val="24"/>
          <w:lang w:val="en-US"/>
        </w:rPr>
        <w:t>kadastr</w:t>
      </w:r>
      <w:proofErr w:type="spellEnd"/>
      <w:r>
        <w:rPr>
          <w:b/>
          <w:i/>
          <w:sz w:val="24"/>
          <w:szCs w:val="24"/>
        </w:rPr>
        <w:t>.</w:t>
      </w:r>
      <w:proofErr w:type="spellStart"/>
      <w:r>
        <w:rPr>
          <w:b/>
          <w:i/>
          <w:sz w:val="24"/>
          <w:szCs w:val="24"/>
          <w:lang w:val="en-US"/>
        </w:rPr>
        <w:t>ru</w:t>
      </w:r>
      <w:proofErr w:type="spellEnd"/>
    </w:p>
    <w:p w:rsidR="0020123C" w:rsidRDefault="0020123C" w:rsidP="00BF7E96">
      <w:pPr>
        <w:spacing w:line="240" w:lineRule="exact"/>
        <w:ind w:left="-1134" w:right="-569"/>
        <w:jc w:val="both"/>
      </w:pPr>
      <w:r>
        <w:rPr>
          <w:i/>
          <w:sz w:val="24"/>
          <w:szCs w:val="24"/>
        </w:rPr>
        <w:t xml:space="preserve">Сообщество в ВК - </w:t>
      </w:r>
      <w:proofErr w:type="spellStart"/>
      <w:r w:rsidRPr="009B69EB">
        <w:rPr>
          <w:b/>
          <w:i/>
          <w:sz w:val="24"/>
          <w:szCs w:val="24"/>
          <w:lang w:val="en-US"/>
        </w:rPr>
        <w:t>vk</w:t>
      </w:r>
      <w:proofErr w:type="spellEnd"/>
      <w:r w:rsidRPr="009B69EB">
        <w:rPr>
          <w:b/>
          <w:i/>
          <w:sz w:val="24"/>
          <w:szCs w:val="24"/>
        </w:rPr>
        <w:t>.</w:t>
      </w:r>
      <w:r w:rsidRPr="009B69EB">
        <w:rPr>
          <w:b/>
          <w:i/>
          <w:sz w:val="24"/>
          <w:szCs w:val="24"/>
          <w:lang w:val="en-US"/>
        </w:rPr>
        <w:t>com</w:t>
      </w:r>
      <w:r w:rsidRPr="009B69EB">
        <w:rPr>
          <w:b/>
          <w:i/>
          <w:sz w:val="24"/>
          <w:szCs w:val="24"/>
        </w:rPr>
        <w:t>/44</w:t>
      </w:r>
      <w:proofErr w:type="spellStart"/>
      <w:r w:rsidRPr="009B69EB">
        <w:rPr>
          <w:b/>
          <w:i/>
          <w:sz w:val="24"/>
          <w:szCs w:val="24"/>
          <w:lang w:val="en-US"/>
        </w:rPr>
        <w:t>fkp</w:t>
      </w:r>
      <w:proofErr w:type="spellEnd"/>
    </w:p>
    <w:p w:rsidR="0020123C" w:rsidRPr="007C3BEA" w:rsidRDefault="0020123C" w:rsidP="00BF7E96">
      <w:pPr>
        <w:spacing w:line="240" w:lineRule="exact"/>
        <w:ind w:left="-1134" w:right="-569"/>
        <w:jc w:val="both"/>
      </w:pPr>
      <w:r>
        <w:rPr>
          <w:i/>
          <w:sz w:val="24"/>
          <w:szCs w:val="24"/>
        </w:rPr>
        <w:t xml:space="preserve">Страница в </w:t>
      </w:r>
      <w:proofErr w:type="spellStart"/>
      <w:r>
        <w:rPr>
          <w:i/>
          <w:sz w:val="24"/>
          <w:szCs w:val="24"/>
          <w:lang w:val="en-US"/>
        </w:rPr>
        <w:t>Instagram</w:t>
      </w:r>
      <w:proofErr w:type="spellEnd"/>
      <w:r w:rsidRPr="009B69EB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- </w:t>
      </w:r>
      <w:proofErr w:type="spellStart"/>
      <w:r>
        <w:rPr>
          <w:b/>
          <w:i/>
          <w:sz w:val="24"/>
          <w:szCs w:val="24"/>
          <w:lang w:val="en-US"/>
        </w:rPr>
        <w:t>kadastr</w:t>
      </w:r>
      <w:proofErr w:type="spellEnd"/>
      <w:r>
        <w:rPr>
          <w:b/>
          <w:i/>
          <w:sz w:val="24"/>
          <w:szCs w:val="24"/>
        </w:rPr>
        <w:t>_44</w:t>
      </w:r>
    </w:p>
    <w:sectPr w:rsidR="0020123C" w:rsidRPr="007C3BEA" w:rsidSect="00507D85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3A8A"/>
    <w:rsid w:val="00015266"/>
    <w:rsid w:val="00015424"/>
    <w:rsid w:val="00040E22"/>
    <w:rsid w:val="00066C92"/>
    <w:rsid w:val="000A4D1E"/>
    <w:rsid w:val="0011645A"/>
    <w:rsid w:val="0012074A"/>
    <w:rsid w:val="00131293"/>
    <w:rsid w:val="001361EE"/>
    <w:rsid w:val="00195EBD"/>
    <w:rsid w:val="001D5C48"/>
    <w:rsid w:val="0020123C"/>
    <w:rsid w:val="00230EA5"/>
    <w:rsid w:val="00233600"/>
    <w:rsid w:val="0029475E"/>
    <w:rsid w:val="002B4A4F"/>
    <w:rsid w:val="002D33F5"/>
    <w:rsid w:val="002E5A01"/>
    <w:rsid w:val="002F787F"/>
    <w:rsid w:val="00304FCC"/>
    <w:rsid w:val="00347D42"/>
    <w:rsid w:val="00372029"/>
    <w:rsid w:val="003C6DAD"/>
    <w:rsid w:val="004321CF"/>
    <w:rsid w:val="00446574"/>
    <w:rsid w:val="004B33FC"/>
    <w:rsid w:val="004C1DB2"/>
    <w:rsid w:val="004D216E"/>
    <w:rsid w:val="004E53E1"/>
    <w:rsid w:val="00500EDC"/>
    <w:rsid w:val="00505B2F"/>
    <w:rsid w:val="00507D85"/>
    <w:rsid w:val="00534B2E"/>
    <w:rsid w:val="005E3087"/>
    <w:rsid w:val="005F025E"/>
    <w:rsid w:val="00632C85"/>
    <w:rsid w:val="006403A3"/>
    <w:rsid w:val="006B4FAA"/>
    <w:rsid w:val="006E0CA5"/>
    <w:rsid w:val="00704D0C"/>
    <w:rsid w:val="00723CA1"/>
    <w:rsid w:val="00734F8D"/>
    <w:rsid w:val="00753A8A"/>
    <w:rsid w:val="00797E6E"/>
    <w:rsid w:val="007A3079"/>
    <w:rsid w:val="00801D4F"/>
    <w:rsid w:val="00845083"/>
    <w:rsid w:val="00895F50"/>
    <w:rsid w:val="008A559D"/>
    <w:rsid w:val="008B7B53"/>
    <w:rsid w:val="00964CCA"/>
    <w:rsid w:val="0098128C"/>
    <w:rsid w:val="009821C3"/>
    <w:rsid w:val="0099326D"/>
    <w:rsid w:val="0099345C"/>
    <w:rsid w:val="009A5B1D"/>
    <w:rsid w:val="009A744C"/>
    <w:rsid w:val="009B15BE"/>
    <w:rsid w:val="009C7105"/>
    <w:rsid w:val="009E2AC0"/>
    <w:rsid w:val="00A31B19"/>
    <w:rsid w:val="00A93268"/>
    <w:rsid w:val="00B2196D"/>
    <w:rsid w:val="00B8512D"/>
    <w:rsid w:val="00BD4F12"/>
    <w:rsid w:val="00BF010C"/>
    <w:rsid w:val="00BF7E96"/>
    <w:rsid w:val="00C02F90"/>
    <w:rsid w:val="00C06DF5"/>
    <w:rsid w:val="00C15BD0"/>
    <w:rsid w:val="00C332C8"/>
    <w:rsid w:val="00C65635"/>
    <w:rsid w:val="00C87198"/>
    <w:rsid w:val="00CD3255"/>
    <w:rsid w:val="00CE3C02"/>
    <w:rsid w:val="00CF1560"/>
    <w:rsid w:val="00D007C6"/>
    <w:rsid w:val="00D055B0"/>
    <w:rsid w:val="00DA0C29"/>
    <w:rsid w:val="00DB7101"/>
    <w:rsid w:val="00DD39B0"/>
    <w:rsid w:val="00DE46D9"/>
    <w:rsid w:val="00ED446F"/>
    <w:rsid w:val="00EE4DD0"/>
    <w:rsid w:val="00EE4FD6"/>
    <w:rsid w:val="00F07589"/>
    <w:rsid w:val="00F469AC"/>
    <w:rsid w:val="00F5523F"/>
    <w:rsid w:val="00F56011"/>
    <w:rsid w:val="00F56748"/>
    <w:rsid w:val="00F648D5"/>
    <w:rsid w:val="00FD3AD5"/>
    <w:rsid w:val="00FE0DE0"/>
    <w:rsid w:val="00FE32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A8A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4D1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4D1E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131293"/>
    <w:rPr>
      <w:color w:val="0000FF" w:themeColor="hyperlink"/>
      <w:u w:val="single"/>
    </w:rPr>
  </w:style>
  <w:style w:type="paragraph" w:customStyle="1" w:styleId="paragraph">
    <w:name w:val="paragraph"/>
    <w:basedOn w:val="a"/>
    <w:rsid w:val="00DE46D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dastr.ru/services/zakaz-vypisok-iz-egrn/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8B8C8D52CE6B8B2E80663BD65EAAEA4CC7983F88539447593AD0706A09FB6E861E0E148B40597E9E01198E96799159A50FD9E637E9700rCkC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fgu.kos44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16C5E9-0C13-4FFF-BA56-718A23B2A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3</Pages>
  <Words>894</Words>
  <Characters>5098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kosopanova_as</dc:creator>
  <cp:lastModifiedBy>M.Meshalkina</cp:lastModifiedBy>
  <cp:revision>58</cp:revision>
  <cp:lastPrinted>2021-06-04T12:33:00Z</cp:lastPrinted>
  <dcterms:created xsi:type="dcterms:W3CDTF">2021-04-21T10:54:00Z</dcterms:created>
  <dcterms:modified xsi:type="dcterms:W3CDTF">2021-06-04T12:33:00Z</dcterms:modified>
</cp:coreProperties>
</file>