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24F" w:rsidRPr="001A524F" w:rsidRDefault="001A524F" w:rsidP="001A524F">
      <w:pPr>
        <w:pStyle w:val="ConsPlusTitle"/>
        <w:spacing w:before="22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A524F">
        <w:rPr>
          <w:rFonts w:ascii="Times New Roman" w:hAnsi="Times New Roman" w:cs="Times New Roman"/>
          <w:b w:val="0"/>
          <w:sz w:val="28"/>
          <w:szCs w:val="28"/>
        </w:rPr>
        <w:t>Приложение № 2</w:t>
      </w:r>
    </w:p>
    <w:p w:rsidR="001A524F" w:rsidRDefault="001A524F">
      <w:pPr>
        <w:pStyle w:val="ConsPlusTitle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</w:p>
    <w:p w:rsidR="00950B14" w:rsidRPr="00950B14" w:rsidRDefault="00950B14">
      <w:pPr>
        <w:pStyle w:val="ConsPlusTitle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ФЕДЕРАЛЬНАЯ СЛУЖБА ПО ТРУДУ И ЗАНЯТОСТИ</w:t>
      </w:r>
    </w:p>
    <w:p w:rsidR="00950B14" w:rsidRDefault="00950B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50B14" w:rsidRPr="00950B14" w:rsidRDefault="00950B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ПИСЬМО</w:t>
      </w:r>
    </w:p>
    <w:p w:rsidR="00950B14" w:rsidRPr="00950B14" w:rsidRDefault="00950B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от 13 июля 2021 г. </w:t>
      </w:r>
      <w:r w:rsidR="00FC44C2">
        <w:rPr>
          <w:rFonts w:ascii="Times New Roman" w:hAnsi="Times New Roman" w:cs="Times New Roman"/>
          <w:sz w:val="28"/>
          <w:szCs w:val="28"/>
        </w:rPr>
        <w:t>№</w:t>
      </w:r>
      <w:r w:rsidRPr="00950B14">
        <w:rPr>
          <w:rFonts w:ascii="Times New Roman" w:hAnsi="Times New Roman" w:cs="Times New Roman"/>
          <w:sz w:val="28"/>
          <w:szCs w:val="28"/>
        </w:rPr>
        <w:t xml:space="preserve"> 1811-ТЗ</w:t>
      </w:r>
    </w:p>
    <w:p w:rsidR="00950B14" w:rsidRPr="00950B14" w:rsidRDefault="00950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Федеральная служба по труду и занятости, рассмотрев обращение Ассоциации от 21 июня 2021 г., зарегистрированное 23 июня 2021 г., в пределах компетенции сообщает.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"/>
      <w:bookmarkEnd w:id="0"/>
      <w:r w:rsidRPr="00950B14">
        <w:rPr>
          <w:rFonts w:ascii="Times New Roman" w:hAnsi="Times New Roman" w:cs="Times New Roman"/>
          <w:sz w:val="28"/>
          <w:szCs w:val="28"/>
        </w:rPr>
        <w:t xml:space="preserve">1. Трудовым </w:t>
      </w:r>
      <w:hyperlink r:id="rId6" w:history="1">
        <w:r w:rsidRPr="00950B14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- ТК РФ) предусмотрена возможность отстранения работника от выполнения трудовых обязанностей. </w:t>
      </w:r>
      <w:hyperlink r:id="rId7" w:history="1">
        <w:r w:rsidRPr="00950B14">
          <w:rPr>
            <w:rFonts w:ascii="Times New Roman" w:hAnsi="Times New Roman" w:cs="Times New Roman"/>
            <w:sz w:val="28"/>
            <w:szCs w:val="28"/>
          </w:rPr>
          <w:t>Абзацем 8 части первой статьи 76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ТК РФ предусмотрено, что отстранение возможно не только в случаях, предусмотренных ТК РФ и федеральными законами, но и иными нормативными правовыми актами Российской Федерации.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Одним из таких случаев является нарушение положений Федерального </w:t>
      </w:r>
      <w:hyperlink r:id="rId8" w:history="1">
        <w:r w:rsidRPr="00950B14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от 17 сентября 1998 г. N 157-ФЗ </w:t>
      </w:r>
      <w:r w:rsidR="00A86C36">
        <w:rPr>
          <w:rFonts w:ascii="Times New Roman" w:hAnsi="Times New Roman" w:cs="Times New Roman"/>
          <w:sz w:val="28"/>
          <w:szCs w:val="28"/>
        </w:rPr>
        <w:t>«</w:t>
      </w:r>
      <w:r w:rsidRPr="00950B14">
        <w:rPr>
          <w:rFonts w:ascii="Times New Roman" w:hAnsi="Times New Roman" w:cs="Times New Roman"/>
          <w:sz w:val="28"/>
          <w:szCs w:val="28"/>
        </w:rPr>
        <w:t>Об иммунопрофилактике инфекционных болезней</w:t>
      </w:r>
      <w:r w:rsidR="00A86C36">
        <w:rPr>
          <w:rFonts w:ascii="Times New Roman" w:hAnsi="Times New Roman" w:cs="Times New Roman"/>
          <w:sz w:val="28"/>
          <w:szCs w:val="28"/>
        </w:rPr>
        <w:t>»</w:t>
      </w:r>
      <w:r w:rsidRPr="00950B14">
        <w:rPr>
          <w:rFonts w:ascii="Times New Roman" w:hAnsi="Times New Roman" w:cs="Times New Roman"/>
          <w:sz w:val="28"/>
          <w:szCs w:val="28"/>
        </w:rPr>
        <w:t xml:space="preserve"> (далее - Федеральный закон N 157-ФЗ). В этом </w:t>
      </w:r>
      <w:hyperlink r:id="rId9" w:history="1">
        <w:r w:rsidRPr="00950B1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указано, что отсутствие профилактических прививок влечет отказ в приеме на работы или отстранение граждан от работ, выполнение которых связано с высоким риском заболевания инфекционными болезнями.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При угрозе возникновения и распространения опасных инфекционных заболеваний главные государственные санитарные врачи и их заместители в субъектах Российской Федерации могут выносить постановления о проведении профилактических прививок гражданам или отдельным группам граждан по эпидемическим показаниям. Это указано в </w:t>
      </w:r>
      <w:hyperlink r:id="rId10" w:history="1">
        <w:r w:rsidRPr="00950B14">
          <w:rPr>
            <w:rFonts w:ascii="Times New Roman" w:hAnsi="Times New Roman" w:cs="Times New Roman"/>
            <w:sz w:val="28"/>
            <w:szCs w:val="28"/>
          </w:rPr>
          <w:t>подпункте 6 пункта 1 статьи 51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Федерального закона от 30 марта 1999 г. N 52-ФЗ </w:t>
      </w:r>
      <w:r w:rsidR="00A86C36">
        <w:rPr>
          <w:rFonts w:ascii="Times New Roman" w:hAnsi="Times New Roman" w:cs="Times New Roman"/>
          <w:sz w:val="28"/>
          <w:szCs w:val="28"/>
        </w:rPr>
        <w:t>«</w:t>
      </w:r>
      <w:r w:rsidRPr="00950B14">
        <w:rPr>
          <w:rFonts w:ascii="Times New Roman" w:hAnsi="Times New Roman" w:cs="Times New Roman"/>
          <w:sz w:val="28"/>
          <w:szCs w:val="28"/>
        </w:rPr>
        <w:t>О санитарно-эпидемиоло</w:t>
      </w:r>
      <w:r w:rsidR="00A86C36">
        <w:rPr>
          <w:rFonts w:ascii="Times New Roman" w:hAnsi="Times New Roman" w:cs="Times New Roman"/>
          <w:sz w:val="28"/>
          <w:szCs w:val="28"/>
        </w:rPr>
        <w:t>гическом благополучии населения»</w:t>
      </w:r>
      <w:r w:rsidRPr="00950B14">
        <w:rPr>
          <w:rFonts w:ascii="Times New Roman" w:hAnsi="Times New Roman" w:cs="Times New Roman"/>
          <w:sz w:val="28"/>
          <w:szCs w:val="28"/>
        </w:rPr>
        <w:t xml:space="preserve"> (далее - Федеральный закон                 N 52-ФЗ). Такие полномочия подтверждаются </w:t>
      </w:r>
      <w:hyperlink r:id="rId11" w:history="1">
        <w:r w:rsidRPr="00950B1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950B14">
          <w:rPr>
            <w:rFonts w:ascii="Times New Roman" w:hAnsi="Times New Roman" w:cs="Times New Roman"/>
            <w:sz w:val="28"/>
            <w:szCs w:val="28"/>
          </w:rPr>
          <w:t>2 статьи 10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Федерального закона N 157-ФЗ и </w:t>
      </w:r>
      <w:hyperlink r:id="rId13" w:history="1">
        <w:r w:rsidRPr="00950B14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Минздрава N 125н </w:t>
      </w:r>
      <w:r w:rsidR="00A86C36">
        <w:rPr>
          <w:rFonts w:ascii="Times New Roman" w:hAnsi="Times New Roman" w:cs="Times New Roman"/>
          <w:sz w:val="28"/>
          <w:szCs w:val="28"/>
        </w:rPr>
        <w:t>«</w:t>
      </w:r>
      <w:r w:rsidRPr="00950B14">
        <w:rPr>
          <w:rFonts w:ascii="Times New Roman" w:hAnsi="Times New Roman" w:cs="Times New Roman"/>
          <w:sz w:val="28"/>
          <w:szCs w:val="28"/>
        </w:rPr>
        <w:t>Об утверждении национального календаря профилактических прививок и календаря профилактических приви</w:t>
      </w:r>
      <w:r w:rsidR="00A86C36">
        <w:rPr>
          <w:rFonts w:ascii="Times New Roman" w:hAnsi="Times New Roman" w:cs="Times New Roman"/>
          <w:sz w:val="28"/>
          <w:szCs w:val="28"/>
        </w:rPr>
        <w:t>вок по эпидемическим показаниям»</w:t>
      </w:r>
      <w:r w:rsidRPr="00950B14">
        <w:rPr>
          <w:rFonts w:ascii="Times New Roman" w:hAnsi="Times New Roman" w:cs="Times New Roman"/>
          <w:sz w:val="28"/>
          <w:szCs w:val="28"/>
        </w:rPr>
        <w:t xml:space="preserve"> (</w:t>
      </w:r>
      <w:hyperlink r:id="rId14" w:history="1">
        <w:r w:rsidRPr="00950B14">
          <w:rPr>
            <w:rFonts w:ascii="Times New Roman" w:hAnsi="Times New Roman" w:cs="Times New Roman"/>
            <w:sz w:val="28"/>
            <w:szCs w:val="28"/>
          </w:rPr>
          <w:t>приложение N 2</w:t>
        </w:r>
      </w:hyperlink>
      <w:r w:rsidR="00A86C36">
        <w:rPr>
          <w:rFonts w:ascii="Times New Roman" w:hAnsi="Times New Roman" w:cs="Times New Roman"/>
          <w:sz w:val="28"/>
          <w:szCs w:val="28"/>
        </w:rPr>
        <w:t xml:space="preserve"> «</w:t>
      </w:r>
      <w:r w:rsidRPr="00950B14">
        <w:rPr>
          <w:rFonts w:ascii="Times New Roman" w:hAnsi="Times New Roman" w:cs="Times New Roman"/>
          <w:sz w:val="28"/>
          <w:szCs w:val="28"/>
        </w:rPr>
        <w:t>Календарь профилактических приви</w:t>
      </w:r>
      <w:r w:rsidR="00A86C36">
        <w:rPr>
          <w:rFonts w:ascii="Times New Roman" w:hAnsi="Times New Roman" w:cs="Times New Roman"/>
          <w:sz w:val="28"/>
          <w:szCs w:val="28"/>
        </w:rPr>
        <w:t>вок по эпидемическим показаниям»</w:t>
      </w:r>
      <w:r w:rsidRPr="00950B14">
        <w:rPr>
          <w:rFonts w:ascii="Times New Roman" w:hAnsi="Times New Roman" w:cs="Times New Roman"/>
          <w:sz w:val="28"/>
          <w:szCs w:val="28"/>
        </w:rPr>
        <w:t>).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Таким образом, в </w:t>
      </w:r>
      <w:hyperlink r:id="rId15" w:history="1">
        <w:r w:rsidRPr="00950B14">
          <w:rPr>
            <w:rFonts w:ascii="Times New Roman" w:hAnsi="Times New Roman" w:cs="Times New Roman"/>
            <w:sz w:val="28"/>
            <w:szCs w:val="28"/>
          </w:rPr>
          <w:t>календарь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профилактических прививок по эпидемическим показаниям внесена прививка от коронавируса. Она становится обязательной, если в субъекте вынесено соответствующее постановление главного санитарного врача о вакцинации отдельных граждан или категорий граждан (работников отдельных отраслей). Если такое решение об обязательности вакцинации по эпидемическим показаниям принято и оформлено актом главного санитарного врача субъекта или его заместителя, то для работников, которые указаны в этом документе, вакцинация становится обязательной.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Отказавшегося от прививки сотрудника работодатель вправе отстранить без сохранения заработной платы.</w:t>
      </w:r>
    </w:p>
    <w:p w:rsidR="00950B14" w:rsidRPr="00950B14" w:rsidRDefault="00950B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2. Согласно </w:t>
      </w:r>
      <w:hyperlink r:id="rId16" w:history="1">
        <w:r w:rsidRPr="00950B14">
          <w:rPr>
            <w:rFonts w:ascii="Times New Roman" w:hAnsi="Times New Roman" w:cs="Times New Roman"/>
            <w:sz w:val="28"/>
            <w:szCs w:val="28"/>
          </w:rPr>
          <w:t>подпункту 6 пункта 1 статьи 51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Федерального закона N 52-ФЗ Главные государственные санитарные врачи при угрозе возникновения и распространения инфекционных заболеваний, представляющих опасность для окружающих, вправе выносить мотивированные постановления о проведении профилактических прививок гражданам или отдельным группам граждан по эпидемическим показаниям.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Количество работников, которые должны быть привиты для предотвращения дальнейшей угрозы распространения коронавирусной инфекции, устанавливает также главный санитарный врач в субъекте.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Например, в 60% работников, указанных в </w:t>
      </w:r>
      <w:hyperlink r:id="rId17" w:history="1">
        <w:r w:rsidRPr="00950B14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постановления Главного государственного санитарного врача по </w:t>
      </w:r>
      <w:proofErr w:type="gramStart"/>
      <w:r w:rsidRPr="00950B1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50B14">
        <w:rPr>
          <w:rFonts w:ascii="Times New Roman" w:hAnsi="Times New Roman" w:cs="Times New Roman"/>
          <w:sz w:val="28"/>
          <w:szCs w:val="28"/>
        </w:rPr>
        <w:t xml:space="preserve">. Москве от 15 июня 2021 г. N 1 </w:t>
      </w:r>
      <w:r w:rsidR="00A86C36">
        <w:rPr>
          <w:rFonts w:ascii="Times New Roman" w:hAnsi="Times New Roman" w:cs="Times New Roman"/>
          <w:sz w:val="28"/>
          <w:szCs w:val="28"/>
        </w:rPr>
        <w:t xml:space="preserve">                           «</w:t>
      </w:r>
      <w:r w:rsidRPr="00950B14">
        <w:rPr>
          <w:rFonts w:ascii="Times New Roman" w:hAnsi="Times New Roman" w:cs="Times New Roman"/>
          <w:sz w:val="28"/>
          <w:szCs w:val="28"/>
        </w:rPr>
        <w:t>О проведении профилактических прививок отдельным группам граждан по эпидемическим показаниям</w:t>
      </w:r>
      <w:r w:rsidR="00A86C36">
        <w:rPr>
          <w:rFonts w:ascii="Times New Roman" w:hAnsi="Times New Roman" w:cs="Times New Roman"/>
          <w:sz w:val="28"/>
          <w:szCs w:val="28"/>
        </w:rPr>
        <w:t>»</w:t>
      </w:r>
      <w:r w:rsidRPr="00950B14">
        <w:rPr>
          <w:rFonts w:ascii="Times New Roman" w:hAnsi="Times New Roman" w:cs="Times New Roman"/>
          <w:sz w:val="28"/>
          <w:szCs w:val="28"/>
        </w:rPr>
        <w:t xml:space="preserve"> (далее - Постановление N 1), учитываются исключительно работники (независимо от условий, определяющих характер работы), получившие вакцинацию. Исключения предусмотрены в отношении работников, имеющих медицинские противопоказания.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Таким образом, сотрудники, работающие удаленно (дистанционно), отказавшиеся от вакцинации и не имеющие противопоказаний, могут быть отстранены от работы.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3. В случае отказа работника от вакцинации без уважительной причины к установленному сроку работодателю необходимо издать приказ об отстранения работника без сохранения заработной платы. Форму приказа об отстранении работника в связи с отказом проходить обязательную вакцинацию работодатель может разработать самостоятельно. В приказе необходимо указать фамилию, имя, отчество, должность работника, основания, по которым он отстраняется от работы, срок отстранения.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До издания приказа следует получить от работника письменный отказ </w:t>
      </w:r>
      <w:r w:rsidR="00A86C3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50B14">
        <w:rPr>
          <w:rFonts w:ascii="Times New Roman" w:hAnsi="Times New Roman" w:cs="Times New Roman"/>
          <w:sz w:val="28"/>
          <w:szCs w:val="28"/>
        </w:rPr>
        <w:t>от вакцинации.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С приказом об отстранении следует ознакомить работника под подпись.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4. Дата отстранения от работы в связи с отказом от вакцинации зависит от сроков проведения вакцинации, определенных Главными государственными санитарными врачами субъектов.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Например, из </w:t>
      </w:r>
      <w:hyperlink r:id="rId18" w:history="1">
        <w:r w:rsidRPr="00950B14">
          <w:rPr>
            <w:rFonts w:ascii="Times New Roman" w:hAnsi="Times New Roman" w:cs="Times New Roman"/>
            <w:sz w:val="28"/>
            <w:szCs w:val="28"/>
          </w:rPr>
          <w:t>пункта 2.1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Постановления N 1 следует, что руководители организаций, индивидуальные предприниматели, осуществляющие деятельность на территории города Москвы, обязаны в срок до 15 июля 2021 г. организовать проведение профилактических прививок первым компонентом или однокомпонентной вакциной, а в срок до 15 августа 2021 г. - вторым компонентом вакцины от новой коронавирусной инфекции.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Полагаем, что отстранение от работы в связи с отказом работника от вакцинации должно быть оформлено с 15 августа 2021 г. в случае, если работником в указанную дату не представлены сертификат о вакцинации или документы, подтверждающие медицинские противопоказания к такой вакцинации.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Перечень, форма, содержание, а также лица, имеющие право выдавать такие документы, определяются Министерством здравоохранения Российской Федерации.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lastRenderedPageBreak/>
        <w:t>5. При отказе сотрудника от обязательной вакцинации работодатель должен запросить у работника письменный отказ от вакцинации, а затем оформить приказ об отстранения работника без сохранения заработной платы.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6. На основании </w:t>
      </w:r>
      <w:hyperlink r:id="rId19" w:history="1">
        <w:r w:rsidRPr="00950B14">
          <w:rPr>
            <w:rFonts w:ascii="Times New Roman" w:hAnsi="Times New Roman" w:cs="Times New Roman"/>
            <w:sz w:val="28"/>
            <w:szCs w:val="28"/>
          </w:rPr>
          <w:t>части третьей статьи 76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ТК РФ отказавшегося от прививки сотрудника работодатель вправе отстранить без сохранения заработной платы.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7. Дистанционные работники подлежат обязательной вакцинации, если не имеют противопоказаний. Перевод на дистанционный труд не является альтернативой отстранению.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8. Работодатель обязан отстранить от работы работника, выразившего отказ от проведения вакцинации при отсутствии медицинских противопоказаний, в соответствии с </w:t>
      </w:r>
      <w:hyperlink r:id="rId20" w:history="1">
        <w:r w:rsidRPr="00950B14">
          <w:rPr>
            <w:rFonts w:ascii="Times New Roman" w:hAnsi="Times New Roman" w:cs="Times New Roman"/>
            <w:sz w:val="28"/>
            <w:szCs w:val="28"/>
          </w:rPr>
          <w:t>абзацем 8 части первой статьи 76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ТК РФ.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9. Согласно </w:t>
      </w:r>
      <w:hyperlink r:id="rId21" w:history="1">
        <w:r w:rsidRPr="00950B14">
          <w:rPr>
            <w:rFonts w:ascii="Times New Roman" w:hAnsi="Times New Roman" w:cs="Times New Roman"/>
            <w:sz w:val="28"/>
            <w:szCs w:val="28"/>
          </w:rPr>
          <w:t>части второй статьи 76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ТК РФ, в соответствии с которой работодатель отстраняет от работы (не допускает к работе) работника на весь период времени до устранения обстоятельств, явившихся основанием для отстранения от работы или недопущения к работе, работодатель вправе отстранить работника, выразившего отказ от проведения вакцинации, на период эпиднеблагополучия.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 xml:space="preserve">10. Из </w:t>
      </w:r>
      <w:hyperlink r:id="rId22" w:history="1">
        <w:r w:rsidRPr="00950B14">
          <w:rPr>
            <w:rFonts w:ascii="Times New Roman" w:hAnsi="Times New Roman" w:cs="Times New Roman"/>
            <w:sz w:val="28"/>
            <w:szCs w:val="28"/>
          </w:rPr>
          <w:t>пункта 2 статьи 11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Федерального закона 157-ФЗ следует, что любые профилактические прививки проводятся добровольно. Но при этом результатом отказа может явиться отстранение от работы без сохранения заработной платы (</w:t>
      </w:r>
      <w:hyperlink w:anchor="P10" w:history="1">
        <w:r w:rsidRPr="00950B14">
          <w:rPr>
            <w:rFonts w:ascii="Times New Roman" w:hAnsi="Times New Roman" w:cs="Times New Roman"/>
            <w:sz w:val="28"/>
            <w:szCs w:val="28"/>
          </w:rPr>
          <w:t>пункт 1</w:t>
        </w:r>
      </w:hyperlink>
      <w:r w:rsidRPr="00950B14">
        <w:rPr>
          <w:rFonts w:ascii="Times New Roman" w:hAnsi="Times New Roman" w:cs="Times New Roman"/>
          <w:sz w:val="28"/>
          <w:szCs w:val="28"/>
        </w:rPr>
        <w:t xml:space="preserve"> настоящего Письма).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11. Положения об обязательной вакцинации не распространяются на граждан, у которых есть противопоказания к вакцинации, установленные методическими рекомендациями к порядку про</w:t>
      </w:r>
      <w:r w:rsidR="00A86C36">
        <w:rPr>
          <w:rFonts w:ascii="Times New Roman" w:hAnsi="Times New Roman" w:cs="Times New Roman"/>
          <w:sz w:val="28"/>
          <w:szCs w:val="28"/>
        </w:rPr>
        <w:t>ведения вакцинации препаратами «</w:t>
      </w:r>
      <w:proofErr w:type="spellStart"/>
      <w:r w:rsidR="00A86C36">
        <w:rPr>
          <w:rFonts w:ascii="Times New Roman" w:hAnsi="Times New Roman" w:cs="Times New Roman"/>
          <w:sz w:val="28"/>
          <w:szCs w:val="28"/>
        </w:rPr>
        <w:t>Гам-КОВИД-Вак</w:t>
      </w:r>
      <w:proofErr w:type="spellEnd"/>
      <w:r w:rsidR="00A86C36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A86C36">
        <w:rPr>
          <w:rFonts w:ascii="Times New Roman" w:hAnsi="Times New Roman" w:cs="Times New Roman"/>
          <w:sz w:val="28"/>
          <w:szCs w:val="28"/>
        </w:rPr>
        <w:t>ЭпиВакКорона</w:t>
      </w:r>
      <w:proofErr w:type="spellEnd"/>
      <w:r w:rsidR="00A86C36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A86C36">
        <w:rPr>
          <w:rFonts w:ascii="Times New Roman" w:hAnsi="Times New Roman" w:cs="Times New Roman"/>
          <w:sz w:val="28"/>
          <w:szCs w:val="28"/>
        </w:rPr>
        <w:t>КовиВак</w:t>
      </w:r>
      <w:proofErr w:type="spellEnd"/>
      <w:r w:rsidR="00A86C36">
        <w:rPr>
          <w:rFonts w:ascii="Times New Roman" w:hAnsi="Times New Roman" w:cs="Times New Roman"/>
          <w:sz w:val="28"/>
          <w:szCs w:val="28"/>
        </w:rPr>
        <w:t>»</w:t>
      </w:r>
      <w:r w:rsidRPr="00950B14">
        <w:rPr>
          <w:rFonts w:ascii="Times New Roman" w:hAnsi="Times New Roman" w:cs="Times New Roman"/>
          <w:sz w:val="28"/>
          <w:szCs w:val="28"/>
        </w:rPr>
        <w:t>, которые подтверждены медицинским заключением.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Полагаем, что работодатель вправе требовать от работников, имеющих противопоказания к вакцинации от COVID-19, представить подтверждающие медицинские документы. В случае если работник отказывается представлять вышеуказанные документы, он подлежит отстранению от работы без сохранения заработной платы.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За дополнительной информацией по вопросу перечня, формы, содержания документов, подтверждающих противопоказания к вакцинации от COVID-19, Ассоциация вправе обратиться в Министерство здравоохранения Российской Федерации.</w:t>
      </w:r>
    </w:p>
    <w:p w:rsidR="00950B14" w:rsidRPr="00950B14" w:rsidRDefault="00950B14" w:rsidP="00950B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Настоящее письмо не является правовым актом.</w:t>
      </w:r>
    </w:p>
    <w:p w:rsidR="00950B14" w:rsidRPr="00950B14" w:rsidRDefault="00950B14" w:rsidP="00950B1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50B14" w:rsidRPr="00950B14" w:rsidRDefault="00950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0B14" w:rsidRPr="00950B14" w:rsidRDefault="00950B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И.И.ШКЛОВЕЦ</w:t>
      </w:r>
    </w:p>
    <w:p w:rsidR="00950B14" w:rsidRPr="00950B14" w:rsidRDefault="00950B1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50B14">
        <w:rPr>
          <w:rFonts w:ascii="Times New Roman" w:hAnsi="Times New Roman" w:cs="Times New Roman"/>
          <w:sz w:val="28"/>
          <w:szCs w:val="28"/>
        </w:rPr>
        <w:t>13.07.2021</w:t>
      </w:r>
    </w:p>
    <w:p w:rsidR="00950B14" w:rsidRDefault="00950B14">
      <w:pPr>
        <w:pStyle w:val="ConsPlusNormal"/>
        <w:jc w:val="both"/>
      </w:pPr>
    </w:p>
    <w:p w:rsidR="00950B14" w:rsidRDefault="00950B14">
      <w:pPr>
        <w:pStyle w:val="ConsPlusNormal"/>
        <w:jc w:val="both"/>
      </w:pPr>
    </w:p>
    <w:p w:rsidR="00950B14" w:rsidRDefault="00950B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7E8B" w:rsidRDefault="00A47E8B"/>
    <w:sectPr w:rsidR="00A47E8B" w:rsidSect="00E2221E">
      <w:headerReference w:type="default" r:id="rId23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26A" w:rsidRDefault="0004726A" w:rsidP="00E2221E">
      <w:pPr>
        <w:spacing w:after="0" w:line="240" w:lineRule="auto"/>
      </w:pPr>
      <w:r>
        <w:separator/>
      </w:r>
    </w:p>
  </w:endnote>
  <w:endnote w:type="continuationSeparator" w:id="0">
    <w:p w:rsidR="0004726A" w:rsidRDefault="0004726A" w:rsidP="00E2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26A" w:rsidRDefault="0004726A" w:rsidP="00E2221E">
      <w:pPr>
        <w:spacing w:after="0" w:line="240" w:lineRule="auto"/>
      </w:pPr>
      <w:r>
        <w:separator/>
      </w:r>
    </w:p>
  </w:footnote>
  <w:footnote w:type="continuationSeparator" w:id="0">
    <w:p w:rsidR="0004726A" w:rsidRDefault="0004726A" w:rsidP="00E22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2198"/>
      <w:docPartObj>
        <w:docPartGallery w:val="Page Numbers (Top of Page)"/>
        <w:docPartUnique/>
      </w:docPartObj>
    </w:sdtPr>
    <w:sdtContent>
      <w:p w:rsidR="00E2221E" w:rsidRDefault="00EA0B2D">
        <w:pPr>
          <w:pStyle w:val="a3"/>
          <w:jc w:val="center"/>
        </w:pPr>
        <w:r w:rsidRPr="00E2221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2221E" w:rsidRPr="00E2221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2221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44C2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2221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21E" w:rsidRDefault="00E2221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B14"/>
    <w:rsid w:val="0004726A"/>
    <w:rsid w:val="001A524F"/>
    <w:rsid w:val="002442BE"/>
    <w:rsid w:val="00315669"/>
    <w:rsid w:val="006C4277"/>
    <w:rsid w:val="00950B14"/>
    <w:rsid w:val="00A47E8B"/>
    <w:rsid w:val="00A86C36"/>
    <w:rsid w:val="00E2221E"/>
    <w:rsid w:val="00EA0B2D"/>
    <w:rsid w:val="00FC4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0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0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2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221E"/>
  </w:style>
  <w:style w:type="paragraph" w:styleId="a5">
    <w:name w:val="footer"/>
    <w:basedOn w:val="a"/>
    <w:link w:val="a6"/>
    <w:uiPriority w:val="99"/>
    <w:semiHidden/>
    <w:unhideWhenUsed/>
    <w:rsid w:val="00E2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22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376F42331BE4CD97583D7EE07373EF75667BC83AE14952596CA808A32004DE783A102ACA89388BE8559F79DAx8l1M" TargetMode="External"/><Relationship Id="rId13" Type="http://schemas.openxmlformats.org/officeDocument/2006/relationships/hyperlink" Target="consultantplus://offline/ref=C2376F42331BE4CD97583D7EE07373EF75697BC43EE94952596CA808A32004DE6A3A4826C881268BE740C9289CD5BCD5F05ED773B9F1B5A9x5l3M" TargetMode="External"/><Relationship Id="rId18" Type="http://schemas.openxmlformats.org/officeDocument/2006/relationships/hyperlink" Target="consultantplus://offline/ref=C2376F42331BE4CD97583C73F61F26BC7B6C7CC339EE460F5364F104A1270B817D3D012AC981268BED4C962D89C4E4DAFA48C974A0EDB7AB50xEl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2376F42331BE4CD97583D7EE07373EF75667EC43CE14952596CA808A32004DE6A3A4826CF872580BB1AD92CD582B9C9F847C976A7F1xBl4M" TargetMode="External"/><Relationship Id="rId7" Type="http://schemas.openxmlformats.org/officeDocument/2006/relationships/hyperlink" Target="consultantplus://offline/ref=C2376F42331BE4CD97583D7EE07373EF75667EC43CE14952596CA808A32004DE6A3A4826CF872480BB1AD92CD582B9C9F847C976A7F1xBl4M" TargetMode="External"/><Relationship Id="rId12" Type="http://schemas.openxmlformats.org/officeDocument/2006/relationships/hyperlink" Target="consultantplus://offline/ref=C2376F42331BE4CD97583D7EE07373EF75667BC83AE14952596CA808A32004DE6A3A4826C881268CE940C9289CD5BCD5F05ED773B9F1B5A9x5l3M" TargetMode="External"/><Relationship Id="rId17" Type="http://schemas.openxmlformats.org/officeDocument/2006/relationships/hyperlink" Target="consultantplus://offline/ref=C2376F42331BE4CD97583C73F61F26BC7B6C7CC339EE460F5364F104A1270B817D3D012AC981268BED4C962D89C4E4DAFA48C974A0EDB7AB50xEl3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376F42331BE4CD97583D7EE07373EF756674C63DE04952596CA808A32004DE6A3A4826C881258DEF40C9289CD5BCD5F05ED773B9F1B5A9x5l3M" TargetMode="External"/><Relationship Id="rId20" Type="http://schemas.openxmlformats.org/officeDocument/2006/relationships/hyperlink" Target="consultantplus://offline/ref=C2376F42331BE4CD97583D7EE07373EF75667EC43CE14952596CA808A32004DE6A3A4826CF872480BB1AD92CD582B9C9F847C976A7F1xBl4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376F42331BE4CD97583D7EE07373EF75667EC43CE14952596CA808A32004DE6A3A4826C881238FE840C9289CD5BCD5F05ED773B9F1B5A9x5l3M" TargetMode="External"/><Relationship Id="rId11" Type="http://schemas.openxmlformats.org/officeDocument/2006/relationships/hyperlink" Target="consultantplus://offline/ref=C2376F42331BE4CD97583D7EE07373EF75667BC83AE14952596CA808A32004DE6A3A4826C881278DEF40C9289CD5BCD5F05ED773B9F1B5A9x5l3M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2376F42331BE4CD97583D7EE07373EF75697BC43EE94952596CA808A32004DE6A3A4825CD8A72DAAB1E907BD09EB1D0E642D776xAl6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C2376F42331BE4CD97583D7EE07373EF756674C63DE04952596CA808A32004DE6A3A4826C881258DEF40C9289CD5BCD5F05ED773B9F1B5A9x5l3M" TargetMode="External"/><Relationship Id="rId19" Type="http://schemas.openxmlformats.org/officeDocument/2006/relationships/hyperlink" Target="consultantplus://offline/ref=C2376F42331BE4CD97583D7EE07373EF75667EC43CE14952596CA808A32004DE6A3A4826C883228FE840C9289CD5BCD5F05ED773B9F1B5A9x5l3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2376F42331BE4CD97583D7EE07373EF75667BC83AE14952596CA808A32004DE6A3A4826C881268EEA40C9289CD5BCD5F05ED773B9F1B5A9x5l3M" TargetMode="External"/><Relationship Id="rId14" Type="http://schemas.openxmlformats.org/officeDocument/2006/relationships/hyperlink" Target="consultantplus://offline/ref=C2376F42331BE4CD97583D7EE07373EF75697BC43EE94952596CA808A32004DE6A3A4826C8812682E840C9289CD5BCD5F05ED773B9F1B5A9x5l3M" TargetMode="External"/><Relationship Id="rId22" Type="http://schemas.openxmlformats.org/officeDocument/2006/relationships/hyperlink" Target="consultantplus://offline/ref=C2376F42331BE4CD97583D7EE07373EF75667BC83AE14952596CA808A32004DE6A3A4826C881278DEC40C9289CD5BCD5F05ED773B9F1B5A9x5l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1539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kudryavceva_to</dc:creator>
  <cp:lastModifiedBy>kudryavceva_to</cp:lastModifiedBy>
  <cp:revision>5</cp:revision>
  <dcterms:created xsi:type="dcterms:W3CDTF">2021-07-28T12:37:00Z</dcterms:created>
  <dcterms:modified xsi:type="dcterms:W3CDTF">2021-07-28T13:14:00Z</dcterms:modified>
</cp:coreProperties>
</file>