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49" w:rsidRPr="003E4E49" w:rsidRDefault="003E4E49" w:rsidP="003E4E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Сандогорского сельского поселения Костромского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Костромской области объявляет о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часов по московскому времени аукциона по продаже имущества Сандогорского сельского поселения Костромского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в электронной форме (далее–продажа имущества). Продажа имущества проводится в соответствии с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форме».</w:t>
      </w:r>
    </w:p>
    <w:p w:rsidR="003E4E49" w:rsidRPr="003E4E49" w:rsidRDefault="003E4E49" w:rsidP="003E4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Продавец Администрация Сандогорского сельского поселения Костромского муниципального района Костромской области.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нахождения: Костромская область, Костромской район, с. Сандогора, ул. Молодежная, д.7.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Ответственное лицо Продавца по вопросам проведения продажи имущества: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Набиев Наби Ахмедович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 + 7 (4942) 49-43-00, e-mail: adm.sand@yandex.ru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Оператор продажи имущества Электронная площадка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«РТС-тендер» (Имущественные торги) (далее – электронная площадка, Оператор)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нахождения ООО «РТС-тендер»: 121151, г. Москва, набережная Тараса Шевченко, д. 23-А.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Сайт: www.rts-tender.ru.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электронной почты: iSupport@rts-tender.ru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тел.: +7 (499) 653-55-00, +7 (800)-77-55-800, факс: +7 (495) 733-95-19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Решение собственника о проведение продажи имущества Распоряжение администрация Сандогорского сельского поселения Костромского муниципального района Костромской области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условиях приватизации имущества находящегося муниципальной собственности Сандогорского сельского поселения Костромского муниципального района (Приложение 1).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Предмет продажи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(объекты продажи) Нежилое здание, 1 – этажное, в том числе подземных 0, кадастровый номер 44:07:100101:513, общей площадью 39,8кв.м., расположенное по адресу: Костромская область, Костромской район, с. Сандогора, ул. Центральная, д.7, с одновременным отчуждением земельного участка, необходимого для его эксплуатации: площадью 200,0кв.м., кадастровый номер 44:07:100102:27, категория земель – земли населенных пунктов, разрешенное использование для обслуживания и эксплуатации здания, адрес (местоположение):Костромская область, Костромской район, с. Сандогора, ул. Центральная, д.7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Фотографии муниципального имущества размещены в приложении 2 к настоящему информационному сообщению.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Способ приватизации имущества Продажа на аукционе.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 Начальная цена продажи имущества Начальная цена продажи имущества </w:t>
      </w:r>
      <w:r w:rsidRPr="003E4E49">
        <w:rPr>
          <w:rFonts w:ascii="Times New Roman" w:hAnsi="Times New Roman" w:cs="Times New Roman"/>
          <w:sz w:val="24"/>
          <w:szCs w:val="24"/>
        </w:rPr>
        <w:t>– 55000,00 (Пятьдесят пять тысяч) рублей, в том числе объект недвижимости – 20000 (Двадцать тысяч) рублей, в т.ч. НДС – 3333,33 рублей (Тридцать три тысячи триста три рубля 33 коп.), стоимость (цена выкупа) земельного участка –35 000,00 (Тридцать пять тысяч) рублей;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величина повышения начальной цены («шаг аукциона») – </w:t>
      </w:r>
      <w:r w:rsidRPr="003E4E49">
        <w:rPr>
          <w:rFonts w:ascii="Times New Roman" w:hAnsi="Times New Roman" w:cs="Times New Roman"/>
          <w:sz w:val="24"/>
          <w:szCs w:val="24"/>
        </w:rPr>
        <w:t>2750,00 (Две тысячи семьсот пятьдесят) рублей;</w:t>
      </w:r>
    </w:p>
    <w:p w:rsidR="003E4E49" w:rsidRPr="003E4E49" w:rsidRDefault="003E4E49" w:rsidP="003E4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E49">
        <w:rPr>
          <w:rFonts w:ascii="Times New Roman" w:hAnsi="Times New Roman" w:cs="Times New Roman"/>
          <w:sz w:val="24"/>
          <w:szCs w:val="24"/>
        </w:rPr>
        <w:t>- задаток – 11000,00 (Одиннадцать тысяч) рублей</w:t>
      </w:r>
    </w:p>
    <w:p w:rsidR="003E4E49" w:rsidRPr="003E4E49" w:rsidRDefault="003E4E49" w:rsidP="003E4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 Форма подачи предложений о цене имущества форма проведения продажи муниципального имущества – электронная;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подачи предложений о цене – открытая.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Условия и сроки платежа, необходимые реквизиты счетов Оплата приобретаемого на аукционе муниципального имущества Сандогорского сельского поселения Костромского муниципального района производится победителем продажи имущества (покупателем) в течение 5 (пяти) рабочих дней с даты заключения договора купли-продажи муниципального имущества.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перечисленный победителем (покупателем) для участия в продаже имущества, засчитывается в счёт оплаты объекта недвижимости.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Денежные средства должны быть внесены единовременно в безналичном порядке на счет Продавца: 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Получатель : УФК по Костромской области (Администрация Сандогорского сельского поселения л.с.04413001420 )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: 156517 Костромская область , Костромской район , с. Сандогора ,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у. Молодежная , д. 7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: 4414010787 КПП 441401001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Банковские реквизиты :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Получатель: УФК по Костромской области (Администрация Сандогорского сельского поселения)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банка: Отделение Кострома Банка России//УФК по Костромской области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БИК: 013469126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Единый казначейский счет: 40102810945370000034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Казначейский счет: 03100643000000014100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ОКТМО 34614432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Л.с. 04413001420 в УФК по Костромской области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КБК: 999 1 14 06025 10 0000 430- 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КБК: 999 1 14 02053 10 0000 410 - 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Размер задатка, срок и порядок его внесения, необходимые реквизиты счетов 1) Для участия в продаже имущества Претенденты вносят задаток в размере - 25200,00 (Двадцать пять тысяч двести) рублей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Задаток должен поступить на указанный счет не позднее даты и времени окончания подачи заявок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Порядок внесения задатка определяется регламентом работы Оператора в соответствии с соглашением о гарантийном обеспечении на электронной площадке «РТС-тендер» имущественные торги (далее – соглашение) (приложение 3).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Реквизиты Оператора для перечисления задатка: 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Получатель ООО «РТС-тендер»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Наименование банка Филиал «Корпоративный» ПАО «Совкомбанк» 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Расчетный счёт 40702810512030016362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Корр. счёт 30101810445250000360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БИК 044525360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7710357167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КПП 773001001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Назначение платежа Внесение гарантийного обеспечения по Соглашению о внесении гарантийного обеспечения, № аналитического счета _________, без НДС. 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Порядок возвращения задатка: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случае если Претендент отзывает свою заявку до даты окончания приема заявок, Оператор возвращает задаток Претенденту путем перечисления суммы задатка на счет, указанный в соглашении, не позднее, чем 5 (пять) дней со дня поступления уведомления об отзыве заявки;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случае если Претендент отзывает свою заявку позднее даты окончания приема заявок, Оператор возвращает задаток Претенденту путем перечисления суммы задатка на счет, указанный в соглашении, в течение 5 (пяти) дней с даты подведения итогов продажи имущества;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случае если Претендент не признан участником продажи имущества, Оператор возвращает задаток Претенденту путем перечисления суммы задатка на счет, указанный в соглашении, в течение 5 (пяти) дней с даты подведения итогов продажи имущества;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случае если Претендент не признан Победителем итогов продажи имущества, Оператор перечисляет сумму задатка на счет, указанный в соглашении, в течение 5 (пяти) дней с даты подведения итогов продажи имущества;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случае признания продажи имущества несостоявшейся Оператор возвращает задаток Претенденту путем перечисления суммы задатка на счет, указанный в соглашении, в течение 5 (пяти) дней с даты подведения итогов продажи имущества.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случае отмены проведения продажи имущества Оператор в течение 5 (пяти) дней с даты опубликования об этом информационного сообщения возвращает задаток Претенденту путем перечисления суммы задатка на счет, указанный в соглашении.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Задаток не возвращается: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 уклонении или отказе победителя продажи имущества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договора;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задаток, внесенный Претендентом, признанным Победителем продажи имущества и заключившим с Продавцом договор купли-продажи приобретаемого муниципального имущества, засчитывается Продавцом в счет оплаты приобретаемого имущества.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случае неисполнения Претендентом, признанным Победителем продажи имущества и заключившим с Продавцом договор купли-продажи, обязанности по оплате приобретаемого муниципального имущества в соответствии с указанным договором задаток ему не возвращается.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Условия договора о задатке, указанные в пп. 1-4 настоящего раздела, являются условиями публичной оферты в соответствии со статьей 437 Гражданского кодекса Российской Федерации. 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Подача претендентом заявки и перечисление задатка на счет -являются акцептом такой оферты, и договор о задатке считается заключенным в установленном порядке.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Место, сроки подачи (приема) Заявок, определения Участников, проведения и подведения итогов продажи имущества 1) Место подачи (приема) Заявок: электронная площадка www.rts-tender.ru (Оператор).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Дата и время начала подачи (приема) Заявок: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0.202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00 час. 00 мин. по московскому времени.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Подача Заявок осуществляется круглосуточно.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Дата и время окончания подачи (приема) Заявок: 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31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0.202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08 час. 00 мин. по московскому времени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Дата определения участников: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0.202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00 мин. по московскому времени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Дата и время проведения продажи имущества (аукциона):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E33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10 час. 00 мин. по московскому времени. Аукцион проводится на электронной площадке «РТС-тендер» (Имущественные торги)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6) Место и срок подведения итогов продажи имущества: электронная площадка www.rts-tender.ru, </w:t>
      </w:r>
      <w:r w:rsidR="008E339E">
        <w:rPr>
          <w:rFonts w:ascii="Times New Roman" w:eastAsia="Times New Roman" w:hAnsi="Times New Roman" w:cs="Times New Roman"/>
          <w:sz w:val="24"/>
          <w:szCs w:val="24"/>
          <w:lang w:eastAsia="ru-RU"/>
        </w:rPr>
        <w:t>03.11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E33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10 час. 00 мин. по московскому времени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 Порядок отказа от проведения продажи имущества Продавец вправе отказаться от проведения продажи имущества в любое время, но не позднее чем за три дня до наступления даты его проведения.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 Сроки и порядок регистрации на электронной площадке Для обеспечения доступа к участию в продаже имущества претендентам необходимо пройти процедуру регистрации в соответствии с Регламентом электронной площадки Оператора www.rts-tender.ru.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и время регистрации на электронной площадке Оператора претендентов на участие в продаже имущества осуществляется ежедневно, круглосуточно, но не позднее даты и времени окончания подачи (приема) Заявок, указанных в п.3 раздела 10 информационного сообщения.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Регистрация на электронной площадке Оператора осуществляется без взимания платы.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Регистрации на электронной площадке Оператора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 Порядок подачи (приема) и отзыва Заявок 1) Заявка подается путем заполнения формы на электронной площадке, утвержденной информационным сообщением (приложение 4),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 в соответствии с приложением 5 к настоящему информационному сообщению. К данным документам также прилагается их опись в соответствии с приложением 6 к настоящему информационному сообщению.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Одно лицо имеет право подать только одну Заявку.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Заявки могут быть поданы на электронную площадку Оператора с даты и времени начала подачи (приема) Заявок, указанных в п.2 раздела 10 информационного сообщения, до времени и даты окончания подачи (приема) Заявок, указанных в п.3 раздела 10 информационного сообщения.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Заявки с прилагаемыми к ним документами, поданные с нарушением установленного срока, на электронной площадке Оператора не регистрируются.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Претендент вправе не позднее даты и времени окончания приема Заявок, указанных в п.3 раздела 10 информационного сообщения, отозвать Заявку путем направления уведомления об отзыве Заявки на электронную площадку Оператора.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 Исчерпывающий перечень представляемых документов и требования к их оформлению Информация указана в Приложении 5 к настоящему информационному сообщению.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 Требования и условия допуска к участию в продаже имущества Участник продажи имущества (далее - Участник) – претендент, признанный Продавцом Участником.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участию в продаже имущества допускаются любые физические и юридические лица, своевременно подавшие заявку, представившие надлежащим образом оформленные документы и обеспечившие поступление установленного размера задатка в порядке и сроки, указанные в информационном сообщении о проведении продажи.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Претендент не допускается к участию в продаже имущества по следующим основаниям: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заявка представлена лицом, не уполномоченным претендентом на осуществление таких действий;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представленные документы не подтверждают право претендента быть покупателем в соответствии с законодательством Российской Федерации;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представлен не полный пакет документов, предусмотренный перечнем, установленным 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информационном сообщении, или оформление и/или содержание указанных документов не соответствует требованиям законодательства Российской Федерации и/или требованиям, установленным в информационном сообщении;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 поступление в установленный срок задатка.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 Срок заключения договора купли-продажи и ответственность за уклонение или отказ от заключения договора купли-продажи По результатам продажи имущества Продавец и победитель(покупатель) в течение 5 (пяти) рабочих дней с даты подведения итогов продажи имущества заключают договор купли-продажи по форме, приведенной в приложении 7 к настоящему информационному сообщению.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уклонении или отказе победителя от заключения в установленный срок договора купли-продажи результаты продажи имущества аннулируются, победитель утрачивает право на заключение указанного договора, задаток ему не возвращается.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 Порядок ознакомления Претендентов с информацией, условиями договора купли-продажи Любое лицо, независимо от регистрации на электронной площадке Оператора, вправе направить на электронный адрес Оператора, указанный в информационном сообщении, запрос о разъяснении размещенной информации. Запрос разъяснений подлежит рассмотрению Продавцом, если он был получен Оператором, не позднее чем за 5 (пять) рабочих дней до даты и времени окончания приема заявок, указанной в информационном сообщении о проведении продажи имущества, указанных в п.3 раздела 10 информационного сообщения (Приложение 8).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направления запроса иностранными лицами такой запрос должен иметь перевод на русский язык.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иной информацией, условиями договора купли-продажи претенденты могут ознакомиться в администрации Сандогорского сельского поселения Костромского муниципального района по адресу Костромская область, Костромской район, с. Сандогора, ул. Молодежная, д.7.по рабочим дням с </w:t>
      </w:r>
      <w:r w:rsidR="008E339E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33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0.202</w:t>
      </w:r>
      <w:r w:rsidR="008E33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</w:t>
      </w:r>
      <w:r w:rsidR="008E339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33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0.202</w:t>
      </w:r>
      <w:r w:rsidR="008E33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включительно с 08:00 до 17:00, перерыв с 12:00 до 13:00, по телефонам +7 (4942) 49-43-00, 49-43-01, либо на сайтах в сети «Интернет»: официальном сайте Российской Федерации для размещения информации о проведении торгов www.torgi.gov.ru, на сайте продавца - на официальном сайте администрации Сандогорского сельского поселения Костромского муниципального района Костромской области http://sandogora.ru/, на сайте Оператора www.rts-tender.ru.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 Ограничения участия отдельных категорий физических лиц и юридических лиц в приватизации имущества В соответствии со статьей 5 Федерального закона от 21 декабря 2001 года № 178-ФЗ «О приватизации государственного и муниципального имущества» покупателями имущества могут быть любые физические и юридические лица, за исключением: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государственных и муниципальных унитарных предприятий, государственных и муниципальных учреждений;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 декабря 2001 года № 178-ФЗ «О приватизации государственного и муниципального имущества»;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 Порядок проведения продажи имущества и определение победителя продажи имущества Продажа имущества проводится в день и во время, указанные п.5 раздела 10 информационного сообщения, путем последовательного повышения участниками начальной цены продажи на величину, равную либо кратную величине «шага аукциона».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признается участник, предложивший наиболее высокую цену имущества.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 Предыдущие торги проводились с 20.11.2020г. по 23.12.2020 года</w:t>
      </w:r>
      <w:r w:rsidR="008E339E">
        <w:rPr>
          <w:rFonts w:ascii="Times New Roman" w:eastAsia="Times New Roman" w:hAnsi="Times New Roman" w:cs="Times New Roman"/>
          <w:sz w:val="24"/>
          <w:szCs w:val="24"/>
          <w:lang w:eastAsia="ru-RU"/>
        </w:rPr>
        <w:t>; с 19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.02.2021г. по 2</w:t>
      </w:r>
      <w:r w:rsidR="008E339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.03.2021 года</w:t>
      </w:r>
      <w:r w:rsidR="008E3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16.08.2021г по 17.09.2021г.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связи с тем, что до окончания срока подачи заявок не была подана ни одна заявка на участие в аукционах, аукционы были признаны несостоявшимся на основании пункта 44 Постановления Правительства РФ от 27.08.2012 N 860 "Об организации и проведении продажи государственного или муниципального имущества в электронной форме" (вместе с "Положением об организации и проведении продажи государственного или муниципального имущества в электронной форме"). 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 Порядок осмотра Лота (объекта) Осмотр муниципального имущества – нежилое здание, производится без взимания платы по предварительному согласованию даты и времени проведения осмотра на основании направленного обращения на электронный адрес: adm.sand@yandex.ru, либо по телефонам: + 7 (4942) 49-43-00, 49-43-00. 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направления обращения по электронной почте: adm.sand@yandex.ru необходимо указать следующие данные: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тема письма: Запрос на осмотр: муниципального имущества – нежилое здание, 1 – этажное, в том числе подземных 0, кадастровый номер 44:07:100101:513, общей площадью 39,8кв.м., расположенное по адресу: Костромская область, Костромской район, с. Сандогора, ул. Центральная, д.7;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Ф.И.О. лица, уполномоченного на осмотр муниципального имущества – нежилое здание, 1 – этажное, в том числе подземных 0, кадастровый номер 44:07:100101:513, общей площадью 39,8кв.м., расположенное по адресу: Костромская область, Костромской район, с. Сандогора, ул. Центральная, д.7, (физического лица, индивидуального предпринимателя, руководителя юридического лица или их представителей);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наименование юридического лица (для юридического лица);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почтовый адрес или адрес электронной почты, контактный телефон;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дата аукциона.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3E4E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 Распоряжение</w:t>
        </w:r>
      </w:hyperlink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3E4E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2 фото Центральная 7</w:t>
        </w:r>
      </w:hyperlink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Pr="003E4E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3 (соглашение)</w:t>
        </w:r>
      </w:hyperlink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r w:rsidRPr="003E4E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4 (образец заявки на участие в аукционе)</w:t>
        </w:r>
      </w:hyperlink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history="1">
        <w:r w:rsidRPr="003E4E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6 (опись документов)</w:t>
        </w:r>
      </w:hyperlink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history="1">
        <w:r w:rsidRPr="003E4E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5 (перечень документов)</w:t>
        </w:r>
      </w:hyperlink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" w:history="1">
        <w:r w:rsidRPr="003E4E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8 (запрос) 1</w:t>
        </w:r>
      </w:hyperlink>
      <w:r w:rsidRPr="003E4E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2" w:history="1">
        <w:r w:rsidRPr="003E4E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7 Проект договора купли продажи</w:t>
        </w:r>
      </w:hyperlink>
    </w:p>
    <w:p w:rsidR="005D1CCE" w:rsidRDefault="005D1CCE"/>
    <w:sectPr w:rsidR="005D1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49"/>
    <w:rsid w:val="003E4E49"/>
    <w:rsid w:val="005D1CCE"/>
    <w:rsid w:val="008E339E"/>
    <w:rsid w:val="0098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4E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4E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ndogora.ru/wp-content/uploads/2021/08/Prilozhenie-4-obrazec-zayavki-na-uchastie-v-aukcione-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ndogora.ru/wp-content/uploads/2021/08/Prilozhenie-3-soglashenie.pdf" TargetMode="External"/><Relationship Id="rId12" Type="http://schemas.openxmlformats.org/officeDocument/2006/relationships/hyperlink" Target="http://sandogora.ru/wp-content/uploads/2021/08/Prilozhenie-7_Proekt-dogovora-kupli-prodazhi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andogora.ru/wp-content/uploads/2021/08/Prilozhenie-2_foto-Centralnaya-7.zip" TargetMode="External"/><Relationship Id="rId11" Type="http://schemas.openxmlformats.org/officeDocument/2006/relationships/hyperlink" Target="http://sandogora.ru/wp-content/uploads/2021/08/Prilozhenie-8-zapros-1.docx" TargetMode="External"/><Relationship Id="rId5" Type="http://schemas.openxmlformats.org/officeDocument/2006/relationships/hyperlink" Target="http://sandogora.ru/wp-content/uploads/2021/08/Prilozhenie-1_Rasporyazhenie.pdf" TargetMode="External"/><Relationship Id="rId10" Type="http://schemas.openxmlformats.org/officeDocument/2006/relationships/hyperlink" Target="http://sandogora.ru/wp-content/uploads/2021/08/Prilozhenie-5-perechen-dokumentov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ndogora.ru/wp-content/uploads/2021/08/Prilozhenie-6-opis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3058</Words>
  <Characters>17433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2022-10-03T08:44:00Z</dcterms:created>
  <dcterms:modified xsi:type="dcterms:W3CDTF">2022-10-03T08:44:00Z</dcterms:modified>
</cp:coreProperties>
</file>