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D34EA9" w:rsidRDefault="00D34EA9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B32EC4" w:rsidP="00B32EC4">
      <w:pPr>
        <w:rPr>
          <w:sz w:val="28"/>
          <w:szCs w:val="28"/>
        </w:rPr>
      </w:pPr>
      <w:r>
        <w:t> </w:t>
      </w:r>
      <w:r w:rsidR="00D34EA9">
        <w:rPr>
          <w:sz w:val="28"/>
          <w:szCs w:val="28"/>
        </w:rPr>
        <w:t xml:space="preserve">от </w:t>
      </w:r>
      <w:r w:rsidR="00303B53">
        <w:rPr>
          <w:sz w:val="28"/>
          <w:szCs w:val="28"/>
        </w:rPr>
        <w:t xml:space="preserve">15 </w:t>
      </w:r>
      <w:r w:rsidR="00D2109B">
        <w:rPr>
          <w:sz w:val="28"/>
          <w:szCs w:val="28"/>
        </w:rPr>
        <w:t xml:space="preserve">сентября 2022 </w:t>
      </w:r>
      <w:r w:rsidR="00CE5866">
        <w:rPr>
          <w:sz w:val="28"/>
          <w:szCs w:val="28"/>
        </w:rPr>
        <w:t xml:space="preserve">года </w:t>
      </w:r>
      <w:r w:rsidR="00D34EA9">
        <w:rPr>
          <w:sz w:val="28"/>
          <w:szCs w:val="28"/>
        </w:rPr>
        <w:t xml:space="preserve"> </w:t>
      </w:r>
      <w:r w:rsidR="00CE5866">
        <w:rPr>
          <w:sz w:val="28"/>
          <w:szCs w:val="28"/>
        </w:rPr>
        <w:t xml:space="preserve">№ </w:t>
      </w:r>
      <w:r w:rsidR="00303B53">
        <w:rPr>
          <w:sz w:val="28"/>
          <w:szCs w:val="28"/>
        </w:rPr>
        <w:t>7</w:t>
      </w:r>
      <w:r w:rsidR="00B4318D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513" w:type="dxa"/>
        <w:tblLook w:val="01E0" w:firstRow="1" w:lastRow="1" w:firstColumn="1" w:lastColumn="1" w:noHBand="0" w:noVBand="0"/>
      </w:tblPr>
      <w:tblGrid>
        <w:gridCol w:w="6204"/>
        <w:gridCol w:w="3309"/>
      </w:tblGrid>
      <w:tr w:rsidR="00B32EC4" w:rsidTr="00D34EA9">
        <w:trPr>
          <w:trHeight w:val="2729"/>
        </w:trPr>
        <w:tc>
          <w:tcPr>
            <w:tcW w:w="6204" w:type="dxa"/>
            <w:hideMark/>
          </w:tcPr>
          <w:p w:rsidR="003068E5" w:rsidRPr="00B32EC4" w:rsidRDefault="00D34EA9" w:rsidP="004B400A">
            <w:pPr>
              <w:pStyle w:val="Bodytext40"/>
              <w:shd w:val="clear" w:color="auto" w:fill="auto"/>
              <w:spacing w:before="0" w:after="0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>О внесении изменений в постановление 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      </w:r>
            <w:r w:rsidR="00076D7E">
              <w:rPr>
                <w:rFonts w:ascii="Times New Roman" w:hAnsi="Times New Roman" w:cs="Times New Roman"/>
                <w:sz w:val="28"/>
                <w:szCs w:val="24"/>
              </w:rPr>
              <w:t>о для предоставления во владение</w:t>
            </w: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      </w:r>
            <w:r w:rsidR="00D2109B">
              <w:rPr>
                <w:rFonts w:ascii="Times New Roman" w:hAnsi="Times New Roman" w:cs="Times New Roman"/>
                <w:sz w:val="28"/>
                <w:szCs w:val="24"/>
              </w:rPr>
              <w:t xml:space="preserve">(в редакции от </w:t>
            </w:r>
            <w:r w:rsidR="00D2109B" w:rsidRPr="00D2109B">
              <w:rPr>
                <w:rFonts w:ascii="Times New Roman" w:hAnsi="Times New Roman" w:cs="Times New Roman"/>
                <w:sz w:val="28"/>
                <w:szCs w:val="24"/>
              </w:rPr>
              <w:t>№40-1 от 30.07.2021</w:t>
            </w:r>
            <w:r w:rsidR="00D2109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309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</w:t>
      </w:r>
      <w:r w:rsidR="00C5275C">
        <w:rPr>
          <w:color w:val="000000"/>
          <w:sz w:val="28"/>
          <w:szCs w:val="28"/>
          <w:shd w:val="clear" w:color="auto" w:fill="FFFFFF"/>
        </w:rPr>
        <w:t xml:space="preserve">ского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сельского поселения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D34EA9" w:rsidRDefault="00C54967" w:rsidP="00D34EA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D2109B" w:rsidRDefault="00D34EA9" w:rsidP="00D2109B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 Внести в постановление </w:t>
      </w:r>
      <w:r w:rsidRPr="00D34EA9">
        <w:rPr>
          <w:sz w:val="28"/>
          <w:szCs w:val="24"/>
        </w:rPr>
        <w:t xml:space="preserve">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</w:t>
      </w:r>
      <w:r w:rsidRPr="00D34EA9">
        <w:rPr>
          <w:sz w:val="28"/>
          <w:szCs w:val="24"/>
        </w:rPr>
        <w:lastRenderedPageBreak/>
        <w:t>предназначенног</w:t>
      </w:r>
      <w:r w:rsidR="00076D7E">
        <w:rPr>
          <w:sz w:val="28"/>
          <w:szCs w:val="24"/>
        </w:rPr>
        <w:t>о для предоставления во владение</w:t>
      </w:r>
      <w:r w:rsidRPr="00D34EA9">
        <w:rPr>
          <w:sz w:val="28"/>
          <w:szCs w:val="24"/>
        </w:rPr>
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</w:r>
      <w:r>
        <w:rPr>
          <w:sz w:val="28"/>
          <w:szCs w:val="24"/>
        </w:rPr>
        <w:t xml:space="preserve"> </w:t>
      </w:r>
      <w:r w:rsidR="00D2109B">
        <w:rPr>
          <w:sz w:val="28"/>
          <w:szCs w:val="24"/>
        </w:rPr>
        <w:t xml:space="preserve">(в редакции </w:t>
      </w:r>
      <w:r w:rsidR="00D2109B" w:rsidRPr="00D2109B">
        <w:rPr>
          <w:sz w:val="28"/>
          <w:szCs w:val="24"/>
        </w:rPr>
        <w:t>№40-1 от 30.07.2021</w:t>
      </w:r>
      <w:r w:rsidR="00D2109B">
        <w:rPr>
          <w:sz w:val="28"/>
          <w:szCs w:val="24"/>
        </w:rPr>
        <w:t xml:space="preserve">) </w:t>
      </w:r>
      <w:r>
        <w:rPr>
          <w:sz w:val="28"/>
          <w:szCs w:val="24"/>
        </w:rPr>
        <w:t>следующие изменения:</w:t>
      </w:r>
    </w:p>
    <w:p w:rsidR="00057FA1" w:rsidRPr="00D2109B" w:rsidRDefault="00D2109B" w:rsidP="00D2109B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37657F" w:rsidRPr="0037657F">
        <w:rPr>
          <w:sz w:val="28"/>
          <w:szCs w:val="28"/>
        </w:rPr>
        <w:t>Приложение №3</w:t>
      </w:r>
      <w:r w:rsidR="0037657F">
        <w:rPr>
          <w:sz w:val="28"/>
          <w:szCs w:val="28"/>
        </w:rPr>
        <w:t xml:space="preserve"> «Пе</w:t>
      </w:r>
      <w:r w:rsidR="00057FA1" w:rsidRPr="0037657F">
        <w:rPr>
          <w:sz w:val="28"/>
          <w:szCs w:val="28"/>
        </w:rPr>
        <w:t>речень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7657F">
        <w:rPr>
          <w:sz w:val="28"/>
          <w:szCs w:val="28"/>
        </w:rPr>
        <w:t>»</w:t>
      </w:r>
      <w:r w:rsidR="0037657F" w:rsidRPr="0037657F">
        <w:rPr>
          <w:sz w:val="28"/>
          <w:szCs w:val="28"/>
        </w:rPr>
        <w:t xml:space="preserve"> </w:t>
      </w:r>
      <w:r w:rsidR="0037657F">
        <w:rPr>
          <w:sz w:val="28"/>
          <w:szCs w:val="28"/>
        </w:rPr>
        <w:t>изложить в новой редакции.</w:t>
      </w:r>
    </w:p>
    <w:p w:rsidR="00C54967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Arial"/>
          <w:szCs w:val="28"/>
        </w:rPr>
      </w:pPr>
      <w:r>
        <w:rPr>
          <w:rFonts w:cs="Times New Roman"/>
          <w:szCs w:val="28"/>
        </w:rPr>
        <w:t xml:space="preserve">2. </w:t>
      </w:r>
      <w:r w:rsidR="00C54967">
        <w:rPr>
          <w:rFonts w:cs="Times New Roman"/>
          <w:szCs w:val="28"/>
        </w:rPr>
        <w:t>Настоящее</w:t>
      </w:r>
      <w:r w:rsidR="00C54967">
        <w:rPr>
          <w:rFonts w:cs="Arial"/>
          <w:szCs w:val="28"/>
        </w:rPr>
        <w:t xml:space="preserve"> постановление подлежит </w:t>
      </w:r>
      <w:r>
        <w:rPr>
          <w:rFonts w:cs="Arial"/>
          <w:szCs w:val="28"/>
        </w:rPr>
        <w:t>официальному опубликова</w:t>
      </w:r>
      <w:r w:rsidR="00C54967">
        <w:rPr>
          <w:rFonts w:cs="Arial"/>
          <w:szCs w:val="28"/>
        </w:rPr>
        <w:t>нию в информационном бюллетене «Депутатский вестник».</w:t>
      </w:r>
    </w:p>
    <w:p w:rsidR="0037657F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Arial"/>
          <w:szCs w:val="28"/>
        </w:rPr>
        <w:t xml:space="preserve">3. </w:t>
      </w:r>
      <w:r w:rsidRPr="0037657F">
        <w:rPr>
          <w:rFonts w:cs="Arial"/>
          <w:szCs w:val="28"/>
        </w:rPr>
        <w:t>Настоящее постановление вступает в силу со дня его</w:t>
      </w:r>
      <w:r>
        <w:rPr>
          <w:rFonts w:cs="Arial"/>
          <w:szCs w:val="28"/>
        </w:rPr>
        <w:t xml:space="preserve"> официального опубликования.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275C" w:rsidRDefault="00D2109B" w:rsidP="00D2109B">
      <w:pPr>
        <w:suppressAutoHyphens w:val="0"/>
        <w:autoSpaceDE/>
        <w:spacing w:line="276" w:lineRule="auto"/>
        <w:rPr>
          <w:sz w:val="28"/>
          <w:szCs w:val="28"/>
        </w:rPr>
      </w:pPr>
      <w:r w:rsidRPr="00D2109B">
        <w:rPr>
          <w:sz w:val="28"/>
          <w:szCs w:val="28"/>
        </w:rPr>
        <w:t>Глава Сандогорского</w:t>
      </w:r>
      <w:r>
        <w:rPr>
          <w:sz w:val="28"/>
          <w:szCs w:val="28"/>
        </w:rPr>
        <w:t xml:space="preserve"> </w:t>
      </w:r>
      <w:r w:rsidRPr="00D2109B">
        <w:rPr>
          <w:sz w:val="28"/>
          <w:szCs w:val="28"/>
        </w:rPr>
        <w:t xml:space="preserve">сельского поселения             </w:t>
      </w:r>
      <w:r>
        <w:rPr>
          <w:sz w:val="28"/>
          <w:szCs w:val="28"/>
        </w:rPr>
        <w:t xml:space="preserve">    </w:t>
      </w:r>
      <w:r w:rsidRPr="00D2109B">
        <w:rPr>
          <w:sz w:val="28"/>
          <w:szCs w:val="28"/>
        </w:rPr>
        <w:t xml:space="preserve">              А.А. Нургазизов</w:t>
      </w:r>
      <w:r w:rsidR="00C5275C">
        <w:rPr>
          <w:sz w:val="28"/>
          <w:szCs w:val="28"/>
        </w:rPr>
        <w:br w:type="page"/>
      </w:r>
    </w:p>
    <w:p w:rsidR="00C5275C" w:rsidRDefault="00C5275C" w:rsidP="00C5275C">
      <w:pPr>
        <w:widowControl w:val="0"/>
        <w:autoSpaceDN w:val="0"/>
        <w:adjustRightInd w:val="0"/>
        <w:jc w:val="both"/>
        <w:rPr>
          <w:sz w:val="22"/>
          <w:szCs w:val="28"/>
        </w:rPr>
        <w:sectPr w:rsidR="00C5275C" w:rsidSect="00DC727D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263"/>
        <w:tblW w:w="3503" w:type="dxa"/>
        <w:tblLook w:val="04A0" w:firstRow="1" w:lastRow="0" w:firstColumn="1" w:lastColumn="0" w:noHBand="0" w:noVBand="1"/>
      </w:tblPr>
      <w:tblGrid>
        <w:gridCol w:w="3503"/>
      </w:tblGrid>
      <w:tr w:rsidR="00C5275C" w:rsidTr="004B36FD">
        <w:trPr>
          <w:trHeight w:val="1590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C5275C" w:rsidRPr="004B36FD" w:rsidRDefault="00C5275C" w:rsidP="00DB2BE1">
            <w:pPr>
              <w:widowControl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4B36FD">
              <w:rPr>
                <w:sz w:val="18"/>
                <w:szCs w:val="18"/>
              </w:rPr>
              <w:lastRenderedPageBreak/>
              <w:t>Приложение №3</w:t>
            </w:r>
          </w:p>
          <w:p w:rsidR="00DB2BE1" w:rsidRPr="004B36FD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DB2BE1" w:rsidRPr="004B36FD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4B36FD">
              <w:rPr>
                <w:sz w:val="18"/>
                <w:szCs w:val="18"/>
              </w:rPr>
              <w:t>УТВЕРЖДЕН</w:t>
            </w:r>
          </w:p>
          <w:p w:rsidR="00C5275C" w:rsidRPr="004B36FD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4B36FD">
              <w:rPr>
                <w:sz w:val="18"/>
                <w:szCs w:val="18"/>
              </w:rPr>
              <w:t>Постановлением а</w:t>
            </w:r>
            <w:r w:rsidR="00C5275C" w:rsidRPr="004B36FD">
              <w:rPr>
                <w:sz w:val="18"/>
                <w:szCs w:val="18"/>
              </w:rPr>
              <w:t xml:space="preserve">дминистрации Сандогорского сельского поселения </w:t>
            </w:r>
          </w:p>
          <w:p w:rsidR="00C5275C" w:rsidRDefault="00C5275C" w:rsidP="00DB2BE1">
            <w:pPr>
              <w:widowControl w:val="0"/>
              <w:autoSpaceDN w:val="0"/>
              <w:adjustRightInd w:val="0"/>
              <w:ind w:right="337"/>
              <w:jc w:val="right"/>
              <w:rPr>
                <w:sz w:val="24"/>
                <w:szCs w:val="24"/>
              </w:rPr>
            </w:pPr>
            <w:r w:rsidRPr="004B36FD">
              <w:rPr>
                <w:sz w:val="18"/>
                <w:szCs w:val="18"/>
              </w:rPr>
              <w:t xml:space="preserve">от </w:t>
            </w:r>
            <w:r w:rsidR="00DB2BE1" w:rsidRPr="004B36FD">
              <w:rPr>
                <w:sz w:val="18"/>
                <w:szCs w:val="18"/>
              </w:rPr>
              <w:t>30</w:t>
            </w:r>
            <w:r w:rsidRPr="004B36FD">
              <w:rPr>
                <w:sz w:val="18"/>
                <w:szCs w:val="18"/>
              </w:rPr>
              <w:t>.</w:t>
            </w:r>
            <w:r w:rsidR="00DB2BE1" w:rsidRPr="004B36FD">
              <w:rPr>
                <w:sz w:val="18"/>
                <w:szCs w:val="18"/>
              </w:rPr>
              <w:t>07</w:t>
            </w:r>
            <w:r w:rsidRPr="004B36FD">
              <w:rPr>
                <w:sz w:val="18"/>
                <w:szCs w:val="18"/>
              </w:rPr>
              <w:t>.202</w:t>
            </w:r>
            <w:r w:rsidR="00DB2BE1" w:rsidRPr="004B36FD">
              <w:rPr>
                <w:sz w:val="18"/>
                <w:szCs w:val="18"/>
              </w:rPr>
              <w:t>1</w:t>
            </w:r>
            <w:r w:rsidRPr="004B36FD">
              <w:rPr>
                <w:sz w:val="18"/>
                <w:szCs w:val="18"/>
              </w:rPr>
              <w:t xml:space="preserve"> г. №</w:t>
            </w:r>
            <w:r w:rsidR="00DB2BE1" w:rsidRPr="004B36FD">
              <w:rPr>
                <w:sz w:val="18"/>
                <w:szCs w:val="18"/>
              </w:rPr>
              <w:t xml:space="preserve"> </w:t>
            </w:r>
            <w:r w:rsidRPr="004B36FD">
              <w:rPr>
                <w:sz w:val="18"/>
                <w:szCs w:val="18"/>
              </w:rPr>
              <w:t>40</w:t>
            </w:r>
            <w:r w:rsidR="00DB2BE1" w:rsidRPr="004B36FD">
              <w:rPr>
                <w:sz w:val="18"/>
                <w:szCs w:val="18"/>
              </w:rPr>
              <w:t>-1</w:t>
            </w: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4B36FD">
      <w:pPr>
        <w:widowControl w:val="0"/>
        <w:autoSpaceDN w:val="0"/>
        <w:adjustRightInd w:val="0"/>
        <w:ind w:right="337"/>
        <w:jc w:val="center"/>
        <w:rPr>
          <w:sz w:val="24"/>
          <w:szCs w:val="24"/>
        </w:rPr>
      </w:pPr>
    </w:p>
    <w:p w:rsidR="00C5275C" w:rsidRPr="00DC727D" w:rsidRDefault="00C5275C" w:rsidP="004B36FD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4B36FD" w:rsidRDefault="004B36FD" w:rsidP="004B36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75C" w:rsidRPr="00DC727D" w:rsidRDefault="00C5275C" w:rsidP="004B36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DB2BE1" w:rsidRDefault="00C5275C" w:rsidP="004B36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</w:t>
      </w:r>
      <w:r w:rsidR="00DB2BE1">
        <w:rPr>
          <w:rFonts w:ascii="Times New Roman" w:hAnsi="Times New Roman" w:cs="Times New Roman"/>
          <w:b/>
          <w:sz w:val="28"/>
          <w:szCs w:val="28"/>
        </w:rPr>
        <w:t>о передаче во владение и (или)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ам, </w:t>
      </w:r>
      <w:r w:rsidRPr="00DB2BE1">
        <w:rPr>
          <w:rFonts w:ascii="Times New Roman" w:hAnsi="Times New Roman" w:cs="Times New Roman"/>
          <w:b/>
          <w:sz w:val="28"/>
          <w:szCs w:val="28"/>
        </w:rPr>
        <w:t>субъектам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малого и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самозанятых граждан,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Pr="00B33CB7" w:rsidRDefault="00C5275C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C5275C" w:rsidRPr="00DB2BE1" w:rsidRDefault="00C5275C" w:rsidP="00C5275C">
      <w:pPr>
        <w:pStyle w:val="ConsPlusNormal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5275C" w:rsidRPr="00DB2BE1" w:rsidRDefault="00C5275C" w:rsidP="00C54967">
      <w:pPr>
        <w:rPr>
          <w:sz w:val="18"/>
          <w:szCs w:val="18"/>
        </w:rPr>
      </w:pPr>
    </w:p>
    <w:tbl>
      <w:tblPr>
        <w:tblW w:w="161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1134"/>
        <w:gridCol w:w="672"/>
        <w:gridCol w:w="1313"/>
        <w:gridCol w:w="567"/>
        <w:gridCol w:w="992"/>
        <w:gridCol w:w="567"/>
        <w:gridCol w:w="709"/>
        <w:gridCol w:w="567"/>
        <w:gridCol w:w="567"/>
        <w:gridCol w:w="709"/>
        <w:gridCol w:w="708"/>
        <w:gridCol w:w="567"/>
        <w:gridCol w:w="567"/>
        <w:gridCol w:w="567"/>
        <w:gridCol w:w="851"/>
        <w:gridCol w:w="709"/>
        <w:gridCol w:w="567"/>
        <w:gridCol w:w="708"/>
        <w:gridCol w:w="567"/>
        <w:gridCol w:w="426"/>
        <w:gridCol w:w="567"/>
      </w:tblGrid>
      <w:tr w:rsidR="004B36FD" w:rsidRPr="00DB2BE1" w:rsidTr="004B36FD">
        <w:trPr>
          <w:trHeight w:val="64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Адрес (местоположение) объекта &lt;1&gt;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Вид объекта недвижимости; &lt;2&gt;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Наименование объекта учета &lt;3&gt;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D74AB6" w:rsidRPr="00DB2BE1" w:rsidTr="004B36FD">
        <w:trPr>
          <w:trHeight w:val="67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Кадастровый номер &lt;5&gt;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Категория земель &lt;7&gt;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Вид разрешенного использования &lt;8&gt;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Наименование правообладателя &lt;11&gt;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ИНН правообладателя &lt;13&gt;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Контактный номер телефона &lt;14&gt;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Адрес электронной почты &lt;15&gt;</w:t>
            </w:r>
          </w:p>
        </w:tc>
      </w:tr>
      <w:tr w:rsidR="004B36FD" w:rsidRPr="00DB2BE1" w:rsidTr="004B36FD">
        <w:trPr>
          <w:cantSplit/>
          <w:trHeight w:val="406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Тип (кадастровый, условный, устаревший)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D74AB6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Состав (принадлежнос-ти) имущества &lt;9&gt;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B6" w:rsidRPr="00845D1D" w:rsidRDefault="00D74AB6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B36FD" w:rsidRPr="00DB2BE1" w:rsidTr="004B36FD">
        <w:trPr>
          <w:trHeight w:val="330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4B36FD" w:rsidRPr="00DB2BE1" w:rsidTr="004B36FD">
        <w:trPr>
          <w:trHeight w:val="9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Костромская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область, Костромской район, с.Сандо</w:t>
            </w:r>
          </w:p>
          <w:p w:rsidR="00D74AB6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гора, ул.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Цент</w:t>
            </w:r>
          </w:p>
          <w:p w:rsidR="00D74AB6" w:rsidRPr="00845D1D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ральная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, д.6, пом.5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</w:t>
            </w:r>
          </w:p>
          <w:p w:rsidR="00D74AB6" w:rsidRPr="00845D1D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Жилое</w:t>
            </w:r>
            <w:r w:rsidR="004B36FD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омещение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Помеще</w:t>
            </w:r>
          </w:p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ние №5 в д.6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44:07:100102:145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36FD" w:rsidRPr="00DB2BE1" w:rsidTr="004B36FD">
        <w:trPr>
          <w:trHeight w:val="9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B6" w:rsidRPr="00845D1D" w:rsidRDefault="00D74AB6" w:rsidP="00F93239">
            <w:pPr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B6" w:rsidRPr="00845D1D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Костромская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область, Костромской район, п.Мисково, ул. Некрасова, д.13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, пом.</w:t>
            </w: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B6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</w:t>
            </w:r>
          </w:p>
          <w:p w:rsidR="00D74AB6" w:rsidRPr="00845D1D" w:rsidRDefault="00D74AB6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Жилое п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омещение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B6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Ком</w:t>
            </w:r>
          </w:p>
          <w:p w:rsidR="00D74AB6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ната №8 в п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омеще</w:t>
            </w:r>
          </w:p>
          <w:p w:rsidR="00D74AB6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нии №3 </w:t>
            </w:r>
          </w:p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 д.13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B6" w:rsidRPr="00845D1D" w:rsidRDefault="00D74AB6" w:rsidP="00F93239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44:07:101702:451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B6" w:rsidRPr="00845D1D" w:rsidRDefault="00D74AB6" w:rsidP="00F93239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B36FD" w:rsidRPr="00DB2BE1" w:rsidTr="004B36FD">
        <w:trPr>
          <w:trHeight w:val="9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D" w:rsidRDefault="004B36FD" w:rsidP="004B36FD">
            <w:pPr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D" w:rsidRPr="00845D1D" w:rsidRDefault="004B36FD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Костромская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область, Костромской район, с.Фоминское д.18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D" w:rsidRDefault="004B36FD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</w:t>
            </w:r>
          </w:p>
          <w:p w:rsidR="004B36FD" w:rsidRDefault="004B36FD" w:rsidP="004B36FD">
            <w:pPr>
              <w:suppressAutoHyphens w:val="0"/>
              <w:autoSpaceDE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Жилое п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омещение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D" w:rsidRDefault="00AC57F5" w:rsidP="004B36FD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Дом культуры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D" w:rsidRDefault="004B36FD" w:rsidP="004B36FD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FD" w:rsidRDefault="004B36FD" w:rsidP="004B36FD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6FD" w:rsidRPr="00845D1D" w:rsidRDefault="004B36FD" w:rsidP="004B36FD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sectPr w:rsidR="00C54967" w:rsidSect="00387232">
      <w:headerReference w:type="default" r:id="rId10"/>
      <w:head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687" w:rsidRPr="00FB41D2" w:rsidRDefault="001D4687" w:rsidP="00FB41D2">
      <w:r>
        <w:separator/>
      </w:r>
    </w:p>
  </w:endnote>
  <w:endnote w:type="continuationSeparator" w:id="0">
    <w:p w:rsidR="001D4687" w:rsidRPr="00FB41D2" w:rsidRDefault="001D4687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687" w:rsidRPr="00FB41D2" w:rsidRDefault="001D4687" w:rsidP="00FB41D2">
      <w:r>
        <w:separator/>
      </w:r>
    </w:p>
  </w:footnote>
  <w:footnote w:type="continuationSeparator" w:id="0">
    <w:p w:rsidR="001D4687" w:rsidRPr="00FB41D2" w:rsidRDefault="001D4687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75C" w:rsidRDefault="00C5275C" w:rsidP="00FB41D2">
    <w:pPr>
      <w:pStyle w:val="a7"/>
    </w:pPr>
  </w:p>
  <w:p w:rsidR="00C5275C" w:rsidRDefault="00C52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152"/>
      <w:docPartObj>
        <w:docPartGallery w:val="Page Numbers (Top of Page)"/>
        <w:docPartUnique/>
      </w:docPartObj>
    </w:sdtPr>
    <w:sdtEndPr/>
    <w:sdtContent>
      <w:p w:rsidR="00C5275C" w:rsidRDefault="00B4318D" w:rsidP="00FB41D2">
        <w:pPr>
          <w:pStyle w:val="a7"/>
        </w:pPr>
      </w:p>
    </w:sdtContent>
  </w:sdt>
  <w:p w:rsidR="00C5275C" w:rsidRDefault="00C5275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29C4"/>
    <w:multiLevelType w:val="hybridMultilevel"/>
    <w:tmpl w:val="A3B03F3A"/>
    <w:lvl w:ilvl="0" w:tplc="04B62B8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152817">
    <w:abstractNumId w:val="0"/>
  </w:num>
  <w:num w:numId="2" w16cid:durableId="1471365611">
    <w:abstractNumId w:val="2"/>
  </w:num>
  <w:num w:numId="3" w16cid:durableId="1779835543">
    <w:abstractNumId w:val="4"/>
  </w:num>
  <w:num w:numId="4" w16cid:durableId="1225064932">
    <w:abstractNumId w:val="1"/>
  </w:num>
  <w:num w:numId="5" w16cid:durableId="2028172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EC4"/>
    <w:rsid w:val="0002326B"/>
    <w:rsid w:val="00033B01"/>
    <w:rsid w:val="00057FA1"/>
    <w:rsid w:val="00061ACE"/>
    <w:rsid w:val="00076D7E"/>
    <w:rsid w:val="000804BD"/>
    <w:rsid w:val="001174C3"/>
    <w:rsid w:val="00132B23"/>
    <w:rsid w:val="001A6270"/>
    <w:rsid w:val="001D4687"/>
    <w:rsid w:val="002D31FB"/>
    <w:rsid w:val="00303B53"/>
    <w:rsid w:val="003068E5"/>
    <w:rsid w:val="00307E54"/>
    <w:rsid w:val="0037657F"/>
    <w:rsid w:val="00387232"/>
    <w:rsid w:val="003F34DD"/>
    <w:rsid w:val="004B36FD"/>
    <w:rsid w:val="004B400A"/>
    <w:rsid w:val="00503EFC"/>
    <w:rsid w:val="00626FBB"/>
    <w:rsid w:val="006401DD"/>
    <w:rsid w:val="006B514F"/>
    <w:rsid w:val="006F7C11"/>
    <w:rsid w:val="00780644"/>
    <w:rsid w:val="00845D1D"/>
    <w:rsid w:val="008C4A3B"/>
    <w:rsid w:val="008F63C4"/>
    <w:rsid w:val="009208EF"/>
    <w:rsid w:val="009938C4"/>
    <w:rsid w:val="009E1ABB"/>
    <w:rsid w:val="009E3F4E"/>
    <w:rsid w:val="00A23AD9"/>
    <w:rsid w:val="00A7277F"/>
    <w:rsid w:val="00AC0457"/>
    <w:rsid w:val="00AC57F5"/>
    <w:rsid w:val="00AC7634"/>
    <w:rsid w:val="00B32EC4"/>
    <w:rsid w:val="00B4318D"/>
    <w:rsid w:val="00BA09F8"/>
    <w:rsid w:val="00BE29EE"/>
    <w:rsid w:val="00C228BC"/>
    <w:rsid w:val="00C3559A"/>
    <w:rsid w:val="00C5275C"/>
    <w:rsid w:val="00C54967"/>
    <w:rsid w:val="00C56008"/>
    <w:rsid w:val="00CD4C1A"/>
    <w:rsid w:val="00CE5866"/>
    <w:rsid w:val="00D2109B"/>
    <w:rsid w:val="00D25A2C"/>
    <w:rsid w:val="00D34EA9"/>
    <w:rsid w:val="00D74AB6"/>
    <w:rsid w:val="00DB2BE1"/>
    <w:rsid w:val="00DC01DD"/>
    <w:rsid w:val="00DC727D"/>
    <w:rsid w:val="00E2347C"/>
    <w:rsid w:val="00E35B22"/>
    <w:rsid w:val="00E62BA9"/>
    <w:rsid w:val="00E8643C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28F5"/>
  <w15:docId w15:val="{383375AB-5F02-4435-BCC6-5436FD23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5</cp:revision>
  <cp:lastPrinted>2021-10-15T05:47:00Z</cp:lastPrinted>
  <dcterms:created xsi:type="dcterms:W3CDTF">2021-10-15T05:49:00Z</dcterms:created>
  <dcterms:modified xsi:type="dcterms:W3CDTF">2022-09-20T12:53:00Z</dcterms:modified>
</cp:coreProperties>
</file>