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28F" w:rsidRPr="00472505" w:rsidRDefault="00252C96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-21590</wp:posOffset>
            </wp:positionV>
            <wp:extent cx="635000" cy="794385"/>
            <wp:effectExtent l="19050" t="0" r="0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6528F" w:rsidRPr="00933C4C" w:rsidRDefault="00D6528F" w:rsidP="00D8012C">
      <w:pPr>
        <w:pStyle w:val="HTML"/>
        <w:jc w:val="center"/>
        <w:rPr>
          <w:sz w:val="28"/>
          <w:szCs w:val="28"/>
        </w:rPr>
      </w:pPr>
    </w:p>
    <w:p w:rsidR="00D6528F" w:rsidRPr="00391CCF" w:rsidRDefault="00D6528F" w:rsidP="00D8012C">
      <w:pPr>
        <w:pStyle w:val="HTML"/>
        <w:jc w:val="center"/>
        <w:rPr>
          <w:b/>
          <w:bCs/>
        </w:rPr>
      </w:pPr>
      <w:r w:rsidRPr="00391CCF">
        <w:rPr>
          <w:rFonts w:ascii="Times New Roman" w:hAnsi="Times New Roman" w:cs="Times New Roman"/>
          <w:b/>
          <w:bCs/>
          <w:sz w:val="27"/>
          <w:szCs w:val="27"/>
        </w:rPr>
        <w:t>П О С Т А Н О В Л Е Н И Е</w:t>
      </w:r>
    </w:p>
    <w:p w:rsidR="00D6528F" w:rsidRDefault="00D6528F" w:rsidP="00D8012C">
      <w:pPr>
        <w:pStyle w:val="HTML"/>
        <w:jc w:val="both"/>
      </w:pPr>
    </w:p>
    <w:p w:rsidR="00D652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 w:rsidR="0058633B">
        <w:rPr>
          <w:rFonts w:ascii="Times New Roman" w:hAnsi="Times New Roman" w:cs="Times New Roman"/>
          <w:sz w:val="28"/>
          <w:szCs w:val="28"/>
        </w:rPr>
        <w:t>«</w:t>
      </w:r>
      <w:r w:rsidR="007B150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7B150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B1504">
        <w:rPr>
          <w:rFonts w:ascii="Times New Roman" w:hAnsi="Times New Roman" w:cs="Times New Roman"/>
          <w:sz w:val="28"/>
          <w:szCs w:val="28"/>
        </w:rPr>
        <w:t>2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243E54" w:rsidRPr="00AC6F8F">
        <w:rPr>
          <w:rFonts w:ascii="Times New Roman" w:hAnsi="Times New Roman" w:cs="Times New Roman"/>
          <w:sz w:val="28"/>
          <w:szCs w:val="28"/>
        </w:rPr>
        <w:t>года</w:t>
      </w:r>
      <w:r w:rsidR="00243E54">
        <w:rPr>
          <w:rFonts w:ascii="Times New Roman" w:hAnsi="Times New Roman" w:cs="Times New Roman"/>
          <w:sz w:val="28"/>
          <w:szCs w:val="28"/>
        </w:rPr>
        <w:t xml:space="preserve"> №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7B1504">
        <w:rPr>
          <w:rFonts w:ascii="Times New Roman" w:hAnsi="Times New Roman" w:cs="Times New Roman"/>
          <w:sz w:val="28"/>
          <w:szCs w:val="28"/>
        </w:rPr>
        <w:t>97</w:t>
      </w:r>
      <w:r w:rsidR="005863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     с. Сандогора</w:t>
      </w:r>
    </w:p>
    <w:p w:rsidR="00D6528F" w:rsidRPr="00AC6F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920"/>
        <w:gridCol w:w="3651"/>
      </w:tblGrid>
      <w:tr w:rsidR="00D6528F" w:rsidRPr="00E6173D" w:rsidTr="00D8012C">
        <w:trPr>
          <w:trHeight w:val="2605"/>
        </w:trPr>
        <w:tc>
          <w:tcPr>
            <w:tcW w:w="5920" w:type="dxa"/>
          </w:tcPr>
          <w:p w:rsidR="00D6528F" w:rsidRPr="00D8012C" w:rsidRDefault="007B1504" w:rsidP="00D8012C">
            <w:pPr>
              <w:spacing w:after="240" w:line="33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от 23.06.2021г. №36 </w:t>
            </w:r>
            <w:r w:rsidR="00D6528F"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ждении муниципальной программы «</w:t>
            </w:r>
            <w:r w:rsidR="00D6528F"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малого и среднего предпринимательства на территории муниципального образования </w:t>
            </w:r>
            <w:r w:rsidR="00D652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Сандогор</w:t>
            </w:r>
            <w:r w:rsidR="00D6528F"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 области на 2021 - 2023 годы»</w:t>
            </w:r>
          </w:p>
          <w:p w:rsidR="00D6528F" w:rsidRPr="00D665D4" w:rsidRDefault="00D6528F" w:rsidP="00C87CA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D6528F" w:rsidRPr="00E6173D" w:rsidRDefault="00D6528F" w:rsidP="00C87CA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28F" w:rsidRPr="001D2D5F" w:rsidRDefault="007B1504" w:rsidP="00E73A9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приведения муниципальной </w:t>
      </w:r>
      <w:r w:rsidR="00243E5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243E54" w:rsidRPr="001D2D5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8012C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D8012C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кой области на 2021 - 2023 годы» в </w:t>
      </w:r>
      <w:r w:rsidR="00D6528F" w:rsidRPr="001D2D5F">
        <w:rPr>
          <w:rFonts w:ascii="Times New Roman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е с федеральным законодательством Российской Федерации,</w:t>
      </w:r>
      <w:r w:rsidR="00E73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2600" w:rsidRPr="00942600">
        <w:rPr>
          <w:rFonts w:ascii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Сандогорское сельское поселение Костромского муниципального района Костромской области</w:t>
      </w:r>
      <w:r w:rsidR="009426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42600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942600"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942600">
        <w:rPr>
          <w:rFonts w:ascii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942600" w:rsidRPr="009426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43E54"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D6528F" w:rsidRPr="001D2D5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1B6E" w:rsidRPr="001C1B6E" w:rsidRDefault="001C1B6E" w:rsidP="001C1B6E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20"/>
        <w:jc w:val="both"/>
        <w:textAlignment w:val="baseline"/>
        <w:rPr>
          <w:sz w:val="28"/>
          <w:szCs w:val="28"/>
        </w:rPr>
      </w:pPr>
      <w:r w:rsidRPr="001C1B6E">
        <w:rPr>
          <w:sz w:val="28"/>
          <w:szCs w:val="28"/>
        </w:rPr>
        <w:t>Внести в </w:t>
      </w:r>
      <w:r w:rsidR="0026516C" w:rsidRPr="0026516C">
        <w:rPr>
          <w:sz w:val="28"/>
          <w:szCs w:val="28"/>
        </w:rPr>
        <w:t xml:space="preserve">муниципальную программу «Развитие малого и среднего 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 на 2021 - 2023 годы» </w:t>
      </w:r>
      <w:r w:rsidRPr="0026516C">
        <w:rPr>
          <w:sz w:val="28"/>
          <w:szCs w:val="28"/>
        </w:rPr>
        <w:t>сл</w:t>
      </w:r>
      <w:r w:rsidRPr="001C1B6E">
        <w:rPr>
          <w:sz w:val="28"/>
          <w:szCs w:val="28"/>
        </w:rPr>
        <w:t>едующие изменения:</w:t>
      </w:r>
    </w:p>
    <w:p w:rsidR="001C1B6E" w:rsidRDefault="00C97364" w:rsidP="00B03405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2D5F">
        <w:rPr>
          <w:sz w:val="28"/>
          <w:szCs w:val="28"/>
        </w:rPr>
        <w:t>Целевые показатели</w:t>
      </w:r>
      <w:r>
        <w:rPr>
          <w:sz w:val="28"/>
          <w:szCs w:val="28"/>
        </w:rPr>
        <w:t xml:space="preserve"> после слов «</w:t>
      </w:r>
      <w:r w:rsidRPr="001D2D5F">
        <w:rPr>
          <w:sz w:val="28"/>
          <w:szCs w:val="28"/>
        </w:rPr>
        <w:t>количество</w:t>
      </w:r>
      <w:r w:rsidR="0026516C">
        <w:rPr>
          <w:sz w:val="28"/>
          <w:szCs w:val="28"/>
        </w:rPr>
        <w:t xml:space="preserve"> организаций (предпринимателей)</w:t>
      </w:r>
      <w:r>
        <w:rPr>
          <w:sz w:val="28"/>
          <w:szCs w:val="28"/>
        </w:rPr>
        <w:t xml:space="preserve">» </w:t>
      </w:r>
      <w:r w:rsidRPr="001C1B6E">
        <w:rPr>
          <w:sz w:val="28"/>
          <w:szCs w:val="28"/>
        </w:rPr>
        <w:t>дополнить словами</w:t>
      </w:r>
      <w:r>
        <w:rPr>
          <w:sz w:val="28"/>
          <w:szCs w:val="28"/>
        </w:rPr>
        <w:t>:</w:t>
      </w:r>
      <w:r w:rsidRPr="001C1B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C1B6E">
        <w:rPr>
          <w:sz w:val="28"/>
          <w:szCs w:val="28"/>
        </w:rPr>
        <w:t xml:space="preserve">физических лиц, </w:t>
      </w:r>
      <w:r w:rsidR="00B03405" w:rsidRPr="00B03405">
        <w:rPr>
          <w:sz w:val="28"/>
          <w:szCs w:val="28"/>
        </w:rPr>
        <w:t>не являющихся индивидуальными предпринимателями и применяющих специальный налоговый режим "Налог на профессиональный доход"</w:t>
      </w:r>
      <w:r>
        <w:rPr>
          <w:sz w:val="28"/>
          <w:szCs w:val="28"/>
        </w:rPr>
        <w:t>»;</w:t>
      </w:r>
    </w:p>
    <w:p w:rsidR="001C1B6E" w:rsidRDefault="00B03405" w:rsidP="00B03405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тексту</w:t>
      </w:r>
      <w:r w:rsidR="000D14E4" w:rsidRPr="00AB37AA">
        <w:rPr>
          <w:sz w:val="28"/>
          <w:szCs w:val="28"/>
        </w:rPr>
        <w:t xml:space="preserve"> Программы после слов «</w:t>
      </w:r>
      <w:r>
        <w:rPr>
          <w:sz w:val="28"/>
          <w:szCs w:val="28"/>
        </w:rPr>
        <w:t>с</w:t>
      </w:r>
      <w:r w:rsidR="000D14E4" w:rsidRPr="00AB37AA">
        <w:rPr>
          <w:sz w:val="28"/>
          <w:szCs w:val="28"/>
        </w:rPr>
        <w:t xml:space="preserve">убъектов малого и среднего предпринимательства» дополнить словами: «физических лиц, </w:t>
      </w:r>
      <w:r w:rsidRPr="00B03405">
        <w:rPr>
          <w:sz w:val="28"/>
          <w:szCs w:val="28"/>
        </w:rPr>
        <w:t>не являющихся индивидуальными предпринимателями и применяющих специальный налоговый режим "Налог на профессиональный доход"</w:t>
      </w:r>
      <w:r w:rsidR="000D14E4" w:rsidRPr="00AB37AA">
        <w:rPr>
          <w:sz w:val="28"/>
          <w:szCs w:val="28"/>
        </w:rPr>
        <w:t>»;</w:t>
      </w:r>
    </w:p>
    <w:p w:rsidR="0026516C" w:rsidRPr="0026516C" w:rsidRDefault="0026516C" w:rsidP="0026516C">
      <w:pPr>
        <w:pStyle w:val="formattext"/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textAlignment w:val="baseline"/>
        <w:rPr>
          <w:sz w:val="28"/>
          <w:szCs w:val="28"/>
        </w:rPr>
      </w:pPr>
      <w:r w:rsidRPr="0026516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от 23.06.2021г. №36 </w:t>
      </w:r>
      <w:r w:rsidRPr="00D8012C">
        <w:rPr>
          <w:sz w:val="28"/>
          <w:szCs w:val="28"/>
        </w:rPr>
        <w:t>Об утвер</w:t>
      </w:r>
      <w:r>
        <w:rPr>
          <w:sz w:val="28"/>
          <w:szCs w:val="28"/>
        </w:rPr>
        <w:t>ждении муниципальной программы «</w:t>
      </w:r>
      <w:r w:rsidRPr="00D8012C">
        <w:rPr>
          <w:sz w:val="28"/>
          <w:szCs w:val="28"/>
        </w:rPr>
        <w:t xml:space="preserve">Развитие малого и среднего </w:t>
      </w:r>
      <w:r w:rsidRPr="00D8012C">
        <w:rPr>
          <w:sz w:val="28"/>
          <w:szCs w:val="28"/>
        </w:rPr>
        <w:lastRenderedPageBreak/>
        <w:t xml:space="preserve">предпринимательства на территории муниципального образования </w:t>
      </w:r>
      <w:r>
        <w:rPr>
          <w:sz w:val="28"/>
          <w:szCs w:val="28"/>
        </w:rPr>
        <w:t>Сандогор</w:t>
      </w:r>
      <w:r w:rsidRPr="00D8012C">
        <w:rPr>
          <w:sz w:val="28"/>
          <w:szCs w:val="28"/>
        </w:rPr>
        <w:t>ское сельское поселение Костромского муниципального района Костромс</w:t>
      </w:r>
      <w:r>
        <w:rPr>
          <w:sz w:val="28"/>
          <w:szCs w:val="28"/>
        </w:rPr>
        <w:t>кой области на 2021 - 2023 годы»</w:t>
      </w:r>
      <w:r w:rsidRPr="0026516C">
        <w:rPr>
          <w:sz w:val="28"/>
          <w:szCs w:val="28"/>
        </w:rPr>
        <w:t xml:space="preserve"> следующие изменения:</w:t>
      </w:r>
    </w:p>
    <w:p w:rsidR="001C1B6E" w:rsidRPr="00137AA1" w:rsidRDefault="0026516C" w:rsidP="00137AA1">
      <w:pPr>
        <w:pStyle w:val="formattext"/>
        <w:shd w:val="clear" w:color="auto" w:fill="FFFFFF"/>
        <w:spacing w:before="0" w:beforeAutospacing="0" w:after="0" w:afterAutospacing="0"/>
        <w:ind w:left="851" w:hanging="567"/>
        <w:jc w:val="both"/>
        <w:textAlignment w:val="baseline"/>
        <w:rPr>
          <w:rFonts w:ascii="Arial" w:hAnsi="Arial" w:cs="Arial"/>
        </w:rPr>
      </w:pPr>
      <w:r w:rsidRPr="00137AA1">
        <w:rPr>
          <w:sz w:val="28"/>
          <w:szCs w:val="28"/>
        </w:rPr>
        <w:t xml:space="preserve">1)  п.2 дополнить </w:t>
      </w:r>
      <w:r w:rsidR="00137AA1" w:rsidRPr="00137AA1">
        <w:rPr>
          <w:sz w:val="28"/>
          <w:szCs w:val="28"/>
        </w:rPr>
        <w:t>следующим содержанием:</w:t>
      </w:r>
      <w:r w:rsidRPr="00137AA1">
        <w:rPr>
          <w:sz w:val="28"/>
          <w:szCs w:val="28"/>
        </w:rPr>
        <w:t xml:space="preserve"> «Положения настоящего Постановления, касающиеся оказания поддержки, предусмотренной настоящим Постановлением физическим лицам, не являющихся индивидуальными предпринимателями и применяющих специальный налоговый режим "Налог на профессиональный доход", применяются в течение срока проведения эксперимента, установленного </w:t>
      </w:r>
      <w:hyperlink r:id="rId6" w:anchor="64U0IK" w:history="1">
        <w:r w:rsidRPr="00137AA1">
          <w:rPr>
            <w:rStyle w:val="a3"/>
            <w:color w:val="auto"/>
            <w:sz w:val="28"/>
            <w:szCs w:val="28"/>
          </w:rPr>
          <w:t>Федеральным законом от 27 ноября 2018 года N 422-ФЗ "О проведении эксперимента по установлению специального налогового режима "Налог на профессиональный доход".</w:t>
        </w:r>
      </w:hyperlink>
      <w:r w:rsidRPr="00137AA1">
        <w:rPr>
          <w:rFonts w:ascii="Arial" w:hAnsi="Arial" w:cs="Arial"/>
        </w:rPr>
        <w:t>»</w:t>
      </w:r>
    </w:p>
    <w:p w:rsidR="00D6528F" w:rsidRPr="00137AA1" w:rsidRDefault="00137AA1" w:rsidP="00E73A9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37AA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6528F" w:rsidRPr="00137AA1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подписания и подлежит официальному опубликованию.</w:t>
      </w:r>
    </w:p>
    <w:p w:rsidR="00D6528F" w:rsidRDefault="00137AA1" w:rsidP="00E73A9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7AA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D6528F" w:rsidRPr="00137AA1">
        <w:rPr>
          <w:rFonts w:ascii="Times New Roman" w:hAnsi="Times New Roman" w:cs="Times New Roman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481C62" w:rsidRPr="00472505" w:rsidRDefault="00481C62" w:rsidP="004725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  <w:gridCol w:w="3191"/>
      </w:tblGrid>
      <w:tr w:rsidR="0035157D" w:rsidTr="00942600">
        <w:tc>
          <w:tcPr>
            <w:tcW w:w="3510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7D" w:rsidRDefault="00942600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35157D" w:rsidRPr="00A01B8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spellEnd"/>
            <w:r w:rsidR="0035157D"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57D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r w:rsidR="0035157D"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828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600" w:rsidRDefault="00942600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7D" w:rsidRDefault="00942600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Н.А.Набиев</w:t>
            </w:r>
            <w:proofErr w:type="spellEnd"/>
          </w:p>
        </w:tc>
      </w:tr>
    </w:tbl>
    <w:p w:rsidR="00D6528F" w:rsidRPr="00720F46" w:rsidRDefault="00D6528F" w:rsidP="00137AA1">
      <w:pPr>
        <w:spacing w:after="240" w:line="330" w:lineRule="atLeast"/>
        <w:jc w:val="both"/>
        <w:textAlignment w:val="baseline"/>
        <w:outlineLvl w:val="1"/>
      </w:pPr>
    </w:p>
    <w:sectPr w:rsidR="00D6528F" w:rsidRPr="00720F46" w:rsidSect="00D8012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18F1"/>
    <w:multiLevelType w:val="hybridMultilevel"/>
    <w:tmpl w:val="8E4206D2"/>
    <w:lvl w:ilvl="0" w:tplc="627A582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2216E2"/>
    <w:multiLevelType w:val="hybridMultilevel"/>
    <w:tmpl w:val="690A4150"/>
    <w:lvl w:ilvl="0" w:tplc="3BC45FB8">
      <w:start w:val="1"/>
      <w:numFmt w:val="decimal"/>
      <w:lvlText w:val="%1)"/>
      <w:lvlJc w:val="left"/>
      <w:pPr>
        <w:ind w:left="8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225723268">
    <w:abstractNumId w:val="0"/>
  </w:num>
  <w:num w:numId="2" w16cid:durableId="171246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BDA"/>
    <w:rsid w:val="00037E73"/>
    <w:rsid w:val="00077ACF"/>
    <w:rsid w:val="000A2A08"/>
    <w:rsid w:val="000C4270"/>
    <w:rsid w:val="000D14E4"/>
    <w:rsid w:val="00137AA1"/>
    <w:rsid w:val="00175C7E"/>
    <w:rsid w:val="001B34BF"/>
    <w:rsid w:val="001C0884"/>
    <w:rsid w:val="001C1B6E"/>
    <w:rsid w:val="001D2D5F"/>
    <w:rsid w:val="00216AB8"/>
    <w:rsid w:val="00243E54"/>
    <w:rsid w:val="00252C96"/>
    <w:rsid w:val="0026516C"/>
    <w:rsid w:val="00283AAB"/>
    <w:rsid w:val="002F18AD"/>
    <w:rsid w:val="0035157D"/>
    <w:rsid w:val="0035589B"/>
    <w:rsid w:val="0036389F"/>
    <w:rsid w:val="00376BFB"/>
    <w:rsid w:val="00391CCF"/>
    <w:rsid w:val="00393D26"/>
    <w:rsid w:val="00424150"/>
    <w:rsid w:val="00472505"/>
    <w:rsid w:val="00481C62"/>
    <w:rsid w:val="004B280F"/>
    <w:rsid w:val="004D167B"/>
    <w:rsid w:val="00500319"/>
    <w:rsid w:val="00532C4E"/>
    <w:rsid w:val="0058633B"/>
    <w:rsid w:val="00590613"/>
    <w:rsid w:val="006A0033"/>
    <w:rsid w:val="006E60B9"/>
    <w:rsid w:val="00720F46"/>
    <w:rsid w:val="007311A8"/>
    <w:rsid w:val="00735B79"/>
    <w:rsid w:val="00746C1B"/>
    <w:rsid w:val="00770BF7"/>
    <w:rsid w:val="007A03A9"/>
    <w:rsid w:val="007B1504"/>
    <w:rsid w:val="007D43A1"/>
    <w:rsid w:val="0081438D"/>
    <w:rsid w:val="0087640A"/>
    <w:rsid w:val="00897D83"/>
    <w:rsid w:val="008E5E81"/>
    <w:rsid w:val="00923024"/>
    <w:rsid w:val="00933C4C"/>
    <w:rsid w:val="00942600"/>
    <w:rsid w:val="00987810"/>
    <w:rsid w:val="00993C74"/>
    <w:rsid w:val="00997B79"/>
    <w:rsid w:val="009A09BA"/>
    <w:rsid w:val="00A60DBE"/>
    <w:rsid w:val="00AA5B31"/>
    <w:rsid w:val="00AB37AA"/>
    <w:rsid w:val="00AC1BDA"/>
    <w:rsid w:val="00AC6F8F"/>
    <w:rsid w:val="00B03405"/>
    <w:rsid w:val="00B315A6"/>
    <w:rsid w:val="00B6113E"/>
    <w:rsid w:val="00B639CD"/>
    <w:rsid w:val="00B83A64"/>
    <w:rsid w:val="00BA04FD"/>
    <w:rsid w:val="00BC30DB"/>
    <w:rsid w:val="00BE7866"/>
    <w:rsid w:val="00BF7CCA"/>
    <w:rsid w:val="00C32477"/>
    <w:rsid w:val="00C418FA"/>
    <w:rsid w:val="00C44127"/>
    <w:rsid w:val="00C87CAC"/>
    <w:rsid w:val="00C97364"/>
    <w:rsid w:val="00CA5A32"/>
    <w:rsid w:val="00CA5F37"/>
    <w:rsid w:val="00D57600"/>
    <w:rsid w:val="00D6528F"/>
    <w:rsid w:val="00D65E5A"/>
    <w:rsid w:val="00D665D4"/>
    <w:rsid w:val="00D8012C"/>
    <w:rsid w:val="00DB28A6"/>
    <w:rsid w:val="00DB57C0"/>
    <w:rsid w:val="00E14805"/>
    <w:rsid w:val="00E275CF"/>
    <w:rsid w:val="00E305A8"/>
    <w:rsid w:val="00E34692"/>
    <w:rsid w:val="00E40E23"/>
    <w:rsid w:val="00E6173D"/>
    <w:rsid w:val="00E73A9D"/>
    <w:rsid w:val="00EC1D33"/>
    <w:rsid w:val="00EE110C"/>
    <w:rsid w:val="00F31884"/>
    <w:rsid w:val="00F34803"/>
    <w:rsid w:val="00F72416"/>
    <w:rsid w:val="00FD0F5E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F3979"/>
  <w15:docId w15:val="{E523FB72-7DDF-4930-B2E8-D0D49898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C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1D2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D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2D5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D2D5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D2D5F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E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78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D8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DBB"/>
    <w:rPr>
      <w:rFonts w:ascii="Courier New" w:hAnsi="Courier New" w:cs="Courier New"/>
      <w:sz w:val="20"/>
      <w:szCs w:val="20"/>
      <w:lang w:eastAsia="en-US"/>
    </w:rPr>
  </w:style>
  <w:style w:type="table" w:styleId="a6">
    <w:name w:val="Table Grid"/>
    <w:basedOn w:val="a1"/>
    <w:uiPriority w:val="59"/>
    <w:locked/>
    <w:rsid w:val="00351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4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94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17607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-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2021-06-24T08:32:00Z</cp:lastPrinted>
  <dcterms:created xsi:type="dcterms:W3CDTF">2022-11-28T06:50:00Z</dcterms:created>
  <dcterms:modified xsi:type="dcterms:W3CDTF">2022-11-28T08:12:00Z</dcterms:modified>
</cp:coreProperties>
</file>