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0484D" w14:textId="68DE35BF" w:rsidR="006E292C" w:rsidRDefault="006E292C" w:rsidP="00CF6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CB07E8C" wp14:editId="6490B697">
            <wp:simplePos x="0" y="0"/>
            <wp:positionH relativeFrom="margin">
              <wp:align>center</wp:align>
            </wp:positionH>
            <wp:positionV relativeFrom="paragraph">
              <wp:posOffset>-227965</wp:posOffset>
            </wp:positionV>
            <wp:extent cx="457200" cy="572135"/>
            <wp:effectExtent l="0" t="0" r="0" b="0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21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E2F81" w14:textId="77777777" w:rsidR="006E292C" w:rsidRDefault="006E292C" w:rsidP="00CF6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4F6EB" w14:textId="7D2280A5" w:rsidR="00CF6351" w:rsidRPr="00CF6351" w:rsidRDefault="00296A27" w:rsidP="00CF6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CF6351"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САНДОГОРСКОГО СЕЛЬСКОГО ПОСЕЛЕНИЯ</w:t>
      </w:r>
    </w:p>
    <w:p w14:paraId="1F4154FD" w14:textId="77777777" w:rsidR="00CF6351" w:rsidRPr="00CF6351" w:rsidRDefault="00CF6351" w:rsidP="00CF6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КОСТРОМСКОГО МУНИЦИПАЛЬНОГО РАЙОНА КОСТРОМСКОЙ ОБЛАСТИ</w:t>
      </w:r>
    </w:p>
    <w:p w14:paraId="2866298E" w14:textId="77777777" w:rsidR="00CF6351" w:rsidRPr="00CF6351" w:rsidRDefault="00CF6351" w:rsidP="00CF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5020A" w14:textId="77777777" w:rsidR="00CF6351" w:rsidRDefault="00296A27" w:rsidP="00296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423C2CD6" w14:textId="77777777" w:rsidR="00296A27" w:rsidRPr="00CF6351" w:rsidRDefault="00296A27" w:rsidP="00CF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0DEE4" w14:textId="77777777" w:rsidR="00296A27" w:rsidRDefault="00296A27" w:rsidP="00CF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C39FCD" w14:textId="46810949" w:rsidR="00CF6351" w:rsidRPr="00CF6351" w:rsidRDefault="00CF6351" w:rsidP="00CF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E039B">
        <w:rPr>
          <w:rFonts w:ascii="Times New Roman" w:eastAsia="Times New Roman" w:hAnsi="Times New Roman" w:cs="Times New Roman"/>
          <w:sz w:val="28"/>
          <w:szCs w:val="28"/>
          <w:lang w:eastAsia="ru-RU"/>
        </w:rPr>
        <w:t>29 сентября</w:t>
      </w:r>
      <w:r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</w:t>
      </w:r>
      <w:r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E039B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с. Сандогора</w:t>
      </w:r>
    </w:p>
    <w:p w14:paraId="1CD6668C" w14:textId="77777777" w:rsidR="00CF6351" w:rsidRDefault="00CF6351" w:rsidP="00CF63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CBB8B" w14:textId="20683881" w:rsidR="00CF6351" w:rsidRPr="00CF6351" w:rsidRDefault="00CF6351" w:rsidP="00B30922">
      <w:pPr>
        <w:keepNext/>
        <w:widowControl w:val="0"/>
        <w:spacing w:after="0" w:line="240" w:lineRule="auto"/>
        <w:ind w:right="4447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6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муниципальной программы «Поддержка местных инициатив Сандогорского сельского поселения Костромского муниципального района Костромской области на </w:t>
      </w:r>
      <w:r w:rsidR="00C77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EE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C77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CF6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608374CC" w14:textId="77777777" w:rsidR="00CF6351" w:rsidRPr="00CF6351" w:rsidRDefault="00CF6351" w:rsidP="00CF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4A3E2" w14:textId="77777777" w:rsidR="00CF6351" w:rsidRDefault="00CF6351" w:rsidP="00CF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FD803" w14:textId="7D5C07C7" w:rsidR="00CF6351" w:rsidRPr="00CF6351" w:rsidRDefault="000803A8" w:rsidP="00DB2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реализации</w:t>
      </w:r>
      <w:r w:rsidR="00CF6351" w:rsidRPr="00CF63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статьей 179 Бюджетного кодекса Российской Федерации, статьями 14 и 17 Федерального закона от 06 октября 2003 года №131-ФЗ «Об общих принципах организации местного самоуправления в Российской Федерации»</w:t>
      </w:r>
      <w:r w:rsidR="00C77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CF6351" w:rsidRPr="00CF63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уставом муниципального образования </w:t>
      </w:r>
      <w:r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Сандогорского сельского поселения Костромского муниципального района Костро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96A27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ПОСТАНОВЛЯЕТ</w:t>
      </w:r>
      <w:r w:rsidR="00CF6351" w:rsidRPr="00CF6351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4AFECCCC" w14:textId="5FDE1064" w:rsidR="00B30FD3" w:rsidRPr="000803A8" w:rsidRDefault="000803A8" w:rsidP="00DB2E40">
      <w:pPr>
        <w:pStyle w:val="a9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03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муниципальную программу </w:t>
      </w:r>
      <w:r w:rsidRPr="00080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«Поддержка местных инициатив Сандогорского сельского поселения Костромского муниципального района Костромской области на 202</w:t>
      </w:r>
      <w:r w:rsidR="00EE03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080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год».</w:t>
      </w:r>
    </w:p>
    <w:p w14:paraId="50C64A9F" w14:textId="5AF4FB72" w:rsidR="000803A8" w:rsidRPr="000803A8" w:rsidRDefault="000803A8" w:rsidP="00DB2E40">
      <w:pPr>
        <w:pStyle w:val="a9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3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действует со дня его официального опубликования.</w:t>
      </w:r>
    </w:p>
    <w:p w14:paraId="035F1CE9" w14:textId="4E7A497B" w:rsidR="000803A8" w:rsidRPr="000803A8" w:rsidRDefault="000803A8" w:rsidP="00DB2E40">
      <w:pPr>
        <w:pStyle w:val="a9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3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Опубликовать настоящее постановление </w:t>
      </w:r>
      <w:r w:rsidRPr="00CF6351">
        <w:rPr>
          <w:rFonts w:ascii="Times New Roman" w:eastAsia="Times New Roman" w:hAnsi="Times New Roman" w:cs="Times New Roman"/>
          <w:sz w:val="28"/>
          <w:szCs w:val="28"/>
          <w:lang w:eastAsia="ar-SA"/>
        </w:rPr>
        <w:t>в информационном бюллетене «Депутатский вестник»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803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разместить на официальном сайте администрации сельского поселения в информационно-коммуникационной сети Интернет.</w:t>
      </w:r>
    </w:p>
    <w:p w14:paraId="2C03828E" w14:textId="2E3408E9" w:rsidR="00CF6351" w:rsidRPr="00CF6351" w:rsidRDefault="000803A8" w:rsidP="00DB2E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CF6351" w:rsidRPr="00CF63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</w:t>
      </w:r>
      <w:r w:rsidR="00F163A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оставляю за собой.</w:t>
      </w:r>
    </w:p>
    <w:p w14:paraId="1DB45043" w14:textId="77777777" w:rsidR="00CF6351" w:rsidRPr="00CF6351" w:rsidRDefault="00CF6351" w:rsidP="00CF6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77E98A" w14:textId="77777777" w:rsidR="00CF6351" w:rsidRPr="00CF6351" w:rsidRDefault="00CF6351" w:rsidP="00CF6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72CBE" w14:textId="77777777" w:rsidR="00CF6351" w:rsidRPr="00CF6351" w:rsidRDefault="00CF6351" w:rsidP="00CF6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6A7FE" w14:textId="00AA5DC9" w:rsidR="00F163A7" w:rsidRDefault="00CF6351" w:rsidP="00CF6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F163A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14:paraId="5D8C7E84" w14:textId="01608A2E" w:rsidR="00CF6351" w:rsidRPr="00CF6351" w:rsidRDefault="00F163A7" w:rsidP="00CF6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Сандогорского </w:t>
      </w:r>
      <w:r w:rsidR="00CF6351"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CF6351"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6351"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B3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F6351" w:rsidRPr="00CF6351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Нургазизов</w:t>
      </w:r>
    </w:p>
    <w:p w14:paraId="71DE73C7" w14:textId="77777777" w:rsidR="00CF6351" w:rsidRPr="00CF6351" w:rsidRDefault="00CF6351" w:rsidP="00CF6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0C93B9" w14:textId="77777777" w:rsidR="00CF6351" w:rsidRPr="00CF6351" w:rsidRDefault="00CF6351" w:rsidP="00CF6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A550F" w14:textId="77777777" w:rsidR="00EE039B" w:rsidRDefault="00EE039B" w:rsidP="00F754F9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F043E" w14:textId="77777777" w:rsidR="00EE039B" w:rsidRDefault="00EE039B" w:rsidP="00F754F9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5E8436" w14:textId="77777777" w:rsidR="00EE039B" w:rsidRDefault="00EE039B" w:rsidP="00F754F9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CDF38" w14:textId="77777777" w:rsidR="00EE039B" w:rsidRDefault="00EE039B" w:rsidP="00F754F9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AB3B9D" w14:textId="77777777" w:rsidR="00EE039B" w:rsidRDefault="00EE039B" w:rsidP="00F754F9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938C3" w14:textId="77777777" w:rsidR="00EE039B" w:rsidRDefault="00EE039B" w:rsidP="00F754F9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CC811" w14:textId="6D1ACE4C" w:rsidR="00F754F9" w:rsidRPr="006E292C" w:rsidRDefault="00CF6351" w:rsidP="00F754F9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B30FD3"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94AB6"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30FD3"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078725" w14:textId="77777777" w:rsidR="00F754F9" w:rsidRPr="006E292C" w:rsidRDefault="00CF6351" w:rsidP="00F754F9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B30FD3"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администрации </w:t>
      </w:r>
      <w:r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Сандогорского сельского поселения</w:t>
      </w:r>
      <w:r w:rsidR="00B30FD3"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4F9"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Костромского муниципального района Костромской области</w:t>
      </w:r>
    </w:p>
    <w:p w14:paraId="7AA0071E" w14:textId="206B1D39" w:rsidR="00CF6351" w:rsidRPr="006E292C" w:rsidRDefault="00CF6351" w:rsidP="00F754F9">
      <w:pPr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E039B">
        <w:rPr>
          <w:rFonts w:ascii="Times New Roman" w:eastAsia="Times New Roman" w:hAnsi="Times New Roman" w:cs="Times New Roman"/>
          <w:sz w:val="28"/>
          <w:szCs w:val="28"/>
          <w:lang w:eastAsia="ru-RU"/>
        </w:rPr>
        <w:t>29 сентября</w:t>
      </w:r>
      <w:r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754F9"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E039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E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E039B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</w:p>
    <w:p w14:paraId="683DFB6A" w14:textId="77777777" w:rsidR="00CF6351" w:rsidRPr="00CF6351" w:rsidRDefault="00CF6351" w:rsidP="00CF6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B7B489" w14:textId="77777777" w:rsidR="0040330E" w:rsidRDefault="00CF6351" w:rsidP="0040330E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CF6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6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895E501" w14:textId="77777777" w:rsidR="0040330E" w:rsidRDefault="0040330E" w:rsidP="004033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397F2D28" w14:textId="77777777" w:rsidR="0040330E" w:rsidRDefault="0040330E" w:rsidP="0040330E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муниципальных образований Костромской области, основанный на общественных инициативах </w:t>
      </w:r>
    </w:p>
    <w:p w14:paraId="5EF4308B" w14:textId="77777777" w:rsidR="0040330E" w:rsidRDefault="0040330E" w:rsidP="0040330E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8F73C9B" w14:textId="77777777" w:rsidR="0040330E" w:rsidRDefault="0040330E" w:rsidP="0040330E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ОБЩАЯХАРАКТЕРИСТИКА ПРОЕКТА РАЗВИТИЯ МУНИЦИПАЛЬНОГО ОБРАЗОВАНИЯ КОСТРОМСКОЙ ОБЛАСТИ, ОСНОВАННОГО НА ОБЩЕСТВЕННЫХ ТИНИЦИАТИВАХ </w:t>
      </w:r>
    </w:p>
    <w:p w14:paraId="1FDCE6AB" w14:textId="77777777" w:rsidR="0040330E" w:rsidRDefault="0040330E" w:rsidP="0040330E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5"/>
        <w:gridCol w:w="4649"/>
      </w:tblGrid>
      <w:tr w:rsidR="0040330E" w14:paraId="2ADC8DFC" w14:textId="77777777" w:rsidTr="0040330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F839" w14:textId="77777777" w:rsidR="0040330E" w:rsidRDefault="0040330E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развития муниципального образования Костромской области, основанного на общественных инициативах (далее – проект), адрес или описание местоположения 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9532" w14:textId="77777777" w:rsidR="0040330E" w:rsidRDefault="0040330E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4326141"/>
            <w:bookmarkStart w:id="1" w:name="_Hlk84319618"/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парка в селе Сандогора</w:t>
            </w:r>
            <w:bookmarkEnd w:id="0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Костромская область, Костромской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с.Сандогора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Центральная </w:t>
            </w:r>
          </w:p>
        </w:tc>
      </w:tr>
      <w:tr w:rsidR="0040330E" w14:paraId="4E4F1965" w14:textId="77777777" w:rsidTr="0040330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C8D2" w14:textId="77777777" w:rsidR="0040330E" w:rsidRDefault="0040330E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соответствует нормам безопасности и законодательству Российской Федерации (да/нет)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1D0C" w14:textId="77777777" w:rsidR="0040330E" w:rsidRDefault="0040330E">
            <w:pPr>
              <w:tabs>
                <w:tab w:val="left" w:pos="42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0330E" w14:paraId="2A028BF5" w14:textId="77777777" w:rsidTr="0040330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0ED5" w14:textId="77777777" w:rsidR="0040330E" w:rsidRDefault="0040330E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 задачи проекта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E4BC" w14:textId="77777777" w:rsidR="0040330E" w:rsidRDefault="0040330E">
            <w:pPr>
              <w:tabs>
                <w:tab w:val="left" w:pos="42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4332508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благоустройство и оборудование, организация уличного освещения парка в селе Сандогора</w:t>
            </w:r>
          </w:p>
          <w:p w14:paraId="45E2D497" w14:textId="77777777" w:rsidR="0040330E" w:rsidRDefault="0040330E">
            <w:pPr>
              <w:tabs>
                <w:tab w:val="left" w:pos="42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Задача:</w:t>
            </w:r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3" w:name="_Hlk8459426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и </w:t>
            </w:r>
            <w:bookmarkStart w:id="4" w:name="_Hlk14384773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территории парка в селе Сандогора </w:t>
            </w:r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для проведения культурно досуговых мероприятий, занятий спортом.</w:t>
            </w:r>
            <w:bookmarkEnd w:id="4"/>
          </w:p>
        </w:tc>
      </w:tr>
      <w:tr w:rsidR="0040330E" w14:paraId="27AE38F8" w14:textId="77777777" w:rsidTr="0040330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0D72" w14:textId="77777777" w:rsidR="0040330E" w:rsidRDefault="0040330E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Инициатор проекта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A747" w14:textId="77777777" w:rsidR="0040330E" w:rsidRDefault="0040330E">
            <w:pPr>
              <w:tabs>
                <w:tab w:val="left" w:pos="42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жителей, проживающих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с.Сандогора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д.Колесово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Починок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Чапков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Костромского района Костромской области </w:t>
            </w:r>
          </w:p>
        </w:tc>
      </w:tr>
      <w:tr w:rsidR="0040330E" w14:paraId="10D4E2F8" w14:textId="77777777" w:rsidTr="0040330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4454" w14:textId="77777777" w:rsidR="0040330E" w:rsidRDefault="0040330E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проекта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3A3B" w14:textId="77777777" w:rsidR="0040330E" w:rsidRDefault="0040330E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Сандогорского сельского поселения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Костромского района Костромской области</w:t>
            </w:r>
          </w:p>
        </w:tc>
      </w:tr>
      <w:tr w:rsidR="0040330E" w14:paraId="6D3B1584" w14:textId="77777777" w:rsidTr="0040330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140F8C" w14:textId="77777777" w:rsidR="0040330E" w:rsidRDefault="0040330E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расходы по проекту (тыс. рублей)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A54453" w14:textId="77777777" w:rsidR="0040330E" w:rsidRDefault="0040330E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1000 тыс. руб.</w:t>
            </w:r>
          </w:p>
        </w:tc>
      </w:tr>
      <w:tr w:rsidR="0040330E" w14:paraId="5AB7013A" w14:textId="77777777" w:rsidTr="0040330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6257" w14:textId="77777777" w:rsidR="0040330E" w:rsidRDefault="0040330E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60F8" w14:textId="77777777" w:rsidR="0040330E" w:rsidRDefault="0040330E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330E" w14:paraId="195DE68D" w14:textId="77777777" w:rsidTr="0040330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06EE" w14:textId="77777777" w:rsidR="0040330E" w:rsidRDefault="0040330E">
            <w:pPr>
              <w:tabs>
                <w:tab w:val="left" w:pos="4253"/>
              </w:tabs>
              <w:ind w:firstLine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бюджета (тыс. рублей)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B1C7" w14:textId="77777777" w:rsidR="0040330E" w:rsidRDefault="0040330E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650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тыс. руб.</w:t>
            </w:r>
          </w:p>
        </w:tc>
      </w:tr>
      <w:tr w:rsidR="0040330E" w14:paraId="7CBDF6FA" w14:textId="77777777" w:rsidTr="0040330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7F19" w14:textId="77777777" w:rsidR="0040330E" w:rsidRDefault="0040330E">
            <w:pPr>
              <w:tabs>
                <w:tab w:val="left" w:pos="4253"/>
              </w:tabs>
              <w:ind w:firstLine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бюджета муниципального образования Костромской области (тыс. рублей)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ADAF" w14:textId="77777777" w:rsidR="0040330E" w:rsidRDefault="0040330E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300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тыс. руб.</w:t>
            </w:r>
          </w:p>
        </w:tc>
      </w:tr>
      <w:tr w:rsidR="0040330E" w14:paraId="4AFEB621" w14:textId="77777777" w:rsidTr="0040330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BDF2" w14:textId="77777777" w:rsidR="0040330E" w:rsidRDefault="0040330E">
            <w:pPr>
              <w:tabs>
                <w:tab w:val="left" w:pos="4253"/>
              </w:tabs>
              <w:ind w:firstLine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 на сумму (тыс. рублей)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C0C3" w14:textId="77777777" w:rsidR="0040330E" w:rsidRDefault="0040330E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тыс. руб.</w:t>
            </w:r>
          </w:p>
        </w:tc>
      </w:tr>
      <w:tr w:rsidR="0040330E" w14:paraId="0E0F34BD" w14:textId="77777777" w:rsidTr="0040330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0028" w14:textId="77777777" w:rsidR="0040330E" w:rsidRDefault="0040330E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D526" w14:textId="77777777" w:rsidR="0040330E" w:rsidRDefault="0040330E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  <w:p w14:paraId="4695EBBF" w14:textId="77777777" w:rsidR="0040330E" w:rsidRDefault="0040330E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 и граждане среднего возраста</w:t>
            </w:r>
          </w:p>
          <w:p w14:paraId="0081C92B" w14:textId="77777777" w:rsidR="0040330E" w:rsidRDefault="0040330E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</w:tr>
      <w:tr w:rsidR="0040330E" w14:paraId="2A054F25" w14:textId="77777777" w:rsidTr="0040330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0063" w14:textId="77777777" w:rsidR="0040330E" w:rsidRDefault="0040330E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жителей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Костромской области, подтвердивших участие в реализации проекта (человек)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D77B" w14:textId="77777777" w:rsidR="0040330E" w:rsidRDefault="0040330E">
            <w:pPr>
              <w:tabs>
                <w:tab w:val="left" w:pos="42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140</w:t>
            </w:r>
          </w:p>
        </w:tc>
      </w:tr>
      <w:tr w:rsidR="0040330E" w14:paraId="2C65A611" w14:textId="77777777" w:rsidTr="0040330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0088" w14:textId="77777777" w:rsidR="0040330E" w:rsidRDefault="0040330E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участие организаций в реализации проекта (да/нет, если «да» - указать какие и численность)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1CD4" w14:textId="77777777" w:rsidR="0040330E" w:rsidRDefault="0040330E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</w:tr>
      <w:tr w:rsidR="0040330E" w14:paraId="613AEE9D" w14:textId="77777777" w:rsidTr="0040330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A4BB" w14:textId="77777777" w:rsidR="0040330E" w:rsidRDefault="0040330E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участие студенческих трудовых отрядов, волонтеров в реализации проекта (да/нет -указать какие и численность)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DC8082" w14:textId="77777777" w:rsidR="0040330E" w:rsidRDefault="0040330E">
            <w:pPr>
              <w:tabs>
                <w:tab w:val="left" w:pos="42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0330E" w14:paraId="00728214" w14:textId="77777777" w:rsidTr="0040330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F2C0" w14:textId="77777777" w:rsidR="0040330E" w:rsidRDefault="0040330E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молодежь до 35 лет (человек)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70F0" w14:textId="77777777" w:rsidR="0040330E" w:rsidRDefault="0040330E">
            <w:pPr>
              <w:tabs>
                <w:tab w:val="left" w:pos="425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0330E" w14:paraId="2828A70B" w14:textId="77777777" w:rsidTr="0040330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F968" w14:textId="77777777" w:rsidR="0040330E" w:rsidRDefault="0040330E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населения, проживающего на территории муниципального образования Костромской области, получающего выгоду от реализации проекта (человек /% от общей численности населения муниципального образования Костромской области)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D0D8" w14:textId="77777777" w:rsidR="0040330E" w:rsidRDefault="0040330E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456</w:t>
            </w:r>
          </w:p>
        </w:tc>
      </w:tr>
      <w:tr w:rsidR="0040330E" w14:paraId="218D5FAF" w14:textId="77777777" w:rsidTr="0040330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09CB" w14:textId="77777777" w:rsidR="0040330E" w:rsidRDefault="0040330E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информации о разработке (подготовке), выборе проекта развития муниципального образования Костромской области для участия конкурсном отборе (количество публикаций)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7E73" w14:textId="77777777" w:rsidR="0040330E" w:rsidRDefault="0040330E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бюллетень «Депутатский вестник» - 1</w:t>
            </w:r>
          </w:p>
          <w:p w14:paraId="1038C31E" w14:textId="77777777" w:rsidR="0040330E" w:rsidRDefault="0040330E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социальных сетях администрации Сандогорского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 ВК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одноклассники -2</w:t>
            </w:r>
          </w:p>
          <w:p w14:paraId="6CA2185C" w14:textId="77777777" w:rsidR="0040330E" w:rsidRDefault="0040330E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30E" w14:paraId="6898ABA7" w14:textId="77777777" w:rsidTr="0040330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8388" w14:textId="77777777" w:rsidR="0040330E" w:rsidRDefault="0040330E">
            <w:pPr>
              <w:tabs>
                <w:tab w:val="left" w:pos="4253"/>
              </w:tabs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в средствах массовой информации (источник, количество публикаций)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D2C5" w14:textId="77777777" w:rsidR="0040330E" w:rsidRDefault="0040330E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30E" w14:paraId="092B30B8" w14:textId="77777777" w:rsidTr="0040330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0893" w14:textId="77777777" w:rsidR="0040330E" w:rsidRDefault="0040330E">
            <w:pPr>
              <w:tabs>
                <w:tab w:val="left" w:pos="4253"/>
              </w:tabs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на сайте муниципального образования Костромской области (количество публикаций)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C041" w14:textId="77777777" w:rsidR="0040330E" w:rsidRDefault="0040330E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Сандогорского сельского поселения - 1</w:t>
            </w:r>
          </w:p>
        </w:tc>
      </w:tr>
      <w:tr w:rsidR="0040330E" w14:paraId="3BD69809" w14:textId="77777777" w:rsidTr="0040330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B1AC" w14:textId="77777777" w:rsidR="0040330E" w:rsidRDefault="0040330E">
            <w:pPr>
              <w:tabs>
                <w:tab w:val="left" w:pos="4253"/>
              </w:tabs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путём опроса граждан, народного голосования, голосования в информационно- телекоммуникационной сети «Интернет» или иных форм учета мнения населения (количество и наименование мероприятия)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017A" w14:textId="77777777" w:rsidR="0040330E" w:rsidRDefault="0040330E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собрание жителей п.Мисково от 23.08.2023 – 1</w:t>
            </w:r>
          </w:p>
        </w:tc>
      </w:tr>
      <w:tr w:rsidR="0040330E" w14:paraId="1678C2B9" w14:textId="77777777" w:rsidTr="0040330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6EA2" w14:textId="77777777" w:rsidR="0040330E" w:rsidRDefault="0040330E">
            <w:pPr>
              <w:tabs>
                <w:tab w:val="left" w:pos="4253"/>
              </w:tabs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Обеспечения доступности для маломобильных групп населения (обеспечивает/ не обеспечивает)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FCC4" w14:textId="77777777" w:rsidR="0040330E" w:rsidRDefault="0040330E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</w:t>
            </w:r>
          </w:p>
        </w:tc>
      </w:tr>
    </w:tbl>
    <w:p w14:paraId="31D2ECAE" w14:textId="77777777" w:rsidR="0040330E" w:rsidRDefault="0040330E" w:rsidP="0040330E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CE8EE7" w14:textId="77777777" w:rsidR="0040330E" w:rsidRDefault="0040330E" w:rsidP="0040330E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Hlk84238042"/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.ИНИЦИАТОРЫ ПРОЕКТА</w:t>
      </w:r>
    </w:p>
    <w:bookmarkEnd w:id="5"/>
    <w:p w14:paraId="264CF688" w14:textId="77777777" w:rsidR="0040330E" w:rsidRDefault="0040330E" w:rsidP="0040330E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719A853D" w14:textId="77777777" w:rsidR="0040330E" w:rsidRDefault="0040330E" w:rsidP="0040330E">
      <w:pPr>
        <w:tabs>
          <w:tab w:val="left" w:pos="425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Инициативная группа жителей, проживающих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с.Сандогора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д.Колесово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Починок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Чапков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Костромского района Костромской области поднявшие вопрос 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благоустройстве общественно-значимых для села пространств и мест отдыха, что на территории села нет мест оборудованных для проведения культурно-массовых мероприятий, мест отдыха населения, мест занятия спортом.</w:t>
      </w:r>
    </w:p>
    <w:p w14:paraId="4FF65A17" w14:textId="77777777" w:rsidR="0040330E" w:rsidRDefault="0040330E" w:rsidP="0040330E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EAF19B" w14:textId="77777777" w:rsidR="0040330E" w:rsidRDefault="0040330E" w:rsidP="0040330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III. ОПИСАНИЕ ПРОЕКТА </w:t>
      </w:r>
    </w:p>
    <w:p w14:paraId="2843AB90" w14:textId="77777777" w:rsidR="0040330E" w:rsidRDefault="0040330E" w:rsidP="0040330E">
      <w:pPr>
        <w:tabs>
          <w:tab w:val="left" w:pos="567"/>
          <w:tab w:val="left" w:pos="6288"/>
        </w:tabs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</w:p>
    <w:p w14:paraId="47198E80" w14:textId="77777777" w:rsidR="0040330E" w:rsidRDefault="0040330E" w:rsidP="0040330E">
      <w:pPr>
        <w:pStyle w:val="a9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проблем и обоснование ее актуальности для жителей поселения. </w:t>
      </w:r>
    </w:p>
    <w:p w14:paraId="3A7CA083" w14:textId="77777777" w:rsidR="0040330E" w:rsidRDefault="0040330E" w:rsidP="0040330E">
      <w:pPr>
        <w:pStyle w:val="a9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с.Сандогоры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проживает 419 человек, в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- 11 человек, в д. Починок–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Чапков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26 человек всего на территории данных населенных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пунктов проживает 456 человек. Из них 42 человек дети дошкольного и младшего школьного возраста, 135 человек жители пенсионного возраста. Жители данных населенных пунктов решили о благоустроить и обустроить территорию парка в селе Сандогора. Ведь парк — это место, куда человек любого возраста и интереса мог бы прийти вместе со своими детьми, внуками и приятно провести время. На сегодняшний день таких мест на территории нет.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Парк находится на берегу реки Кострома, данное месторасположение заставляет уделять особое внимание территории, ее озеленению и благоустройству, приданию села живописной картины, уютного и привлекательного вида, а также формированию мест отдыха и спорта. Необходимо создание самых разнообразных общественных пространств, бесплатных, удобных для пользования, интересных и направленных на качественный досуг. </w:t>
      </w:r>
    </w:p>
    <w:p w14:paraId="5A269D87" w14:textId="77777777" w:rsidR="0040330E" w:rsidRDefault="0040330E" w:rsidP="0040330E">
      <w:pPr>
        <w:pStyle w:val="a9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парке предусматривается следующие зоны:</w:t>
      </w:r>
    </w:p>
    <w:p w14:paraId="16761904" w14:textId="77777777" w:rsidR="0040330E" w:rsidRDefault="0040330E" w:rsidP="0040330E">
      <w:pPr>
        <w:pStyle w:val="a9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Комплексная спортивная площадка (волейбол, мини-футбол)</w:t>
      </w:r>
    </w:p>
    <w:p w14:paraId="4BAA612E" w14:textId="77777777" w:rsidR="0040330E" w:rsidRDefault="0040330E" w:rsidP="0040330E">
      <w:pPr>
        <w:pStyle w:val="a9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площадка уличным освещением для проведения массовых мероприятий (сцена, лавочки, урны)</w:t>
      </w:r>
    </w:p>
    <w:p w14:paraId="625EFA6D" w14:textId="77777777" w:rsidR="0040330E" w:rsidRDefault="0040330E" w:rsidP="0040330E">
      <w:pPr>
        <w:pStyle w:val="a9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70BA03D5" w14:textId="77777777" w:rsidR="0040330E" w:rsidRDefault="0040330E" w:rsidP="0040330E">
      <w:pPr>
        <w:pStyle w:val="a9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B31F339" w14:textId="77777777" w:rsidR="0040330E" w:rsidRDefault="0040330E" w:rsidP="0040330E">
      <w:pPr>
        <w:pStyle w:val="a9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проекта.</w:t>
      </w:r>
    </w:p>
    <w:p w14:paraId="364C9A77" w14:textId="77777777" w:rsidR="0040330E" w:rsidRDefault="0040330E" w:rsidP="0040330E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благоустройство и оборудование парка в селе Сандогора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уличного освещения.</w:t>
      </w:r>
    </w:p>
    <w:p w14:paraId="33CE8905" w14:textId="77777777" w:rsidR="0040330E" w:rsidRDefault="0040330E" w:rsidP="0040330E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Благоустройство и обустройство территории парка в селе Сандогора для проведения культурно досуговых мероприятий, занятий спортом.</w:t>
      </w:r>
    </w:p>
    <w:p w14:paraId="156B4ABA" w14:textId="77777777" w:rsidR="0040330E" w:rsidRDefault="0040330E" w:rsidP="0040330E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1E871A" w14:textId="77777777" w:rsidR="0040330E" w:rsidRDefault="0040330E" w:rsidP="0040330E">
      <w:pPr>
        <w:pStyle w:val="a9"/>
        <w:numPr>
          <w:ilvl w:val="0"/>
          <w:numId w:val="4"/>
        </w:numPr>
        <w:tabs>
          <w:tab w:val="left" w:pos="567"/>
        </w:tabs>
        <w:spacing w:after="0" w:line="24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реализации проекта.</w:t>
      </w:r>
    </w:p>
    <w:p w14:paraId="3E31DFDD" w14:textId="77777777" w:rsidR="0040330E" w:rsidRDefault="0040330E" w:rsidP="0040330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Подготовительные работы</w:t>
      </w:r>
    </w:p>
    <w:p w14:paraId="1A65FEF3" w14:textId="77777777" w:rsidR="0040330E" w:rsidRDefault="0040330E" w:rsidP="0040330E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Составление проектной документации, сметы.</w:t>
      </w:r>
    </w:p>
    <w:p w14:paraId="55F265B3" w14:textId="77777777" w:rsidR="0040330E" w:rsidRDefault="0040330E" w:rsidP="0040330E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Приобретение оборудования.</w:t>
      </w:r>
    </w:p>
    <w:p w14:paraId="4F34716C" w14:textId="77777777" w:rsidR="0040330E" w:rsidRDefault="0040330E" w:rsidP="0040330E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Обустройство сцены, лавочек, урн, спортивной площадки, установка спорт инвентаря.</w:t>
      </w:r>
    </w:p>
    <w:p w14:paraId="29F01D91" w14:textId="77777777" w:rsidR="0040330E" w:rsidRDefault="0040330E" w:rsidP="0040330E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Установка электроопор в количестве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штук.</w:t>
      </w:r>
    </w:p>
    <w:p w14:paraId="7BAB1BA3" w14:textId="77777777" w:rsidR="0040330E" w:rsidRDefault="0040330E" w:rsidP="0040330E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Монтаж провода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400 </w:t>
      </w:r>
      <w:r>
        <w:rPr>
          <w:rFonts w:ascii="Times New Roman" w:hAnsi="Times New Roman" w:cs="Times New Roman"/>
          <w:sz w:val="28"/>
          <w:szCs w:val="28"/>
        </w:rPr>
        <w:t>м.</w:t>
      </w:r>
    </w:p>
    <w:p w14:paraId="6E5045DB" w14:textId="77777777" w:rsidR="0040330E" w:rsidRDefault="0040330E" w:rsidP="0040330E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Установка светильников в количестве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штук.</w:t>
      </w:r>
    </w:p>
    <w:p w14:paraId="1894D653" w14:textId="77777777" w:rsidR="0040330E" w:rsidRDefault="0040330E" w:rsidP="0040330E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Прием-сдача выполненных работ.</w:t>
      </w:r>
    </w:p>
    <w:p w14:paraId="20EEFA0F" w14:textId="77777777" w:rsidR="0040330E" w:rsidRDefault="0040330E" w:rsidP="0040330E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FBC501" w14:textId="77777777" w:rsidR="0040330E" w:rsidRDefault="0040330E" w:rsidP="0040330E">
      <w:pPr>
        <w:pStyle w:val="a9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Ожидаемые результаты проекта. </w:t>
      </w:r>
    </w:p>
    <w:p w14:paraId="77C169A3" w14:textId="77777777" w:rsidR="0040330E" w:rsidRDefault="0040330E" w:rsidP="0040330E">
      <w:pPr>
        <w:pStyle w:val="a9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Сельский парк станет для всех жителей села местом проведения отдыха, культурно-массовых мероприятий.</w:t>
      </w:r>
    </w:p>
    <w:p w14:paraId="51FE8DD9" w14:textId="77777777" w:rsidR="0040330E" w:rsidRDefault="0040330E" w:rsidP="0040330E">
      <w:pPr>
        <w:pStyle w:val="a9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D948C95" w14:textId="77777777" w:rsidR="0040330E" w:rsidRDefault="0040330E" w:rsidP="0040330E">
      <w:pPr>
        <w:pStyle w:val="a9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Дальнейшее развитее проекта</w:t>
      </w:r>
    </w:p>
    <w:p w14:paraId="36E2064C" w14:textId="77777777" w:rsidR="0040330E" w:rsidRDefault="0040330E" w:rsidP="0040330E">
      <w:pPr>
        <w:pStyle w:val="a9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Дальнейшее развитие проекта после завершения финансирования, использование результатов проекта в последующие годы, мероприятий по поддержанию и (или) развитию результатов проекта. </w:t>
      </w:r>
    </w:p>
    <w:p w14:paraId="1818671B" w14:textId="77777777" w:rsidR="0040330E" w:rsidRDefault="0040330E" w:rsidP="0040330E">
      <w:pPr>
        <w:pStyle w:val="a9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Календарный</w:t>
      </w:r>
      <w:r>
        <w:rPr>
          <w:rFonts w:ascii="Times New Roman" w:hAnsi="Times New Roman" w:cs="Times New Roman"/>
          <w:sz w:val="28"/>
          <w:szCs w:val="28"/>
        </w:rPr>
        <w:t xml:space="preserve"> план проекта. Май-октябрь 2024</w:t>
      </w:r>
    </w:p>
    <w:p w14:paraId="7B3833F2" w14:textId="77777777" w:rsidR="0040330E" w:rsidRDefault="0040330E" w:rsidP="0040330E">
      <w:pPr>
        <w:pStyle w:val="a9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7"/>
        <w:gridCol w:w="1868"/>
        <w:gridCol w:w="2823"/>
      </w:tblGrid>
      <w:tr w:rsidR="0040330E" w14:paraId="5D2523C9" w14:textId="77777777" w:rsidTr="0040330E">
        <w:trPr>
          <w:trHeight w:val="235"/>
          <w:tblHeader/>
        </w:trPr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D382" w14:textId="77777777" w:rsidR="0040330E" w:rsidRDefault="0040330E">
            <w:pPr>
              <w:pStyle w:val="a9"/>
              <w:tabs>
                <w:tab w:val="left" w:pos="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012A" w14:textId="77777777" w:rsidR="0040330E" w:rsidRDefault="0040330E">
            <w:pPr>
              <w:pStyle w:val="a9"/>
              <w:tabs>
                <w:tab w:val="left" w:pos="567"/>
              </w:tabs>
              <w:spacing w:after="0"/>
              <w:ind w:left="0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610F" w14:textId="77777777" w:rsidR="0040330E" w:rsidRDefault="0040330E">
            <w:pPr>
              <w:pStyle w:val="a9"/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40330E" w14:paraId="69FCA8AC" w14:textId="77777777" w:rsidTr="0040330E">
        <w:trPr>
          <w:trHeight w:val="121"/>
        </w:trPr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BDB8" w14:textId="77777777" w:rsidR="0040330E" w:rsidRDefault="0040330E">
            <w:pPr>
              <w:pStyle w:val="a9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Виды работ по проекту:</w:t>
            </w:r>
          </w:p>
          <w:p w14:paraId="06AD24AC" w14:textId="77777777" w:rsidR="0040330E" w:rsidRDefault="0040330E" w:rsidP="0040330E">
            <w:pPr>
              <w:pStyle w:val="a9"/>
              <w:numPr>
                <w:ilvl w:val="0"/>
                <w:numId w:val="5"/>
              </w:numPr>
              <w:tabs>
                <w:tab w:val="left" w:pos="0"/>
              </w:tabs>
              <w:spacing w:after="0" w:line="256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u w:val="single"/>
                <w:lang w:eastAsia="ru-RU"/>
              </w:rPr>
              <w:t>Подготовительные работы: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649275" w14:textId="77777777" w:rsidR="0040330E" w:rsidRDefault="0040330E">
            <w:pPr>
              <w:pStyle w:val="a9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Составление проектной документации, сметы;</w:t>
            </w:r>
          </w:p>
          <w:p w14:paraId="1C536048" w14:textId="77777777" w:rsidR="0040330E" w:rsidRDefault="004033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Рубка деревьев, вырубка кустарников,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окос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травы;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7276" w14:textId="77777777" w:rsidR="0040330E" w:rsidRDefault="0040330E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FD92" w14:textId="77777777" w:rsidR="0040330E" w:rsidRDefault="0040330E">
            <w:pPr>
              <w:pStyle w:val="a9"/>
              <w:tabs>
                <w:tab w:val="left" w:pos="567"/>
              </w:tabs>
              <w:spacing w:after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30E" w14:paraId="000DD830" w14:textId="77777777" w:rsidTr="0040330E">
        <w:trPr>
          <w:trHeight w:val="108"/>
        </w:trPr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B823" w14:textId="77777777" w:rsidR="0040330E" w:rsidRDefault="0040330E" w:rsidP="0040330E">
            <w:pPr>
              <w:pStyle w:val="a9"/>
              <w:numPr>
                <w:ilvl w:val="0"/>
                <w:numId w:val="5"/>
              </w:numPr>
              <w:tabs>
                <w:tab w:val="left" w:pos="0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Строительные работы:</w:t>
            </w:r>
          </w:p>
          <w:p w14:paraId="4DA7CE89" w14:textId="77777777" w:rsidR="0040330E" w:rsidRDefault="0040330E">
            <w:pPr>
              <w:pStyle w:val="a9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Строительство и обустройство спортивной площадки, установка спортивного и игрового оборудования,</w:t>
            </w:r>
          </w:p>
          <w:p w14:paraId="39AB43F9" w14:textId="77777777" w:rsidR="0040330E" w:rsidRDefault="0040330E">
            <w:pPr>
              <w:pStyle w:val="a9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Установка электроопор опор,</w:t>
            </w:r>
          </w:p>
          <w:p w14:paraId="7A5B7800" w14:textId="77777777" w:rsidR="0040330E" w:rsidRDefault="0040330E">
            <w:pPr>
              <w:pStyle w:val="a9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Монтаж провода,</w:t>
            </w:r>
          </w:p>
          <w:p w14:paraId="2217A252" w14:textId="77777777" w:rsidR="0040330E" w:rsidRDefault="0040330E">
            <w:pPr>
              <w:pStyle w:val="a9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Установка светильников,</w:t>
            </w:r>
          </w:p>
          <w:p w14:paraId="7FBAE340" w14:textId="77777777" w:rsidR="0040330E" w:rsidRDefault="0040330E">
            <w:pPr>
              <w:pStyle w:val="a9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лавочек – 4 шт. </w:t>
            </w:r>
          </w:p>
          <w:p w14:paraId="3FAD08AF" w14:textId="77777777" w:rsidR="0040330E" w:rsidRDefault="0040330E">
            <w:pPr>
              <w:pStyle w:val="a9"/>
              <w:tabs>
                <w:tab w:val="left" w:pos="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Урна металлическая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F3EB" w14:textId="77777777" w:rsidR="0040330E" w:rsidRDefault="0040330E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Июль-октябрь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701C" w14:textId="77777777" w:rsidR="0040330E" w:rsidRDefault="0040330E">
            <w:pPr>
              <w:pStyle w:val="a9"/>
              <w:tabs>
                <w:tab w:val="left" w:pos="567"/>
              </w:tabs>
              <w:spacing w:after="0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30E" w14:paraId="1BC7F336" w14:textId="77777777" w:rsidTr="0040330E">
        <w:trPr>
          <w:trHeight w:val="419"/>
        </w:trPr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6036" w14:textId="77777777" w:rsidR="0040330E" w:rsidRDefault="0040330E">
            <w:pPr>
              <w:pStyle w:val="a9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Приобретение оборудования (указать цель приобретения необходимого оборудования)</w:t>
            </w:r>
          </w:p>
          <w:p w14:paraId="5116C8FD" w14:textId="77777777" w:rsidR="0040330E" w:rsidRDefault="0040330E">
            <w:pPr>
              <w:pStyle w:val="a9"/>
              <w:tabs>
                <w:tab w:val="left" w:pos="0"/>
              </w:tabs>
              <w:spacing w:after="0" w:line="240" w:lineRule="auto"/>
              <w:ind w:left="2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Детский игровой комплекс -1 шт.</w:t>
            </w:r>
          </w:p>
          <w:p w14:paraId="7229836C" w14:textId="77777777" w:rsidR="0040330E" w:rsidRDefault="0040330E">
            <w:pPr>
              <w:pStyle w:val="a9"/>
              <w:tabs>
                <w:tab w:val="left" w:pos="0"/>
              </w:tabs>
              <w:spacing w:after="0" w:line="240" w:lineRule="auto"/>
              <w:ind w:left="2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Качалка балансир - 1 шт.</w:t>
            </w:r>
          </w:p>
          <w:p w14:paraId="3DA3CD8E" w14:textId="77777777" w:rsidR="0040330E" w:rsidRDefault="0040330E">
            <w:pPr>
              <w:pStyle w:val="a9"/>
              <w:tabs>
                <w:tab w:val="left" w:pos="0"/>
              </w:tabs>
              <w:spacing w:after="0" w:line="240" w:lineRule="auto"/>
              <w:ind w:left="2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Качели «Тучка-2» - 2 шт.</w:t>
            </w:r>
          </w:p>
          <w:p w14:paraId="50119C39" w14:textId="77777777" w:rsidR="0040330E" w:rsidRDefault="0040330E">
            <w:pPr>
              <w:pStyle w:val="a9"/>
              <w:tabs>
                <w:tab w:val="left" w:pos="0"/>
              </w:tabs>
              <w:spacing w:after="0" w:line="240" w:lineRule="auto"/>
              <w:ind w:left="2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Карусели «Центрифуга-2» - 1 шт.</w:t>
            </w:r>
          </w:p>
          <w:p w14:paraId="4EA3162A" w14:textId="77777777" w:rsidR="0040330E" w:rsidRDefault="0040330E">
            <w:pPr>
              <w:pStyle w:val="a9"/>
              <w:tabs>
                <w:tab w:val="left" w:pos="0"/>
              </w:tabs>
              <w:spacing w:after="0" w:line="240" w:lineRule="auto"/>
              <w:ind w:left="2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 Парковые качели БРАУНИ – 1 шт.</w:t>
            </w:r>
          </w:p>
          <w:p w14:paraId="619632D4" w14:textId="77777777" w:rsidR="0040330E" w:rsidRDefault="0040330E">
            <w:pPr>
              <w:pStyle w:val="a9"/>
              <w:tabs>
                <w:tab w:val="left" w:pos="0"/>
              </w:tabs>
              <w:spacing w:after="0" w:line="240" w:lineRule="auto"/>
              <w:ind w:left="2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 Волейбольные стойки в комплекте с сеткой - 1 шт.</w:t>
            </w:r>
          </w:p>
          <w:p w14:paraId="5A28EC98" w14:textId="77777777" w:rsidR="0040330E" w:rsidRDefault="0040330E">
            <w:pPr>
              <w:pStyle w:val="a9"/>
              <w:tabs>
                <w:tab w:val="left" w:pos="0"/>
              </w:tabs>
              <w:spacing w:after="0" w:line="240" w:lineRule="auto"/>
              <w:ind w:left="2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Футбольные ворота – 1 шт.</w:t>
            </w:r>
          </w:p>
          <w:p w14:paraId="6F096D8A" w14:textId="77777777" w:rsidR="0040330E" w:rsidRDefault="0040330E">
            <w:pPr>
              <w:pStyle w:val="a9"/>
              <w:tabs>
                <w:tab w:val="left" w:pos="0"/>
              </w:tabs>
              <w:spacing w:after="0" w:line="240" w:lineRule="auto"/>
              <w:ind w:left="2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Скамья №11,2,4 – 4 шт.</w:t>
            </w:r>
          </w:p>
          <w:p w14:paraId="57BC3DAB" w14:textId="77777777" w:rsidR="0040330E" w:rsidRDefault="0040330E">
            <w:pPr>
              <w:pStyle w:val="a9"/>
              <w:tabs>
                <w:tab w:val="left" w:pos="0"/>
              </w:tabs>
              <w:spacing w:after="0" w:line="240" w:lineRule="auto"/>
              <w:ind w:left="2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Лавочка со столиком № 9,5,4 – 2 шт.</w:t>
            </w:r>
          </w:p>
          <w:p w14:paraId="6B96B0BF" w14:textId="77777777" w:rsidR="0040330E" w:rsidRDefault="0040330E">
            <w:pPr>
              <w:pStyle w:val="a9"/>
              <w:tabs>
                <w:tab w:val="left" w:pos="0"/>
              </w:tabs>
              <w:spacing w:after="0" w:line="240" w:lineRule="auto"/>
              <w:ind w:left="2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 Урна №1. – 1 шт. </w:t>
            </w:r>
          </w:p>
          <w:p w14:paraId="0F07713F" w14:textId="77777777" w:rsidR="0040330E" w:rsidRDefault="0040330E">
            <w:pPr>
              <w:pStyle w:val="a9"/>
              <w:tabs>
                <w:tab w:val="left" w:pos="0"/>
              </w:tabs>
              <w:spacing w:after="0" w:line="240" w:lineRule="auto"/>
              <w:ind w:left="2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Доска информации №1                                                                               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3A0E" w14:textId="77777777" w:rsidR="0040330E" w:rsidRDefault="0040330E">
            <w:pPr>
              <w:pStyle w:val="a9"/>
              <w:tabs>
                <w:tab w:val="left" w:pos="567"/>
              </w:tabs>
              <w:ind w:left="1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2024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FF74" w14:textId="77777777" w:rsidR="0040330E" w:rsidRDefault="0040330E">
            <w:pPr>
              <w:pStyle w:val="a9"/>
              <w:tabs>
                <w:tab w:val="left" w:pos="567"/>
              </w:tabs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30E" w14:paraId="029A481E" w14:textId="77777777" w:rsidTr="0040330E">
        <w:trPr>
          <w:trHeight w:val="235"/>
        </w:trPr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31F0" w14:textId="77777777" w:rsidR="0040330E" w:rsidRDefault="0040330E">
            <w:pPr>
              <w:pStyle w:val="a9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Прочая деятельность (указать наименование):</w:t>
            </w:r>
          </w:p>
          <w:p w14:paraId="47EA9D6D" w14:textId="77777777" w:rsidR="0040330E" w:rsidRDefault="0040330E">
            <w:pPr>
              <w:pStyle w:val="a9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Прием-сдача выполненных работ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4541" w14:textId="77777777" w:rsidR="0040330E" w:rsidRDefault="0040330E">
            <w:pPr>
              <w:pStyle w:val="a9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7C3F" w14:textId="77777777" w:rsidR="0040330E" w:rsidRDefault="0040330E">
            <w:pPr>
              <w:pStyle w:val="a9"/>
              <w:tabs>
                <w:tab w:val="left" w:pos="567"/>
              </w:tabs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CD6875" w14:textId="77777777" w:rsidR="0040330E" w:rsidRDefault="0040330E" w:rsidP="0040330E">
      <w:pPr>
        <w:pStyle w:val="a9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A2D4E3D" w14:textId="77777777" w:rsidR="0040330E" w:rsidRDefault="0040330E" w:rsidP="0040330E">
      <w:pPr>
        <w:pStyle w:val="a9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РАСХОДЫ ПО ПРОЕКТУ</w:t>
      </w:r>
    </w:p>
    <w:p w14:paraId="271F3CC6" w14:textId="77777777" w:rsidR="0040330E" w:rsidRDefault="0040330E" w:rsidP="0040330E">
      <w:pPr>
        <w:pStyle w:val="a9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304"/>
        <w:gridCol w:w="2588"/>
        <w:gridCol w:w="1726"/>
        <w:gridCol w:w="1864"/>
      </w:tblGrid>
      <w:tr w:rsidR="0040330E" w14:paraId="717E1DE5" w14:textId="77777777" w:rsidTr="0040330E">
        <w:trPr>
          <w:trHeight w:val="1159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3DC3" w14:textId="77777777" w:rsidR="0040330E" w:rsidRDefault="0040330E">
            <w:pPr>
              <w:pStyle w:val="a9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46C4" w14:textId="77777777" w:rsidR="0040330E" w:rsidRDefault="0040330E">
            <w:pPr>
              <w:pStyle w:val="a9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Запрашиваемые средства из областного бюджета, тыс. рублей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C0D1" w14:textId="77777777" w:rsidR="0040330E" w:rsidRDefault="0040330E">
            <w:pPr>
              <w:pStyle w:val="a9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 инициатора проекта, тыс. рублей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F62F" w14:textId="77777777" w:rsidR="0040330E" w:rsidRDefault="0040330E">
            <w:pPr>
              <w:pStyle w:val="a9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расходы по проекту, тыс. рублей</w:t>
            </w:r>
          </w:p>
        </w:tc>
      </w:tr>
      <w:tr w:rsidR="0040330E" w14:paraId="581AA3EE" w14:textId="77777777" w:rsidTr="0040330E">
        <w:trPr>
          <w:trHeight w:val="329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DC92" w14:textId="77777777" w:rsidR="0040330E" w:rsidRDefault="0040330E">
            <w:pPr>
              <w:pStyle w:val="a9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парка в селе Сандогора Костромская область, Костромской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с.Сандогора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Центральная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829D" w14:textId="77777777" w:rsidR="0040330E" w:rsidRDefault="0040330E">
            <w:pPr>
              <w:pStyle w:val="a9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650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9600" w14:textId="77777777" w:rsidR="0040330E" w:rsidRDefault="0040330E">
            <w:pPr>
              <w:pStyle w:val="a9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7D75" w14:textId="77777777" w:rsidR="0040330E" w:rsidRDefault="0040330E">
            <w:pPr>
              <w:pStyle w:val="a9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</w:tbl>
    <w:p w14:paraId="2A7E41F0" w14:textId="110FC4AB" w:rsidR="006E292C" w:rsidRPr="006E292C" w:rsidRDefault="006E292C" w:rsidP="00EE03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u w:color="FFFFFF"/>
          <w:lang w:eastAsia="ru-RU"/>
        </w:rPr>
      </w:pPr>
    </w:p>
    <w:sectPr w:rsidR="006E292C" w:rsidRPr="006E292C" w:rsidSect="00CF1869">
      <w:headerReference w:type="default" r:id="rId8"/>
      <w:pgSz w:w="11906" w:h="16838"/>
      <w:pgMar w:top="1134" w:right="567" w:bottom="1258" w:left="108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816F6" w14:textId="77777777" w:rsidR="000A0BD7" w:rsidRDefault="000A0BD7">
      <w:pPr>
        <w:spacing w:after="0" w:line="240" w:lineRule="auto"/>
      </w:pPr>
      <w:r>
        <w:separator/>
      </w:r>
    </w:p>
  </w:endnote>
  <w:endnote w:type="continuationSeparator" w:id="0">
    <w:p w14:paraId="15673F88" w14:textId="77777777" w:rsidR="000A0BD7" w:rsidRDefault="000A0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730D" w14:textId="77777777" w:rsidR="000A0BD7" w:rsidRDefault="000A0BD7">
      <w:pPr>
        <w:spacing w:after="0" w:line="240" w:lineRule="auto"/>
      </w:pPr>
      <w:r>
        <w:separator/>
      </w:r>
    </w:p>
  </w:footnote>
  <w:footnote w:type="continuationSeparator" w:id="0">
    <w:p w14:paraId="5C83FCB0" w14:textId="77777777" w:rsidR="000A0BD7" w:rsidRDefault="000A0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CD487" w14:textId="77777777" w:rsidR="0040330E" w:rsidRDefault="0040330E" w:rsidP="005D4A4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A6DE2"/>
    <w:multiLevelType w:val="hybridMultilevel"/>
    <w:tmpl w:val="C8420AF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24DD2"/>
    <w:multiLevelType w:val="hybridMultilevel"/>
    <w:tmpl w:val="8796F8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D1EBE"/>
    <w:multiLevelType w:val="hybridMultilevel"/>
    <w:tmpl w:val="D2D6F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70FB0"/>
    <w:multiLevelType w:val="hybridMultilevel"/>
    <w:tmpl w:val="C288866C"/>
    <w:lvl w:ilvl="0" w:tplc="B5D89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8231543">
    <w:abstractNumId w:val="3"/>
  </w:num>
  <w:num w:numId="2" w16cid:durableId="1502503731">
    <w:abstractNumId w:val="0"/>
  </w:num>
  <w:num w:numId="3" w16cid:durableId="697512259">
    <w:abstractNumId w:val="2"/>
  </w:num>
  <w:num w:numId="4" w16cid:durableId="60836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8310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351"/>
    <w:rsid w:val="000803A8"/>
    <w:rsid w:val="00094AB6"/>
    <w:rsid w:val="000A0BD7"/>
    <w:rsid w:val="001831A1"/>
    <w:rsid w:val="00296A27"/>
    <w:rsid w:val="00297EB5"/>
    <w:rsid w:val="00334DA1"/>
    <w:rsid w:val="0040330E"/>
    <w:rsid w:val="00517793"/>
    <w:rsid w:val="00621396"/>
    <w:rsid w:val="006E292C"/>
    <w:rsid w:val="00751195"/>
    <w:rsid w:val="00B30922"/>
    <w:rsid w:val="00B30FD3"/>
    <w:rsid w:val="00BD353B"/>
    <w:rsid w:val="00C77FF2"/>
    <w:rsid w:val="00CF6351"/>
    <w:rsid w:val="00D30794"/>
    <w:rsid w:val="00DB2E40"/>
    <w:rsid w:val="00EE039B"/>
    <w:rsid w:val="00EF22B4"/>
    <w:rsid w:val="00F06C37"/>
    <w:rsid w:val="00F163A7"/>
    <w:rsid w:val="00F7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5D24"/>
  <w15:docId w15:val="{7983F439-BDCD-440B-9C2E-DF208B22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CF6351"/>
    <w:rPr>
      <w:rFonts w:cs="Times New Roman"/>
    </w:rPr>
  </w:style>
  <w:style w:type="paragraph" w:styleId="a4">
    <w:name w:val="header"/>
    <w:basedOn w:val="a"/>
    <w:link w:val="a5"/>
    <w:rsid w:val="00CF63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CF6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CF635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CF6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35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30FD3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D30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0794"/>
  </w:style>
  <w:style w:type="table" w:styleId="ac">
    <w:name w:val="Table Grid"/>
    <w:basedOn w:val="a1"/>
    <w:uiPriority w:val="39"/>
    <w:rsid w:val="006E2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3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Admin</cp:lastModifiedBy>
  <cp:revision>6</cp:revision>
  <cp:lastPrinted>2022-03-31T06:18:00Z</cp:lastPrinted>
  <dcterms:created xsi:type="dcterms:W3CDTF">2022-03-21T07:14:00Z</dcterms:created>
  <dcterms:modified xsi:type="dcterms:W3CDTF">2023-10-12T07:41:00Z</dcterms:modified>
</cp:coreProperties>
</file>