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CE" w:rsidRPr="004D26CE" w:rsidRDefault="004D26CE" w:rsidP="004D26CE">
      <w:pPr>
        <w:spacing w:after="0" w:line="240" w:lineRule="auto"/>
        <w:jc w:val="center"/>
        <w:rPr>
          <w:rFonts w:ascii="Times New Roman" w:eastAsia="Times New Roman" w:hAnsi="Times New Roman"/>
          <w:sz w:val="28"/>
          <w:szCs w:val="28"/>
          <w:lang w:eastAsia="ru-RU"/>
        </w:rPr>
      </w:pPr>
      <w:r w:rsidRPr="004D26CE">
        <w:rPr>
          <w:rFonts w:ascii="Times New Roman" w:eastAsia="Times New Roman" w:hAnsi="Times New Roman"/>
          <w:noProof/>
          <w:sz w:val="28"/>
          <w:szCs w:val="28"/>
          <w:lang w:eastAsia="ru-RU"/>
        </w:rPr>
        <w:drawing>
          <wp:inline distT="0" distB="0" distL="0" distR="0" wp14:anchorId="7FCE2FA4" wp14:editId="2406B338">
            <wp:extent cx="647700" cy="923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923925"/>
                    </a:xfrm>
                    <a:prstGeom prst="rect">
                      <a:avLst/>
                    </a:prstGeom>
                    <a:noFill/>
                  </pic:spPr>
                </pic:pic>
              </a:graphicData>
            </a:graphic>
          </wp:inline>
        </w:drawing>
      </w:r>
    </w:p>
    <w:p w:rsidR="004D26CE" w:rsidRPr="004D26CE" w:rsidRDefault="004D26CE" w:rsidP="004D26CE">
      <w:pPr>
        <w:suppressAutoHyphens w:val="0"/>
        <w:spacing w:after="0" w:line="240" w:lineRule="auto"/>
        <w:jc w:val="center"/>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АДМИНИСТРАЦИЯ САНДОГОРСКОГО СЕЛЬСКОГО ПОСЕЛЕНИЯ</w:t>
      </w:r>
    </w:p>
    <w:p w:rsidR="004D26CE" w:rsidRPr="004D26CE" w:rsidRDefault="004D26CE" w:rsidP="004D26CE">
      <w:pPr>
        <w:suppressAutoHyphens w:val="0"/>
        <w:spacing w:after="0" w:line="240" w:lineRule="auto"/>
        <w:jc w:val="center"/>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КОСТРОМСКОГО МУНИЦИПАЛЬНОГО РАЙОНА</w:t>
      </w:r>
    </w:p>
    <w:p w:rsidR="004D26CE" w:rsidRPr="004D26CE" w:rsidRDefault="004D26CE" w:rsidP="004D26CE">
      <w:pPr>
        <w:suppressAutoHyphens w:val="0"/>
        <w:spacing w:after="0" w:line="240" w:lineRule="auto"/>
        <w:jc w:val="center"/>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 xml:space="preserve"> КОСТРОМСКОЙ ОБЛАСТИ</w:t>
      </w:r>
    </w:p>
    <w:p w:rsidR="004D26CE" w:rsidRPr="004D26CE" w:rsidRDefault="004D26CE" w:rsidP="004D26CE">
      <w:pPr>
        <w:suppressAutoHyphens w:val="0"/>
        <w:spacing w:after="0" w:line="240" w:lineRule="auto"/>
        <w:rPr>
          <w:rFonts w:ascii="Times New Roman" w:eastAsia="Times New Roman" w:hAnsi="Times New Roman"/>
          <w:sz w:val="28"/>
          <w:szCs w:val="28"/>
          <w:lang w:eastAsia="ru-RU"/>
        </w:rPr>
      </w:pPr>
    </w:p>
    <w:p w:rsidR="004D26CE" w:rsidRPr="004D26CE" w:rsidRDefault="004D26CE" w:rsidP="004D26CE">
      <w:pPr>
        <w:suppressAutoHyphens w:val="0"/>
        <w:spacing w:after="0" w:line="240" w:lineRule="auto"/>
        <w:jc w:val="center"/>
        <w:rPr>
          <w:rFonts w:ascii="Times New Roman" w:eastAsia="Times New Roman" w:hAnsi="Times New Roman"/>
          <w:b/>
          <w:sz w:val="28"/>
          <w:szCs w:val="28"/>
          <w:lang w:eastAsia="ru-RU"/>
        </w:rPr>
      </w:pPr>
      <w:r w:rsidRPr="004D26CE">
        <w:rPr>
          <w:rFonts w:ascii="Times New Roman" w:eastAsia="Times New Roman" w:hAnsi="Times New Roman"/>
          <w:b/>
          <w:sz w:val="28"/>
          <w:szCs w:val="28"/>
          <w:lang w:eastAsia="ru-RU"/>
        </w:rPr>
        <w:t>П О С Т А Н О В Л Е Н И Е</w:t>
      </w:r>
    </w:p>
    <w:p w:rsidR="004D26CE" w:rsidRPr="004D26CE" w:rsidRDefault="004D26CE" w:rsidP="004D26CE">
      <w:pPr>
        <w:suppressAutoHyphens w:val="0"/>
        <w:spacing w:after="0" w:line="240" w:lineRule="auto"/>
        <w:rPr>
          <w:rFonts w:ascii="Times New Roman" w:eastAsia="Times New Roman" w:hAnsi="Times New Roman"/>
          <w:sz w:val="28"/>
          <w:szCs w:val="28"/>
          <w:lang w:eastAsia="ru-RU"/>
        </w:rPr>
      </w:pPr>
    </w:p>
    <w:p w:rsidR="004D26CE" w:rsidRPr="004D26CE" w:rsidRDefault="004D26CE" w:rsidP="004D26CE">
      <w:pPr>
        <w:suppressAutoHyphens w:val="0"/>
        <w:spacing w:after="0" w:line="240" w:lineRule="auto"/>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 xml:space="preserve">от </w:t>
      </w:r>
      <w:r w:rsidR="005136C5">
        <w:rPr>
          <w:rFonts w:ascii="Times New Roman" w:eastAsia="Times New Roman" w:hAnsi="Times New Roman"/>
          <w:sz w:val="28"/>
          <w:szCs w:val="28"/>
          <w:lang w:eastAsia="ru-RU"/>
        </w:rPr>
        <w:t>29</w:t>
      </w:r>
      <w:r w:rsidRPr="004D26CE">
        <w:rPr>
          <w:rFonts w:ascii="Times New Roman" w:eastAsia="Times New Roman" w:hAnsi="Times New Roman"/>
          <w:sz w:val="28"/>
          <w:szCs w:val="28"/>
          <w:lang w:eastAsia="ru-RU"/>
        </w:rPr>
        <w:t xml:space="preserve"> </w:t>
      </w:r>
      <w:r w:rsidR="005136C5">
        <w:rPr>
          <w:rFonts w:ascii="Times New Roman" w:eastAsia="Times New Roman" w:hAnsi="Times New Roman"/>
          <w:sz w:val="28"/>
          <w:szCs w:val="28"/>
          <w:lang w:eastAsia="ru-RU"/>
        </w:rPr>
        <w:t>марта</w:t>
      </w:r>
      <w:r w:rsidRPr="004D26CE">
        <w:rPr>
          <w:rFonts w:ascii="Times New Roman" w:eastAsia="Times New Roman" w:hAnsi="Times New Roman"/>
          <w:sz w:val="28"/>
          <w:szCs w:val="28"/>
          <w:lang w:eastAsia="ru-RU"/>
        </w:rPr>
        <w:t xml:space="preserve"> 202</w:t>
      </w:r>
      <w:r w:rsidR="00920F01">
        <w:rPr>
          <w:rFonts w:ascii="Times New Roman" w:eastAsia="Times New Roman" w:hAnsi="Times New Roman"/>
          <w:sz w:val="28"/>
          <w:szCs w:val="28"/>
          <w:lang w:eastAsia="ru-RU"/>
        </w:rPr>
        <w:t>4</w:t>
      </w:r>
      <w:r w:rsidRPr="004D26CE">
        <w:rPr>
          <w:rFonts w:ascii="Times New Roman" w:eastAsia="Times New Roman" w:hAnsi="Times New Roman"/>
          <w:sz w:val="28"/>
          <w:szCs w:val="28"/>
          <w:lang w:eastAsia="ru-RU"/>
        </w:rPr>
        <w:t xml:space="preserve"> года № </w:t>
      </w:r>
      <w:r w:rsidR="005136C5">
        <w:rPr>
          <w:rFonts w:ascii="Times New Roman" w:eastAsia="Times New Roman" w:hAnsi="Times New Roman"/>
          <w:sz w:val="28"/>
          <w:szCs w:val="28"/>
          <w:lang w:eastAsia="ru-RU"/>
        </w:rPr>
        <w:t>24</w:t>
      </w:r>
      <w:r w:rsidRPr="004D26CE">
        <w:rPr>
          <w:rFonts w:ascii="Times New Roman" w:eastAsia="Times New Roman" w:hAnsi="Times New Roman"/>
          <w:sz w:val="28"/>
          <w:szCs w:val="28"/>
          <w:lang w:eastAsia="ru-RU"/>
        </w:rPr>
        <w:t xml:space="preserve">                                                        с. Сандогора</w:t>
      </w:r>
    </w:p>
    <w:p w:rsidR="004D26CE" w:rsidRPr="004D26CE" w:rsidRDefault="004D26CE" w:rsidP="004D26CE">
      <w:pPr>
        <w:suppressAutoHyphens w:val="0"/>
        <w:spacing w:after="0" w:line="240" w:lineRule="auto"/>
        <w:rPr>
          <w:rFonts w:ascii="Times New Roman" w:eastAsia="Times New Roman" w:hAnsi="Times New Roman"/>
          <w:sz w:val="28"/>
          <w:szCs w:val="28"/>
          <w:lang w:eastAsia="ru-RU"/>
        </w:rPr>
      </w:pPr>
    </w:p>
    <w:tbl>
      <w:tblPr>
        <w:tblW w:w="10657" w:type="dxa"/>
        <w:tblLook w:val="01E0" w:firstRow="1" w:lastRow="1" w:firstColumn="1" w:lastColumn="1" w:noHBand="0" w:noVBand="0"/>
      </w:tblPr>
      <w:tblGrid>
        <w:gridCol w:w="6771"/>
        <w:gridCol w:w="3886"/>
      </w:tblGrid>
      <w:tr w:rsidR="004D26CE" w:rsidRPr="004D26CE" w:rsidTr="00760B2C">
        <w:tc>
          <w:tcPr>
            <w:tcW w:w="6771" w:type="dxa"/>
            <w:shd w:val="clear" w:color="auto" w:fill="auto"/>
          </w:tcPr>
          <w:p w:rsidR="004D26CE" w:rsidRPr="004D26CE" w:rsidRDefault="004D26CE" w:rsidP="007700E1">
            <w:pPr>
              <w:suppressAutoHyphens w:val="0"/>
              <w:spacing w:after="0" w:line="240" w:lineRule="auto"/>
              <w:jc w:val="both"/>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 xml:space="preserve">О создании муниципального </w:t>
            </w:r>
            <w:r w:rsidR="00920F01">
              <w:rPr>
                <w:rFonts w:ascii="Times New Roman" w:eastAsia="Times New Roman" w:hAnsi="Times New Roman"/>
                <w:sz w:val="28"/>
                <w:szCs w:val="28"/>
                <w:lang w:eastAsia="ru-RU"/>
              </w:rPr>
              <w:t>автономного</w:t>
            </w:r>
            <w:r w:rsidRPr="004D26CE">
              <w:rPr>
                <w:rFonts w:ascii="Times New Roman" w:eastAsia="Times New Roman" w:hAnsi="Times New Roman"/>
                <w:sz w:val="28"/>
                <w:szCs w:val="28"/>
                <w:lang w:eastAsia="ru-RU"/>
              </w:rPr>
              <w:t xml:space="preserve"> учреждения </w:t>
            </w:r>
            <w:r w:rsidR="00920F01" w:rsidRPr="00920F01">
              <w:rPr>
                <w:rFonts w:ascii="Times New Roman" w:eastAsia="Times New Roman" w:hAnsi="Times New Roman"/>
                <w:sz w:val="28"/>
                <w:szCs w:val="28"/>
                <w:lang w:eastAsia="ru-RU"/>
              </w:rPr>
              <w:t>Муниципального автономного учреждения по работе с молодежью «М</w:t>
            </w:r>
            <w:r w:rsidR="007700E1">
              <w:rPr>
                <w:rFonts w:ascii="Times New Roman" w:eastAsia="Times New Roman" w:hAnsi="Times New Roman"/>
                <w:sz w:val="28"/>
                <w:szCs w:val="28"/>
                <w:lang w:eastAsia="ru-RU"/>
              </w:rPr>
              <w:t>ногофункциональный м</w:t>
            </w:r>
            <w:r w:rsidR="00920F01" w:rsidRPr="00920F01">
              <w:rPr>
                <w:rFonts w:ascii="Times New Roman" w:eastAsia="Times New Roman" w:hAnsi="Times New Roman"/>
                <w:sz w:val="28"/>
                <w:szCs w:val="28"/>
                <w:lang w:eastAsia="ru-RU"/>
              </w:rPr>
              <w:t>олодёжный центр «МИР»</w:t>
            </w:r>
            <w:r w:rsidR="007700E1">
              <w:rPr>
                <w:rFonts w:ascii="Times New Roman" w:eastAsia="Times New Roman" w:hAnsi="Times New Roman"/>
                <w:sz w:val="28"/>
                <w:szCs w:val="28"/>
                <w:lang w:eastAsia="ru-RU"/>
              </w:rPr>
              <w:t xml:space="preserve"> </w:t>
            </w:r>
            <w:r w:rsidR="00920F01" w:rsidRPr="00920F01">
              <w:rPr>
                <w:rFonts w:ascii="Times New Roman" w:eastAsia="Times New Roman" w:hAnsi="Times New Roman"/>
                <w:sz w:val="28"/>
                <w:szCs w:val="28"/>
                <w:lang w:eastAsia="ru-RU"/>
              </w:rPr>
              <w:t>Сандогорского сельского поселения Костромского муниципального района Костромской области</w:t>
            </w:r>
          </w:p>
        </w:tc>
        <w:tc>
          <w:tcPr>
            <w:tcW w:w="3886" w:type="dxa"/>
            <w:shd w:val="clear" w:color="auto" w:fill="auto"/>
          </w:tcPr>
          <w:p w:rsidR="004D26CE" w:rsidRPr="004D26CE" w:rsidRDefault="004D26CE" w:rsidP="004D26CE">
            <w:pPr>
              <w:suppressAutoHyphens w:val="0"/>
              <w:spacing w:after="0" w:line="240" w:lineRule="auto"/>
              <w:rPr>
                <w:rFonts w:ascii="Times New Roman" w:eastAsia="Times New Roman" w:hAnsi="Times New Roman"/>
                <w:sz w:val="28"/>
                <w:szCs w:val="28"/>
                <w:lang w:eastAsia="ru-RU"/>
              </w:rPr>
            </w:pPr>
          </w:p>
        </w:tc>
      </w:tr>
    </w:tbl>
    <w:p w:rsidR="004D26CE" w:rsidRPr="004D26CE" w:rsidRDefault="004D26CE" w:rsidP="004D26CE">
      <w:pPr>
        <w:tabs>
          <w:tab w:val="left" w:pos="567"/>
        </w:tabs>
        <w:spacing w:after="0" w:line="240" w:lineRule="auto"/>
        <w:jc w:val="both"/>
        <w:rPr>
          <w:rFonts w:ascii="Times New Roman" w:eastAsia="Times New Roman" w:hAnsi="Times New Roman"/>
          <w:sz w:val="28"/>
          <w:szCs w:val="28"/>
          <w:lang w:eastAsia="ru-RU"/>
        </w:rPr>
      </w:pPr>
    </w:p>
    <w:p w:rsidR="004D26CE" w:rsidRPr="004D26CE" w:rsidRDefault="004D26CE" w:rsidP="004D26CE">
      <w:pPr>
        <w:tabs>
          <w:tab w:val="left" w:pos="567"/>
        </w:tabs>
        <w:spacing w:after="0" w:line="240" w:lineRule="auto"/>
        <w:jc w:val="both"/>
        <w:rPr>
          <w:rFonts w:ascii="Times New Roman" w:eastAsia="Times New Roman" w:hAnsi="Times New Roman"/>
          <w:sz w:val="28"/>
          <w:szCs w:val="28"/>
          <w:lang w:eastAsia="ru-RU"/>
        </w:rPr>
      </w:pPr>
    </w:p>
    <w:p w:rsidR="00495361" w:rsidRPr="00495361" w:rsidRDefault="004D26CE" w:rsidP="00495361">
      <w:pPr>
        <w:tabs>
          <w:tab w:val="left" w:pos="567"/>
        </w:tabs>
        <w:spacing w:after="0" w:line="240" w:lineRule="auto"/>
        <w:ind w:firstLine="709"/>
        <w:jc w:val="both"/>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 xml:space="preserve">В соответствии с Федеральным Законом </w:t>
      </w:r>
      <w:r w:rsidR="00187345" w:rsidRPr="00187345">
        <w:rPr>
          <w:rFonts w:ascii="Times New Roman" w:eastAsia="Times New Roman" w:hAnsi="Times New Roman"/>
          <w:sz w:val="28"/>
          <w:szCs w:val="28"/>
          <w:lang w:eastAsia="ru-RU"/>
        </w:rPr>
        <w:t>от 01.11.2006 N 174-ФЗ «Об автономных учреждениях»</w:t>
      </w:r>
      <w:r w:rsidRPr="004D26CE">
        <w:rPr>
          <w:rFonts w:ascii="Times New Roman" w:eastAsia="Times New Roman" w:hAnsi="Times New Roman"/>
          <w:sz w:val="28"/>
          <w:szCs w:val="28"/>
          <w:lang w:eastAsia="ru-RU"/>
        </w:rPr>
        <w:t xml:space="preserve">, Постановлением администрации Сандогорского сельского поселения Костромского муниципального района Костромской области от 15.07.2011 года № 52 «О порядке принятия решения о создании, реорганизации, изменения типа и ликвидации муниципальных казённых, бюджетных учреждений, а также утверждения уставов муниципальных казённых, бюджетных учреждений и внесения в них изменений», решением Совета депутатов Сандогорского сельского поселения от </w:t>
      </w:r>
      <w:r w:rsidR="00495361" w:rsidRPr="00495361">
        <w:rPr>
          <w:rFonts w:ascii="Times New Roman" w:eastAsia="Times New Roman" w:hAnsi="Times New Roman"/>
          <w:sz w:val="28"/>
          <w:szCs w:val="28"/>
          <w:lang w:eastAsia="ru-RU"/>
        </w:rPr>
        <w:t>28</w:t>
      </w:r>
      <w:r w:rsidRPr="004D26CE">
        <w:rPr>
          <w:rFonts w:ascii="Times New Roman" w:eastAsia="Times New Roman" w:hAnsi="Times New Roman"/>
          <w:sz w:val="28"/>
          <w:szCs w:val="28"/>
          <w:lang w:eastAsia="ru-RU"/>
        </w:rPr>
        <w:t>.</w:t>
      </w:r>
      <w:r w:rsidR="00495361" w:rsidRPr="00495361">
        <w:rPr>
          <w:rFonts w:ascii="Times New Roman" w:eastAsia="Times New Roman" w:hAnsi="Times New Roman"/>
          <w:sz w:val="28"/>
          <w:szCs w:val="28"/>
          <w:lang w:eastAsia="ru-RU"/>
        </w:rPr>
        <w:t>03</w:t>
      </w:r>
      <w:r w:rsidRPr="004D26CE">
        <w:rPr>
          <w:rFonts w:ascii="Times New Roman" w:eastAsia="Times New Roman" w:hAnsi="Times New Roman"/>
          <w:sz w:val="28"/>
          <w:szCs w:val="28"/>
          <w:lang w:eastAsia="ru-RU"/>
        </w:rPr>
        <w:t>.20</w:t>
      </w:r>
      <w:r w:rsidR="00495361" w:rsidRPr="00495361">
        <w:rPr>
          <w:rFonts w:ascii="Times New Roman" w:eastAsia="Times New Roman" w:hAnsi="Times New Roman"/>
          <w:sz w:val="28"/>
          <w:szCs w:val="28"/>
          <w:lang w:eastAsia="ru-RU"/>
        </w:rPr>
        <w:t>24</w:t>
      </w:r>
      <w:r w:rsidRPr="004D26CE">
        <w:rPr>
          <w:rFonts w:ascii="Times New Roman" w:eastAsia="Times New Roman" w:hAnsi="Times New Roman"/>
          <w:sz w:val="28"/>
          <w:szCs w:val="28"/>
          <w:lang w:eastAsia="ru-RU"/>
        </w:rPr>
        <w:t xml:space="preserve"> года № </w:t>
      </w:r>
      <w:r w:rsidR="00495361" w:rsidRPr="005136C5">
        <w:rPr>
          <w:rFonts w:ascii="Times New Roman" w:eastAsia="Times New Roman" w:hAnsi="Times New Roman"/>
          <w:sz w:val="28"/>
          <w:szCs w:val="28"/>
          <w:lang w:eastAsia="ru-RU"/>
        </w:rPr>
        <w:t>2</w:t>
      </w:r>
      <w:r w:rsidR="005136C5" w:rsidRPr="005136C5">
        <w:rPr>
          <w:rFonts w:ascii="Times New Roman" w:eastAsia="Times New Roman" w:hAnsi="Times New Roman"/>
          <w:sz w:val="28"/>
          <w:szCs w:val="28"/>
          <w:lang w:eastAsia="ru-RU"/>
        </w:rPr>
        <w:t>00</w:t>
      </w:r>
      <w:r w:rsidRPr="004D26CE">
        <w:rPr>
          <w:rFonts w:ascii="Times New Roman" w:eastAsia="Times New Roman" w:hAnsi="Times New Roman"/>
          <w:sz w:val="28"/>
          <w:szCs w:val="28"/>
          <w:lang w:eastAsia="ru-RU"/>
        </w:rPr>
        <w:t xml:space="preserve"> «</w:t>
      </w:r>
      <w:r w:rsidR="00495361" w:rsidRPr="00495361">
        <w:rPr>
          <w:rFonts w:ascii="Times New Roman" w:eastAsia="Times New Roman" w:hAnsi="Times New Roman"/>
          <w:sz w:val="28"/>
          <w:szCs w:val="28"/>
          <w:lang w:eastAsia="ru-RU"/>
        </w:rPr>
        <w:t>О создании муниципального автономного учреждения Муниципального автономного учреждения по работе с молодежью «Молодёжный центр «МИР»</w:t>
      </w:r>
    </w:p>
    <w:p w:rsidR="004D26CE" w:rsidRPr="004D26CE" w:rsidRDefault="00495361" w:rsidP="00495361">
      <w:pPr>
        <w:tabs>
          <w:tab w:val="left" w:pos="567"/>
        </w:tabs>
        <w:spacing w:after="0" w:line="240" w:lineRule="auto"/>
        <w:jc w:val="both"/>
        <w:rPr>
          <w:rFonts w:ascii="Times New Roman" w:eastAsia="Times New Roman" w:hAnsi="Times New Roman"/>
          <w:sz w:val="28"/>
          <w:szCs w:val="28"/>
          <w:lang w:eastAsia="ru-RU"/>
        </w:rPr>
      </w:pPr>
      <w:r w:rsidRPr="00495361">
        <w:rPr>
          <w:rFonts w:ascii="Times New Roman" w:eastAsia="Times New Roman" w:hAnsi="Times New Roman"/>
          <w:sz w:val="28"/>
          <w:szCs w:val="28"/>
          <w:lang w:eastAsia="ru-RU"/>
        </w:rPr>
        <w:t>Сандогорского сельского поселения Костромского муниципального района Костромской области</w:t>
      </w:r>
      <w:r w:rsidR="004D26CE" w:rsidRPr="004D26CE">
        <w:rPr>
          <w:rFonts w:ascii="Times New Roman" w:eastAsia="Times New Roman" w:hAnsi="Times New Roman"/>
          <w:sz w:val="28"/>
          <w:szCs w:val="28"/>
          <w:lang w:eastAsia="ru-RU"/>
        </w:rPr>
        <w:t>», руководствуясь Уставом муниципального образования Сандогорское сельское поселение Костромского муниципального района Костромской области,</w:t>
      </w:r>
    </w:p>
    <w:p w:rsidR="004D26CE" w:rsidRPr="004D26CE" w:rsidRDefault="004D26CE" w:rsidP="004D26CE">
      <w:pPr>
        <w:tabs>
          <w:tab w:val="left" w:pos="567"/>
        </w:tabs>
        <w:spacing w:after="0" w:line="240" w:lineRule="auto"/>
        <w:ind w:firstLine="709"/>
        <w:jc w:val="both"/>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администрация ПОСТАНОВЛЯЕТ:</w:t>
      </w:r>
    </w:p>
    <w:p w:rsidR="004D26CE" w:rsidRPr="004D26CE" w:rsidRDefault="004D26CE" w:rsidP="004D26CE">
      <w:pPr>
        <w:spacing w:after="0" w:line="240" w:lineRule="auto"/>
        <w:jc w:val="both"/>
        <w:rPr>
          <w:rFonts w:ascii="Times New Roman" w:eastAsia="Times New Roman" w:hAnsi="Times New Roman"/>
          <w:sz w:val="28"/>
          <w:szCs w:val="28"/>
          <w:lang w:eastAsia="ru-RU"/>
        </w:rPr>
      </w:pPr>
    </w:p>
    <w:p w:rsidR="007479D7" w:rsidRDefault="004D26CE" w:rsidP="00187345">
      <w:pPr>
        <w:suppressAutoHyphens w:val="0"/>
        <w:spacing w:after="0" w:line="240" w:lineRule="auto"/>
        <w:ind w:firstLine="709"/>
        <w:jc w:val="both"/>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 xml:space="preserve">1. Создать Муниципальное </w:t>
      </w:r>
      <w:r w:rsidR="00187345" w:rsidRPr="00187345">
        <w:rPr>
          <w:rFonts w:ascii="Times New Roman" w:eastAsia="Times New Roman" w:hAnsi="Times New Roman"/>
          <w:sz w:val="28"/>
          <w:szCs w:val="28"/>
          <w:lang w:eastAsia="ru-RU"/>
        </w:rPr>
        <w:t>автономно</w:t>
      </w:r>
      <w:r w:rsidR="00187345">
        <w:rPr>
          <w:rFonts w:ascii="Times New Roman" w:eastAsia="Times New Roman" w:hAnsi="Times New Roman"/>
          <w:sz w:val="28"/>
          <w:szCs w:val="28"/>
          <w:lang w:eastAsia="ru-RU"/>
        </w:rPr>
        <w:t>е учреждение</w:t>
      </w:r>
      <w:r w:rsidR="00187345" w:rsidRPr="00187345">
        <w:rPr>
          <w:rFonts w:ascii="Times New Roman" w:eastAsia="Times New Roman" w:hAnsi="Times New Roman"/>
          <w:sz w:val="28"/>
          <w:szCs w:val="28"/>
          <w:lang w:eastAsia="ru-RU"/>
        </w:rPr>
        <w:t xml:space="preserve"> по работе с молодежью </w:t>
      </w:r>
      <w:r w:rsidR="007700E1">
        <w:rPr>
          <w:rFonts w:ascii="Times New Roman" w:eastAsia="Times New Roman" w:hAnsi="Times New Roman"/>
          <w:sz w:val="28"/>
          <w:szCs w:val="28"/>
          <w:lang w:eastAsia="ru-RU"/>
        </w:rPr>
        <w:t>«</w:t>
      </w:r>
      <w:r w:rsidR="007700E1" w:rsidRPr="00920F01">
        <w:rPr>
          <w:rFonts w:ascii="Times New Roman" w:eastAsia="Times New Roman" w:hAnsi="Times New Roman"/>
          <w:sz w:val="28"/>
          <w:szCs w:val="28"/>
          <w:lang w:eastAsia="ru-RU"/>
        </w:rPr>
        <w:t>М</w:t>
      </w:r>
      <w:r w:rsidR="007700E1">
        <w:rPr>
          <w:rFonts w:ascii="Times New Roman" w:eastAsia="Times New Roman" w:hAnsi="Times New Roman"/>
          <w:sz w:val="28"/>
          <w:szCs w:val="28"/>
          <w:lang w:eastAsia="ru-RU"/>
        </w:rPr>
        <w:t>ногофункциональный м</w:t>
      </w:r>
      <w:r w:rsidR="007700E1" w:rsidRPr="00920F01">
        <w:rPr>
          <w:rFonts w:ascii="Times New Roman" w:eastAsia="Times New Roman" w:hAnsi="Times New Roman"/>
          <w:sz w:val="28"/>
          <w:szCs w:val="28"/>
          <w:lang w:eastAsia="ru-RU"/>
        </w:rPr>
        <w:t>олодёжный центр «МИР»</w:t>
      </w:r>
      <w:r w:rsidR="00187345">
        <w:rPr>
          <w:rFonts w:ascii="Times New Roman" w:eastAsia="Times New Roman" w:hAnsi="Times New Roman"/>
          <w:sz w:val="28"/>
          <w:szCs w:val="28"/>
          <w:lang w:eastAsia="ru-RU"/>
        </w:rPr>
        <w:t xml:space="preserve"> </w:t>
      </w:r>
      <w:r w:rsidR="00187345" w:rsidRPr="00187345">
        <w:rPr>
          <w:rFonts w:ascii="Times New Roman" w:eastAsia="Times New Roman" w:hAnsi="Times New Roman"/>
          <w:sz w:val="28"/>
          <w:szCs w:val="28"/>
          <w:lang w:eastAsia="ru-RU"/>
        </w:rPr>
        <w:t>Сандогорского сельского поселения Костромского муниципального района Костромской области</w:t>
      </w:r>
      <w:r w:rsidRPr="004D26CE">
        <w:rPr>
          <w:rFonts w:ascii="Times New Roman" w:eastAsia="Times New Roman" w:hAnsi="Times New Roman"/>
          <w:sz w:val="28"/>
          <w:szCs w:val="28"/>
          <w:lang w:eastAsia="ru-RU"/>
        </w:rPr>
        <w:t xml:space="preserve"> (далее-учреждение)</w:t>
      </w:r>
      <w:r w:rsidR="007479D7">
        <w:rPr>
          <w:rFonts w:ascii="Times New Roman" w:eastAsia="Times New Roman" w:hAnsi="Times New Roman"/>
          <w:sz w:val="28"/>
          <w:szCs w:val="28"/>
          <w:lang w:eastAsia="ru-RU"/>
        </w:rPr>
        <w:t>;</w:t>
      </w:r>
    </w:p>
    <w:p w:rsidR="004D26CE" w:rsidRPr="004D26CE" w:rsidRDefault="007479D7" w:rsidP="00187345">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7479D7">
        <w:rPr>
          <w:rFonts w:ascii="Times New Roman" w:eastAsia="Times New Roman" w:hAnsi="Times New Roman"/>
          <w:sz w:val="28"/>
          <w:szCs w:val="28"/>
          <w:lang w:eastAsia="ru-RU"/>
        </w:rPr>
        <w:t xml:space="preserve">Установить, что функции и полномочия учредителя осуществляет </w:t>
      </w:r>
      <w:r>
        <w:rPr>
          <w:rFonts w:ascii="Times New Roman" w:eastAsia="Times New Roman" w:hAnsi="Times New Roman"/>
          <w:sz w:val="28"/>
          <w:szCs w:val="28"/>
          <w:lang w:eastAsia="ru-RU"/>
        </w:rPr>
        <w:t>муниципальное образование Сандогорское сельское поселение Костромского муниципального района Костромской области в лице администрации Сандогорского сельского поселения Костромского муниципального района Костромской области;</w:t>
      </w:r>
    </w:p>
    <w:p w:rsidR="004D26CE" w:rsidRPr="004D26CE" w:rsidRDefault="007479D7"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4D26CE" w:rsidRPr="004D26CE">
        <w:rPr>
          <w:rFonts w:ascii="Times New Roman" w:eastAsia="Times New Roman" w:hAnsi="Times New Roman"/>
          <w:sz w:val="28"/>
          <w:szCs w:val="28"/>
          <w:lang w:eastAsia="ru-RU"/>
        </w:rPr>
        <w:t>. Утвердить прилагаемый Устав учреждения</w:t>
      </w:r>
      <w:r>
        <w:rPr>
          <w:rFonts w:ascii="Times New Roman" w:eastAsia="Times New Roman" w:hAnsi="Times New Roman"/>
          <w:sz w:val="28"/>
          <w:szCs w:val="28"/>
          <w:lang w:eastAsia="ru-RU"/>
        </w:rPr>
        <w:t>;</w:t>
      </w:r>
    </w:p>
    <w:p w:rsidR="004D26CE" w:rsidRPr="004D26CE" w:rsidRDefault="007479D7"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004D26CE" w:rsidRPr="004D26CE">
        <w:rPr>
          <w:rFonts w:ascii="Times New Roman" w:eastAsia="Times New Roman" w:hAnsi="Times New Roman"/>
          <w:sz w:val="28"/>
          <w:szCs w:val="28"/>
          <w:lang w:eastAsia="ru-RU"/>
        </w:rPr>
        <w:t xml:space="preserve">. </w:t>
      </w:r>
      <w:r w:rsidR="00187345" w:rsidRPr="00187345">
        <w:rPr>
          <w:rFonts w:ascii="Times New Roman" w:eastAsia="Times New Roman" w:hAnsi="Times New Roman"/>
          <w:sz w:val="28"/>
          <w:szCs w:val="28"/>
          <w:lang w:eastAsia="ru-RU"/>
        </w:rPr>
        <w:t xml:space="preserve">Определить источником финансирования деятельности </w:t>
      </w:r>
      <w:r w:rsidR="00187345">
        <w:rPr>
          <w:rFonts w:ascii="Times New Roman" w:eastAsia="Times New Roman" w:hAnsi="Times New Roman"/>
          <w:sz w:val="28"/>
          <w:szCs w:val="28"/>
          <w:lang w:eastAsia="ru-RU"/>
        </w:rPr>
        <w:t>Учреждения</w:t>
      </w:r>
      <w:r w:rsidR="00187345" w:rsidRPr="00187345">
        <w:rPr>
          <w:rFonts w:ascii="Times New Roman" w:eastAsia="Times New Roman" w:hAnsi="Times New Roman"/>
          <w:sz w:val="28"/>
          <w:szCs w:val="28"/>
          <w:lang w:eastAsia="ru-RU"/>
        </w:rPr>
        <w:t xml:space="preserve"> бюджет </w:t>
      </w:r>
      <w:r w:rsidR="00187345">
        <w:rPr>
          <w:rFonts w:ascii="Times New Roman" w:eastAsia="Times New Roman" w:hAnsi="Times New Roman"/>
          <w:sz w:val="28"/>
          <w:szCs w:val="28"/>
          <w:lang w:eastAsia="ru-RU"/>
        </w:rPr>
        <w:t>Сандогорского</w:t>
      </w:r>
      <w:r w:rsidR="00187345" w:rsidRPr="00187345">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w:t>
      </w:r>
    </w:p>
    <w:p w:rsidR="004D26CE" w:rsidRPr="004D26CE" w:rsidRDefault="007479D7"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4D26CE" w:rsidRPr="004D26CE">
        <w:rPr>
          <w:rFonts w:ascii="Times New Roman" w:eastAsia="Times New Roman" w:hAnsi="Times New Roman"/>
          <w:sz w:val="28"/>
          <w:szCs w:val="28"/>
          <w:lang w:eastAsia="ru-RU"/>
        </w:rPr>
        <w:t xml:space="preserve">. Назначить директором Учреждения </w:t>
      </w:r>
      <w:r w:rsidR="00187345">
        <w:rPr>
          <w:rFonts w:ascii="Times New Roman" w:eastAsia="Times New Roman" w:hAnsi="Times New Roman"/>
          <w:sz w:val="28"/>
          <w:szCs w:val="28"/>
          <w:lang w:eastAsia="ru-RU"/>
        </w:rPr>
        <w:t>Стратийчук Анастасию Дмитриевну</w:t>
      </w:r>
      <w:r>
        <w:rPr>
          <w:rFonts w:ascii="Times New Roman" w:eastAsia="Times New Roman" w:hAnsi="Times New Roman"/>
          <w:sz w:val="28"/>
          <w:szCs w:val="28"/>
          <w:lang w:eastAsia="ru-RU"/>
        </w:rPr>
        <w:t>;</w:t>
      </w:r>
    </w:p>
    <w:p w:rsidR="004D26CE" w:rsidRPr="004D26CE" w:rsidRDefault="007479D7"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4D26CE" w:rsidRPr="004D26CE">
        <w:rPr>
          <w:rFonts w:ascii="Times New Roman" w:eastAsia="Times New Roman" w:hAnsi="Times New Roman"/>
          <w:sz w:val="28"/>
          <w:szCs w:val="28"/>
          <w:lang w:eastAsia="ru-RU"/>
        </w:rPr>
        <w:t xml:space="preserve">. Бухгалтерии администрации в срок до </w:t>
      </w:r>
      <w:r w:rsidR="0033081B">
        <w:rPr>
          <w:rFonts w:ascii="Times New Roman" w:eastAsia="Times New Roman" w:hAnsi="Times New Roman"/>
          <w:sz w:val="28"/>
          <w:szCs w:val="28"/>
          <w:lang w:eastAsia="ru-RU"/>
        </w:rPr>
        <w:t>10</w:t>
      </w:r>
      <w:r w:rsidR="004D26CE" w:rsidRPr="004D26CE">
        <w:rPr>
          <w:rFonts w:ascii="Times New Roman" w:eastAsia="Times New Roman" w:hAnsi="Times New Roman"/>
          <w:sz w:val="28"/>
          <w:szCs w:val="28"/>
          <w:lang w:eastAsia="ru-RU"/>
        </w:rPr>
        <w:t xml:space="preserve"> </w:t>
      </w:r>
      <w:r w:rsidR="00187345">
        <w:rPr>
          <w:rFonts w:ascii="Times New Roman" w:eastAsia="Times New Roman" w:hAnsi="Times New Roman"/>
          <w:sz w:val="28"/>
          <w:szCs w:val="28"/>
          <w:lang w:eastAsia="ru-RU"/>
        </w:rPr>
        <w:t>апрел</w:t>
      </w:r>
      <w:r w:rsidR="004D26CE" w:rsidRPr="004D26CE">
        <w:rPr>
          <w:rFonts w:ascii="Times New Roman" w:eastAsia="Times New Roman" w:hAnsi="Times New Roman"/>
          <w:sz w:val="28"/>
          <w:szCs w:val="28"/>
          <w:lang w:eastAsia="ru-RU"/>
        </w:rPr>
        <w:t>я 202</w:t>
      </w:r>
      <w:r w:rsidR="00187345">
        <w:rPr>
          <w:rFonts w:ascii="Times New Roman" w:eastAsia="Times New Roman" w:hAnsi="Times New Roman"/>
          <w:sz w:val="28"/>
          <w:szCs w:val="28"/>
          <w:lang w:eastAsia="ru-RU"/>
        </w:rPr>
        <w:t>4</w:t>
      </w:r>
      <w:r w:rsidR="004D26CE" w:rsidRPr="004D26CE">
        <w:rPr>
          <w:rFonts w:ascii="Times New Roman" w:eastAsia="Times New Roman" w:hAnsi="Times New Roman"/>
          <w:sz w:val="28"/>
          <w:szCs w:val="28"/>
          <w:lang w:eastAsia="ru-RU"/>
        </w:rPr>
        <w:t xml:space="preserve"> года провести необходимые мероприятия по государственной регистрации учреждения в качестве юридического лица;</w:t>
      </w:r>
    </w:p>
    <w:p w:rsidR="004D26CE" w:rsidRPr="004D26CE" w:rsidRDefault="007479D7"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4D26CE" w:rsidRPr="004D26CE">
        <w:rPr>
          <w:rFonts w:ascii="Times New Roman" w:eastAsia="Times New Roman" w:hAnsi="Times New Roman"/>
          <w:sz w:val="28"/>
          <w:szCs w:val="28"/>
          <w:lang w:eastAsia="ru-RU"/>
        </w:rPr>
        <w:t xml:space="preserve">. Заместителю главы администрации </w:t>
      </w:r>
      <w:r w:rsidR="00187345" w:rsidRPr="00187345">
        <w:rPr>
          <w:rFonts w:ascii="Times New Roman" w:eastAsia="Times New Roman" w:hAnsi="Times New Roman"/>
          <w:sz w:val="28"/>
          <w:szCs w:val="28"/>
          <w:lang w:eastAsia="ru-RU"/>
        </w:rPr>
        <w:t>в установленном порядке закрепить за Учреждением относящееся к муниципальной собственности имущество, необходимое для его деятельности, после государ</w:t>
      </w:r>
      <w:r w:rsidR="00187345">
        <w:rPr>
          <w:rFonts w:ascii="Times New Roman" w:eastAsia="Times New Roman" w:hAnsi="Times New Roman"/>
          <w:sz w:val="28"/>
          <w:szCs w:val="28"/>
          <w:lang w:eastAsia="ru-RU"/>
        </w:rPr>
        <w:t>ственной регистрации Учреждения</w:t>
      </w:r>
      <w:r w:rsidR="004D26CE" w:rsidRPr="004D26CE">
        <w:rPr>
          <w:rFonts w:ascii="Times New Roman" w:eastAsia="Times New Roman" w:hAnsi="Times New Roman"/>
          <w:sz w:val="28"/>
          <w:szCs w:val="28"/>
          <w:lang w:eastAsia="ru-RU"/>
        </w:rPr>
        <w:t>;</w:t>
      </w:r>
    </w:p>
    <w:p w:rsidR="00187345" w:rsidRDefault="007479D7"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D26CE" w:rsidRPr="004D26CE">
        <w:rPr>
          <w:rFonts w:ascii="Times New Roman" w:eastAsia="Times New Roman" w:hAnsi="Times New Roman"/>
          <w:sz w:val="28"/>
          <w:szCs w:val="28"/>
          <w:lang w:eastAsia="ru-RU"/>
        </w:rPr>
        <w:t>. Экономисту администрации</w:t>
      </w:r>
      <w:r w:rsidR="00187345">
        <w:rPr>
          <w:rFonts w:ascii="Times New Roman" w:eastAsia="Times New Roman" w:hAnsi="Times New Roman"/>
          <w:sz w:val="28"/>
          <w:szCs w:val="28"/>
          <w:lang w:eastAsia="ru-RU"/>
        </w:rPr>
        <w:t>:</w:t>
      </w:r>
    </w:p>
    <w:p w:rsidR="00187345" w:rsidRDefault="00187345"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87345">
        <w:rPr>
          <w:rFonts w:ascii="Times New Roman" w:eastAsia="Times New Roman" w:hAnsi="Times New Roman"/>
          <w:sz w:val="28"/>
          <w:szCs w:val="28"/>
          <w:lang w:eastAsia="ru-RU"/>
        </w:rPr>
        <w:t xml:space="preserve">предусмотреть в бюджете </w:t>
      </w:r>
      <w:r>
        <w:rPr>
          <w:rFonts w:ascii="Times New Roman" w:eastAsia="Times New Roman" w:hAnsi="Times New Roman"/>
          <w:sz w:val="28"/>
          <w:szCs w:val="28"/>
          <w:lang w:eastAsia="ru-RU"/>
        </w:rPr>
        <w:t>Сандогорского</w:t>
      </w:r>
      <w:r w:rsidRPr="00187345">
        <w:rPr>
          <w:rFonts w:ascii="Times New Roman" w:eastAsia="Times New Roman" w:hAnsi="Times New Roman"/>
          <w:sz w:val="28"/>
          <w:szCs w:val="28"/>
          <w:lang w:eastAsia="ru-RU"/>
        </w:rPr>
        <w:t xml:space="preserve"> сельского поселения финансирование деятельности</w:t>
      </w:r>
      <w:r>
        <w:rPr>
          <w:rFonts w:ascii="Times New Roman" w:eastAsia="Times New Roman" w:hAnsi="Times New Roman"/>
          <w:sz w:val="28"/>
          <w:szCs w:val="28"/>
          <w:lang w:eastAsia="ru-RU"/>
        </w:rPr>
        <w:t xml:space="preserve"> Учреждения;</w:t>
      </w:r>
    </w:p>
    <w:p w:rsidR="004D26CE" w:rsidRPr="004D26CE" w:rsidRDefault="004D26CE" w:rsidP="004D26CE">
      <w:pPr>
        <w:suppressAutoHyphens w:val="0"/>
        <w:spacing w:after="0" w:line="240" w:lineRule="auto"/>
        <w:ind w:firstLine="709"/>
        <w:jc w:val="both"/>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t xml:space="preserve"> </w:t>
      </w:r>
      <w:r w:rsidR="00187345">
        <w:rPr>
          <w:rFonts w:ascii="Times New Roman" w:eastAsia="Times New Roman" w:hAnsi="Times New Roman"/>
          <w:sz w:val="28"/>
          <w:szCs w:val="28"/>
          <w:lang w:eastAsia="ru-RU"/>
        </w:rPr>
        <w:t xml:space="preserve">- </w:t>
      </w:r>
      <w:r w:rsidRPr="004D26CE">
        <w:rPr>
          <w:rFonts w:ascii="Times New Roman" w:eastAsia="Times New Roman" w:hAnsi="Times New Roman"/>
          <w:sz w:val="28"/>
          <w:szCs w:val="28"/>
          <w:lang w:eastAsia="ru-RU"/>
        </w:rPr>
        <w:t>обеспечить разработку проекта постановления Администрации Сандогорского сельского поселения, определяющего правила установления системы оплаты труда работников Учреждения, а также определяющего порядок оплаты труда руководителя Учреждения.</w:t>
      </w:r>
    </w:p>
    <w:p w:rsidR="004D26CE" w:rsidRPr="004D26CE" w:rsidRDefault="007479D7" w:rsidP="004D26CE">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D26CE" w:rsidRPr="004D26CE">
        <w:rPr>
          <w:rFonts w:ascii="Times New Roman" w:eastAsia="Times New Roman" w:hAnsi="Times New Roman"/>
          <w:sz w:val="28"/>
          <w:szCs w:val="28"/>
          <w:lang w:eastAsia="ru-RU"/>
        </w:rPr>
        <w:t xml:space="preserve">. Настоящее Постановление вступает в силу с момента его подписания. </w:t>
      </w:r>
    </w:p>
    <w:p w:rsidR="004D26CE" w:rsidRPr="004D26CE" w:rsidRDefault="004D26CE" w:rsidP="004D26CE">
      <w:pPr>
        <w:suppressAutoHyphens w:val="0"/>
        <w:spacing w:after="0" w:line="240" w:lineRule="auto"/>
        <w:ind w:firstLine="709"/>
        <w:jc w:val="both"/>
        <w:rPr>
          <w:rFonts w:ascii="Times New Roman" w:eastAsia="Times New Roman" w:hAnsi="Times New Roman"/>
          <w:sz w:val="28"/>
          <w:szCs w:val="28"/>
          <w:lang w:eastAsia="ru-RU"/>
        </w:rPr>
      </w:pPr>
    </w:p>
    <w:p w:rsidR="004D26CE" w:rsidRPr="004D26CE" w:rsidRDefault="004D26CE" w:rsidP="004D26CE">
      <w:pPr>
        <w:tabs>
          <w:tab w:val="left" w:pos="0"/>
          <w:tab w:val="left" w:pos="567"/>
        </w:tabs>
        <w:spacing w:after="0" w:line="240" w:lineRule="auto"/>
        <w:jc w:val="both"/>
        <w:rPr>
          <w:rFonts w:ascii="Times New Roman" w:eastAsia="Times New Roman" w:hAnsi="Times New Roman"/>
          <w:sz w:val="28"/>
          <w:szCs w:val="28"/>
          <w:lang w:eastAsia="ru-RU"/>
        </w:rPr>
      </w:pPr>
    </w:p>
    <w:p w:rsidR="004D26CE" w:rsidRPr="004D26CE" w:rsidRDefault="004D26CE" w:rsidP="004D26CE">
      <w:pPr>
        <w:tabs>
          <w:tab w:val="left" w:pos="0"/>
          <w:tab w:val="left" w:pos="567"/>
        </w:tabs>
        <w:spacing w:after="0" w:line="240" w:lineRule="auto"/>
        <w:jc w:val="both"/>
        <w:rPr>
          <w:rFonts w:ascii="Times New Roman" w:eastAsia="Times New Roman" w:hAnsi="Times New Roman"/>
          <w:sz w:val="28"/>
          <w:szCs w:val="28"/>
          <w:lang w:eastAsia="ru-RU"/>
        </w:rPr>
      </w:pPr>
    </w:p>
    <w:p w:rsidR="004D26CE" w:rsidRPr="004D26CE" w:rsidRDefault="0033081B" w:rsidP="004D26CE">
      <w:pPr>
        <w:suppressAutoHyphens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И.о. г</w:t>
      </w:r>
      <w:r w:rsidR="004D26CE" w:rsidRPr="004D26CE">
        <w:rPr>
          <w:rFonts w:ascii="Times New Roman" w:eastAsia="Times New Roman" w:hAnsi="Times New Roman"/>
          <w:sz w:val="28"/>
          <w:szCs w:val="28"/>
          <w:lang w:eastAsia="ru-RU"/>
        </w:rPr>
        <w:t>лав</w:t>
      </w:r>
      <w:r>
        <w:rPr>
          <w:rFonts w:ascii="Times New Roman" w:eastAsia="Times New Roman" w:hAnsi="Times New Roman"/>
          <w:sz w:val="28"/>
          <w:szCs w:val="28"/>
          <w:lang w:eastAsia="ru-RU"/>
        </w:rPr>
        <w:t>ы</w:t>
      </w:r>
      <w:r w:rsidR="004D26CE" w:rsidRPr="004D26CE">
        <w:rPr>
          <w:rFonts w:ascii="Times New Roman" w:eastAsia="Times New Roman" w:hAnsi="Times New Roman"/>
          <w:sz w:val="28"/>
          <w:szCs w:val="28"/>
          <w:lang w:eastAsia="ru-RU"/>
        </w:rPr>
        <w:t xml:space="preserve"> Сандогорского сельского поселения                                  </w:t>
      </w:r>
      <w:r>
        <w:rPr>
          <w:rFonts w:ascii="Times New Roman" w:eastAsia="Times New Roman" w:hAnsi="Times New Roman"/>
          <w:sz w:val="28"/>
          <w:szCs w:val="28"/>
          <w:lang w:eastAsia="ru-RU"/>
        </w:rPr>
        <w:t>Н</w:t>
      </w:r>
      <w:r w:rsidR="004D26CE" w:rsidRPr="004D26CE">
        <w:rPr>
          <w:rFonts w:ascii="Times New Roman" w:eastAsia="Times New Roman" w:hAnsi="Times New Roman"/>
          <w:sz w:val="28"/>
          <w:szCs w:val="28"/>
          <w:lang w:eastAsia="ru-RU"/>
        </w:rPr>
        <w:t>.А. Н</w:t>
      </w:r>
      <w:r>
        <w:rPr>
          <w:rFonts w:ascii="Times New Roman" w:eastAsia="Times New Roman" w:hAnsi="Times New Roman"/>
          <w:sz w:val="28"/>
          <w:szCs w:val="28"/>
          <w:lang w:eastAsia="ru-RU"/>
        </w:rPr>
        <w:t>абие</w:t>
      </w:r>
      <w:r w:rsidR="004D26CE" w:rsidRPr="004D26CE">
        <w:rPr>
          <w:rFonts w:ascii="Times New Roman" w:eastAsia="Times New Roman" w:hAnsi="Times New Roman"/>
          <w:sz w:val="28"/>
          <w:szCs w:val="28"/>
          <w:lang w:eastAsia="ru-RU"/>
        </w:rPr>
        <w:t xml:space="preserve">в   </w:t>
      </w:r>
    </w:p>
    <w:p w:rsidR="004D26CE" w:rsidRPr="004D26CE" w:rsidRDefault="004D26CE" w:rsidP="004D26CE">
      <w:pPr>
        <w:suppressAutoHyphens w:val="0"/>
        <w:rPr>
          <w:rFonts w:ascii="Times New Roman" w:eastAsia="Times New Roman" w:hAnsi="Times New Roman"/>
          <w:sz w:val="28"/>
          <w:szCs w:val="28"/>
          <w:lang w:eastAsia="ru-RU"/>
        </w:rPr>
      </w:pPr>
      <w:r w:rsidRPr="004D26CE">
        <w:rPr>
          <w:rFonts w:ascii="Times New Roman" w:eastAsia="Times New Roman" w:hAnsi="Times New Roman"/>
          <w:sz w:val="28"/>
          <w:szCs w:val="28"/>
          <w:lang w:eastAsia="ru-RU"/>
        </w:rPr>
        <w:br w:type="page"/>
      </w:r>
    </w:p>
    <w:p w:rsidR="004D26CE" w:rsidRDefault="004D26CE">
      <w:pPr>
        <w:suppressAutoHyphens w:val="0"/>
        <w:spacing w:after="0" w:line="240" w:lineRule="auto"/>
        <w:rPr>
          <w:rFonts w:ascii="Times New Roman" w:eastAsia="Times New Roman" w:hAnsi="Times New Roman"/>
          <w:bCs/>
          <w:sz w:val="28"/>
          <w:szCs w:val="28"/>
          <w:lang w:eastAsia="ru-RU"/>
        </w:rPr>
      </w:pPr>
    </w:p>
    <w:p w:rsidR="00B5047B" w:rsidRDefault="008E0B7A">
      <w:pPr>
        <w:tabs>
          <w:tab w:val="left" w:pos="1080"/>
        </w:tabs>
        <w:autoSpaceDE w:val="0"/>
        <w:spacing w:after="0" w:line="240" w:lineRule="auto"/>
        <w:ind w:firstLine="720"/>
        <w:jc w:val="center"/>
        <w:rPr>
          <w:rFonts w:ascii="Times New Roman" w:eastAsia="Times New Roman" w:hAnsi="Times New Roman"/>
          <w:bCs/>
          <w:sz w:val="24"/>
          <w:szCs w:val="24"/>
          <w:lang w:eastAsia="ru-RU"/>
        </w:rPr>
      </w:pPr>
      <w:r>
        <w:rPr>
          <w:noProof/>
          <w:lang w:eastAsia="ru-RU"/>
        </w:rPr>
        <mc:AlternateContent>
          <mc:Choice Requires="wps">
            <w:drawing>
              <wp:anchor distT="0" distB="0" distL="114300" distR="114300" simplePos="0" relativeHeight="251658240" behindDoc="0" locked="0" layoutInCell="1" allowOverlap="1" wp14:anchorId="515C93D4" wp14:editId="67A00614">
                <wp:simplePos x="0" y="0"/>
                <wp:positionH relativeFrom="column">
                  <wp:posOffset>2081530</wp:posOffset>
                </wp:positionH>
                <wp:positionV relativeFrom="paragraph">
                  <wp:posOffset>159385</wp:posOffset>
                </wp:positionV>
                <wp:extent cx="4102100" cy="1466215"/>
                <wp:effectExtent l="0" t="0" r="0" b="0"/>
                <wp:wrapSquare wrapText="larges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0" cy="1466215"/>
                        </a:xfrm>
                        <a:prstGeom prst="rect">
                          <a:avLst/>
                        </a:prstGeom>
                        <a:solidFill>
                          <a:srgbClr val="FFFFFF">
                            <a:alpha val="0"/>
                          </a:srgbClr>
                        </a:solidFill>
                        <a:ln w="9525">
                          <a:noFill/>
                          <a:miter lim="800000"/>
                          <a:headEnd/>
                          <a:tailEnd/>
                        </a:ln>
                      </wps:spPr>
                      <wps:txbx>
                        <w:txbxContent>
                          <w:p w:rsidR="00B5047B" w:rsidRDefault="005D61F3">
                            <w:pPr>
                              <w:autoSpaceDE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Утверждено</w:t>
                            </w:r>
                          </w:p>
                          <w:p w:rsidR="00B5047B" w:rsidRDefault="005D61F3">
                            <w:pPr>
                              <w:autoSpaceDE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033B51">
                              <w:rPr>
                                <w:rFonts w:ascii="Times New Roman" w:eastAsia="Times New Roman" w:hAnsi="Times New Roman"/>
                                <w:sz w:val="24"/>
                                <w:szCs w:val="24"/>
                                <w:lang w:eastAsia="ru-RU"/>
                              </w:rPr>
                              <w:t>остановлением</w:t>
                            </w:r>
                            <w:r>
                              <w:rPr>
                                <w:rFonts w:ascii="Times New Roman" w:eastAsia="Times New Roman" w:hAnsi="Times New Roman"/>
                                <w:sz w:val="24"/>
                                <w:szCs w:val="24"/>
                                <w:lang w:eastAsia="ru-RU"/>
                              </w:rPr>
                              <w:t xml:space="preserve"> администрации Сандогорского сельского поселения Костромского муниципального района Костромской области</w:t>
                            </w:r>
                          </w:p>
                          <w:p w:rsidR="00B5047B" w:rsidRDefault="00B5047B">
                            <w:pPr>
                              <w:autoSpaceDE w:val="0"/>
                              <w:spacing w:after="0" w:line="240" w:lineRule="auto"/>
                              <w:jc w:val="right"/>
                              <w:rPr>
                                <w:rFonts w:ascii="Times New Roman" w:eastAsia="Times New Roman" w:hAnsi="Times New Roman"/>
                                <w:sz w:val="24"/>
                                <w:szCs w:val="24"/>
                                <w:lang w:eastAsia="ru-RU"/>
                              </w:rPr>
                            </w:pPr>
                          </w:p>
                          <w:p w:rsidR="00B5047B" w:rsidRDefault="00033B51">
                            <w:pPr>
                              <w:autoSpaceDE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A5A75">
                              <w:rPr>
                                <w:rFonts w:ascii="Times New Roman" w:eastAsia="Times New Roman" w:hAnsi="Times New Roman"/>
                                <w:sz w:val="24"/>
                                <w:szCs w:val="24"/>
                                <w:lang w:eastAsia="ru-RU"/>
                              </w:rPr>
                              <w:t>24</w:t>
                            </w:r>
                            <w:r>
                              <w:rPr>
                                <w:rFonts w:ascii="Times New Roman" w:eastAsia="Times New Roman" w:hAnsi="Times New Roman"/>
                                <w:sz w:val="24"/>
                                <w:szCs w:val="24"/>
                                <w:lang w:eastAsia="ru-RU"/>
                              </w:rPr>
                              <w:t xml:space="preserve"> от «</w:t>
                            </w:r>
                            <w:r w:rsidR="005D61F3">
                              <w:rPr>
                                <w:rFonts w:ascii="Times New Roman" w:eastAsia="Times New Roman" w:hAnsi="Times New Roman"/>
                                <w:sz w:val="24"/>
                                <w:szCs w:val="24"/>
                                <w:lang w:eastAsia="ru-RU"/>
                              </w:rPr>
                              <w:t>2</w:t>
                            </w:r>
                            <w:r w:rsidR="00D92834">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005D61F3">
                              <w:rPr>
                                <w:rFonts w:ascii="Times New Roman" w:eastAsia="Times New Roman" w:hAnsi="Times New Roman"/>
                                <w:sz w:val="24"/>
                                <w:szCs w:val="24"/>
                                <w:lang w:eastAsia="ru-RU"/>
                              </w:rPr>
                              <w:t xml:space="preserve">марта </w:t>
                            </w:r>
                            <w:r>
                              <w:rPr>
                                <w:rFonts w:ascii="Times New Roman" w:eastAsia="Times New Roman" w:hAnsi="Times New Roman"/>
                                <w:sz w:val="24"/>
                                <w:szCs w:val="24"/>
                                <w:lang w:eastAsia="ru-RU"/>
                              </w:rPr>
                              <w:t>20</w:t>
                            </w:r>
                            <w:r w:rsidR="005D61F3">
                              <w:rPr>
                                <w:rFonts w:ascii="Times New Roman" w:eastAsia="Times New Roman" w:hAnsi="Times New Roman"/>
                                <w:sz w:val="24"/>
                                <w:szCs w:val="24"/>
                                <w:lang w:eastAsia="ru-RU"/>
                              </w:rPr>
                              <w:t>24</w:t>
                            </w:r>
                            <w:r>
                              <w:rPr>
                                <w:rFonts w:ascii="Times New Roman" w:eastAsia="Times New Roman" w:hAnsi="Times New Roman"/>
                                <w:sz w:val="24"/>
                                <w:szCs w:val="24"/>
                                <w:lang w:eastAsia="ru-RU"/>
                              </w:rPr>
                              <w:t xml:space="preserve"> г.</w:t>
                            </w:r>
                          </w:p>
                          <w:p w:rsidR="00B5047B" w:rsidRDefault="00B5047B">
                            <w:pPr>
                              <w:autoSpaceDE w:val="0"/>
                              <w:spacing w:after="0" w:line="240" w:lineRule="auto"/>
                              <w:jc w:val="right"/>
                              <w:rPr>
                                <w:rFonts w:ascii="Times New Roman" w:eastAsia="Times New Roman" w:hAnsi="Times New Roman"/>
                                <w:sz w:val="24"/>
                                <w:szCs w:val="24"/>
                                <w:lang w:eastAsia="ru-RU"/>
                              </w:rPr>
                            </w:pPr>
                          </w:p>
                          <w:p w:rsidR="00B5047B" w:rsidRDefault="00B5047B">
                            <w:pPr>
                              <w:autoSpaceDE w:val="0"/>
                              <w:spacing w:after="0" w:line="240" w:lineRule="auto"/>
                              <w:jc w:val="right"/>
                              <w:rPr>
                                <w:rFonts w:ascii="Times New Roman" w:eastAsia="Times New Roman" w:hAnsi="Times New Roman"/>
                                <w:sz w:val="24"/>
                                <w:szCs w:val="24"/>
                                <w:lang w:eastAsia="ru-RU"/>
                              </w:rPr>
                            </w:pPr>
                          </w:p>
                          <w:p w:rsidR="00B5047B" w:rsidRDefault="00B50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3.9pt;margin-top:12.55pt;width:323pt;height:1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" stroked="f">
                <v:fill opacity="0"/>
                <v:textbox>
                  <w:txbxContent>
                    <w:p w:rsidR="00B5047B" w:rsidRDefault="005D61F3">
                      <w:pPr>
                        <w:autoSpaceDE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Утверждено</w:t>
                      </w:r>
                    </w:p>
                    <w:p w:rsidR="00B5047B" w:rsidRDefault="005D61F3">
                      <w:pPr>
                        <w:autoSpaceDE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033B51">
                        <w:rPr>
                          <w:rFonts w:ascii="Times New Roman" w:eastAsia="Times New Roman" w:hAnsi="Times New Roman"/>
                          <w:sz w:val="24"/>
                          <w:szCs w:val="24"/>
                          <w:lang w:eastAsia="ru-RU"/>
                        </w:rPr>
                        <w:t>остановлением</w:t>
                      </w:r>
                      <w:r>
                        <w:rPr>
                          <w:rFonts w:ascii="Times New Roman" w:eastAsia="Times New Roman" w:hAnsi="Times New Roman"/>
                          <w:sz w:val="24"/>
                          <w:szCs w:val="24"/>
                          <w:lang w:eastAsia="ru-RU"/>
                        </w:rPr>
                        <w:t xml:space="preserve"> администрации Сандогорского сельского поселения Костромского муниципального района Костромской области</w:t>
                      </w:r>
                    </w:p>
                    <w:p w:rsidR="00B5047B" w:rsidRDefault="00B5047B">
                      <w:pPr>
                        <w:autoSpaceDE w:val="0"/>
                        <w:spacing w:after="0" w:line="240" w:lineRule="auto"/>
                        <w:jc w:val="right"/>
                        <w:rPr>
                          <w:rFonts w:ascii="Times New Roman" w:eastAsia="Times New Roman" w:hAnsi="Times New Roman"/>
                          <w:sz w:val="24"/>
                          <w:szCs w:val="24"/>
                          <w:lang w:eastAsia="ru-RU"/>
                        </w:rPr>
                      </w:pPr>
                    </w:p>
                    <w:p w:rsidR="00B5047B" w:rsidRDefault="00033B51">
                      <w:pPr>
                        <w:autoSpaceDE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A5A75">
                        <w:rPr>
                          <w:rFonts w:ascii="Times New Roman" w:eastAsia="Times New Roman" w:hAnsi="Times New Roman"/>
                          <w:sz w:val="24"/>
                          <w:szCs w:val="24"/>
                          <w:lang w:eastAsia="ru-RU"/>
                        </w:rPr>
                        <w:t>24</w:t>
                      </w:r>
                      <w:r>
                        <w:rPr>
                          <w:rFonts w:ascii="Times New Roman" w:eastAsia="Times New Roman" w:hAnsi="Times New Roman"/>
                          <w:sz w:val="24"/>
                          <w:szCs w:val="24"/>
                          <w:lang w:eastAsia="ru-RU"/>
                        </w:rPr>
                        <w:t xml:space="preserve"> от «</w:t>
                      </w:r>
                      <w:r w:rsidR="005D61F3">
                        <w:rPr>
                          <w:rFonts w:ascii="Times New Roman" w:eastAsia="Times New Roman" w:hAnsi="Times New Roman"/>
                          <w:sz w:val="24"/>
                          <w:szCs w:val="24"/>
                          <w:lang w:eastAsia="ru-RU"/>
                        </w:rPr>
                        <w:t>2</w:t>
                      </w:r>
                      <w:r w:rsidR="00D92834">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005D61F3">
                        <w:rPr>
                          <w:rFonts w:ascii="Times New Roman" w:eastAsia="Times New Roman" w:hAnsi="Times New Roman"/>
                          <w:sz w:val="24"/>
                          <w:szCs w:val="24"/>
                          <w:lang w:eastAsia="ru-RU"/>
                        </w:rPr>
                        <w:t xml:space="preserve">марта </w:t>
                      </w:r>
                      <w:r>
                        <w:rPr>
                          <w:rFonts w:ascii="Times New Roman" w:eastAsia="Times New Roman" w:hAnsi="Times New Roman"/>
                          <w:sz w:val="24"/>
                          <w:szCs w:val="24"/>
                          <w:lang w:eastAsia="ru-RU"/>
                        </w:rPr>
                        <w:t>20</w:t>
                      </w:r>
                      <w:r w:rsidR="005D61F3">
                        <w:rPr>
                          <w:rFonts w:ascii="Times New Roman" w:eastAsia="Times New Roman" w:hAnsi="Times New Roman"/>
                          <w:sz w:val="24"/>
                          <w:szCs w:val="24"/>
                          <w:lang w:eastAsia="ru-RU"/>
                        </w:rPr>
                        <w:t>24</w:t>
                      </w:r>
                      <w:r>
                        <w:rPr>
                          <w:rFonts w:ascii="Times New Roman" w:eastAsia="Times New Roman" w:hAnsi="Times New Roman"/>
                          <w:sz w:val="24"/>
                          <w:szCs w:val="24"/>
                          <w:lang w:eastAsia="ru-RU"/>
                        </w:rPr>
                        <w:t xml:space="preserve"> г.</w:t>
                      </w:r>
                    </w:p>
                    <w:p w:rsidR="00B5047B" w:rsidRDefault="00B5047B">
                      <w:pPr>
                        <w:autoSpaceDE w:val="0"/>
                        <w:spacing w:after="0" w:line="240" w:lineRule="auto"/>
                        <w:jc w:val="right"/>
                        <w:rPr>
                          <w:rFonts w:ascii="Times New Roman" w:eastAsia="Times New Roman" w:hAnsi="Times New Roman"/>
                          <w:sz w:val="24"/>
                          <w:szCs w:val="24"/>
                          <w:lang w:eastAsia="ru-RU"/>
                        </w:rPr>
                      </w:pPr>
                    </w:p>
                    <w:p w:rsidR="00B5047B" w:rsidRDefault="00B5047B">
                      <w:pPr>
                        <w:autoSpaceDE w:val="0"/>
                        <w:spacing w:after="0" w:line="240" w:lineRule="auto"/>
                        <w:jc w:val="right"/>
                        <w:rPr>
                          <w:rFonts w:ascii="Times New Roman" w:eastAsia="Times New Roman" w:hAnsi="Times New Roman"/>
                          <w:sz w:val="24"/>
                          <w:szCs w:val="24"/>
                          <w:lang w:eastAsia="ru-RU"/>
                        </w:rPr>
                      </w:pPr>
                    </w:p>
                    <w:p w:rsidR="00B5047B" w:rsidRDefault="00B5047B"/>
                  </w:txbxContent>
                </v:textbox>
                <w10:wrap type="square" side="largest"/>
              </v:rect>
            </w:pict>
          </mc:Fallback>
        </mc:AlternateContent>
      </w:r>
      <w:r w:rsidR="00033B51">
        <w:rPr>
          <w:rFonts w:ascii="Times New Roman" w:eastAsia="Times New Roman" w:hAnsi="Times New Roman"/>
          <w:bCs/>
          <w:sz w:val="28"/>
          <w:szCs w:val="28"/>
          <w:lang w:eastAsia="ru-RU"/>
        </w:rPr>
        <w:t xml:space="preserve"> </w:t>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8"/>
          <w:szCs w:val="28"/>
          <w:lang w:eastAsia="ru-RU"/>
        </w:rPr>
        <w:tab/>
      </w:r>
      <w:r w:rsidR="00033B51">
        <w:rPr>
          <w:rFonts w:ascii="Times New Roman" w:eastAsia="Times New Roman" w:hAnsi="Times New Roman"/>
          <w:bCs/>
          <w:sz w:val="24"/>
          <w:szCs w:val="24"/>
          <w:lang w:eastAsia="ru-RU"/>
        </w:rPr>
        <w:tab/>
      </w: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033B51">
      <w:pPr>
        <w:tabs>
          <w:tab w:val="left" w:pos="1080"/>
        </w:tabs>
        <w:autoSpaceDE w:val="0"/>
        <w:spacing w:after="0" w:line="240" w:lineRule="auto"/>
        <w:ind w:firstLine="72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rsidR="00B5047B" w:rsidRDefault="00B5047B">
      <w:pPr>
        <w:tabs>
          <w:tab w:val="left" w:pos="1080"/>
        </w:tabs>
        <w:autoSpaceDE w:val="0"/>
        <w:spacing w:after="0" w:line="240" w:lineRule="auto"/>
        <w:ind w:firstLine="720"/>
        <w:jc w:val="center"/>
        <w:rPr>
          <w:rFonts w:ascii="Times New Roman" w:eastAsia="Times New Roman" w:hAnsi="Times New Roman"/>
          <w:sz w:val="24"/>
          <w:szCs w:val="24"/>
          <w:lang w:eastAsia="ru-RU"/>
        </w:rPr>
      </w:pPr>
    </w:p>
    <w:p w:rsidR="00B5047B" w:rsidRDefault="00033B51">
      <w:pPr>
        <w:tabs>
          <w:tab w:val="left" w:pos="1080"/>
        </w:tabs>
        <w:autoSpaceDE w:val="0"/>
        <w:spacing w:after="0" w:line="240" w:lineRule="auto"/>
        <w:ind w:firstLine="72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rPr>
          <w:rFonts w:ascii="Times New Roman" w:eastAsia="Times New Roman" w:hAnsi="Times New Roman"/>
          <w:bCs/>
          <w:sz w:val="24"/>
          <w:szCs w:val="24"/>
          <w:lang w:eastAsia="ru-RU"/>
        </w:rPr>
      </w:pPr>
    </w:p>
    <w:p w:rsidR="00B5047B" w:rsidRDefault="00033B51">
      <w:pPr>
        <w:keepNext/>
        <w:tabs>
          <w:tab w:val="left" w:pos="1080"/>
        </w:tabs>
        <w:autoSpaceDE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УСТАВ</w:t>
      </w:r>
    </w:p>
    <w:p w:rsidR="00B5047B" w:rsidRDefault="00033B51">
      <w:pPr>
        <w:tabs>
          <w:tab w:val="left" w:pos="1080"/>
        </w:tabs>
        <w:autoSpaceDE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Муниципального автономного учреждения по работе с молодежью </w:t>
      </w:r>
    </w:p>
    <w:p w:rsidR="00B5047B" w:rsidRDefault="00033B51">
      <w:pPr>
        <w:tabs>
          <w:tab w:val="left" w:pos="1080"/>
        </w:tabs>
        <w:autoSpaceDE w:val="0"/>
        <w:spacing w:after="0" w:line="240" w:lineRule="auto"/>
        <w:jc w:val="center"/>
        <w:rPr>
          <w:rFonts w:ascii="Times New Roman" w:eastAsia="Times New Roman" w:hAnsi="Times New Roman"/>
          <w:bCs/>
          <w:sz w:val="24"/>
          <w:szCs w:val="24"/>
          <w:lang w:eastAsia="ru-RU"/>
        </w:rPr>
      </w:pPr>
      <w:r w:rsidRPr="008A63C5">
        <w:rPr>
          <w:rFonts w:ascii="Times New Roman" w:eastAsia="Times New Roman" w:hAnsi="Times New Roman"/>
          <w:bCs/>
          <w:sz w:val="24"/>
          <w:szCs w:val="24"/>
          <w:lang w:eastAsia="ru-RU"/>
        </w:rPr>
        <w:t>«</w:t>
      </w:r>
      <w:r w:rsidR="007700E1" w:rsidRPr="007700E1">
        <w:rPr>
          <w:rFonts w:ascii="Times New Roman" w:eastAsia="Times New Roman" w:hAnsi="Times New Roman"/>
          <w:bCs/>
          <w:sz w:val="24"/>
          <w:szCs w:val="24"/>
          <w:lang w:eastAsia="ru-RU"/>
        </w:rPr>
        <w:t>Многофункциональный молодёжный центр «МИР»</w:t>
      </w:r>
    </w:p>
    <w:p w:rsidR="005D61F3" w:rsidRDefault="005D61F3">
      <w:pPr>
        <w:tabs>
          <w:tab w:val="left" w:pos="1080"/>
        </w:tabs>
        <w:autoSpaceDE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Сандогорского сельского поселения Костромского муниципального района </w:t>
      </w:r>
    </w:p>
    <w:p w:rsidR="00B5047B" w:rsidRDefault="005D61F3">
      <w:pPr>
        <w:tabs>
          <w:tab w:val="left" w:pos="1080"/>
        </w:tabs>
        <w:autoSpaceDE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Костромской области</w:t>
      </w:r>
    </w:p>
    <w:p w:rsidR="00B5047B" w:rsidRDefault="00B5047B">
      <w:pPr>
        <w:tabs>
          <w:tab w:val="left" w:pos="1080"/>
        </w:tabs>
        <w:autoSpaceDE w:val="0"/>
        <w:spacing w:after="0" w:line="240" w:lineRule="auto"/>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center"/>
        <w:rPr>
          <w:rFonts w:ascii="Times New Roman" w:eastAsia="Times New Roman" w:hAnsi="Times New Roman"/>
          <w:bCs/>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B5047B" w:rsidRDefault="00B5047B">
      <w:pPr>
        <w:tabs>
          <w:tab w:val="left" w:pos="1080"/>
        </w:tabs>
        <w:autoSpaceDE w:val="0"/>
        <w:spacing w:after="0" w:line="240" w:lineRule="auto"/>
        <w:ind w:firstLine="720"/>
        <w:jc w:val="right"/>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4526" w:rsidRDefault="009B4526" w:rsidP="008E0B7A">
      <w:pPr>
        <w:tabs>
          <w:tab w:val="left" w:pos="0"/>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4526" w:rsidRDefault="009B4526">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B5047B" w:rsidRDefault="00033B51">
      <w:pPr>
        <w:spacing w:after="0" w:line="240" w:lineRule="auto"/>
        <w:ind w:left="2832" w:hanging="2832"/>
        <w:jc w:val="center"/>
        <w:rPr>
          <w:rFonts w:ascii="Times New Roman" w:eastAsia="Times New Roman" w:hAnsi="Times New Roman"/>
          <w:b/>
          <w:bCs/>
          <w:color w:val="000000"/>
          <w:sz w:val="24"/>
          <w:szCs w:val="24"/>
          <w:lang w:eastAsia="ar-SA"/>
        </w:rPr>
      </w:pPr>
      <w:r>
        <w:rPr>
          <w:rFonts w:ascii="Times New Roman" w:eastAsia="Times New Roman" w:hAnsi="Times New Roman"/>
          <w:b/>
          <w:bCs/>
          <w:color w:val="000000"/>
          <w:sz w:val="24"/>
          <w:szCs w:val="24"/>
          <w:lang w:eastAsia="ar-SA"/>
        </w:rPr>
        <w:t>1. ОБЩИЕ ПОЛОЖЕНИЯ</w:t>
      </w:r>
    </w:p>
    <w:p w:rsidR="00B5047B" w:rsidRDefault="00B5047B">
      <w:pPr>
        <w:spacing w:after="0" w:line="240" w:lineRule="auto"/>
        <w:ind w:left="2832" w:hanging="2832"/>
        <w:jc w:val="center"/>
        <w:rPr>
          <w:rFonts w:ascii="Times New Roman" w:eastAsia="Times New Roman" w:hAnsi="Times New Roman"/>
          <w:b/>
          <w:bCs/>
          <w:color w:val="000000"/>
          <w:sz w:val="24"/>
          <w:szCs w:val="24"/>
          <w:lang w:eastAsia="ar-SA"/>
        </w:rPr>
      </w:pPr>
    </w:p>
    <w:p w:rsidR="00B5047B" w:rsidRDefault="00033B51">
      <w:pPr>
        <w:tabs>
          <w:tab w:val="left" w:pos="709"/>
        </w:tabs>
        <w:spacing w:after="0" w:line="240" w:lineRule="auto"/>
        <w:ind w:left="142" w:firstLine="425"/>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1.1. Муниципальное автономное учреждение по работе с молодежью </w:t>
      </w:r>
      <w:r w:rsidR="008A63C5" w:rsidRPr="008A63C5">
        <w:rPr>
          <w:rFonts w:ascii="Times New Roman" w:eastAsia="Times New Roman" w:hAnsi="Times New Roman"/>
          <w:bCs/>
          <w:sz w:val="24"/>
          <w:szCs w:val="24"/>
          <w:lang w:eastAsia="ru-RU"/>
        </w:rPr>
        <w:t>«</w:t>
      </w:r>
      <w:r w:rsidR="007700E1" w:rsidRPr="007700E1">
        <w:rPr>
          <w:rFonts w:ascii="Times New Roman" w:eastAsia="Times New Roman" w:hAnsi="Times New Roman"/>
          <w:bCs/>
          <w:sz w:val="24"/>
          <w:szCs w:val="24"/>
          <w:lang w:eastAsia="ru-RU"/>
        </w:rPr>
        <w:t>Многофункциональный молодёжный центр «МИР»</w:t>
      </w:r>
      <w:r w:rsidR="008A63C5">
        <w:rPr>
          <w:rFonts w:ascii="Times New Roman" w:eastAsia="Times New Roman" w:hAnsi="Times New Roman"/>
          <w:bCs/>
          <w:sz w:val="24"/>
          <w:szCs w:val="24"/>
          <w:lang w:eastAsia="ru-RU"/>
        </w:rPr>
        <w:t xml:space="preserve"> </w:t>
      </w:r>
      <w:r>
        <w:rPr>
          <w:rFonts w:ascii="Times New Roman" w:eastAsia="Times New Roman" w:hAnsi="Times New Roman"/>
          <w:color w:val="000000"/>
          <w:sz w:val="24"/>
          <w:szCs w:val="24"/>
          <w:lang w:eastAsia="ar-SA"/>
        </w:rPr>
        <w:t xml:space="preserve"> </w:t>
      </w:r>
      <w:r w:rsidR="005D61F3">
        <w:rPr>
          <w:rFonts w:ascii="Times New Roman" w:eastAsia="Times New Roman" w:hAnsi="Times New Roman"/>
          <w:color w:val="000000"/>
          <w:sz w:val="24"/>
          <w:szCs w:val="24"/>
          <w:lang w:eastAsia="ar-SA"/>
        </w:rPr>
        <w:t>Сандогорского сельского поселения Костромского муниципального района Костромской области</w:t>
      </w:r>
      <w:r>
        <w:rPr>
          <w:rFonts w:ascii="Times New Roman" w:eastAsia="Times New Roman" w:hAnsi="Times New Roman"/>
          <w:color w:val="000000"/>
          <w:sz w:val="24"/>
          <w:szCs w:val="24"/>
          <w:lang w:eastAsia="ar-SA"/>
        </w:rPr>
        <w:t>, далее именуемое «Учреждение», создано для выполнения работ, оказания услуг в целях обеспечения реализации региональной, национальной и молодежной политики.</w:t>
      </w:r>
    </w:p>
    <w:p w:rsidR="00B5047B" w:rsidRDefault="00033B51">
      <w:pPr>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1.2. Полное наименование: Муниципальное автономное учреждение по работе с молодежью </w:t>
      </w:r>
      <w:r w:rsidR="008A63C5" w:rsidRPr="008A63C5">
        <w:rPr>
          <w:rFonts w:ascii="Times New Roman" w:eastAsia="Times New Roman" w:hAnsi="Times New Roman"/>
          <w:bCs/>
          <w:sz w:val="24"/>
          <w:szCs w:val="24"/>
          <w:lang w:eastAsia="ru-RU"/>
        </w:rPr>
        <w:t>«</w:t>
      </w:r>
      <w:r w:rsidR="007700E1" w:rsidRPr="007700E1">
        <w:rPr>
          <w:rFonts w:ascii="Times New Roman" w:eastAsia="Times New Roman" w:hAnsi="Times New Roman"/>
          <w:bCs/>
          <w:sz w:val="24"/>
          <w:szCs w:val="24"/>
          <w:lang w:eastAsia="ru-RU"/>
        </w:rPr>
        <w:t>Многофункциональный молодёжный центр «МИР»</w:t>
      </w:r>
      <w:r>
        <w:rPr>
          <w:rFonts w:ascii="Times New Roman" w:eastAsia="Times New Roman" w:hAnsi="Times New Roman"/>
          <w:color w:val="000000"/>
          <w:sz w:val="24"/>
          <w:szCs w:val="24"/>
          <w:lang w:eastAsia="ar-SA"/>
        </w:rPr>
        <w:t xml:space="preserve"> </w:t>
      </w:r>
      <w:r w:rsidR="005D61F3">
        <w:rPr>
          <w:rFonts w:ascii="Times New Roman" w:eastAsia="Times New Roman" w:hAnsi="Times New Roman"/>
          <w:color w:val="000000"/>
          <w:sz w:val="24"/>
          <w:szCs w:val="24"/>
          <w:lang w:eastAsia="ar-SA"/>
        </w:rPr>
        <w:t>Сандогорского сельского поселения Костромского муниципального района Костромской области</w:t>
      </w:r>
      <w:r>
        <w:rPr>
          <w:rFonts w:ascii="Times New Roman" w:eastAsia="Times New Roman" w:hAnsi="Times New Roman"/>
          <w:color w:val="000000"/>
          <w:sz w:val="24"/>
          <w:szCs w:val="24"/>
          <w:lang w:eastAsia="ar-SA"/>
        </w:rPr>
        <w:t>.</w:t>
      </w:r>
    </w:p>
    <w:p w:rsidR="00B5047B" w:rsidRDefault="00033B51">
      <w:pPr>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Тип – автономное учреждение.</w:t>
      </w:r>
    </w:p>
    <w:p w:rsidR="00B5047B" w:rsidRDefault="00033B51">
      <w:pPr>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Сокращённое наименование: МАУ РМ «</w:t>
      </w:r>
      <w:r w:rsidRPr="008A63C5">
        <w:rPr>
          <w:rFonts w:ascii="Times New Roman" w:eastAsia="Times New Roman" w:hAnsi="Times New Roman"/>
          <w:color w:val="000000"/>
          <w:sz w:val="24"/>
          <w:szCs w:val="24"/>
          <w:lang w:eastAsia="ar-SA"/>
        </w:rPr>
        <w:t>М</w:t>
      </w:r>
      <w:r w:rsidR="007700E1">
        <w:rPr>
          <w:rFonts w:ascii="Times New Roman" w:eastAsia="Times New Roman" w:hAnsi="Times New Roman"/>
          <w:color w:val="000000"/>
          <w:sz w:val="24"/>
          <w:szCs w:val="24"/>
          <w:lang w:eastAsia="ar-SA"/>
        </w:rPr>
        <w:t>М</w:t>
      </w:r>
      <w:r w:rsidRPr="008A63C5">
        <w:rPr>
          <w:rFonts w:ascii="Times New Roman" w:eastAsia="Times New Roman" w:hAnsi="Times New Roman"/>
          <w:color w:val="000000"/>
          <w:sz w:val="24"/>
          <w:szCs w:val="24"/>
          <w:lang w:eastAsia="ar-SA"/>
        </w:rPr>
        <w:t>Ц «</w:t>
      </w:r>
      <w:r w:rsidR="008A63C5" w:rsidRPr="008A63C5">
        <w:rPr>
          <w:rFonts w:ascii="Times New Roman" w:eastAsia="Times New Roman" w:hAnsi="Times New Roman"/>
          <w:color w:val="000000"/>
          <w:sz w:val="24"/>
          <w:szCs w:val="24"/>
          <w:lang w:eastAsia="ar-SA"/>
        </w:rPr>
        <w:t>МИР</w:t>
      </w:r>
      <w:r w:rsidRPr="008A63C5">
        <w:rPr>
          <w:rFonts w:ascii="Times New Roman" w:eastAsia="Times New Roman" w:hAnsi="Times New Roman"/>
          <w:color w:val="000000"/>
          <w:sz w:val="24"/>
          <w:szCs w:val="24"/>
          <w:lang w:eastAsia="ar-SA"/>
        </w:rPr>
        <w:t>»</w:t>
      </w:r>
      <w:r w:rsidR="005D61F3">
        <w:rPr>
          <w:rFonts w:ascii="Times New Roman" w:eastAsia="Times New Roman" w:hAnsi="Times New Roman"/>
          <w:color w:val="000000"/>
          <w:sz w:val="24"/>
          <w:szCs w:val="24"/>
          <w:lang w:eastAsia="ar-SA"/>
        </w:rPr>
        <w:t xml:space="preserve"> Сандогорского сельского поселения</w:t>
      </w:r>
      <w:r>
        <w:rPr>
          <w:rFonts w:ascii="Times New Roman" w:eastAsia="Times New Roman" w:hAnsi="Times New Roman"/>
          <w:color w:val="000000"/>
          <w:sz w:val="24"/>
          <w:szCs w:val="24"/>
          <w:lang w:eastAsia="ar-SA"/>
        </w:rPr>
        <w:t>.</w:t>
      </w:r>
    </w:p>
    <w:p w:rsidR="00B5047B" w:rsidRDefault="00033B51">
      <w:pPr>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1.3. Мес</w:t>
      </w:r>
      <w:r w:rsidR="005D61F3">
        <w:rPr>
          <w:rFonts w:ascii="Times New Roman" w:eastAsia="Times New Roman" w:hAnsi="Times New Roman"/>
          <w:color w:val="000000"/>
          <w:sz w:val="24"/>
          <w:szCs w:val="24"/>
          <w:lang w:eastAsia="ar-SA"/>
        </w:rPr>
        <w:t>то нахождения Учреждения: 156517</w:t>
      </w:r>
      <w:r>
        <w:rPr>
          <w:rFonts w:ascii="Times New Roman" w:eastAsia="Times New Roman" w:hAnsi="Times New Roman"/>
          <w:color w:val="000000"/>
          <w:sz w:val="24"/>
          <w:szCs w:val="24"/>
          <w:lang w:eastAsia="ar-SA"/>
        </w:rPr>
        <w:t xml:space="preserve">, </w:t>
      </w:r>
      <w:r w:rsidR="005D61F3">
        <w:rPr>
          <w:rFonts w:ascii="Times New Roman" w:eastAsia="Times New Roman" w:hAnsi="Times New Roman"/>
          <w:color w:val="000000"/>
          <w:sz w:val="24"/>
          <w:szCs w:val="24"/>
          <w:lang w:eastAsia="ar-SA"/>
        </w:rPr>
        <w:t>Костромская</w:t>
      </w:r>
      <w:r>
        <w:rPr>
          <w:rFonts w:ascii="Times New Roman" w:eastAsia="Times New Roman" w:hAnsi="Times New Roman"/>
          <w:color w:val="000000"/>
          <w:sz w:val="24"/>
          <w:szCs w:val="24"/>
          <w:lang w:eastAsia="ar-SA"/>
        </w:rPr>
        <w:t xml:space="preserve"> область, город </w:t>
      </w:r>
      <w:r w:rsidR="005D61F3">
        <w:rPr>
          <w:rFonts w:ascii="Times New Roman" w:eastAsia="Times New Roman" w:hAnsi="Times New Roman"/>
          <w:color w:val="000000"/>
          <w:sz w:val="24"/>
          <w:szCs w:val="24"/>
          <w:lang w:eastAsia="ar-SA"/>
        </w:rPr>
        <w:t>Костромской муниципальный район</w:t>
      </w:r>
      <w:r>
        <w:rPr>
          <w:rFonts w:ascii="Times New Roman" w:eastAsia="Times New Roman" w:hAnsi="Times New Roman"/>
          <w:color w:val="000000"/>
          <w:sz w:val="24"/>
          <w:szCs w:val="24"/>
          <w:lang w:eastAsia="ar-SA"/>
        </w:rPr>
        <w:t>,</w:t>
      </w:r>
      <w:r w:rsidR="005D61F3">
        <w:rPr>
          <w:rFonts w:ascii="Times New Roman" w:eastAsia="Times New Roman" w:hAnsi="Times New Roman"/>
          <w:color w:val="000000"/>
          <w:sz w:val="24"/>
          <w:szCs w:val="24"/>
          <w:lang w:eastAsia="ar-SA"/>
        </w:rPr>
        <w:t xml:space="preserve"> с.Сандогора</w:t>
      </w:r>
      <w:r w:rsidR="000438F6">
        <w:rPr>
          <w:rFonts w:ascii="Times New Roman" w:eastAsia="Times New Roman" w:hAnsi="Times New Roman"/>
          <w:color w:val="000000"/>
          <w:sz w:val="24"/>
          <w:szCs w:val="24"/>
          <w:lang w:eastAsia="ar-SA"/>
        </w:rPr>
        <w:t xml:space="preserve">, </w:t>
      </w:r>
      <w:r w:rsidRPr="000438F6">
        <w:rPr>
          <w:rFonts w:ascii="Times New Roman" w:eastAsia="Times New Roman" w:hAnsi="Times New Roman"/>
          <w:color w:val="000000"/>
          <w:sz w:val="24"/>
          <w:szCs w:val="24"/>
          <w:lang w:eastAsia="ar-SA"/>
        </w:rPr>
        <w:t xml:space="preserve">ул. </w:t>
      </w:r>
      <w:r w:rsidR="000438F6" w:rsidRPr="000438F6">
        <w:rPr>
          <w:rFonts w:ascii="Times New Roman" w:eastAsia="Times New Roman" w:hAnsi="Times New Roman"/>
          <w:color w:val="000000"/>
          <w:sz w:val="24"/>
          <w:szCs w:val="24"/>
          <w:lang w:eastAsia="ar-SA"/>
        </w:rPr>
        <w:t>Молодежная</w:t>
      </w:r>
      <w:r w:rsidRPr="000438F6">
        <w:rPr>
          <w:rFonts w:ascii="Times New Roman" w:eastAsia="Times New Roman" w:hAnsi="Times New Roman"/>
          <w:color w:val="000000"/>
          <w:sz w:val="24"/>
          <w:szCs w:val="24"/>
          <w:lang w:eastAsia="ar-SA"/>
        </w:rPr>
        <w:t>, д.</w:t>
      </w:r>
      <w:r w:rsidR="000438F6" w:rsidRPr="000438F6">
        <w:rPr>
          <w:rFonts w:ascii="Times New Roman" w:eastAsia="Times New Roman" w:hAnsi="Times New Roman"/>
          <w:color w:val="000000"/>
          <w:sz w:val="24"/>
          <w:szCs w:val="24"/>
          <w:lang w:eastAsia="ar-SA"/>
        </w:rPr>
        <w:t>7</w:t>
      </w:r>
      <w:r w:rsidRPr="000438F6">
        <w:rPr>
          <w:rFonts w:ascii="Times New Roman" w:eastAsia="Times New Roman" w:hAnsi="Times New Roman"/>
          <w:color w:val="000000"/>
          <w:sz w:val="24"/>
          <w:szCs w:val="24"/>
          <w:lang w:eastAsia="ar-SA"/>
        </w:rPr>
        <w:t>.</w:t>
      </w:r>
    </w:p>
    <w:p w:rsidR="00B5047B" w:rsidRDefault="00033B51">
      <w:pPr>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1.4. Учредителем Учреждения и собственник</w:t>
      </w:r>
      <w:bookmarkStart w:id="0" w:name="_GoBack"/>
      <w:bookmarkEnd w:id="0"/>
      <w:r>
        <w:rPr>
          <w:rFonts w:ascii="Times New Roman" w:eastAsia="Times New Roman" w:hAnsi="Times New Roman"/>
          <w:color w:val="000000"/>
          <w:sz w:val="24"/>
          <w:szCs w:val="24"/>
          <w:lang w:eastAsia="ar-SA"/>
        </w:rPr>
        <w:t xml:space="preserve">ом его имущества является муниципальное образование </w:t>
      </w:r>
      <w:r w:rsidR="005D61F3">
        <w:rPr>
          <w:rFonts w:ascii="Times New Roman" w:eastAsia="Times New Roman" w:hAnsi="Times New Roman"/>
          <w:color w:val="000000"/>
          <w:sz w:val="24"/>
          <w:szCs w:val="24"/>
          <w:lang w:eastAsia="ar-SA"/>
        </w:rPr>
        <w:t>Сандогорское сельское поселение Костромского муниципального района Костромской области</w:t>
      </w:r>
      <w:r>
        <w:rPr>
          <w:rFonts w:ascii="Times New Roman" w:eastAsia="Times New Roman" w:hAnsi="Times New Roman"/>
          <w:color w:val="000000"/>
          <w:sz w:val="24"/>
          <w:szCs w:val="24"/>
          <w:lang w:eastAsia="ar-SA"/>
        </w:rPr>
        <w:t xml:space="preserve">, функции и полномочия учредителя от имени которого осуществляет Администрация </w:t>
      </w:r>
      <w:r w:rsidR="005D61F3">
        <w:rPr>
          <w:rFonts w:ascii="Times New Roman" w:eastAsia="Times New Roman" w:hAnsi="Times New Roman"/>
          <w:color w:val="000000"/>
          <w:sz w:val="24"/>
          <w:szCs w:val="24"/>
          <w:lang w:eastAsia="ar-SA"/>
        </w:rPr>
        <w:t>Сандогорского сельского поселения Костромского муниципального района Костромской области</w:t>
      </w:r>
      <w:r>
        <w:rPr>
          <w:rFonts w:ascii="Times New Roman" w:eastAsia="Times New Roman" w:hAnsi="Times New Roman"/>
          <w:color w:val="000000"/>
          <w:sz w:val="24"/>
          <w:szCs w:val="24"/>
          <w:lang w:eastAsia="ar-SA"/>
        </w:rPr>
        <w:t>.</w:t>
      </w:r>
    </w:p>
    <w:p w:rsidR="00B5047B" w:rsidRDefault="00033B51">
      <w:pPr>
        <w:tabs>
          <w:tab w:val="left" w:pos="709"/>
          <w:tab w:val="left" w:pos="1134"/>
        </w:tabs>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1.5.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печать, фирменные бланки и другие реквизиты.</w:t>
      </w:r>
    </w:p>
    <w:p w:rsidR="00B5047B" w:rsidRDefault="00033B51">
      <w:pPr>
        <w:tabs>
          <w:tab w:val="left" w:pos="1134"/>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1.6.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закрепленного за ним или приобретенного за счет средств, выделенных ему собственником на приобретение такого имущества. </w:t>
      </w:r>
    </w:p>
    <w:p w:rsidR="00B5047B" w:rsidRDefault="00033B51">
      <w:pPr>
        <w:tabs>
          <w:tab w:val="left" w:pos="1134"/>
        </w:tabs>
        <w:spacing w:after="0" w:line="240" w:lineRule="auto"/>
        <w:ind w:firstLine="567"/>
        <w:jc w:val="both"/>
        <w:rPr>
          <w:rFonts w:ascii="Times New Roman" w:eastAsia="Times New Roman" w:hAnsi="Times New Roman"/>
          <w:color w:val="000000"/>
          <w:sz w:val="24"/>
          <w:szCs w:val="24"/>
          <w:lang w:eastAsia="ar-SA"/>
        </w:rPr>
      </w:pPr>
      <w:bookmarkStart w:id="1" w:name="p321"/>
      <w:bookmarkEnd w:id="1"/>
      <w:r>
        <w:rPr>
          <w:rFonts w:ascii="Times New Roman" w:eastAsia="Times New Roman" w:hAnsi="Times New Roman"/>
          <w:color w:val="000000"/>
          <w:sz w:val="24"/>
          <w:szCs w:val="24"/>
          <w:lang w:eastAsia="ar-SA"/>
        </w:rPr>
        <w:t>1.7.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поступает в самостоятельное распоряжение Учреждения.</w:t>
      </w:r>
    </w:p>
    <w:p w:rsidR="00B5047B" w:rsidRDefault="00033B51">
      <w:pPr>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1.8. Учреждение создано на неопределенный срок.</w:t>
      </w:r>
    </w:p>
    <w:p w:rsidR="00B5047B" w:rsidRDefault="00033B51">
      <w:pPr>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1.9. Учреждение самостоятельно в формировании своей структуры, если иное не установлено федеральным законодательством Российской Федерации.</w:t>
      </w:r>
    </w:p>
    <w:p w:rsidR="00B5047B" w:rsidRDefault="00B5047B">
      <w:pPr>
        <w:spacing w:after="0" w:line="240" w:lineRule="auto"/>
        <w:ind w:right="-1"/>
        <w:jc w:val="center"/>
        <w:rPr>
          <w:rFonts w:ascii="Times New Roman" w:eastAsia="Times New Roman" w:hAnsi="Times New Roman"/>
          <w:b/>
          <w:bCs/>
          <w:color w:val="000000"/>
          <w:sz w:val="24"/>
          <w:szCs w:val="24"/>
          <w:lang w:eastAsia="ar-SA"/>
        </w:rPr>
      </w:pPr>
    </w:p>
    <w:p w:rsidR="00B5047B" w:rsidRDefault="00033B51">
      <w:pPr>
        <w:spacing w:after="0" w:line="240" w:lineRule="auto"/>
        <w:ind w:right="-1"/>
        <w:jc w:val="center"/>
        <w:rPr>
          <w:rFonts w:ascii="Times New Roman" w:eastAsia="Times New Roman" w:hAnsi="Times New Roman"/>
          <w:b/>
          <w:bCs/>
          <w:color w:val="000000"/>
          <w:sz w:val="24"/>
          <w:szCs w:val="24"/>
          <w:lang w:eastAsia="ar-SA"/>
        </w:rPr>
      </w:pPr>
      <w:r>
        <w:rPr>
          <w:rFonts w:ascii="Times New Roman" w:eastAsia="Times New Roman" w:hAnsi="Times New Roman"/>
          <w:b/>
          <w:bCs/>
          <w:color w:val="000000"/>
          <w:sz w:val="24"/>
          <w:szCs w:val="24"/>
          <w:lang w:eastAsia="ar-SA"/>
        </w:rPr>
        <w:t>2. ПРЕДМЕТ, ЦЕЛИ И ВИДЫ ДЕЯТЕЛЬНОСТИ УЧРЕЖДЕНИЯ</w:t>
      </w:r>
    </w:p>
    <w:p w:rsidR="00B5047B" w:rsidRDefault="00B5047B">
      <w:pPr>
        <w:spacing w:after="0" w:line="240" w:lineRule="auto"/>
        <w:ind w:right="-1"/>
        <w:jc w:val="center"/>
        <w:rPr>
          <w:rFonts w:ascii="Times New Roman" w:eastAsia="Times New Roman" w:hAnsi="Times New Roman"/>
          <w:b/>
          <w:bCs/>
          <w:color w:val="000000"/>
          <w:sz w:val="24"/>
          <w:szCs w:val="24"/>
          <w:lang w:eastAsia="ar-SA"/>
        </w:rPr>
      </w:pPr>
    </w:p>
    <w:p w:rsidR="00B5047B" w:rsidRDefault="00033B51">
      <w:pPr>
        <w:widowControl w:val="0"/>
        <w:tabs>
          <w:tab w:val="left" w:pos="993"/>
        </w:tabs>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Pr>
          <w:rFonts w:ascii="Times New Roman" w:eastAsia="Times New Roman" w:hAnsi="Times New Roman"/>
          <w:color w:val="000000"/>
          <w:sz w:val="24"/>
          <w:szCs w:val="24"/>
          <w:lang w:eastAsia="ru-RU"/>
        </w:rPr>
        <w:tab/>
        <w:t xml:space="preserve">Учреждение осуществляет свою деятельность в соответствии с предметом и целями деятельности, определенными действующим законодательством и настоящим Уставом, путем выполнения работ, оказания услуг по проведению мероприятий по работе </w:t>
      </w:r>
      <w:r>
        <w:rPr>
          <w:rFonts w:ascii="Times New Roman" w:eastAsia="Times New Roman" w:hAnsi="Times New Roman"/>
          <w:color w:val="000000"/>
          <w:sz w:val="24"/>
          <w:szCs w:val="24"/>
          <w:lang w:eastAsia="ru-RU"/>
        </w:rPr>
        <w:br/>
        <w:t>с детьми и молодежью в сферах науки, образования, культуры, средств массовой информации, занятости населения, физической культуры и спорта, а так же в иных сферах в случаях, установленных законами в области реализации молодежной политики.</w:t>
      </w:r>
    </w:p>
    <w:p w:rsidR="00B5047B" w:rsidRDefault="00033B51">
      <w:pPr>
        <w:widowControl w:val="0"/>
        <w:autoSpaceDE w:val="0"/>
        <w:spacing w:after="0" w:line="240" w:lineRule="auto"/>
        <w:ind w:left="17" w:firstLine="5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Целями деятельности Учреждения является оказание услуг и выполнение работ в </w:t>
      </w:r>
      <w:r>
        <w:rPr>
          <w:rFonts w:ascii="Times New Roman" w:eastAsia="Times New Roman" w:hAnsi="Times New Roman"/>
          <w:color w:val="000000"/>
          <w:sz w:val="24"/>
          <w:szCs w:val="24"/>
          <w:lang w:eastAsia="ru-RU"/>
        </w:rPr>
        <w:t xml:space="preserve">целях обеспечения </w:t>
      </w:r>
      <w:r>
        <w:rPr>
          <w:rFonts w:ascii="Times New Roman" w:eastAsia="Times New Roman" w:hAnsi="Times New Roman"/>
          <w:color w:val="000000"/>
          <w:sz w:val="24"/>
          <w:szCs w:val="24"/>
          <w:lang w:eastAsia="ar-SA"/>
        </w:rPr>
        <w:t>молодежной политики</w:t>
      </w:r>
      <w:r>
        <w:rPr>
          <w:rFonts w:ascii="Times New Roman" w:eastAsia="Times New Roman" w:hAnsi="Times New Roman"/>
          <w:sz w:val="24"/>
          <w:szCs w:val="24"/>
          <w:lang w:eastAsia="ru-RU"/>
        </w:rPr>
        <w:t>, зрелищно-развлекательная деятельность, предоставление персональных услуг населению.</w:t>
      </w:r>
    </w:p>
    <w:p w:rsidR="00B5047B" w:rsidRDefault="00033B51">
      <w:pPr>
        <w:widowControl w:val="0"/>
        <w:autoSpaceDE w:val="0"/>
        <w:spacing w:after="0" w:line="240" w:lineRule="auto"/>
        <w:ind w:left="17" w:firstLine="550"/>
        <w:jc w:val="both"/>
        <w:rPr>
          <w:rFonts w:ascii="Times New Roman" w:eastAsia="Times New Roman" w:hAnsi="Times New Roman"/>
          <w:sz w:val="24"/>
          <w:szCs w:val="24"/>
          <w:lang w:eastAsia="ru-RU"/>
        </w:rPr>
      </w:pPr>
      <w:r w:rsidRPr="004D26CE">
        <w:rPr>
          <w:rFonts w:ascii="Times New Roman" w:eastAsia="Times New Roman" w:hAnsi="Times New Roman"/>
          <w:sz w:val="24"/>
          <w:szCs w:val="24"/>
          <w:lang w:eastAsia="ru-RU"/>
        </w:rPr>
        <w:t xml:space="preserve">2.3. Предметом деятельности Учреждения является деятельность по проведению мероприятий, способствующих политике регионального развития и связанных с реализацией </w:t>
      </w:r>
      <w:r w:rsidR="004D26CE" w:rsidRPr="004D26CE">
        <w:rPr>
          <w:rFonts w:ascii="Times New Roman" w:eastAsia="Times New Roman" w:hAnsi="Times New Roman"/>
          <w:sz w:val="24"/>
          <w:szCs w:val="24"/>
          <w:lang w:eastAsia="ru-RU"/>
        </w:rPr>
        <w:t>государственной программы Костромской области "Развитие молодежной политики Костромской области"</w:t>
      </w:r>
      <w:r w:rsidRPr="004D26CE">
        <w:rPr>
          <w:rFonts w:ascii="Times New Roman" w:eastAsia="Times New Roman" w:hAnsi="Times New Roman"/>
          <w:sz w:val="24"/>
          <w:szCs w:val="24"/>
          <w:lang w:eastAsia="ru-RU"/>
        </w:rPr>
        <w:t>.</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.3.1. 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.3.2. Организация досуга детей, подростков и молодежи.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.3.3. Организация конгрессов, конференций, семинаров, выставок и иных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.3.4. Организация конгрессов, конференций, семинаров, выставок и иных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.3.5. Организация конгрессов, конференций, семинаров, выставок и иных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.3.6. Организация деятельности специализированных (профильных) лагерей.</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.3.7. Организация и проведение занятий в кружках и клубах разной направленности, объединениях по интересам молодежи.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.3.8. Оказание содействия молодежи в вопросах трудоустройства, социальной реабилитации, профориентационные услуги.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9B452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.3.9. Организация молодежных обменов.</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 Для достижения поставленных целей Учреждение осуществляет следующие виды деятельности.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 Поддержка, развитие и вовлечение молодежи в инновационную, предпринимательскую и добровольческую деятельность.</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.4.2. Гражданско-патриотическое и духовно-нравственное воспитание молодежи;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2.4.3. Поддержка талантливой, творческой и интеллектуальной молодежи (местные команды КВН, неформальное творчество, интеллектуальные игры).</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2.4.4. Поддержка в социальной адаптации молодежи.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2.4.5. Поддержка и просветительская работа с молодыми семьями, организация семейного и детского отдыха.</w:t>
      </w:r>
    </w:p>
    <w:p w:rsidR="00B5047B" w:rsidRPr="000438F6"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438F6">
        <w:rPr>
          <w:rFonts w:ascii="Times New Roman" w:eastAsia="Times New Roman" w:hAnsi="Times New Roman"/>
          <w:color w:val="000000"/>
          <w:sz w:val="24"/>
          <w:szCs w:val="24"/>
          <w:lang w:eastAsia="ru-RU"/>
        </w:rPr>
        <w:t xml:space="preserve">2.4.6. Организационная и образовательная поддержка молодежного совета при Главе </w:t>
      </w:r>
      <w:r w:rsidR="000438F6" w:rsidRPr="000438F6">
        <w:rPr>
          <w:rFonts w:ascii="Times New Roman" w:eastAsia="Times New Roman" w:hAnsi="Times New Roman"/>
          <w:color w:val="000000"/>
          <w:sz w:val="24"/>
          <w:szCs w:val="24"/>
          <w:lang w:eastAsia="ru-RU"/>
        </w:rPr>
        <w:t>Сандогорского сельского поселения.</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438F6">
        <w:rPr>
          <w:rFonts w:ascii="Times New Roman" w:eastAsia="Times New Roman" w:hAnsi="Times New Roman"/>
          <w:color w:val="000000"/>
          <w:sz w:val="24"/>
          <w:szCs w:val="24"/>
          <w:lang w:eastAsia="ru-RU"/>
        </w:rPr>
        <w:t>2.4.7. Взаимодействие с молодежными общественными организациями.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2.4.8. Поддержка в планировании карьеры и личностного роста молодежи, профориентационная деятельность.</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2.4.9. Взаимодействие с образовательными организациями.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2.4.10. Оказание поддержки молодежи в практике, стажировке и трудоустройстве на предприятиях и учреждениях муниципальных образований Московской области.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2.4.11. Привлечение молодежи к участию в мероприятиях и программах Федерального агентства по делам молодежи (Росмолодежь).</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2.4.12. Организация образовательных семинаров и мастер-классов.</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2.4.13. Работа с молодежными медиа-центрами (местные, студенческие и молодежные СМИ, социальные сети).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.4.14. Регулирование и содействие эффективному ведению экономической деятельности, деятельности в области региональной, национальной и молодежной политики;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2.4.15. Предоставление социальных услуг без обеспечения проживания.</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2.4.16. 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sidRPr="00033B5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.4.17. Организация досуга детей, подростков и молодежи.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2.4.18. Спортивно-оздоровительная деятельность</w:t>
      </w:r>
      <w:r w:rsidR="00742727">
        <w:rPr>
          <w:rFonts w:ascii="Times New Roman" w:eastAsia="Times New Roman" w:hAnsi="Times New Roman"/>
          <w:color w:val="000000"/>
          <w:sz w:val="24"/>
          <w:szCs w:val="24"/>
          <w:lang w:eastAsia="ru-RU"/>
        </w:rPr>
        <w:t>, проведение спортивных выступлений, физкультурно-массовых соревнований, иных спортивынх, физкультурно-оздоровительных программ</w:t>
      </w:r>
      <w:r>
        <w:rPr>
          <w:rFonts w:ascii="Times New Roman" w:eastAsia="Times New Roman" w:hAnsi="Times New Roman"/>
          <w:color w:val="000000"/>
          <w:sz w:val="24"/>
          <w:szCs w:val="24"/>
          <w:lang w:eastAsia="ru-RU"/>
        </w:rPr>
        <w:t>.</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2.4.19. Развитие и совершенствование форм работы с работающей молодежью на предприятиях города.</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2.4.20. Производство и показ фильмов.</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2.4.21. Деятельность в области фотографии.</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2.4.22. Информационно-методическая деятельность.</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2.4.23. Прочая деятельность в области спорта.</w:t>
      </w:r>
    </w:p>
    <w:p w:rsidR="00742727"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2.4.24. </w:t>
      </w:r>
      <w:r w:rsidR="00742727">
        <w:rPr>
          <w:rFonts w:ascii="Times New Roman" w:eastAsia="Times New Roman" w:hAnsi="Times New Roman"/>
          <w:color w:val="000000"/>
          <w:sz w:val="24"/>
          <w:szCs w:val="24"/>
          <w:lang w:eastAsia="ru-RU"/>
        </w:rPr>
        <w:t>Прочая деятельность по организации отдыха и развлечений, не включенная в другие виды деятельности.</w:t>
      </w:r>
    </w:p>
    <w:p w:rsidR="00B5047B" w:rsidRDefault="00033B51">
      <w:pPr>
        <w:widowControl w:val="0"/>
        <w:autoSpaceDE w:val="0"/>
        <w:spacing w:after="0" w:line="240" w:lineRule="auto"/>
        <w:ind w:left="17" w:firstLine="5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Учреждение выполняет муниципальное задание, установленное Учредителем в соответствии с предусмотренной настоящим Уставом основной деятельностью.</w:t>
      </w:r>
    </w:p>
    <w:p w:rsidR="00B5047B" w:rsidRDefault="00033B51">
      <w:pPr>
        <w:widowControl w:val="0"/>
        <w:tabs>
          <w:tab w:val="left" w:pos="1276"/>
        </w:tabs>
        <w:autoSpaceDE w:val="0"/>
        <w:spacing w:after="0" w:line="240" w:lineRule="auto"/>
        <w:ind w:left="17"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 перечень которых определяется учредителем. </w:t>
      </w:r>
    </w:p>
    <w:p w:rsidR="00B5047B" w:rsidRDefault="00B5047B">
      <w:pPr>
        <w:widowControl w:val="0"/>
        <w:tabs>
          <w:tab w:val="left" w:pos="1276"/>
        </w:tabs>
        <w:autoSpaceDE w:val="0"/>
        <w:spacing w:after="0" w:line="240" w:lineRule="auto"/>
        <w:ind w:left="17" w:firstLine="567"/>
        <w:jc w:val="both"/>
        <w:rPr>
          <w:rFonts w:ascii="Times New Roman" w:eastAsia="Times New Roman" w:hAnsi="Times New Roman"/>
          <w:sz w:val="24"/>
          <w:szCs w:val="24"/>
          <w:lang w:eastAsia="ru-RU"/>
        </w:rPr>
      </w:pPr>
    </w:p>
    <w:p w:rsidR="00B5047B" w:rsidRDefault="00B5047B">
      <w:pPr>
        <w:widowControl w:val="0"/>
        <w:tabs>
          <w:tab w:val="left" w:pos="1276"/>
        </w:tabs>
        <w:autoSpaceDE w:val="0"/>
        <w:spacing w:after="0" w:line="240" w:lineRule="auto"/>
        <w:ind w:left="17" w:firstLine="567"/>
        <w:jc w:val="both"/>
        <w:rPr>
          <w:rFonts w:ascii="Times New Roman" w:eastAsia="Times New Roman" w:hAnsi="Times New Roman"/>
          <w:sz w:val="24"/>
          <w:szCs w:val="24"/>
          <w:lang w:eastAsia="ru-RU"/>
        </w:rPr>
      </w:pPr>
    </w:p>
    <w:p w:rsidR="00B5047B" w:rsidRDefault="00033B51">
      <w:pPr>
        <w:widowControl w:val="0"/>
        <w:tabs>
          <w:tab w:val="left" w:pos="1276"/>
        </w:tabs>
        <w:autoSpaceDE w:val="0"/>
        <w:spacing w:after="0" w:line="240" w:lineRule="auto"/>
        <w:ind w:left="17"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ОРГАНИЗАЦИЯ ДЕЯТЕЛЬНОСТИ УЧРЕЖДЕНИЯ</w:t>
      </w:r>
    </w:p>
    <w:p w:rsidR="00B5047B" w:rsidRDefault="00B5047B">
      <w:pPr>
        <w:widowControl w:val="0"/>
        <w:tabs>
          <w:tab w:val="left" w:pos="1276"/>
        </w:tabs>
        <w:autoSpaceDE w:val="0"/>
        <w:spacing w:after="0" w:line="240" w:lineRule="auto"/>
        <w:ind w:left="17" w:firstLine="567"/>
        <w:jc w:val="both"/>
        <w:rPr>
          <w:rFonts w:ascii="Times New Roman" w:eastAsia="Times New Roman" w:hAnsi="Times New Roman"/>
          <w:color w:val="000000"/>
          <w:sz w:val="24"/>
          <w:szCs w:val="24"/>
          <w:lang w:eastAsia="ru-RU"/>
        </w:rPr>
      </w:pPr>
    </w:p>
    <w:p w:rsidR="00B5047B" w:rsidRDefault="00033B51">
      <w:pPr>
        <w:widowControl w:val="0"/>
        <w:tabs>
          <w:tab w:val="left" w:pos="1276"/>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ab/>
        <w:t>Каждый подросток и молодой человек имеет право в течение всего календарного года заниматься в нескольких объединениях, менять их.</w:t>
      </w:r>
    </w:p>
    <w:p w:rsidR="00B5047B" w:rsidRDefault="00033B51">
      <w:pPr>
        <w:widowControl w:val="0"/>
        <w:tabs>
          <w:tab w:val="left" w:pos="1276"/>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Принятие подростка, молодого человека в физкультурно-оздоровительные объединения осуществляется при наличии медицинского заключения о состоянии здоровья.</w:t>
      </w:r>
    </w:p>
    <w:p w:rsidR="00B5047B" w:rsidRDefault="00033B51">
      <w:pPr>
        <w:widowControl w:val="0"/>
        <w:tabs>
          <w:tab w:val="left" w:pos="1276"/>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ab/>
        <w:t xml:space="preserve">Участие в мероприятиях, проводимых Учреждением, могут принимать дети, подростки и </w:t>
      </w:r>
      <w:r w:rsidRPr="000438F6">
        <w:rPr>
          <w:rFonts w:ascii="Times New Roman" w:eastAsia="Times New Roman" w:hAnsi="Times New Roman"/>
          <w:sz w:val="24"/>
          <w:szCs w:val="24"/>
          <w:lang w:eastAsia="ru-RU"/>
        </w:rPr>
        <w:t>молодежь в возрасте от 7 лет до 35 лет.</w:t>
      </w:r>
    </w:p>
    <w:p w:rsidR="00B5047B" w:rsidRDefault="00033B51">
      <w:pPr>
        <w:widowControl w:val="0"/>
        <w:tabs>
          <w:tab w:val="left" w:pos="1276"/>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 В работе Учреждения могут участвовать родители (законные представители) подростков (без включения в основной состав) при согласии руководителя объединения.</w:t>
      </w:r>
    </w:p>
    <w:p w:rsidR="00B5047B" w:rsidRDefault="00033B51">
      <w:pPr>
        <w:widowControl w:val="0"/>
        <w:tabs>
          <w:tab w:val="left" w:pos="1276"/>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r>
        <w:rPr>
          <w:rFonts w:ascii="Times New Roman" w:eastAsia="Times New Roman" w:hAnsi="Times New Roman"/>
          <w:color w:val="000000"/>
          <w:sz w:val="24"/>
          <w:szCs w:val="24"/>
          <w:lang w:eastAsia="ru-RU"/>
        </w:rPr>
        <w:tab/>
        <w:t xml:space="preserve"> Учреждение работает в течение всего календарного года, увеличивая объем работ во время школьных каникул. В летнее время на базе клубов могут создаваться оздоровительные площадки с дневным пребыванием. Формы работы с детьми, подростками и молодежью при центрах и клубах в летний период определяются Учреждением по согласованию с Учредителем. </w:t>
      </w:r>
    </w:p>
    <w:p w:rsidR="00B5047B" w:rsidRDefault="00033B51">
      <w:pPr>
        <w:widowControl w:val="0"/>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 Вновь образованные молодежные центры и клубы включаются в состав Учреждения по представлению директора Учреждения.</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r>
        <w:rPr>
          <w:rFonts w:ascii="Times New Roman" w:eastAsia="Times New Roman" w:hAnsi="Times New Roman"/>
          <w:color w:val="000000"/>
          <w:sz w:val="24"/>
          <w:szCs w:val="24"/>
          <w:lang w:eastAsia="ru-RU"/>
        </w:rPr>
        <w:tab/>
        <w:t xml:space="preserve">В целях создания условий для организации физкультурно-оздоровительной работы по месту жительства подростков, молодежи за Учреждением могут закрепляться на праве оперативного управления детские и спортивные площадки с установленными на них конструкциями.  </w:t>
      </w:r>
    </w:p>
    <w:p w:rsidR="00B5047B" w:rsidRDefault="00033B51">
      <w:pPr>
        <w:tabs>
          <w:tab w:val="left" w:pos="1134"/>
        </w:tabs>
        <w:spacing w:after="0" w:line="240" w:lineRule="auto"/>
        <w:ind w:right="-1" w:firstLine="550"/>
        <w:jc w:val="both"/>
        <w:rPr>
          <w:rFonts w:ascii="Times New Roman" w:eastAsia="Times New Roman" w:hAnsi="Times New Roman"/>
          <w:bCs/>
          <w:color w:val="000000"/>
          <w:sz w:val="24"/>
          <w:szCs w:val="24"/>
          <w:lang w:eastAsia="ar-SA"/>
        </w:rPr>
      </w:pPr>
      <w:r>
        <w:rPr>
          <w:rFonts w:ascii="Times New Roman" w:eastAsia="Times New Roman" w:hAnsi="Times New Roman"/>
          <w:sz w:val="24"/>
          <w:szCs w:val="24"/>
          <w:lang w:eastAsia="ar-SA"/>
        </w:rPr>
        <w:t xml:space="preserve">3.7. </w:t>
      </w:r>
      <w:r>
        <w:rPr>
          <w:rFonts w:ascii="Times New Roman" w:eastAsia="Times New Roman" w:hAnsi="Times New Roman"/>
          <w:color w:val="000000"/>
          <w:sz w:val="24"/>
          <w:szCs w:val="24"/>
          <w:lang w:eastAsia="ar-SA"/>
        </w:rPr>
        <w:t>Учредитель формирует и утверждает задания для Учреждения в соответствии с предусмотренной его уставом основной деятельностью.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 частично за плату или бесплатно</w:t>
      </w:r>
      <w:r>
        <w:rPr>
          <w:rFonts w:ascii="Times New Roman" w:eastAsia="Times New Roman" w:hAnsi="Times New Roman"/>
          <w:bCs/>
          <w:color w:val="000000"/>
          <w:sz w:val="24"/>
          <w:szCs w:val="24"/>
          <w:lang w:eastAsia="ar-SA"/>
        </w:rPr>
        <w:t>.</w:t>
      </w:r>
    </w:p>
    <w:p w:rsidR="00B5047B" w:rsidRDefault="00033B51">
      <w:pPr>
        <w:tabs>
          <w:tab w:val="left" w:pos="1134"/>
        </w:tabs>
        <w:spacing w:after="0" w:line="240" w:lineRule="auto"/>
        <w:ind w:firstLine="55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w:t>
      </w:r>
      <w:r>
        <w:rPr>
          <w:rFonts w:ascii="Times New Roman" w:eastAsia="Times New Roman" w:hAnsi="Times New Roman"/>
          <w:color w:val="000000"/>
          <w:sz w:val="24"/>
          <w:szCs w:val="24"/>
          <w:lang w:eastAsia="ar-SA"/>
        </w:rPr>
        <w:tab/>
        <w:t xml:space="preserve">Кроме указанных заданий Учредителя и обязательств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 Учреждение устанавливает цены и тарифы на все виды производимых работ, услуг, выпускаемую и реализуемую продукцию в соответствии с заданием Учредителя и действующим законодательством по согласованию с Учредителем.</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Учреждение может осуществлять следующие виды приносящей доход деятельности: </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организация дополнительных клубов по интересам, хобби-клубов сверх муниципального задания;</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организация и проведение мероприятий семейного отдыха, туристических походов, организация экскурсий;</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4"/>
          <w:lang w:eastAsia="ru-RU"/>
        </w:rPr>
        <w:t xml:space="preserve">организация отдыха и туризма, профильных лагерей, </w:t>
      </w:r>
      <w:r>
        <w:rPr>
          <w:rFonts w:ascii="Times New Roman" w:eastAsia="Times New Roman" w:hAnsi="Times New Roman"/>
          <w:color w:val="000000"/>
          <w:sz w:val="24"/>
          <w:szCs w:val="24"/>
          <w:lang w:eastAsia="ru-RU"/>
        </w:rPr>
        <w:t xml:space="preserve">организация и проведение выставок, выставок-продаж, конференций, конкурсов, тендеров, семинаров, соревнований, культурно-досуговых, физкультурно-оздоровительных, праздничных, зрелищно-развлекательных и иных мероприятий; </w:t>
      </w:r>
    </w:p>
    <w:p w:rsidR="00B5047B" w:rsidRDefault="00033B51">
      <w:pPr>
        <w:widowControl w:val="0"/>
        <w:autoSpaceDE w:val="0"/>
        <w:spacing w:after="0" w:line="240" w:lineRule="auto"/>
        <w:ind w:left="17" w:firstLine="55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изготовление и реализация сувенирных изделий;</w:t>
      </w:r>
    </w:p>
    <w:p w:rsidR="00B5047B" w:rsidRDefault="00033B51">
      <w:pPr>
        <w:spacing w:after="0" w:line="240" w:lineRule="auto"/>
        <w:ind w:firstLine="55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производство и показ фильмов;</w:t>
      </w:r>
    </w:p>
    <w:p w:rsidR="00B5047B" w:rsidRDefault="00033B51">
      <w:pPr>
        <w:spacing w:after="0" w:line="240" w:lineRule="auto"/>
        <w:ind w:firstLine="55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деятельность в области фотографии;</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копирование звукозаписей и видеозаписей;</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издательская деятельность, в том числе производство и реализация учебной, методической, информационной, пропагандистской, художественной, рекламной литературы, включая периодические издания;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выполнение работ по профессиональному психологическому тестированию, профессиональной ориентации и адаптации, по подбору и психологическому анализу персонала;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предоставление секретарских, редакторских, информационных, консультационных, экспертных, представительских, репетиторских, транспортных, экспедиторских,  художественно - оформительских, рекламных, услуг и услуг по переводу;</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организация  работы компьютерного клуба и других развлекательно-досуговых объектов;</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прочая деятельность в области спорта;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прочая зрелищно-развлекательная деятельность и деятельность по организации отдыха и развлечений, не включенная в другие группировки.</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3.10. Для выполнения уставных целей Учреждение имеет право:</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разрабатывать и принимать правила внутреннего трудового распорядка, и иные локальные нормативные акты;</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осуществлять материально-техническое обеспечение производства и развитие объектов социальной сферы;</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получать и самостоятельно использовать доходы от разрешенной настоящим Уставом деятельности на достижение целей, ради которых оно создано;</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устанавливать для своих работников дополнительные отпуска, сокращенный рабочий день и иные социальные льготы в соответствии с действующим законодательством;</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в установленном порядке определять размер средств, направляемых на оплату труда работников Учреждения, на техническое и социальное развитие;</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разработку и утверждение по согласованию с Учредителем программы развития Учреждения;</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обеспечение создания и ведения официального сайта Учреждения в сети «Интернет»;</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иные права, предусмотренные действующим законодательством</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3.11. Учреждение обязано в случаях, предусмотренных действующим законодательством:</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согласовывать с Учредителем распоряжение недвижимым имуществом и особо ценным движимым имуществом, закрепленным за ним или приобретенным Учреждением за счет средств, выделенных ему Учредителем на приобретение этого имущества (передача в аренду, залог, внесение в качестве вклада в уставной (складочный) капитал хозяйственного общества или товарищества, заключение договора простого товарищества или иные способы распоряжения имуществом, в том числе его продажа);</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нести ответственность в соответствии с действующим законодательством за нарушение обязательств;</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возмещать ущерб, причиненный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за счет результатов своей хозяйственной деятельности;</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sidRPr="004D26CE">
        <w:rPr>
          <w:rFonts w:ascii="Times New Roman" w:eastAsia="Times New Roman" w:hAnsi="Times New Roman"/>
          <w:color w:val="000000"/>
          <w:sz w:val="24"/>
          <w:szCs w:val="24"/>
          <w:lang w:eastAsia="ru-RU"/>
        </w:rPr>
        <w:t>- осуществлять оперативный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действующим законодательством;</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планировать деятельность Учреждения, в том числе и в части доходов от предпринимательской  и иной, приносящей доход деятельности;</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выполнять задания Учредителя;</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ежегодно опубликовывать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Учреждения средствах массовой информации;</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обеспечивать открытость и доступность установленных действующим законодательством документов;</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исполнять иные обязанности, предусмотренные действующим законодательством.</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3.12. Учреждение не вправе использовать средства от сделок с имуществом, а также амортизационные отчисления на цели потребления, в том числе на оплату труда работников Учреждения, социальное развитие, выплату вознаграждения Директору Учреждения (далее – Директор).</w:t>
      </w:r>
    </w:p>
    <w:p w:rsidR="00B5047B" w:rsidRDefault="00033B51">
      <w:pPr>
        <w:widowControl w:val="0"/>
        <w:tabs>
          <w:tab w:val="left" w:pos="1134"/>
        </w:tabs>
        <w:autoSpaceDE w:val="0"/>
        <w:spacing w:after="0" w:line="240" w:lineRule="auto"/>
        <w:ind w:left="17"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3.13.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 и используется им для достижения целей, ради которых оно создано.</w:t>
      </w:r>
    </w:p>
    <w:p w:rsidR="00B5047B" w:rsidRDefault="00033B51">
      <w:pPr>
        <w:widowControl w:val="0"/>
        <w:tabs>
          <w:tab w:val="left" w:pos="1134"/>
        </w:tabs>
        <w:autoSpaceDE w:val="0"/>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w:t>
      </w:r>
    </w:p>
    <w:p w:rsidR="00B5047B" w:rsidRDefault="00033B51">
      <w:pPr>
        <w:widowControl w:val="0"/>
        <w:tabs>
          <w:tab w:val="left" w:pos="1134"/>
        </w:tabs>
        <w:autoSpaceDE w:val="0"/>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sz w:val="24"/>
          <w:szCs w:val="24"/>
          <w:lang w:eastAsia="ar-SA"/>
        </w:rPr>
        <w:t xml:space="preserve">3.15. </w:t>
      </w:r>
      <w:r>
        <w:rPr>
          <w:rFonts w:ascii="Times New Roman" w:eastAsia="Times New Roman" w:hAnsi="Times New Roman"/>
          <w:color w:val="000000"/>
          <w:sz w:val="24"/>
          <w:szCs w:val="24"/>
          <w:lang w:eastAsia="ar-SA"/>
        </w:rPr>
        <w:t>Учреждение подотчетно Учредителю, а также иным органам исполнительной власти по вопросам, относящимся к их компетенции в соответствии с действующим законодательством Российской Федерации.</w:t>
      </w:r>
    </w:p>
    <w:p w:rsidR="00B5047B" w:rsidRDefault="00B5047B">
      <w:pPr>
        <w:shd w:val="clear" w:color="auto" w:fill="FFFFFF"/>
        <w:spacing w:after="0" w:line="240" w:lineRule="auto"/>
        <w:rPr>
          <w:rFonts w:ascii="Times New Roman" w:eastAsia="Times New Roman" w:hAnsi="Times New Roman"/>
          <w:b/>
          <w:bCs/>
          <w:color w:val="000000"/>
          <w:sz w:val="24"/>
          <w:szCs w:val="24"/>
          <w:lang w:eastAsia="ar-SA"/>
        </w:rPr>
      </w:pPr>
    </w:p>
    <w:p w:rsidR="00B5047B" w:rsidRDefault="00B5047B">
      <w:pPr>
        <w:shd w:val="clear" w:color="auto" w:fill="FFFFFF"/>
        <w:spacing w:after="0" w:line="240" w:lineRule="auto"/>
        <w:jc w:val="center"/>
        <w:rPr>
          <w:rFonts w:ascii="Times New Roman" w:eastAsia="Times New Roman" w:hAnsi="Times New Roman"/>
          <w:b/>
          <w:bCs/>
          <w:color w:val="000000"/>
          <w:sz w:val="24"/>
          <w:szCs w:val="24"/>
          <w:lang w:eastAsia="ar-SA"/>
        </w:rPr>
      </w:pPr>
    </w:p>
    <w:p w:rsidR="00B5047B" w:rsidRDefault="00033B51">
      <w:pPr>
        <w:shd w:val="clear" w:color="auto" w:fill="FFFFFF"/>
        <w:spacing w:after="0" w:line="240" w:lineRule="auto"/>
        <w:jc w:val="center"/>
        <w:rPr>
          <w:rFonts w:ascii="Times New Roman" w:eastAsia="Times New Roman" w:hAnsi="Times New Roman"/>
          <w:b/>
          <w:bCs/>
          <w:color w:val="000000"/>
          <w:sz w:val="24"/>
          <w:szCs w:val="24"/>
          <w:lang w:eastAsia="ar-SA"/>
        </w:rPr>
      </w:pPr>
      <w:r>
        <w:rPr>
          <w:rFonts w:ascii="Times New Roman" w:eastAsia="Times New Roman" w:hAnsi="Times New Roman"/>
          <w:b/>
          <w:bCs/>
          <w:color w:val="000000"/>
          <w:sz w:val="24"/>
          <w:szCs w:val="24"/>
          <w:lang w:eastAsia="ar-SA"/>
        </w:rPr>
        <w:t>4. КОМПЕТЕНЦИЯ УЧРЕДИТЕЛЯ</w:t>
      </w:r>
    </w:p>
    <w:p w:rsidR="00B5047B" w:rsidRDefault="00B5047B">
      <w:pPr>
        <w:shd w:val="clear" w:color="auto" w:fill="FFFFFF"/>
        <w:spacing w:after="0" w:line="240" w:lineRule="auto"/>
        <w:jc w:val="center"/>
        <w:rPr>
          <w:rFonts w:ascii="Times New Roman" w:eastAsia="Times New Roman" w:hAnsi="Times New Roman"/>
          <w:b/>
          <w:bCs/>
          <w:color w:val="000000"/>
          <w:sz w:val="24"/>
          <w:szCs w:val="24"/>
          <w:lang w:eastAsia="ar-SA"/>
        </w:rPr>
      </w:pP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 К компетенции Учредителя в области управления Учреждением относится:</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утверждение Устава Учреждения, внесение в него изменений;</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постановка задания для Учреждения в соответствии с предусмотренной настоящим Уставом основной деятельностью, а также финансовое обеспечение выполнения этого задания;</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назначение директора Учреждения, заключение и прекращение трудового договора с ним;</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bookmarkStart w:id="2" w:name="sub_4"/>
      <w:bookmarkEnd w:id="2"/>
      <w:r>
        <w:rPr>
          <w:rFonts w:ascii="Times New Roman" w:eastAsia="Times New Roman" w:hAnsi="Times New Roman"/>
          <w:color w:val="000000"/>
          <w:sz w:val="24"/>
          <w:szCs w:val="24"/>
          <w:lang w:eastAsia="ru-RU"/>
        </w:rPr>
        <w:t>-  назначение членов Наблюдательного совета Учреждения (далее – Наблюдательный совет) и досрочное прекращение их полномочий;</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рассмотрение и одобрение предложений директора автономного учреждения о создании или ликвидации филиалов Учреждения, об открытии и о закрытии его представительств;</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bookmarkStart w:id="3" w:name="sub_5"/>
      <w:bookmarkEnd w:id="3"/>
      <w:r>
        <w:rPr>
          <w:rFonts w:ascii="Times New Roman" w:eastAsia="Times New Roman" w:hAnsi="Times New Roman"/>
          <w:color w:val="000000"/>
          <w:sz w:val="24"/>
          <w:szCs w:val="24"/>
          <w:lang w:eastAsia="ru-RU"/>
        </w:rPr>
        <w:t>-  реорганизация и ликвидация Учреждения, изменение типа Учреждения, в том числе утверждение передаточного акта или разделительного баланса, назначение ликвидационной комиссии и утверждение промежуточного и окончательного ликвидационных балансов;</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рассмотрение и одобрение предложений директора о совершении сделок с имуществом Учреждения в случаях, если для совершения таких сделок требуется согласие Учредителя;</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 </w:t>
      </w:r>
      <w:r>
        <w:rPr>
          <w:rFonts w:ascii="Times New Roman" w:eastAsia="Times New Roman" w:hAnsi="Times New Roman"/>
          <w:color w:val="000000"/>
          <w:sz w:val="24"/>
          <w:szCs w:val="24"/>
          <w:lang w:eastAsia="ru-RU"/>
        </w:rPr>
        <w:t>созыв в установленном порядке</w:t>
      </w:r>
      <w:r>
        <w:rPr>
          <w:rFonts w:ascii="Times New Roman" w:eastAsia="Times New Roman" w:hAnsi="Times New Roman"/>
          <w:b/>
          <w:color w:val="000000"/>
          <w:sz w:val="24"/>
          <w:szCs w:val="24"/>
          <w:lang w:eastAsia="ru-RU"/>
        </w:rPr>
        <w:t xml:space="preserve"> </w:t>
      </w:r>
      <w:r>
        <w:rPr>
          <w:rFonts w:ascii="Times New Roman" w:eastAsia="Times New Roman" w:hAnsi="Times New Roman"/>
          <w:color w:val="000000"/>
          <w:sz w:val="24"/>
          <w:szCs w:val="24"/>
          <w:lang w:eastAsia="ru-RU"/>
        </w:rPr>
        <w:t>заседания Наблюдательного совета, в том числе в обязательном порядке первого заседания Наблюдательного совета после создания Учреждения, а также первого заседания нового состава Наблюдательного совета;</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осуществление контроля над деятельностью Учреждения, сбор и обобщение отчетности по формам государственного статистического наблюдения, утвержденным действующим законодательством;</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определение средства массовой информации, в котором Учреждение ежегодно обязано публиковать отчеты о своей деятельности и об использовании закрепленного за ним имущества;</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иные полномочия, предусмотренные действующим законодательством.</w:t>
      </w:r>
    </w:p>
    <w:p w:rsidR="00B5047B" w:rsidRDefault="00033B51">
      <w:pPr>
        <w:spacing w:after="0" w:line="240" w:lineRule="auto"/>
        <w:ind w:right="-1"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4.2. В случае реорганизации Учредителя, его права переходят к соответствующим правопреемникам. </w:t>
      </w:r>
    </w:p>
    <w:p w:rsidR="00B5047B" w:rsidRDefault="00B5047B">
      <w:pPr>
        <w:shd w:val="clear" w:color="auto" w:fill="FFFFFF"/>
        <w:spacing w:after="0" w:line="240" w:lineRule="auto"/>
        <w:jc w:val="center"/>
        <w:rPr>
          <w:rFonts w:ascii="Times New Roman" w:eastAsia="Times New Roman" w:hAnsi="Times New Roman"/>
          <w:b/>
          <w:bCs/>
          <w:color w:val="000000"/>
          <w:sz w:val="24"/>
          <w:szCs w:val="24"/>
          <w:lang w:eastAsia="ar-SA"/>
        </w:rPr>
      </w:pPr>
    </w:p>
    <w:p w:rsidR="00B5047B" w:rsidRDefault="00033B51">
      <w:pPr>
        <w:shd w:val="clear" w:color="auto" w:fill="FFFFFF"/>
        <w:spacing w:after="0" w:line="240" w:lineRule="auto"/>
        <w:jc w:val="center"/>
        <w:rPr>
          <w:rFonts w:ascii="Times New Roman" w:eastAsia="Times New Roman" w:hAnsi="Times New Roman"/>
          <w:b/>
          <w:bCs/>
          <w:color w:val="000000"/>
          <w:sz w:val="24"/>
          <w:szCs w:val="24"/>
          <w:lang w:eastAsia="ar-SA"/>
        </w:rPr>
      </w:pPr>
      <w:r>
        <w:rPr>
          <w:rFonts w:ascii="Times New Roman" w:eastAsia="Times New Roman" w:hAnsi="Times New Roman"/>
          <w:b/>
          <w:bCs/>
          <w:color w:val="000000"/>
          <w:sz w:val="24"/>
          <w:szCs w:val="24"/>
          <w:lang w:eastAsia="ar-SA"/>
        </w:rPr>
        <w:t>5.   ОРГАНЫ УЧРЕЖДЕНИЯ</w:t>
      </w:r>
    </w:p>
    <w:p w:rsidR="00B5047B" w:rsidRDefault="00B5047B">
      <w:pPr>
        <w:shd w:val="clear" w:color="auto" w:fill="FFFFFF"/>
        <w:spacing w:after="0" w:line="240" w:lineRule="auto"/>
        <w:jc w:val="center"/>
        <w:rPr>
          <w:rFonts w:ascii="Times New Roman" w:eastAsia="Times New Roman" w:hAnsi="Times New Roman"/>
          <w:b/>
          <w:bCs/>
          <w:color w:val="000000"/>
          <w:sz w:val="24"/>
          <w:szCs w:val="24"/>
          <w:lang w:eastAsia="ar-SA"/>
        </w:rPr>
      </w:pPr>
    </w:p>
    <w:p w:rsidR="00B5047B" w:rsidRDefault="00033B51">
      <w:pPr>
        <w:widowControl w:val="0"/>
        <w:autoSpaceDE w:val="0"/>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5.1. Органами Учреждения являются Наблюдательный совет и Директор учреждения.</w:t>
      </w:r>
    </w:p>
    <w:p w:rsidR="00B5047B" w:rsidRDefault="00033B51">
      <w:pPr>
        <w:spacing w:after="0" w:line="240" w:lineRule="auto"/>
        <w:ind w:firstLine="567"/>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 Наблюдательный совет Учреждения.</w:t>
      </w:r>
    </w:p>
    <w:p w:rsidR="00B5047B" w:rsidRDefault="00033B51">
      <w:pPr>
        <w:autoSpaceDE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5.2.1. Наблюдательный совет Учреждения создается в </w:t>
      </w:r>
      <w:r w:rsidRPr="007F0035">
        <w:rPr>
          <w:rFonts w:ascii="Times New Roman" w:eastAsia="Times New Roman" w:hAnsi="Times New Roman"/>
          <w:color w:val="000000"/>
          <w:sz w:val="24"/>
          <w:szCs w:val="24"/>
          <w:lang w:eastAsia="ru-RU"/>
        </w:rPr>
        <w:t xml:space="preserve">составе из </w:t>
      </w:r>
      <w:r w:rsidR="007F0035" w:rsidRPr="007F0035">
        <w:rPr>
          <w:rFonts w:ascii="Times New Roman" w:eastAsia="Times New Roman" w:hAnsi="Times New Roman"/>
          <w:color w:val="000000"/>
          <w:sz w:val="24"/>
          <w:szCs w:val="24"/>
          <w:lang w:eastAsia="ru-RU"/>
        </w:rPr>
        <w:t>пяти</w:t>
      </w:r>
      <w:r w:rsidRPr="007F0035">
        <w:rPr>
          <w:rFonts w:ascii="Times New Roman" w:eastAsia="Times New Roman" w:hAnsi="Times New Roman"/>
          <w:color w:val="000000"/>
          <w:sz w:val="24"/>
          <w:szCs w:val="24"/>
          <w:lang w:eastAsia="ru-RU"/>
        </w:rPr>
        <w:t xml:space="preserve"> членов</w:t>
      </w:r>
      <w:r w:rsidRPr="007F003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B5047B" w:rsidRDefault="00033B51">
      <w:pPr>
        <w:autoSpaceDE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5.2.2. Решение о назначении членов Наблюдательного совета или досрочном прекращении их полномочий принимается Учредителем.</w:t>
      </w:r>
    </w:p>
    <w:p w:rsidR="00B5047B" w:rsidRDefault="00033B51">
      <w:pPr>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ru-RU"/>
        </w:rPr>
        <w:t>5.2.3. Срок полномочий Наблюдательного</w:t>
      </w:r>
      <w:r>
        <w:rPr>
          <w:rFonts w:ascii="Times New Roman" w:eastAsia="Times New Roman" w:hAnsi="Times New Roman"/>
          <w:color w:val="000000"/>
          <w:sz w:val="24"/>
          <w:szCs w:val="24"/>
          <w:lang w:eastAsia="ar-SA"/>
        </w:rPr>
        <w:t xml:space="preserve"> совета Учреждения пять лет.</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Pr>
          <w:rFonts w:ascii="Times New Roman" w:eastAsia="Times New Roman" w:hAnsi="Times New Roman"/>
          <w:color w:val="0070C0"/>
          <w:sz w:val="24"/>
          <w:szCs w:val="24"/>
          <w:lang w:eastAsia="ar-SA"/>
        </w:rPr>
        <w:t>.</w:t>
      </w:r>
      <w:r>
        <w:rPr>
          <w:rFonts w:ascii="Times New Roman" w:eastAsia="Times New Roman" w:hAnsi="Times New Roman"/>
          <w:sz w:val="24"/>
          <w:szCs w:val="24"/>
          <w:lang w:eastAsia="ar-SA"/>
        </w:rPr>
        <w:t>2.4. Одно и тоже лицо может быть членом Наблюдательного совета  неограниченное число раз.</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5.2.5.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5.2.6. Полномочия члена Наблюдательного совета могут быть прекращены досрочно:</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по просьбе члена Наблюдательного совета;</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в случае привлечения члена Наблюдательного совета к уголовной ответственности;</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на основании решения Учредителя.</w:t>
      </w:r>
    </w:p>
    <w:p w:rsidR="00B5047B" w:rsidRDefault="00033B51">
      <w:pPr>
        <w:tabs>
          <w:tab w:val="left" w:pos="0"/>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5.2.7.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с органом местного самоуправления, представителем которого данное лицо выступает в Наблюдательном совете.</w:t>
      </w:r>
    </w:p>
    <w:p w:rsidR="00B5047B" w:rsidRDefault="00033B51">
      <w:pPr>
        <w:spacing w:after="0" w:line="240" w:lineRule="auto"/>
        <w:ind w:firstLine="567"/>
        <w:jc w:val="both"/>
        <w:rPr>
          <w:rFonts w:ascii="Times New Roman" w:eastAsia="Times New Roman" w:hAnsi="Times New Roman"/>
          <w:sz w:val="24"/>
          <w:szCs w:val="24"/>
          <w:lang w:eastAsia="ar-SA"/>
        </w:rPr>
      </w:pPr>
      <w:bookmarkStart w:id="4" w:name="l245"/>
      <w:bookmarkEnd w:id="4"/>
      <w:r>
        <w:rPr>
          <w:rFonts w:ascii="Times New Roman" w:eastAsia="Times New Roman" w:hAnsi="Times New Roman"/>
          <w:sz w:val="24"/>
          <w:szCs w:val="24"/>
          <w:lang w:eastAsia="ar-SA"/>
        </w:rPr>
        <w:t>5.2.8.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5.2.9.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5.2.10.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5.2.11. Наблюдательный совет в любое время вправе переизбрать своего председателя и секретаря.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уведомление членов Наблюдательного совета о месте и сроках проведения заседания.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5.2.14. В отсутствие председателя Наблюдательного совета его функции осуществляет старший по возрасту член Наблюдательного совета автономного учреждения.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5.2.15. По требованию Наблюдательного совета или любого из его членов Директор обязан в двухнедельный срок представить информацию по вопросам, относящимся к компетенции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5.2.16. К компетенции Наблюдательного совета относится рассмотрение:</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 предложений Учредителя или Директора о внесении изменений в Устав Учреждения;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предложений Учредителя или Директора о создании и ликвидации филиалов Учреждения, об открытии и закрытии его представительств;</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Pr>
          <w:rFonts w:ascii="Times New Roman" w:eastAsia="Times New Roman" w:hAnsi="Times New Roman"/>
          <w:sz w:val="24"/>
          <w:szCs w:val="24"/>
          <w:lang w:eastAsia="ar-SA"/>
        </w:rPr>
        <w:tab/>
        <w:t>предложений Учредителя или Директора  о реорганизации Учреждения или о его ликвидации;</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r>
        <w:rPr>
          <w:rFonts w:ascii="Times New Roman" w:eastAsia="Times New Roman" w:hAnsi="Times New Roman"/>
          <w:sz w:val="24"/>
          <w:szCs w:val="24"/>
          <w:lang w:eastAsia="ar-SA"/>
        </w:rPr>
        <w:tab/>
        <w:t>предложений Учредителя или Директора об изъятии имущества, закрепленного за Учреждением на праве оперативного управления;</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Pr>
          <w:rFonts w:ascii="Times New Roman" w:eastAsia="Times New Roman" w:hAnsi="Times New Roman"/>
          <w:sz w:val="24"/>
          <w:szCs w:val="24"/>
          <w:lang w:eastAsia="ar-SA"/>
        </w:rPr>
        <w:tab/>
        <w:t>предложений Директора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Pr>
          <w:rFonts w:ascii="Times New Roman" w:eastAsia="Times New Roman" w:hAnsi="Times New Roman"/>
          <w:sz w:val="24"/>
          <w:szCs w:val="24"/>
          <w:lang w:eastAsia="ar-SA"/>
        </w:rPr>
        <w:tab/>
        <w:t>проекта плана финансово-хозяйственной деятельности автономного Учреждения;</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w:t>
      </w:r>
      <w:r>
        <w:rPr>
          <w:rFonts w:ascii="Times New Roman" w:eastAsia="Times New Roman" w:hAnsi="Times New Roman"/>
          <w:sz w:val="24"/>
          <w:szCs w:val="24"/>
          <w:lang w:eastAsia="ar-SA"/>
        </w:rPr>
        <w:tab/>
        <w:t>по представлению Директора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Pr>
          <w:rFonts w:ascii="Times New Roman" w:eastAsia="Times New Roman" w:hAnsi="Times New Roman"/>
          <w:sz w:val="24"/>
          <w:szCs w:val="24"/>
          <w:lang w:eastAsia="ar-SA"/>
        </w:rPr>
        <w:tab/>
        <w:t>предложений Директора о совершении сделок по распоряжению имуществом, которым в соответствии с законодательством, не вправе распоряжаться самостоятельно;</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Pr>
          <w:rFonts w:ascii="Times New Roman" w:eastAsia="Times New Roman" w:hAnsi="Times New Roman"/>
          <w:sz w:val="24"/>
          <w:szCs w:val="24"/>
          <w:lang w:eastAsia="ar-SA"/>
        </w:rPr>
        <w:tab/>
        <w:t>предложений Директора о совершении крупных сделок;</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Pr>
          <w:rFonts w:ascii="Times New Roman" w:eastAsia="Times New Roman" w:hAnsi="Times New Roman"/>
          <w:sz w:val="24"/>
          <w:szCs w:val="24"/>
          <w:lang w:eastAsia="ar-SA"/>
        </w:rPr>
        <w:tab/>
        <w:t>предложений Директора о совершении сделок, в которых имеется заинтересованность;</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Pr>
          <w:rFonts w:ascii="Times New Roman" w:eastAsia="Times New Roman" w:hAnsi="Times New Roman"/>
          <w:sz w:val="24"/>
          <w:szCs w:val="24"/>
          <w:lang w:eastAsia="ar-SA"/>
        </w:rPr>
        <w:tab/>
        <w:t>предложений Директора о выборе кредитных организаций, в которых Учреждение может открыть банковские счета;</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r>
        <w:rPr>
          <w:rFonts w:ascii="Times New Roman" w:eastAsia="Times New Roman" w:hAnsi="Times New Roman"/>
          <w:sz w:val="24"/>
          <w:szCs w:val="24"/>
          <w:lang w:eastAsia="ar-SA"/>
        </w:rPr>
        <w:tab/>
        <w:t>вопросов проведения аудита годовой бухгалтерской отчетности Учреждения и утверждения аудиторской организации;</w:t>
      </w:r>
    </w:p>
    <w:p w:rsidR="00B5047B" w:rsidRDefault="00033B51">
      <w:pPr>
        <w:tabs>
          <w:tab w:val="left" w:pos="993"/>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13) иных вопросов, отнесенных действующим законодательством  к компетенции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5.2.17. По вопросам, указанным в пунктах 1-4 и 8 части 1 статьи 11 Федерального закона «Об автономных учреждениях», Наблюдательный совет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5.2.18. По вопросу, указанному в пункте 6 части 1 статьи 11 Федерального закона «Об автономных учреждениях», Наблюдательный совет дает заключение, копия которого направляется Учредителю.</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5.2.19. По вопросу, указанному в пунктах 5 и 11 части  1 статьи 11 Федерального закона «Об автономных учреждениях», Наблюдательный совет дает заключение.</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5.2.20. Директор принимает решения по вопросам, указанным в пунктах 6 и 11 части 1 статьи 11 Федерального закона «Об автономных учреждениях» после рассмотрения заключений Наблюдательного совета автономного учреждения.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5.2.21. Документы, представляемые в соответствии с пунктом 7 части 1 статьи 11 Федерального закона «Об автономных учреждениях», утверждаются Наблюдательным советом. Копии указанных документов направляются Учредителю.</w:t>
      </w:r>
    </w:p>
    <w:p w:rsidR="00B5047B" w:rsidRDefault="00033B51">
      <w:pPr>
        <w:tabs>
          <w:tab w:val="left" w:pos="1418"/>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5.2.22. По вопросам, указанным в пунктах 9, 10 и 12 части 1 статьи 11 Федерального закона «Об автономных учреждениях», Наблюдательный совет принимает решения, обязательные для Директора.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5.2.23. Рекомендации и заключения по вопросам, указанным в пунктах 1-8 и 11 части 1 статьи 11 Федерального закона «Об автономных учреждениях», даются большинством голосов от общего числа голосов членов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5.2.24. Решения по вопросам, указанным в пунктах 9 и 12 части 1 статьи 11 Федерального закона «Об автономных учреждениях», принимаются Наблюдательным советом большинством в две трети голосов от общего числа голосов членов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5.2.25. Решение по вопросу, указанному в пункте 10 части 1 статьи 11 Федерального закона «Об автономных учреждениях», принимается Наблюдательным советом в порядке, установленном частями 1 и 2 статьи 17 Федерального закона «Об автономных учреждениях».</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5.2.26.</w:t>
      </w:r>
      <w:r>
        <w:rPr>
          <w:rFonts w:ascii="Times New Roman" w:eastAsia="Times New Roman" w:hAnsi="Times New Roman"/>
          <w:sz w:val="24"/>
          <w:szCs w:val="24"/>
          <w:lang w:eastAsia="ar-SA"/>
        </w:rPr>
        <w:tab/>
        <w:t>Вопросы, относящиеся к компетенции Наблюдательного совета, не могут быть переданы на рассмотрение других органов Учреждения.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5.2.27. Заседания Наблюдательного совета проводятся по мере необходимости, но не реже одного раза в квартал. Для решения процедурных вопросов проведения заседаний, порядка голосований и иных вопросов, Наблюдательный совет на первом заседании принимает регламент, утверждаемый в установленном порядке Учредителем, положения которого не могут противоречить действующему законодательству и настоящему </w:t>
      </w:r>
      <w:r w:rsidR="009E120E">
        <w:rPr>
          <w:rFonts w:ascii="Times New Roman" w:eastAsia="Times New Roman" w:hAnsi="Times New Roman"/>
          <w:sz w:val="24"/>
          <w:szCs w:val="24"/>
          <w:lang w:eastAsia="ar-SA"/>
        </w:rPr>
        <w:t>У</w:t>
      </w:r>
      <w:r>
        <w:rPr>
          <w:rFonts w:ascii="Times New Roman" w:eastAsia="Times New Roman" w:hAnsi="Times New Roman"/>
          <w:sz w:val="24"/>
          <w:szCs w:val="24"/>
          <w:lang w:eastAsia="ar-SA"/>
        </w:rPr>
        <w:t>ставу.</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5.2.28.</w:t>
      </w:r>
      <w:r>
        <w:rPr>
          <w:rFonts w:ascii="Times New Roman" w:eastAsia="Times New Roman" w:hAnsi="Times New Roman"/>
          <w:sz w:val="24"/>
          <w:szCs w:val="24"/>
          <w:lang w:eastAsia="ar-SA"/>
        </w:rPr>
        <w:tab/>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5.2.29. Секретарь Наблюдательного совета не позднее, чем за 5 дней до проведения заседания Наблюдательного совета уведомляет членов Наблюдательного совета о времени и месте проведения заседания.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5.2.30.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5.2.31.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5.2.33.</w:t>
      </w:r>
      <w:r>
        <w:rPr>
          <w:rFonts w:ascii="Times New Roman" w:eastAsia="Times New Roman" w:hAnsi="Times New Roman"/>
          <w:sz w:val="24"/>
          <w:szCs w:val="24"/>
          <w:lang w:eastAsia="ar-SA"/>
        </w:rPr>
        <w:tab/>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5.2.34.</w:t>
      </w:r>
      <w:r>
        <w:rPr>
          <w:rFonts w:ascii="Times New Roman" w:eastAsia="Times New Roman" w:hAnsi="Times New Roman"/>
          <w:sz w:val="24"/>
          <w:szCs w:val="24"/>
          <w:lang w:eastAsia="ar-SA"/>
        </w:rPr>
        <w:tab/>
        <w:t>Первое заседание Наблюдательного совета созывается после государственной регистрации Учреждения. До избрания председателя Наблюдательного совета на таком заседании председательствует старший по возрасту член Наблюдательного совета.</w:t>
      </w:r>
    </w:p>
    <w:p w:rsidR="00B5047B" w:rsidRDefault="00033B51">
      <w:pPr>
        <w:widowControl w:val="0"/>
        <w:autoSpaceDE w:val="0"/>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5.3. Директор.</w:t>
      </w:r>
    </w:p>
    <w:p w:rsidR="00B5047B" w:rsidRDefault="00033B51">
      <w:pPr>
        <w:widowControl w:val="0"/>
        <w:autoSpaceDE w:val="0"/>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5.3.1. Учреждение возглавляет Директор, назначаемый на должность на срок до 5 лет.</w:t>
      </w:r>
    </w:p>
    <w:p w:rsidR="00B5047B" w:rsidRDefault="00033B51">
      <w:pPr>
        <w:widowControl w:val="0"/>
        <w:tabs>
          <w:tab w:val="left" w:pos="1134"/>
        </w:tabs>
        <w:autoSpaceDE w:val="0"/>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5.3.2. К компетенции Директора относятся вопросы осуществления текущего руководства деятельностью Учреждения, за исключением вопросов, отнесенных настоящим Уставом к компетенции Учредителя и Наблюдательного совета.</w:t>
      </w:r>
    </w:p>
    <w:p w:rsidR="00B5047B" w:rsidRDefault="00033B51">
      <w:pPr>
        <w:tabs>
          <w:tab w:val="left" w:pos="1134"/>
        </w:tabs>
        <w:spacing w:after="0" w:line="240" w:lineRule="auto"/>
        <w:ind w:right="-1"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5.3.3. Директор осуществляет свою деятельность на основании заключенного с Учредителем трудового договора. </w:t>
      </w:r>
    </w:p>
    <w:p w:rsidR="00B5047B" w:rsidRDefault="00033B51">
      <w:pPr>
        <w:tabs>
          <w:tab w:val="left" w:pos="1134"/>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color w:val="000000"/>
          <w:sz w:val="24"/>
          <w:szCs w:val="24"/>
          <w:lang w:eastAsia="ar-SA"/>
        </w:rPr>
        <w:t>5.3.4. Директор осуществляет текущее руководство деятельностью учреждения и подотчетен в своей деятельности Учредителю и Наблюдательному совету</w:t>
      </w:r>
      <w:r>
        <w:rPr>
          <w:rFonts w:ascii="Times New Roman" w:eastAsia="Times New Roman" w:hAnsi="Times New Roman"/>
          <w:sz w:val="24"/>
          <w:szCs w:val="24"/>
          <w:lang w:eastAsia="ar-SA"/>
        </w:rPr>
        <w:t>.</w:t>
      </w:r>
    </w:p>
    <w:p w:rsidR="00B5047B" w:rsidRDefault="00033B51">
      <w:pPr>
        <w:tabs>
          <w:tab w:val="left" w:pos="1134"/>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5.3.5. Директор Учреждения действует от имени Учреждения без доверенности, совершает сделки от его имени, утверждает в установленном порядке по согласованию с Учредителем штатное расписание Учреждения, план его финансово-хозяйственной деятельности, его годовую бухгалтерскую отчетность и регламентирующие деятельность Учреждения внутренние документы издает приказы. Указания Директора обязательны для исполнения всеми работниками Учреждения.</w:t>
      </w:r>
    </w:p>
    <w:p w:rsidR="00B5047B" w:rsidRDefault="00033B51">
      <w:pPr>
        <w:tabs>
          <w:tab w:val="left" w:pos="1134"/>
        </w:tabs>
        <w:spacing w:after="0" w:line="240" w:lineRule="auto"/>
        <w:ind w:right="-1"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5.3.6. Взаимоотношения работников и Директора, возникающие на основе трудового договора, регулируются действующим законодательством Российской Федерации.</w:t>
      </w:r>
    </w:p>
    <w:p w:rsidR="00B5047B" w:rsidRDefault="00B5047B">
      <w:pPr>
        <w:spacing w:after="0" w:line="240" w:lineRule="auto"/>
        <w:ind w:firstLine="567"/>
        <w:jc w:val="both"/>
        <w:rPr>
          <w:rFonts w:ascii="Times New Roman" w:eastAsia="Times New Roman" w:hAnsi="Times New Roman"/>
          <w:sz w:val="24"/>
          <w:szCs w:val="24"/>
          <w:lang w:eastAsia="ar-SA"/>
        </w:rPr>
      </w:pPr>
    </w:p>
    <w:p w:rsidR="00B5047B" w:rsidRDefault="00B5047B">
      <w:pPr>
        <w:tabs>
          <w:tab w:val="left" w:pos="709"/>
        </w:tabs>
        <w:spacing w:after="0" w:line="240" w:lineRule="auto"/>
        <w:ind w:right="-1" w:firstLine="709"/>
        <w:jc w:val="both"/>
        <w:rPr>
          <w:rFonts w:ascii="Times New Roman" w:eastAsia="Times New Roman" w:hAnsi="Times New Roman"/>
          <w:color w:val="000000"/>
          <w:sz w:val="24"/>
          <w:szCs w:val="24"/>
          <w:lang w:eastAsia="ar-SA"/>
        </w:rPr>
      </w:pPr>
    </w:p>
    <w:p w:rsidR="00B5047B" w:rsidRDefault="00033B51">
      <w:pPr>
        <w:tabs>
          <w:tab w:val="left" w:pos="10205"/>
        </w:tabs>
        <w:overflowPunct w:val="0"/>
        <w:autoSpaceDE w:val="0"/>
        <w:spacing w:after="0" w:line="240" w:lineRule="auto"/>
        <w:ind w:left="1146" w:right="-1"/>
        <w:jc w:val="center"/>
        <w:textAlignment w:val="baseline"/>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ИМУЩЕСТВО И ФИНАНСЫ УЧРЕЖДЕНИЯ</w:t>
      </w:r>
    </w:p>
    <w:p w:rsidR="00B5047B" w:rsidRDefault="00B5047B">
      <w:pPr>
        <w:tabs>
          <w:tab w:val="left" w:pos="10205"/>
        </w:tabs>
        <w:overflowPunct w:val="0"/>
        <w:autoSpaceDE w:val="0"/>
        <w:spacing w:after="0" w:line="240" w:lineRule="auto"/>
        <w:ind w:right="-1"/>
        <w:jc w:val="both"/>
        <w:textAlignment w:val="baseline"/>
        <w:rPr>
          <w:rFonts w:ascii="Times New Roman" w:eastAsia="Times New Roman" w:hAnsi="Times New Roman"/>
          <w:b/>
          <w:color w:val="000000"/>
          <w:sz w:val="24"/>
          <w:szCs w:val="24"/>
          <w:lang w:eastAsia="ru-RU"/>
        </w:rPr>
      </w:pPr>
    </w:p>
    <w:p w:rsidR="00B5047B" w:rsidRDefault="00033B51">
      <w:pPr>
        <w:tabs>
          <w:tab w:val="left" w:pos="567"/>
          <w:tab w:val="left" w:pos="10205"/>
        </w:tabs>
        <w:overflowPunct w:val="0"/>
        <w:autoSpaceDE w:val="0"/>
        <w:spacing w:after="0" w:line="240" w:lineRule="auto"/>
        <w:ind w:right="-1" w:firstLine="567"/>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 Имущество Учреждения закрепляется за ним на праве оперативного управления. Решение Учредителя об отнесении имущества к категории особо ценного движимого имущества принимается одновременно с принятием Учреждением решения о закреплении указанного имущества за Учреждением.</w:t>
      </w:r>
    </w:p>
    <w:p w:rsidR="00B5047B" w:rsidRDefault="00033B51">
      <w:pPr>
        <w:tabs>
          <w:tab w:val="left" w:pos="567"/>
          <w:tab w:val="left" w:pos="10205"/>
        </w:tabs>
        <w:overflowPunct w:val="0"/>
        <w:autoSpaceDE w:val="0"/>
        <w:spacing w:after="0" w:line="240" w:lineRule="auto"/>
        <w:ind w:right="-1" w:firstLine="567"/>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6.2. Земельный участок, необходимый для выполнения Учреждением своих уставных целей, предоставляется ему в установленном порядке. </w:t>
      </w:r>
    </w:p>
    <w:p w:rsidR="00B5047B" w:rsidRDefault="00033B51">
      <w:pPr>
        <w:tabs>
          <w:tab w:val="left" w:pos="567"/>
          <w:tab w:val="left" w:pos="10205"/>
        </w:tabs>
        <w:overflowPunct w:val="0"/>
        <w:autoSpaceDE w:val="0"/>
        <w:spacing w:after="0" w:line="240" w:lineRule="auto"/>
        <w:ind w:right="-1" w:firstLine="567"/>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6.3. 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w:t>
      </w:r>
    </w:p>
    <w:p w:rsidR="00B5047B" w:rsidRDefault="00033B51">
      <w:pPr>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 Учреждение не вправе без согласия Учредителя  распоряжаться недвижимым имуществом и особо ценным движимым имуществом, закрепленным за ним или приобретенным за счет выделенных ему средств на приобретение этого имущества.</w:t>
      </w:r>
    </w:p>
    <w:p w:rsidR="00B5047B" w:rsidRDefault="00033B51">
      <w:pPr>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6.5. Остальным имуществом, в том числе недвижимым имуществом, Учреждение вправе распоряжаться самостоятельно. </w:t>
      </w:r>
    </w:p>
    <w:p w:rsidR="00B5047B" w:rsidRDefault="00033B51">
      <w:pPr>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 Источниками формирования имущества и финансовых ресурсов Учреждения являются:</w:t>
      </w:r>
    </w:p>
    <w:p w:rsidR="00B5047B" w:rsidRDefault="00033B51">
      <w:pPr>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6.6.1.Имущество, закрепленное за ним на праве оперативного управления.</w:t>
      </w:r>
    </w:p>
    <w:p w:rsidR="00B5047B" w:rsidRDefault="00033B51">
      <w:pPr>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6.6.2. Средства от оказания платных услуг.</w:t>
      </w:r>
    </w:p>
    <w:p w:rsidR="00B5047B" w:rsidRDefault="00033B51">
      <w:pPr>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6.6.3. Иные источники, не запрещенные действующим законодательством.</w:t>
      </w:r>
    </w:p>
    <w:p w:rsidR="00B5047B" w:rsidRDefault="00033B51">
      <w:pPr>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 Имущество и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6.8. 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и учитываются на отдельном балансе.</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6.9. Учреждение вправе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Учредителя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6.10. Учреждение использует закрепленное за ним имущество и имущество, приобретенное на средства, выделенные ему учредителем, исключительно для осуществления целей и видов деятельности, закрепленных в настоящем Уставе.</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6.11. </w:t>
      </w:r>
      <w:r w:rsidR="004D26CE" w:rsidRPr="004D26CE">
        <w:rPr>
          <w:rFonts w:ascii="Times New Roman" w:eastAsia="Times New Roman" w:hAnsi="Times New Roman"/>
          <w:sz w:val="24"/>
          <w:szCs w:val="24"/>
          <w:lang w:eastAsia="ar-SA"/>
        </w:rPr>
        <w:t>Бухгалтерскую, налоговую и статистическую отчетность в порядке, установленном законодательством Российской Федерации ведет бухгалтерия администрации Сандогорского сельского поселения на основании договора.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6.12. Учреждение ежегодно представляет Учредителю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6.13.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6.14. Учредитель в установленном порядке вправе изъять излишнее, неиспользуемое либо используемое не по назначению имущество, закрепленное за Учреждением на праве оперативного управления, и распорядиться им по своему усмотрению.</w:t>
      </w:r>
    </w:p>
    <w:p w:rsidR="00B5047B" w:rsidRDefault="00B5047B">
      <w:pPr>
        <w:spacing w:after="0" w:line="240" w:lineRule="auto"/>
        <w:ind w:right="-1"/>
        <w:rPr>
          <w:rFonts w:ascii="Times New Roman" w:eastAsia="Times New Roman" w:hAnsi="Times New Roman"/>
          <w:b/>
          <w:bCs/>
          <w:color w:val="000000"/>
          <w:sz w:val="24"/>
          <w:szCs w:val="24"/>
          <w:lang w:eastAsia="ar-SA"/>
        </w:rPr>
      </w:pPr>
    </w:p>
    <w:p w:rsidR="00B5047B" w:rsidRDefault="00B5047B">
      <w:pPr>
        <w:shd w:val="clear" w:color="auto" w:fill="FFFFFF"/>
        <w:spacing w:after="0" w:line="240" w:lineRule="auto"/>
        <w:ind w:firstLine="709"/>
        <w:jc w:val="both"/>
        <w:rPr>
          <w:rFonts w:ascii="Times New Roman" w:eastAsia="Times New Roman" w:hAnsi="Times New Roman"/>
          <w:color w:val="000000"/>
          <w:sz w:val="24"/>
          <w:szCs w:val="24"/>
          <w:lang w:eastAsia="ar-SA"/>
        </w:rPr>
      </w:pPr>
    </w:p>
    <w:p w:rsidR="00B5047B" w:rsidRDefault="00B5047B">
      <w:pPr>
        <w:spacing w:after="0" w:line="240" w:lineRule="auto"/>
        <w:ind w:firstLine="709"/>
        <w:jc w:val="both"/>
        <w:rPr>
          <w:rFonts w:ascii="Times New Roman" w:eastAsia="Times New Roman" w:hAnsi="Times New Roman"/>
          <w:sz w:val="24"/>
          <w:szCs w:val="24"/>
          <w:lang w:eastAsia="ru-RU"/>
        </w:rPr>
      </w:pPr>
    </w:p>
    <w:p w:rsidR="00B5047B" w:rsidRDefault="00033B51">
      <w:pPr>
        <w:shd w:val="clear" w:color="auto" w:fill="FFFFFF"/>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7. КРУПНЫЕ СДЕЛКИ УЧР</w:t>
      </w:r>
      <w:r w:rsidR="006B5A1F">
        <w:rPr>
          <w:rFonts w:ascii="Times New Roman" w:eastAsia="Times New Roman" w:hAnsi="Times New Roman"/>
          <w:b/>
          <w:bCs/>
          <w:sz w:val="24"/>
          <w:szCs w:val="24"/>
          <w:lang w:eastAsia="ar-SA"/>
        </w:rPr>
        <w:t>Е</w:t>
      </w:r>
      <w:r>
        <w:rPr>
          <w:rFonts w:ascii="Times New Roman" w:eastAsia="Times New Roman" w:hAnsi="Times New Roman"/>
          <w:b/>
          <w:bCs/>
          <w:sz w:val="24"/>
          <w:szCs w:val="24"/>
          <w:lang w:eastAsia="ar-SA"/>
        </w:rPr>
        <w:t>ЖДЕНИЯ.</w:t>
      </w:r>
    </w:p>
    <w:p w:rsidR="00B5047B" w:rsidRDefault="00033B51">
      <w:pPr>
        <w:shd w:val="clear" w:color="auto" w:fill="FFFFFF"/>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ЗАИНТЕРЕСОВАННОСТЬ УЧРЕЖДЕНИЯ В СОВЕРШЕНИИ СДЕЛКИ</w:t>
      </w:r>
    </w:p>
    <w:p w:rsidR="00B5047B" w:rsidRDefault="00B5047B">
      <w:pPr>
        <w:shd w:val="clear" w:color="auto" w:fill="FFFFFF"/>
        <w:spacing w:after="0" w:line="240" w:lineRule="auto"/>
        <w:jc w:val="center"/>
        <w:rPr>
          <w:rFonts w:ascii="Times New Roman" w:eastAsia="Times New Roman" w:hAnsi="Times New Roman"/>
          <w:sz w:val="24"/>
          <w:szCs w:val="24"/>
          <w:lang w:eastAsia="ar-SA"/>
        </w:rPr>
      </w:pPr>
    </w:p>
    <w:p w:rsidR="00B5047B" w:rsidRDefault="00033B51">
      <w:pPr>
        <w:shd w:val="clear" w:color="auto" w:fill="FFFFFF"/>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7.1. Понятие крупных сделок, а также круг лиц, заинтересованных в совершении Учреждением сделок с другими юридическими лицами и гражданами определяется в соответствии с действующим законодательством.</w:t>
      </w:r>
    </w:p>
    <w:p w:rsidR="00B5047B" w:rsidRDefault="00033B51">
      <w:pPr>
        <w:shd w:val="clear" w:color="auto" w:fill="FFFFFF"/>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7.2. Крупные сделки, а также сделки, в совершении которых имеется заинтересованность, совершаются с предварительного одобрения наблюдательного совета. Наблюдательный совет обязан рассмотреть предложение Директора о совершении таких сделок в течение пятнадцати календарных дней с момента поступления такого предложения председателю Наблюдательного совета Учреждения.</w:t>
      </w:r>
    </w:p>
    <w:p w:rsidR="00B5047B" w:rsidRDefault="00033B51">
      <w:pPr>
        <w:shd w:val="clear" w:color="auto" w:fill="FFFFFF"/>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7.3. Крупная сделка, совершенная с нарушением требований действующего законодательства,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B5047B" w:rsidRDefault="00033B51">
      <w:pPr>
        <w:shd w:val="clear" w:color="auto" w:fill="FFFFFF"/>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7.4. Сделка, в совершении которой имеется заинтересованность и которая совершена с нарушением требований действующего законодательства, может быть признана недействительной по иску Учреждения или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B5047B" w:rsidRDefault="00033B51">
      <w:pPr>
        <w:shd w:val="clear" w:color="auto" w:fill="FFFFFF"/>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7.5. Лица, нарушившие требования о порядке совершения крупных сделок и сделок, в совершении которых имеется заинтересованность, несут ответственность перед Учреждением в установленном действующим законодательством порядке.</w:t>
      </w:r>
    </w:p>
    <w:p w:rsidR="00B5047B" w:rsidRDefault="00B5047B">
      <w:pPr>
        <w:shd w:val="clear" w:color="auto" w:fill="FFFFFF"/>
        <w:spacing w:after="0" w:line="240" w:lineRule="auto"/>
        <w:jc w:val="both"/>
        <w:rPr>
          <w:rFonts w:ascii="Times New Roman" w:eastAsia="Times New Roman" w:hAnsi="Times New Roman"/>
          <w:color w:val="000000"/>
          <w:sz w:val="24"/>
          <w:szCs w:val="24"/>
          <w:lang w:eastAsia="ar-SA"/>
        </w:rPr>
      </w:pPr>
    </w:p>
    <w:p w:rsidR="00B5047B" w:rsidRDefault="00B5047B">
      <w:pPr>
        <w:spacing w:after="0" w:line="240" w:lineRule="auto"/>
        <w:ind w:right="-1"/>
        <w:jc w:val="both"/>
        <w:rPr>
          <w:rFonts w:ascii="Times New Roman" w:eastAsia="Times New Roman" w:hAnsi="Times New Roman"/>
          <w:sz w:val="24"/>
          <w:szCs w:val="24"/>
          <w:lang w:eastAsia="ar-SA"/>
        </w:rPr>
      </w:pPr>
    </w:p>
    <w:p w:rsidR="00B5047B" w:rsidRDefault="00033B51">
      <w:pPr>
        <w:spacing w:after="0" w:line="240" w:lineRule="auto"/>
        <w:ind w:left="567"/>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8. ЛИКВИДАЦИЯ, РЕОРГАНИЗАЦИЯ И ИЗМЕНЕНИЕ ТИПА УЧРЕЖДЕНИЯ</w:t>
      </w:r>
    </w:p>
    <w:p w:rsidR="00B5047B" w:rsidRDefault="00B5047B">
      <w:pPr>
        <w:spacing w:after="0" w:line="240" w:lineRule="auto"/>
        <w:ind w:left="567"/>
        <w:jc w:val="center"/>
        <w:rPr>
          <w:rFonts w:ascii="Times New Roman" w:eastAsia="Times New Roman" w:hAnsi="Times New Roman"/>
          <w:b/>
          <w:sz w:val="24"/>
          <w:szCs w:val="24"/>
          <w:lang w:eastAsia="ar-SA"/>
        </w:rPr>
      </w:pP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 Реорганизация и изменение типа Учреждения.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8.1.1. Учреждение может быть реорганизовано в случаях и в порядке, которые предусмотрены действующим законодательством:</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по решению Учредителя;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по решению суда.</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8.1.2. Реорганизация Учреждения может быть осуществлена в форме:</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слияния двух или нескольких Учреждений;</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присоединения к Учреждению одного Учреждения или нескольких Учреждений соответствующей формы собственности;</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разделения Учреждения на два Учреждения или несколько Учреждений соответствующей формы собственности;</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выделения из учреждения одного учреждения или нескольких Учреждений соответствующей формы собственности.</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8.1.3.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8.2. Ликвидация Учреждения.</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8.2.1. Учреждение может быть ликвидировано по основаниям и в порядке, которые предусмотрены действующим законодательством.</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8.2.2. Порядок ликвидации Учреждения устанавливается действующим законодательством.</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8.3. При ликвидации и реорганизации Учреждения работникам гарантируется соблюдение их прав и интересов в соответствии с действующим законодательством.</w:t>
      </w:r>
    </w:p>
    <w:p w:rsidR="00B5047B" w:rsidRDefault="00033B51">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8.4.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B5047B" w:rsidRDefault="00033B51" w:rsidP="006B5A1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ar-SA"/>
        </w:rPr>
        <w:t>8.5.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Учреждения.</w:t>
      </w:r>
    </w:p>
    <w:sectPr w:rsidR="00B5047B">
      <w:pgSz w:w="11906" w:h="16838"/>
      <w:pgMar w:top="709" w:right="851" w:bottom="709" w:left="1418" w:header="0" w:footer="0" w:gutter="0"/>
      <w:pgNumType w:start="1"/>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7B"/>
    <w:rsid w:val="00033B51"/>
    <w:rsid w:val="000438F6"/>
    <w:rsid w:val="00187345"/>
    <w:rsid w:val="0033081B"/>
    <w:rsid w:val="00495361"/>
    <w:rsid w:val="004D26CE"/>
    <w:rsid w:val="005136C5"/>
    <w:rsid w:val="005A5A75"/>
    <w:rsid w:val="005D61F3"/>
    <w:rsid w:val="006B5A1F"/>
    <w:rsid w:val="006E5ABB"/>
    <w:rsid w:val="00742727"/>
    <w:rsid w:val="007479D7"/>
    <w:rsid w:val="007700E1"/>
    <w:rsid w:val="007F0035"/>
    <w:rsid w:val="008A63C5"/>
    <w:rsid w:val="008E0B7A"/>
    <w:rsid w:val="00920F01"/>
    <w:rsid w:val="009B4526"/>
    <w:rsid w:val="009E120E"/>
    <w:rsid w:val="00A506C9"/>
    <w:rsid w:val="00A85E32"/>
    <w:rsid w:val="00B5047B"/>
    <w:rsid w:val="00B72C4C"/>
    <w:rsid w:val="00CB43B5"/>
    <w:rsid w:val="00D9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color w:val="FF000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sz w:val="28"/>
      <w:szCs w:val="2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sz w:val="20"/>
      <w:szCs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FF0000"/>
    </w:rPr>
  </w:style>
  <w:style w:type="character" w:customStyle="1" w:styleId="WW8Num22z1">
    <w:name w:val="WW8Num22z1"/>
    <w:rPr>
      <w:b w:val="0"/>
      <w:i w:val="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000000"/>
      <w:sz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HTML">
    <w:name w:val="Стандартный HTML Знак"/>
    <w:rPr>
      <w:rFonts w:ascii="Courier New" w:eastAsia="Times New Roman" w:hAnsi="Courier New" w:cs="Courier New"/>
      <w:sz w:val="20"/>
      <w:szCs w:val="20"/>
    </w:rPr>
  </w:style>
  <w:style w:type="character" w:customStyle="1" w:styleId="StrongEmphasis">
    <w:name w:val="Strong Emphasis"/>
    <w:rPr>
      <w:b/>
      <w:bCs/>
    </w:rPr>
  </w:style>
  <w:style w:type="character" w:customStyle="1" w:styleId="apple-style-span">
    <w:name w:val="apple-style-span"/>
    <w:basedOn w:val="a0"/>
  </w:style>
  <w:style w:type="character" w:customStyle="1" w:styleId="FontStyle26">
    <w:name w:val="Font Style26"/>
    <w:rPr>
      <w:rFonts w:ascii="Times New Roman" w:hAnsi="Times New Roman" w:cs="Times New Roman"/>
      <w:color w:val="000000"/>
      <w:sz w:val="26"/>
      <w:szCs w:val="26"/>
    </w:rPr>
  </w:style>
  <w:style w:type="character" w:customStyle="1" w:styleId="FontStyle20">
    <w:name w:val="Font Style20"/>
    <w:rPr>
      <w:rFonts w:ascii="Times New Roman" w:hAnsi="Times New Roman" w:cs="Times New Roman"/>
      <w:color w:val="000000"/>
      <w:sz w:val="26"/>
      <w:szCs w:val="26"/>
    </w:rPr>
  </w:style>
  <w:style w:type="character" w:customStyle="1" w:styleId="FontStyle38">
    <w:name w:val="Font Style38"/>
    <w:rPr>
      <w:rFonts w:ascii="Arial" w:hAnsi="Arial" w:cs="Arial"/>
      <w:sz w:val="24"/>
      <w:szCs w:val="24"/>
    </w:rPr>
  </w:style>
  <w:style w:type="character" w:styleId="a3">
    <w:name w:val="annotation reference"/>
    <w:rPr>
      <w:sz w:val="16"/>
      <w:szCs w:val="16"/>
    </w:rPr>
  </w:style>
  <w:style w:type="character" w:customStyle="1" w:styleId="a4">
    <w:name w:val="Текст примечания Знак"/>
    <w:rPr>
      <w:rFonts w:ascii="Times New Roman" w:eastAsia="Times New Roman" w:hAnsi="Times New Roman" w:cs="Times New Roman"/>
      <w:sz w:val="20"/>
      <w:szCs w:val="20"/>
    </w:rPr>
  </w:style>
  <w:style w:type="character" w:customStyle="1" w:styleId="a5">
    <w:name w:val="Тема примечания Знак"/>
    <w:rPr>
      <w:rFonts w:ascii="Times New Roman" w:eastAsia="Times New Roman" w:hAnsi="Times New Roman" w:cs="Times New Roman"/>
      <w:b/>
      <w:bCs/>
      <w:sz w:val="20"/>
      <w:szCs w:val="20"/>
    </w:rPr>
  </w:style>
  <w:style w:type="character" w:customStyle="1" w:styleId="a6">
    <w:name w:val="Текст выноски Знак"/>
    <w:rPr>
      <w:rFonts w:ascii="Tahoma" w:eastAsia="Times New Roman" w:hAnsi="Tahoma" w:cs="Tahoma"/>
      <w:sz w:val="16"/>
      <w:szCs w:val="16"/>
    </w:rPr>
  </w:style>
  <w:style w:type="character" w:customStyle="1" w:styleId="apple-converted-space">
    <w:name w:val="apple-converted-space"/>
    <w:basedOn w:val="a0"/>
  </w:style>
  <w:style w:type="character" w:customStyle="1" w:styleId="a7">
    <w:name w:val="Верхний колонтитул Знак"/>
    <w:rPr>
      <w:rFonts w:ascii="Times New Roman" w:eastAsia="Times New Roman" w:hAnsi="Times New Roman" w:cs="Times New Roman"/>
      <w:sz w:val="20"/>
      <w:szCs w:val="20"/>
    </w:rPr>
  </w:style>
  <w:style w:type="character" w:customStyle="1" w:styleId="a8">
    <w:name w:val="Нижний колонтитул Знак"/>
    <w:rPr>
      <w:rFonts w:ascii="Times New Roman" w:eastAsia="Times New Roman" w:hAnsi="Times New Roman" w:cs="Times New Roman"/>
      <w:sz w:val="20"/>
      <w:szCs w:val="20"/>
    </w:rPr>
  </w:style>
  <w:style w:type="paragraph" w:customStyle="1" w:styleId="Heading">
    <w:name w:val="Heading"/>
    <w:basedOn w:val="a"/>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a"/>
    <w:pPr>
      <w:spacing w:after="140" w:line="288" w:lineRule="auto"/>
    </w:pPr>
  </w:style>
  <w:style w:type="paragraph" w:styleId="a9">
    <w:name w:val="List"/>
    <w:basedOn w:val="TextBody"/>
  </w:style>
  <w:style w:type="paragraph" w:styleId="aa">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31">
    <w:name w:val="Основной текст с отступом 31"/>
    <w:basedOn w:val="a"/>
    <w:pPr>
      <w:spacing w:after="0" w:line="360" w:lineRule="auto"/>
      <w:ind w:left="284"/>
    </w:pPr>
    <w:rPr>
      <w:rFonts w:ascii="Times New Roman" w:eastAsia="Times New Roman" w:hAnsi="Times New Roman"/>
      <w:sz w:val="28"/>
      <w:szCs w:val="28"/>
    </w:rPr>
  </w:style>
  <w:style w:type="paragraph" w:styleId="HTML0">
    <w:name w:val="HTML Preformatted"/>
    <w:basedOn w:val="a"/>
    <w:pPr>
      <w:spacing w:after="0" w:line="240" w:lineRule="auto"/>
    </w:pPr>
    <w:rPr>
      <w:rFonts w:ascii="Courier New" w:eastAsia="Times New Roman" w:hAnsi="Courier New" w:cs="Courier New"/>
      <w:sz w:val="20"/>
      <w:szCs w:val="20"/>
      <w:lang w:val="en-US"/>
    </w:rPr>
  </w:style>
  <w:style w:type="paragraph" w:customStyle="1" w:styleId="u">
    <w:name w:val="u"/>
    <w:basedOn w:val="a"/>
    <w:pPr>
      <w:spacing w:before="280" w:after="280" w:line="240" w:lineRule="auto"/>
    </w:pPr>
    <w:rPr>
      <w:rFonts w:ascii="Times New Roman" w:eastAsia="Times New Roman" w:hAnsi="Times New Roman"/>
      <w:sz w:val="24"/>
      <w:szCs w:val="24"/>
    </w:rPr>
  </w:style>
  <w:style w:type="paragraph" w:customStyle="1" w:styleId="ConsPlusNormal">
    <w:name w:val="ConsPlusNormal"/>
    <w:pPr>
      <w:suppressAutoHyphens/>
      <w:autoSpaceDE w:val="0"/>
    </w:pPr>
    <w:rPr>
      <w:rFonts w:ascii="Arial" w:eastAsia="Times New Roman" w:hAnsi="Arial" w:cs="Arial"/>
      <w:sz w:val="20"/>
      <w:szCs w:val="20"/>
      <w:lang w:val="ru-RU" w:bidi="ar-SA"/>
    </w:rPr>
  </w:style>
  <w:style w:type="paragraph" w:styleId="ab">
    <w:name w:val="Normal (Web)"/>
    <w:basedOn w:val="a"/>
    <w:pPr>
      <w:spacing w:before="280" w:after="280" w:line="240" w:lineRule="auto"/>
    </w:pPr>
    <w:rPr>
      <w:rFonts w:ascii="Times New Roman" w:eastAsia="Times New Roman" w:hAnsi="Times New Roman"/>
      <w:sz w:val="24"/>
      <w:szCs w:val="24"/>
    </w:rPr>
  </w:style>
  <w:style w:type="paragraph" w:customStyle="1" w:styleId="Style8">
    <w:name w:val="Style8"/>
    <w:basedOn w:val="a"/>
    <w:pPr>
      <w:widowControl w:val="0"/>
      <w:autoSpaceDE w:val="0"/>
      <w:spacing w:after="0" w:line="319" w:lineRule="exact"/>
      <w:jc w:val="both"/>
    </w:pPr>
    <w:rPr>
      <w:rFonts w:ascii="Times New Roman" w:eastAsia="Times New Roman" w:hAnsi="Times New Roman"/>
      <w:sz w:val="24"/>
      <w:szCs w:val="24"/>
    </w:rPr>
  </w:style>
  <w:style w:type="paragraph" w:styleId="2">
    <w:name w:val="List 2"/>
    <w:basedOn w:val="a"/>
    <w:pPr>
      <w:spacing w:after="0" w:line="240" w:lineRule="auto"/>
      <w:ind w:left="566" w:hanging="283"/>
      <w:contextualSpacing/>
    </w:pPr>
    <w:rPr>
      <w:rFonts w:ascii="Times New Roman" w:eastAsia="Times New Roman" w:hAnsi="Times New Roman"/>
      <w:sz w:val="20"/>
      <w:szCs w:val="20"/>
    </w:rPr>
  </w:style>
  <w:style w:type="paragraph" w:customStyle="1" w:styleId="Style26">
    <w:name w:val="Style26"/>
    <w:basedOn w:val="a"/>
    <w:pPr>
      <w:widowControl w:val="0"/>
      <w:autoSpaceDE w:val="0"/>
      <w:spacing w:after="0" w:line="322" w:lineRule="exact"/>
      <w:ind w:hanging="715"/>
      <w:jc w:val="both"/>
    </w:pPr>
    <w:rPr>
      <w:rFonts w:ascii="Arial" w:eastAsia="Times New Roman" w:hAnsi="Arial"/>
      <w:sz w:val="24"/>
      <w:szCs w:val="24"/>
    </w:rPr>
  </w:style>
  <w:style w:type="paragraph" w:styleId="ac">
    <w:name w:val="annotation text"/>
    <w:basedOn w:val="a"/>
    <w:pPr>
      <w:spacing w:after="0" w:line="240" w:lineRule="auto"/>
    </w:pPr>
    <w:rPr>
      <w:rFonts w:ascii="Times New Roman" w:eastAsia="Times New Roman" w:hAnsi="Times New Roman"/>
      <w:sz w:val="20"/>
      <w:szCs w:val="20"/>
      <w:lang w:val="en-US"/>
    </w:rPr>
  </w:style>
  <w:style w:type="paragraph" w:styleId="ad">
    <w:name w:val="annotation subject"/>
    <w:basedOn w:val="ac"/>
    <w:next w:val="ac"/>
    <w:rPr>
      <w:b/>
      <w:bCs/>
    </w:rPr>
  </w:style>
  <w:style w:type="paragraph" w:styleId="ae">
    <w:name w:val="Revision"/>
    <w:pPr>
      <w:suppressAutoHyphens/>
    </w:pPr>
    <w:rPr>
      <w:rFonts w:ascii="Times New Roman" w:eastAsia="Times New Roman" w:hAnsi="Times New Roman" w:cs="Times New Roman"/>
      <w:sz w:val="20"/>
      <w:szCs w:val="20"/>
      <w:lang w:val="ru-RU" w:bidi="ar-SA"/>
    </w:rPr>
  </w:style>
  <w:style w:type="paragraph" w:styleId="af">
    <w:name w:val="Balloon Text"/>
    <w:basedOn w:val="a"/>
    <w:pPr>
      <w:spacing w:after="0" w:line="240" w:lineRule="auto"/>
    </w:pPr>
    <w:rPr>
      <w:rFonts w:ascii="Tahoma" w:eastAsia="Times New Roman" w:hAnsi="Tahoma" w:cs="Tahoma"/>
      <w:sz w:val="16"/>
      <w:szCs w:val="16"/>
      <w:lang w:val="en-US"/>
    </w:rPr>
  </w:style>
  <w:style w:type="paragraph" w:customStyle="1" w:styleId="22">
    <w:name w:val="Основной текст 22"/>
    <w:basedOn w:val="a"/>
    <w:pPr>
      <w:overflowPunct w:val="0"/>
      <w:autoSpaceDE w:val="0"/>
      <w:spacing w:after="0" w:line="240" w:lineRule="auto"/>
      <w:jc w:val="center"/>
      <w:textAlignment w:val="baseline"/>
    </w:pPr>
    <w:rPr>
      <w:rFonts w:ascii="Times New Roman" w:eastAsia="Times New Roman" w:hAnsi="Times New Roman"/>
      <w:b/>
      <w:color w:val="000000"/>
      <w:sz w:val="24"/>
      <w:szCs w:val="20"/>
    </w:rPr>
  </w:style>
  <w:style w:type="paragraph" w:styleId="af0">
    <w:name w:val="List Paragraph"/>
    <w:basedOn w:val="a"/>
    <w:pPr>
      <w:spacing w:after="0" w:line="240" w:lineRule="auto"/>
      <w:ind w:left="720"/>
      <w:contextualSpacing/>
    </w:pPr>
    <w:rPr>
      <w:rFonts w:ascii="Times New Roman" w:eastAsia="Times New Roman" w:hAnsi="Times New Roman"/>
      <w:sz w:val="20"/>
      <w:szCs w:val="20"/>
    </w:rPr>
  </w:style>
  <w:style w:type="paragraph" w:styleId="af1">
    <w:name w:val="header"/>
    <w:basedOn w:val="a"/>
    <w:pPr>
      <w:spacing w:after="0" w:line="240" w:lineRule="auto"/>
    </w:pPr>
    <w:rPr>
      <w:rFonts w:ascii="Times New Roman" w:eastAsia="Times New Roman" w:hAnsi="Times New Roman"/>
      <w:sz w:val="20"/>
      <w:szCs w:val="20"/>
      <w:lang w:val="en-US"/>
    </w:rPr>
  </w:style>
  <w:style w:type="paragraph" w:styleId="af2">
    <w:name w:val="footer"/>
    <w:basedOn w:val="a"/>
    <w:pPr>
      <w:spacing w:after="0" w:line="240" w:lineRule="auto"/>
    </w:pPr>
    <w:rPr>
      <w:rFonts w:ascii="Times New Roman" w:eastAsia="Times New Roman" w:hAnsi="Times New Roman"/>
      <w:sz w:val="20"/>
      <w:szCs w:val="20"/>
      <w:lang w:val="en-US"/>
    </w:rPr>
  </w:style>
  <w:style w:type="paragraph" w:styleId="af3">
    <w:name w:val="No Spacing"/>
    <w:pPr>
      <w:suppressAutoHyphens/>
    </w:pPr>
    <w:rPr>
      <w:rFonts w:ascii="Times New Roman" w:eastAsia="Times New Roman" w:hAnsi="Times New Roman" w:cs="Times New Roman"/>
      <w:sz w:val="20"/>
      <w:szCs w:val="20"/>
      <w:lang w:val="ru-RU" w:bidi="ar-SA"/>
    </w:rPr>
  </w:style>
  <w:style w:type="paragraph" w:customStyle="1" w:styleId="ConsPlusNonformat">
    <w:name w:val="ConsPlusNonformat"/>
    <w:pPr>
      <w:widowControl w:val="0"/>
      <w:suppressAutoHyphens/>
      <w:autoSpaceDE w:val="0"/>
    </w:pPr>
    <w:rPr>
      <w:rFonts w:ascii="Courier New" w:eastAsia="Times New Roman" w:hAnsi="Courier New" w:cs="Courier New"/>
      <w:sz w:val="20"/>
      <w:szCs w:val="20"/>
      <w:lang w:val="ru-RU" w:bidi="ar-SA"/>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color w:val="FF000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sz w:val="28"/>
      <w:szCs w:val="2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sz w:val="20"/>
      <w:szCs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FF0000"/>
    </w:rPr>
  </w:style>
  <w:style w:type="character" w:customStyle="1" w:styleId="WW8Num22z1">
    <w:name w:val="WW8Num22z1"/>
    <w:rPr>
      <w:b w:val="0"/>
      <w:i w:val="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000000"/>
      <w:sz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HTML">
    <w:name w:val="Стандартный HTML Знак"/>
    <w:rPr>
      <w:rFonts w:ascii="Courier New" w:eastAsia="Times New Roman" w:hAnsi="Courier New" w:cs="Courier New"/>
      <w:sz w:val="20"/>
      <w:szCs w:val="20"/>
    </w:rPr>
  </w:style>
  <w:style w:type="character" w:customStyle="1" w:styleId="StrongEmphasis">
    <w:name w:val="Strong Emphasis"/>
    <w:rPr>
      <w:b/>
      <w:bCs/>
    </w:rPr>
  </w:style>
  <w:style w:type="character" w:customStyle="1" w:styleId="apple-style-span">
    <w:name w:val="apple-style-span"/>
    <w:basedOn w:val="a0"/>
  </w:style>
  <w:style w:type="character" w:customStyle="1" w:styleId="FontStyle26">
    <w:name w:val="Font Style26"/>
    <w:rPr>
      <w:rFonts w:ascii="Times New Roman" w:hAnsi="Times New Roman" w:cs="Times New Roman"/>
      <w:color w:val="000000"/>
      <w:sz w:val="26"/>
      <w:szCs w:val="26"/>
    </w:rPr>
  </w:style>
  <w:style w:type="character" w:customStyle="1" w:styleId="FontStyle20">
    <w:name w:val="Font Style20"/>
    <w:rPr>
      <w:rFonts w:ascii="Times New Roman" w:hAnsi="Times New Roman" w:cs="Times New Roman"/>
      <w:color w:val="000000"/>
      <w:sz w:val="26"/>
      <w:szCs w:val="26"/>
    </w:rPr>
  </w:style>
  <w:style w:type="character" w:customStyle="1" w:styleId="FontStyle38">
    <w:name w:val="Font Style38"/>
    <w:rPr>
      <w:rFonts w:ascii="Arial" w:hAnsi="Arial" w:cs="Arial"/>
      <w:sz w:val="24"/>
      <w:szCs w:val="24"/>
    </w:rPr>
  </w:style>
  <w:style w:type="character" w:styleId="a3">
    <w:name w:val="annotation reference"/>
    <w:rPr>
      <w:sz w:val="16"/>
      <w:szCs w:val="16"/>
    </w:rPr>
  </w:style>
  <w:style w:type="character" w:customStyle="1" w:styleId="a4">
    <w:name w:val="Текст примечания Знак"/>
    <w:rPr>
      <w:rFonts w:ascii="Times New Roman" w:eastAsia="Times New Roman" w:hAnsi="Times New Roman" w:cs="Times New Roman"/>
      <w:sz w:val="20"/>
      <w:szCs w:val="20"/>
    </w:rPr>
  </w:style>
  <w:style w:type="character" w:customStyle="1" w:styleId="a5">
    <w:name w:val="Тема примечания Знак"/>
    <w:rPr>
      <w:rFonts w:ascii="Times New Roman" w:eastAsia="Times New Roman" w:hAnsi="Times New Roman" w:cs="Times New Roman"/>
      <w:b/>
      <w:bCs/>
      <w:sz w:val="20"/>
      <w:szCs w:val="20"/>
    </w:rPr>
  </w:style>
  <w:style w:type="character" w:customStyle="1" w:styleId="a6">
    <w:name w:val="Текст выноски Знак"/>
    <w:rPr>
      <w:rFonts w:ascii="Tahoma" w:eastAsia="Times New Roman" w:hAnsi="Tahoma" w:cs="Tahoma"/>
      <w:sz w:val="16"/>
      <w:szCs w:val="16"/>
    </w:rPr>
  </w:style>
  <w:style w:type="character" w:customStyle="1" w:styleId="apple-converted-space">
    <w:name w:val="apple-converted-space"/>
    <w:basedOn w:val="a0"/>
  </w:style>
  <w:style w:type="character" w:customStyle="1" w:styleId="a7">
    <w:name w:val="Верхний колонтитул Знак"/>
    <w:rPr>
      <w:rFonts w:ascii="Times New Roman" w:eastAsia="Times New Roman" w:hAnsi="Times New Roman" w:cs="Times New Roman"/>
      <w:sz w:val="20"/>
      <w:szCs w:val="20"/>
    </w:rPr>
  </w:style>
  <w:style w:type="character" w:customStyle="1" w:styleId="a8">
    <w:name w:val="Нижний колонтитул Знак"/>
    <w:rPr>
      <w:rFonts w:ascii="Times New Roman" w:eastAsia="Times New Roman" w:hAnsi="Times New Roman" w:cs="Times New Roman"/>
      <w:sz w:val="20"/>
      <w:szCs w:val="20"/>
    </w:rPr>
  </w:style>
  <w:style w:type="paragraph" w:customStyle="1" w:styleId="Heading">
    <w:name w:val="Heading"/>
    <w:basedOn w:val="a"/>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a"/>
    <w:pPr>
      <w:spacing w:after="140" w:line="288" w:lineRule="auto"/>
    </w:pPr>
  </w:style>
  <w:style w:type="paragraph" w:styleId="a9">
    <w:name w:val="List"/>
    <w:basedOn w:val="TextBody"/>
  </w:style>
  <w:style w:type="paragraph" w:styleId="aa">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31">
    <w:name w:val="Основной текст с отступом 31"/>
    <w:basedOn w:val="a"/>
    <w:pPr>
      <w:spacing w:after="0" w:line="360" w:lineRule="auto"/>
      <w:ind w:left="284"/>
    </w:pPr>
    <w:rPr>
      <w:rFonts w:ascii="Times New Roman" w:eastAsia="Times New Roman" w:hAnsi="Times New Roman"/>
      <w:sz w:val="28"/>
      <w:szCs w:val="28"/>
    </w:rPr>
  </w:style>
  <w:style w:type="paragraph" w:styleId="HTML0">
    <w:name w:val="HTML Preformatted"/>
    <w:basedOn w:val="a"/>
    <w:pPr>
      <w:spacing w:after="0" w:line="240" w:lineRule="auto"/>
    </w:pPr>
    <w:rPr>
      <w:rFonts w:ascii="Courier New" w:eastAsia="Times New Roman" w:hAnsi="Courier New" w:cs="Courier New"/>
      <w:sz w:val="20"/>
      <w:szCs w:val="20"/>
      <w:lang w:val="en-US"/>
    </w:rPr>
  </w:style>
  <w:style w:type="paragraph" w:customStyle="1" w:styleId="u">
    <w:name w:val="u"/>
    <w:basedOn w:val="a"/>
    <w:pPr>
      <w:spacing w:before="280" w:after="280" w:line="240" w:lineRule="auto"/>
    </w:pPr>
    <w:rPr>
      <w:rFonts w:ascii="Times New Roman" w:eastAsia="Times New Roman" w:hAnsi="Times New Roman"/>
      <w:sz w:val="24"/>
      <w:szCs w:val="24"/>
    </w:rPr>
  </w:style>
  <w:style w:type="paragraph" w:customStyle="1" w:styleId="ConsPlusNormal">
    <w:name w:val="ConsPlusNormal"/>
    <w:pPr>
      <w:suppressAutoHyphens/>
      <w:autoSpaceDE w:val="0"/>
    </w:pPr>
    <w:rPr>
      <w:rFonts w:ascii="Arial" w:eastAsia="Times New Roman" w:hAnsi="Arial" w:cs="Arial"/>
      <w:sz w:val="20"/>
      <w:szCs w:val="20"/>
      <w:lang w:val="ru-RU" w:bidi="ar-SA"/>
    </w:rPr>
  </w:style>
  <w:style w:type="paragraph" w:styleId="ab">
    <w:name w:val="Normal (Web)"/>
    <w:basedOn w:val="a"/>
    <w:pPr>
      <w:spacing w:before="280" w:after="280" w:line="240" w:lineRule="auto"/>
    </w:pPr>
    <w:rPr>
      <w:rFonts w:ascii="Times New Roman" w:eastAsia="Times New Roman" w:hAnsi="Times New Roman"/>
      <w:sz w:val="24"/>
      <w:szCs w:val="24"/>
    </w:rPr>
  </w:style>
  <w:style w:type="paragraph" w:customStyle="1" w:styleId="Style8">
    <w:name w:val="Style8"/>
    <w:basedOn w:val="a"/>
    <w:pPr>
      <w:widowControl w:val="0"/>
      <w:autoSpaceDE w:val="0"/>
      <w:spacing w:after="0" w:line="319" w:lineRule="exact"/>
      <w:jc w:val="both"/>
    </w:pPr>
    <w:rPr>
      <w:rFonts w:ascii="Times New Roman" w:eastAsia="Times New Roman" w:hAnsi="Times New Roman"/>
      <w:sz w:val="24"/>
      <w:szCs w:val="24"/>
    </w:rPr>
  </w:style>
  <w:style w:type="paragraph" w:styleId="2">
    <w:name w:val="List 2"/>
    <w:basedOn w:val="a"/>
    <w:pPr>
      <w:spacing w:after="0" w:line="240" w:lineRule="auto"/>
      <w:ind w:left="566" w:hanging="283"/>
      <w:contextualSpacing/>
    </w:pPr>
    <w:rPr>
      <w:rFonts w:ascii="Times New Roman" w:eastAsia="Times New Roman" w:hAnsi="Times New Roman"/>
      <w:sz w:val="20"/>
      <w:szCs w:val="20"/>
    </w:rPr>
  </w:style>
  <w:style w:type="paragraph" w:customStyle="1" w:styleId="Style26">
    <w:name w:val="Style26"/>
    <w:basedOn w:val="a"/>
    <w:pPr>
      <w:widowControl w:val="0"/>
      <w:autoSpaceDE w:val="0"/>
      <w:spacing w:after="0" w:line="322" w:lineRule="exact"/>
      <w:ind w:hanging="715"/>
      <w:jc w:val="both"/>
    </w:pPr>
    <w:rPr>
      <w:rFonts w:ascii="Arial" w:eastAsia="Times New Roman" w:hAnsi="Arial"/>
      <w:sz w:val="24"/>
      <w:szCs w:val="24"/>
    </w:rPr>
  </w:style>
  <w:style w:type="paragraph" w:styleId="ac">
    <w:name w:val="annotation text"/>
    <w:basedOn w:val="a"/>
    <w:pPr>
      <w:spacing w:after="0" w:line="240" w:lineRule="auto"/>
    </w:pPr>
    <w:rPr>
      <w:rFonts w:ascii="Times New Roman" w:eastAsia="Times New Roman" w:hAnsi="Times New Roman"/>
      <w:sz w:val="20"/>
      <w:szCs w:val="20"/>
      <w:lang w:val="en-US"/>
    </w:rPr>
  </w:style>
  <w:style w:type="paragraph" w:styleId="ad">
    <w:name w:val="annotation subject"/>
    <w:basedOn w:val="ac"/>
    <w:next w:val="ac"/>
    <w:rPr>
      <w:b/>
      <w:bCs/>
    </w:rPr>
  </w:style>
  <w:style w:type="paragraph" w:styleId="ae">
    <w:name w:val="Revision"/>
    <w:pPr>
      <w:suppressAutoHyphens/>
    </w:pPr>
    <w:rPr>
      <w:rFonts w:ascii="Times New Roman" w:eastAsia="Times New Roman" w:hAnsi="Times New Roman" w:cs="Times New Roman"/>
      <w:sz w:val="20"/>
      <w:szCs w:val="20"/>
      <w:lang w:val="ru-RU" w:bidi="ar-SA"/>
    </w:rPr>
  </w:style>
  <w:style w:type="paragraph" w:styleId="af">
    <w:name w:val="Balloon Text"/>
    <w:basedOn w:val="a"/>
    <w:pPr>
      <w:spacing w:after="0" w:line="240" w:lineRule="auto"/>
    </w:pPr>
    <w:rPr>
      <w:rFonts w:ascii="Tahoma" w:eastAsia="Times New Roman" w:hAnsi="Tahoma" w:cs="Tahoma"/>
      <w:sz w:val="16"/>
      <w:szCs w:val="16"/>
      <w:lang w:val="en-US"/>
    </w:rPr>
  </w:style>
  <w:style w:type="paragraph" w:customStyle="1" w:styleId="22">
    <w:name w:val="Основной текст 22"/>
    <w:basedOn w:val="a"/>
    <w:pPr>
      <w:overflowPunct w:val="0"/>
      <w:autoSpaceDE w:val="0"/>
      <w:spacing w:after="0" w:line="240" w:lineRule="auto"/>
      <w:jc w:val="center"/>
      <w:textAlignment w:val="baseline"/>
    </w:pPr>
    <w:rPr>
      <w:rFonts w:ascii="Times New Roman" w:eastAsia="Times New Roman" w:hAnsi="Times New Roman"/>
      <w:b/>
      <w:color w:val="000000"/>
      <w:sz w:val="24"/>
      <w:szCs w:val="20"/>
    </w:rPr>
  </w:style>
  <w:style w:type="paragraph" w:styleId="af0">
    <w:name w:val="List Paragraph"/>
    <w:basedOn w:val="a"/>
    <w:pPr>
      <w:spacing w:after="0" w:line="240" w:lineRule="auto"/>
      <w:ind w:left="720"/>
      <w:contextualSpacing/>
    </w:pPr>
    <w:rPr>
      <w:rFonts w:ascii="Times New Roman" w:eastAsia="Times New Roman" w:hAnsi="Times New Roman"/>
      <w:sz w:val="20"/>
      <w:szCs w:val="20"/>
    </w:rPr>
  </w:style>
  <w:style w:type="paragraph" w:styleId="af1">
    <w:name w:val="header"/>
    <w:basedOn w:val="a"/>
    <w:pPr>
      <w:spacing w:after="0" w:line="240" w:lineRule="auto"/>
    </w:pPr>
    <w:rPr>
      <w:rFonts w:ascii="Times New Roman" w:eastAsia="Times New Roman" w:hAnsi="Times New Roman"/>
      <w:sz w:val="20"/>
      <w:szCs w:val="20"/>
      <w:lang w:val="en-US"/>
    </w:rPr>
  </w:style>
  <w:style w:type="paragraph" w:styleId="af2">
    <w:name w:val="footer"/>
    <w:basedOn w:val="a"/>
    <w:pPr>
      <w:spacing w:after="0" w:line="240" w:lineRule="auto"/>
    </w:pPr>
    <w:rPr>
      <w:rFonts w:ascii="Times New Roman" w:eastAsia="Times New Roman" w:hAnsi="Times New Roman"/>
      <w:sz w:val="20"/>
      <w:szCs w:val="20"/>
      <w:lang w:val="en-US"/>
    </w:rPr>
  </w:style>
  <w:style w:type="paragraph" w:styleId="af3">
    <w:name w:val="No Spacing"/>
    <w:pPr>
      <w:suppressAutoHyphens/>
    </w:pPr>
    <w:rPr>
      <w:rFonts w:ascii="Times New Roman" w:eastAsia="Times New Roman" w:hAnsi="Times New Roman" w:cs="Times New Roman"/>
      <w:sz w:val="20"/>
      <w:szCs w:val="20"/>
      <w:lang w:val="ru-RU" w:bidi="ar-SA"/>
    </w:rPr>
  </w:style>
  <w:style w:type="paragraph" w:customStyle="1" w:styleId="ConsPlusNonformat">
    <w:name w:val="ConsPlusNonformat"/>
    <w:pPr>
      <w:widowControl w:val="0"/>
      <w:suppressAutoHyphens/>
      <w:autoSpaceDE w:val="0"/>
    </w:pPr>
    <w:rPr>
      <w:rFonts w:ascii="Courier New" w:eastAsia="Times New Roman" w:hAnsi="Courier New" w:cs="Courier New"/>
      <w:sz w:val="20"/>
      <w:szCs w:val="20"/>
      <w:lang w:val="ru-RU" w:bidi="ar-SA"/>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13</Pages>
  <Words>5605</Words>
  <Characters>31949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JINR Dubna</Company>
  <LinksUpToDate>false</LinksUpToDate>
  <CharactersWithSpaces>37480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exif_MSED_f61c6db6818eae5f5247acf0ba9a8a875dee3e4e577128e4df23088ff32c2c47</dc:description>
  <cp:lastModifiedBy>GLBUH</cp:lastModifiedBy>
  <cp:revision>24</cp:revision>
  <dcterms:created xsi:type="dcterms:W3CDTF">2018-02-07T06:13:00Z</dcterms:created>
  <dcterms:modified xsi:type="dcterms:W3CDTF">2024-04-01T13:20:00Z</dcterms:modified>
  <dc:language>en-US</dc:language>
</cp:coreProperties>
</file>