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A0BC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3D0AF5">
        <w:rPr>
          <w:rFonts w:ascii="Times New Roman" w:hAnsi="Times New Roman" w:cs="Times New Roman"/>
          <w:sz w:val="28"/>
          <w:szCs w:val="28"/>
        </w:rPr>
        <w:t>декабря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3D0AF5">
        <w:rPr>
          <w:rFonts w:ascii="Times New Roman" w:hAnsi="Times New Roman" w:cs="Times New Roman"/>
          <w:sz w:val="28"/>
          <w:szCs w:val="28"/>
        </w:rPr>
        <w:t>5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EA0BCC">
        <w:rPr>
          <w:rFonts w:ascii="Times New Roman" w:hAnsi="Times New Roman" w:cs="Times New Roman"/>
          <w:sz w:val="28"/>
          <w:szCs w:val="28"/>
        </w:rPr>
        <w:t>1</w:t>
      </w:r>
      <w:r w:rsidR="003D0AF5">
        <w:rPr>
          <w:rFonts w:ascii="Times New Roman" w:hAnsi="Times New Roman" w:cs="Times New Roman"/>
          <w:sz w:val="28"/>
          <w:szCs w:val="28"/>
        </w:rPr>
        <w:t>39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9E6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61F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постановке на бухгалтерский баланс </w:t>
      </w: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и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CC7">
        <w:rPr>
          <w:rFonts w:ascii="Times New Roman" w:hAnsi="Times New Roman" w:cs="Times New Roman"/>
          <w:bCs/>
          <w:sz w:val="28"/>
          <w:szCs w:val="28"/>
        </w:rPr>
        <w:t>не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4A2" w:rsidRDefault="002524A2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524A2" w:rsidP="00B655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4C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06.12.2011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F4C7B">
        <w:rPr>
          <w:rFonts w:ascii="Times New Roman" w:hAnsi="Times New Roman" w:cs="Times New Roman"/>
          <w:sz w:val="28"/>
          <w:szCs w:val="28"/>
        </w:rPr>
        <w:t xml:space="preserve">№ 402-ФЗ «О бухгалтерском учете», Приказом Минфина РФ от 29.07.1998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2F4C7B" w:rsidRPr="00C81B87">
        <w:rPr>
          <w:rFonts w:ascii="Times New Roman" w:hAnsi="Times New Roman" w:cs="Times New Roman"/>
          <w:sz w:val="28"/>
          <w:szCs w:val="28"/>
        </w:rPr>
        <w:t>, утвержденным решением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="002F4C7B"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="002F4C7B"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A4099">
        <w:rPr>
          <w:rFonts w:ascii="Times New Roman" w:hAnsi="Times New Roman" w:cs="Times New Roman"/>
          <w:sz w:val="28"/>
          <w:szCs w:val="28"/>
        </w:rPr>
        <w:t>,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A424F">
        <w:rPr>
          <w:rFonts w:ascii="Times New Roman" w:hAnsi="Times New Roman" w:cs="Times New Roman"/>
          <w:sz w:val="28"/>
          <w:szCs w:val="28"/>
        </w:rPr>
        <w:t>а основании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EA0BCC">
        <w:rPr>
          <w:rFonts w:ascii="Times New Roman" w:hAnsi="Times New Roman" w:cs="Times New Roman"/>
          <w:sz w:val="28"/>
          <w:szCs w:val="28"/>
        </w:rPr>
        <w:t>выписки из ЕГРН</w:t>
      </w:r>
      <w:r w:rsidR="00B91B97">
        <w:rPr>
          <w:rFonts w:ascii="Times New Roman" w:hAnsi="Times New Roman" w:cs="Times New Roman"/>
          <w:sz w:val="28"/>
          <w:szCs w:val="28"/>
        </w:rPr>
        <w:t xml:space="preserve"> от </w:t>
      </w:r>
      <w:r w:rsidR="00EA0BCC">
        <w:rPr>
          <w:rFonts w:ascii="Times New Roman" w:hAnsi="Times New Roman" w:cs="Times New Roman"/>
          <w:sz w:val="28"/>
          <w:szCs w:val="28"/>
        </w:rPr>
        <w:t>11</w:t>
      </w:r>
      <w:r w:rsidR="00B91B97">
        <w:rPr>
          <w:rFonts w:ascii="Times New Roman" w:hAnsi="Times New Roman" w:cs="Times New Roman"/>
          <w:sz w:val="28"/>
          <w:szCs w:val="28"/>
        </w:rPr>
        <w:t>.0</w:t>
      </w:r>
      <w:r w:rsidR="00EA0BCC">
        <w:rPr>
          <w:rFonts w:ascii="Times New Roman" w:hAnsi="Times New Roman" w:cs="Times New Roman"/>
          <w:sz w:val="28"/>
          <w:szCs w:val="28"/>
        </w:rPr>
        <w:t>1</w:t>
      </w:r>
      <w:r w:rsidR="00B91B97">
        <w:rPr>
          <w:rFonts w:ascii="Times New Roman" w:hAnsi="Times New Roman" w:cs="Times New Roman"/>
          <w:sz w:val="28"/>
          <w:szCs w:val="28"/>
        </w:rPr>
        <w:t>.2</w:t>
      </w:r>
      <w:r w:rsidR="00EA0BCC">
        <w:rPr>
          <w:rFonts w:ascii="Times New Roman" w:hAnsi="Times New Roman" w:cs="Times New Roman"/>
          <w:sz w:val="28"/>
          <w:szCs w:val="28"/>
        </w:rPr>
        <w:t>4</w:t>
      </w:r>
      <w:r w:rsidR="00B91B97">
        <w:rPr>
          <w:rFonts w:ascii="Times New Roman" w:hAnsi="Times New Roman" w:cs="Times New Roman"/>
          <w:sz w:val="28"/>
          <w:szCs w:val="28"/>
        </w:rPr>
        <w:t>г</w:t>
      </w:r>
      <w:r w:rsidR="006A4099">
        <w:rPr>
          <w:rFonts w:ascii="Times New Roman" w:hAnsi="Times New Roman" w:cs="Times New Roman"/>
          <w:sz w:val="28"/>
          <w:szCs w:val="28"/>
        </w:rPr>
        <w:t xml:space="preserve"> </w:t>
      </w:r>
      <w:r w:rsidR="00B65534">
        <w:rPr>
          <w:rFonts w:ascii="Times New Roman" w:hAnsi="Times New Roman" w:cs="Times New Roman"/>
          <w:sz w:val="28"/>
          <w:szCs w:val="28"/>
        </w:rPr>
        <w:t xml:space="preserve"> </w:t>
      </w:r>
      <w:r w:rsidRPr="002524A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F4C7B" w:rsidRPr="00252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5D71" w:rsidRDefault="002F4C7B" w:rsidP="008C7DA6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Поставить на бухгалтерский баланс</w:t>
      </w:r>
      <w:r w:rsidR="00764025">
        <w:rPr>
          <w:rFonts w:ascii="Times New Roman" w:hAnsi="Times New Roman" w:cs="Times New Roman"/>
          <w:sz w:val="28"/>
          <w:szCs w:val="28"/>
        </w:rPr>
        <w:t xml:space="preserve"> и включить в реестр собственности, составляющий муниципальную казну Сандогорского сельского поселения </w:t>
      </w:r>
      <w:r w:rsidR="008C7DA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B65534">
        <w:rPr>
          <w:rFonts w:ascii="Times New Roman" w:hAnsi="Times New Roman" w:cs="Times New Roman"/>
          <w:bCs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4C7B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5B712C">
        <w:rPr>
          <w:rFonts w:ascii="Times New Roman" w:hAnsi="Times New Roman" w:cs="Times New Roman"/>
          <w:sz w:val="28"/>
          <w:szCs w:val="28"/>
        </w:rPr>
        <w:t>главного</w:t>
      </w:r>
      <w:r w:rsidR="002F4C7B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бухгалтера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2524A2">
        <w:rPr>
          <w:rFonts w:ascii="Times New Roman" w:hAnsi="Times New Roman" w:cs="Times New Roman"/>
          <w:sz w:val="28"/>
          <w:szCs w:val="28"/>
        </w:rPr>
        <w:t>а</w:t>
      </w:r>
      <w:r w:rsidR="00A169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712C">
        <w:rPr>
          <w:rFonts w:ascii="Times New Roman" w:hAnsi="Times New Roman" w:cs="Times New Roman"/>
          <w:sz w:val="28"/>
          <w:szCs w:val="28"/>
        </w:rPr>
        <w:t>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считать вступившим в силу с момента его подписания.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FC3AC2" w:rsidRDefault="00FC3AC2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B97" w:rsidRDefault="00B91B97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1B97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Сандогорского сельского поселения                           А.А. Нургазизов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1D7C">
        <w:rPr>
          <w:rFonts w:ascii="Times New Roman" w:hAnsi="Times New Roman" w:cs="Times New Roman"/>
          <w:sz w:val="28"/>
          <w:szCs w:val="28"/>
        </w:rPr>
        <w:t>12</w:t>
      </w:r>
      <w:r w:rsidR="002F4C7B">
        <w:rPr>
          <w:rFonts w:ascii="Times New Roman" w:hAnsi="Times New Roman" w:cs="Times New Roman"/>
          <w:sz w:val="28"/>
          <w:szCs w:val="28"/>
        </w:rPr>
        <w:t>.</w:t>
      </w:r>
      <w:r w:rsidR="003D0AF5">
        <w:rPr>
          <w:rFonts w:ascii="Times New Roman" w:hAnsi="Times New Roman" w:cs="Times New Roman"/>
          <w:sz w:val="28"/>
          <w:szCs w:val="28"/>
        </w:rPr>
        <w:t>12</w:t>
      </w:r>
      <w:r w:rsidR="002F4C7B">
        <w:rPr>
          <w:rFonts w:ascii="Times New Roman" w:hAnsi="Times New Roman" w:cs="Times New Roman"/>
          <w:sz w:val="28"/>
          <w:szCs w:val="28"/>
        </w:rPr>
        <w:t>.2</w:t>
      </w:r>
      <w:r w:rsidR="00871B8A">
        <w:rPr>
          <w:rFonts w:ascii="Times New Roman" w:hAnsi="Times New Roman" w:cs="Times New Roman"/>
          <w:sz w:val="28"/>
          <w:szCs w:val="28"/>
        </w:rPr>
        <w:t>0</w:t>
      </w:r>
      <w:r w:rsidR="0046032E">
        <w:rPr>
          <w:rFonts w:ascii="Times New Roman" w:hAnsi="Times New Roman" w:cs="Times New Roman"/>
          <w:sz w:val="28"/>
          <w:szCs w:val="28"/>
        </w:rPr>
        <w:t>2</w:t>
      </w:r>
      <w:r w:rsidR="003D0AF5">
        <w:rPr>
          <w:rFonts w:ascii="Times New Roman" w:hAnsi="Times New Roman" w:cs="Times New Roman"/>
          <w:sz w:val="28"/>
          <w:szCs w:val="28"/>
        </w:rPr>
        <w:t>5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3D0AF5">
        <w:rPr>
          <w:rFonts w:ascii="Times New Roman" w:hAnsi="Times New Roman" w:cs="Times New Roman"/>
          <w:sz w:val="28"/>
          <w:szCs w:val="28"/>
        </w:rPr>
        <w:t>139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2524A2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="005B712C" w:rsidRPr="002524A2">
        <w:rPr>
          <w:rFonts w:ascii="Times New Roman" w:hAnsi="Times New Roman"/>
          <w:b/>
          <w:sz w:val="28"/>
          <w:szCs w:val="24"/>
        </w:rPr>
        <w:t>муниципальной</w:t>
      </w:r>
      <w:proofErr w:type="gramEnd"/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 собственности, </w:t>
      </w:r>
      <w:proofErr w:type="gramStart"/>
      <w:r w:rsidRPr="002524A2">
        <w:rPr>
          <w:rFonts w:ascii="Times New Roman" w:hAnsi="Times New Roman"/>
          <w:b/>
          <w:sz w:val="28"/>
          <w:szCs w:val="24"/>
        </w:rPr>
        <w:t>составляющего</w:t>
      </w:r>
      <w:proofErr w:type="gramEnd"/>
      <w:r w:rsidRPr="002524A2">
        <w:rPr>
          <w:rFonts w:ascii="Times New Roman" w:hAnsi="Times New Roman"/>
          <w:b/>
          <w:sz w:val="28"/>
          <w:szCs w:val="24"/>
        </w:rPr>
        <w:t xml:space="preserve"> муниципальную казну</w:t>
      </w:r>
      <w:r w:rsidR="002524A2">
        <w:rPr>
          <w:rFonts w:ascii="Times New Roman" w:hAnsi="Times New Roman"/>
          <w:b/>
          <w:sz w:val="28"/>
          <w:szCs w:val="24"/>
        </w:rPr>
        <w:t xml:space="preserve">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2524A2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2524A2" w:rsidRPr="002524A2" w:rsidRDefault="002524A2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78"/>
        <w:gridCol w:w="2551"/>
        <w:gridCol w:w="2127"/>
        <w:gridCol w:w="1842"/>
        <w:gridCol w:w="3261"/>
        <w:gridCol w:w="2693"/>
      </w:tblGrid>
      <w:tr w:rsidR="0018796E" w:rsidRPr="002524A2" w:rsidTr="00DF0796">
        <w:trPr>
          <w:trHeight w:val="1177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8" w:type="dxa"/>
          </w:tcPr>
          <w:p w:rsidR="00DF0796" w:rsidRDefault="0018796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18796E" w:rsidRPr="00DF0796" w:rsidRDefault="00DF0796" w:rsidP="00DF0796">
            <w:pPr>
              <w:tabs>
                <w:tab w:val="left" w:pos="1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DF0796" w:rsidRDefault="0035588D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18796E"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  <w:p w:rsidR="0018796E" w:rsidRPr="00DF0796" w:rsidRDefault="0018796E" w:rsidP="00DF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796E" w:rsidRPr="002524A2" w:rsidRDefault="00DF0796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2" w:type="dxa"/>
          </w:tcPr>
          <w:p w:rsidR="0018796E" w:rsidRPr="002524A2" w:rsidRDefault="00DF0796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кадастровая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(руб.)</w:t>
            </w:r>
          </w:p>
        </w:tc>
        <w:tc>
          <w:tcPr>
            <w:tcW w:w="3261" w:type="dxa"/>
          </w:tcPr>
          <w:p w:rsidR="0018796E" w:rsidRPr="002524A2" w:rsidRDefault="00DF0796" w:rsidP="00DF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sz w:val="24"/>
                <w:szCs w:val="24"/>
              </w:rPr>
              <w:t>Площадь, протяженность и (или</w:t>
            </w:r>
            <w:proofErr w:type="gramStart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иные параметры, характеризующие физические свойства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8796E" w:rsidRPr="002524A2" w:rsidRDefault="00DF0796" w:rsidP="00DF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</w:tr>
      <w:tr w:rsidR="0018796E" w:rsidRPr="002524A2" w:rsidTr="00DF0796">
        <w:trPr>
          <w:trHeight w:val="169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F9" w:rsidRPr="00341A36" w:rsidTr="00DF0796">
        <w:trPr>
          <w:trHeight w:val="350"/>
        </w:trPr>
        <w:tc>
          <w:tcPr>
            <w:tcW w:w="533" w:type="dxa"/>
          </w:tcPr>
          <w:p w:rsidR="00FD78F9" w:rsidRPr="00341A36" w:rsidRDefault="002918B6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FD78F9" w:rsidRPr="00341A36" w:rsidRDefault="00EA0BCC" w:rsidP="00FC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F0796" w:rsidRPr="00341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D78F9" w:rsidRPr="00341A36" w:rsidRDefault="002258DE" w:rsidP="00DF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Костромская область, Костромской р-н</w:t>
            </w:r>
            <w:proofErr w:type="gramStart"/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Сандогорское с/п., примерно в 276м на юго-восток от д. Колгора</w:t>
            </w:r>
          </w:p>
        </w:tc>
        <w:tc>
          <w:tcPr>
            <w:tcW w:w="2127" w:type="dxa"/>
          </w:tcPr>
          <w:p w:rsidR="00FD78F9" w:rsidRPr="00341A36" w:rsidRDefault="002258DE" w:rsidP="00EA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44:07:000000:3693</w:t>
            </w:r>
          </w:p>
        </w:tc>
        <w:tc>
          <w:tcPr>
            <w:tcW w:w="1842" w:type="dxa"/>
          </w:tcPr>
          <w:p w:rsidR="00FD78F9" w:rsidRPr="008A1314" w:rsidRDefault="008A1314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314">
              <w:rPr>
                <w:rFonts w:ascii="Times New Roman" w:eastAsia="TimesNewRomanPSMT" w:hAnsi="Times New Roman" w:cs="Times New Roman"/>
                <w:sz w:val="24"/>
                <w:szCs w:val="24"/>
              </w:rPr>
              <w:t>1626520.44</w:t>
            </w:r>
          </w:p>
        </w:tc>
        <w:tc>
          <w:tcPr>
            <w:tcW w:w="3261" w:type="dxa"/>
          </w:tcPr>
          <w:p w:rsidR="002258DE" w:rsidRPr="00341A36" w:rsidRDefault="002258DE" w:rsidP="004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589319</w:t>
            </w:r>
          </w:p>
          <w:p w:rsidR="004C1D7C" w:rsidRPr="00341A36" w:rsidRDefault="002258DE" w:rsidP="004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258DE" w:rsidRPr="00341A36" w:rsidRDefault="002258DE" w:rsidP="002258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05</w:t>
            </w:r>
            <w:r w:rsidR="00DF0796"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08</w:t>
            </w:r>
            <w:r w:rsidR="00DF0796"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.202</w:t>
            </w: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  <w:p w:rsidR="002258DE" w:rsidRPr="00341A36" w:rsidRDefault="002258DE" w:rsidP="00225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F9" w:rsidRPr="00341A36" w:rsidRDefault="002258DE" w:rsidP="002258DE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41A36" w:rsidRPr="00341A36" w:rsidTr="00DF0796">
        <w:trPr>
          <w:trHeight w:val="350"/>
        </w:trPr>
        <w:tc>
          <w:tcPr>
            <w:tcW w:w="533" w:type="dxa"/>
          </w:tcPr>
          <w:p w:rsidR="00341A36" w:rsidRPr="00341A36" w:rsidRDefault="00341A36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1A36" w:rsidRPr="00341A36" w:rsidRDefault="00341A36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1" w:type="dxa"/>
          </w:tcPr>
          <w:p w:rsidR="00341A36" w:rsidRPr="00341A36" w:rsidRDefault="00341A36" w:rsidP="00DF07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Костромская область, Костромской р-н</w:t>
            </w:r>
            <w:proofErr w:type="gramStart"/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Сандогорское с/п., примерно в 839м на юго-восток от д. Колгора</w:t>
            </w:r>
          </w:p>
        </w:tc>
        <w:tc>
          <w:tcPr>
            <w:tcW w:w="2127" w:type="dxa"/>
          </w:tcPr>
          <w:p w:rsidR="00341A36" w:rsidRPr="00341A36" w:rsidRDefault="00341A36" w:rsidP="00EA0BC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44:07:101902:513</w:t>
            </w:r>
          </w:p>
        </w:tc>
        <w:tc>
          <w:tcPr>
            <w:tcW w:w="1842" w:type="dxa"/>
          </w:tcPr>
          <w:p w:rsidR="00341A36" w:rsidRPr="008A1314" w:rsidRDefault="008A1314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314">
              <w:rPr>
                <w:rFonts w:ascii="Times New Roman" w:eastAsia="TimesNewRomanPSMT" w:hAnsi="Times New Roman" w:cs="Times New Roman"/>
                <w:sz w:val="24"/>
                <w:szCs w:val="24"/>
              </w:rPr>
              <w:t>582038.7</w:t>
            </w:r>
          </w:p>
        </w:tc>
        <w:tc>
          <w:tcPr>
            <w:tcW w:w="3261" w:type="dxa"/>
          </w:tcPr>
          <w:p w:rsidR="00341A36" w:rsidRPr="00341A36" w:rsidRDefault="00341A36" w:rsidP="004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195315</w:t>
            </w:r>
          </w:p>
          <w:p w:rsidR="00341A36" w:rsidRPr="00341A36" w:rsidRDefault="00341A36" w:rsidP="004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341A36" w:rsidRPr="00341A36" w:rsidRDefault="00341A36" w:rsidP="00341A3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1A36" w:rsidRPr="00341A36" w:rsidRDefault="00341A36" w:rsidP="00341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05.08.2025</w:t>
            </w:r>
          </w:p>
          <w:p w:rsidR="00341A36" w:rsidRPr="00341A36" w:rsidRDefault="00341A36" w:rsidP="002258D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41A36" w:rsidRPr="00341A36" w:rsidTr="00DF0796">
        <w:trPr>
          <w:trHeight w:val="350"/>
        </w:trPr>
        <w:tc>
          <w:tcPr>
            <w:tcW w:w="533" w:type="dxa"/>
          </w:tcPr>
          <w:p w:rsidR="00341A36" w:rsidRPr="00341A36" w:rsidRDefault="00341A36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1A36" w:rsidRPr="00341A36" w:rsidRDefault="00341A36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1" w:type="dxa"/>
          </w:tcPr>
          <w:p w:rsidR="00341A36" w:rsidRPr="00341A36" w:rsidRDefault="00341A36" w:rsidP="00DF07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Костромская область, Костромской р-н</w:t>
            </w:r>
            <w:proofErr w:type="gramStart"/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Сандогорское с/п., </w:t>
            </w: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примерно в 310м на юго-восток от д. Колгора</w:t>
            </w:r>
          </w:p>
        </w:tc>
        <w:tc>
          <w:tcPr>
            <w:tcW w:w="2127" w:type="dxa"/>
          </w:tcPr>
          <w:p w:rsidR="00341A36" w:rsidRPr="00341A36" w:rsidRDefault="00341A36" w:rsidP="00EA0BCC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44:07:101902:512</w:t>
            </w:r>
          </w:p>
        </w:tc>
        <w:tc>
          <w:tcPr>
            <w:tcW w:w="1842" w:type="dxa"/>
          </w:tcPr>
          <w:p w:rsidR="00341A36" w:rsidRPr="008A1314" w:rsidRDefault="008A1314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314">
              <w:rPr>
                <w:rFonts w:ascii="Times New Roman" w:eastAsia="TimesNewRomanPSMT" w:hAnsi="Times New Roman" w:cs="Times New Roman"/>
                <w:sz w:val="24"/>
                <w:szCs w:val="24"/>
              </w:rPr>
              <w:t>72805.1</w:t>
            </w:r>
          </w:p>
        </w:tc>
        <w:tc>
          <w:tcPr>
            <w:tcW w:w="3261" w:type="dxa"/>
          </w:tcPr>
          <w:p w:rsidR="00341A36" w:rsidRPr="00341A36" w:rsidRDefault="00341A36" w:rsidP="004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>23410</w:t>
            </w:r>
          </w:p>
          <w:p w:rsidR="00341A36" w:rsidRPr="00341A36" w:rsidRDefault="00341A36" w:rsidP="0034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Земли сельскохозяйственного </w:t>
            </w: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назначения</w:t>
            </w:r>
          </w:p>
          <w:p w:rsidR="00341A36" w:rsidRPr="00341A36" w:rsidRDefault="00341A36" w:rsidP="004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1A36" w:rsidRPr="00341A36" w:rsidRDefault="00341A36" w:rsidP="00341A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A3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05.08.2025</w:t>
            </w:r>
          </w:p>
          <w:p w:rsidR="00341A36" w:rsidRPr="00341A36" w:rsidRDefault="00341A36" w:rsidP="002258D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FC3AC2" w:rsidRPr="002524A2" w:rsidRDefault="00FC3A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5A" w:rsidRDefault="006A165A" w:rsidP="002524A2">
      <w:pPr>
        <w:spacing w:after="0" w:line="240" w:lineRule="auto"/>
      </w:pPr>
      <w:r>
        <w:separator/>
      </w:r>
    </w:p>
  </w:endnote>
  <w:end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5A" w:rsidRDefault="006A165A" w:rsidP="002524A2">
      <w:pPr>
        <w:spacing w:after="0" w:line="240" w:lineRule="auto"/>
      </w:pPr>
      <w:r>
        <w:separator/>
      </w:r>
    </w:p>
  </w:footnote>
  <w:foot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B6BE6"/>
    <w:rsid w:val="000D1969"/>
    <w:rsid w:val="000E3182"/>
    <w:rsid w:val="000E3257"/>
    <w:rsid w:val="001415B9"/>
    <w:rsid w:val="00143A2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258DE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B2D23"/>
    <w:rsid w:val="002C5E95"/>
    <w:rsid w:val="002E6254"/>
    <w:rsid w:val="002F4C7B"/>
    <w:rsid w:val="002F64DA"/>
    <w:rsid w:val="0031020F"/>
    <w:rsid w:val="00314197"/>
    <w:rsid w:val="00315696"/>
    <w:rsid w:val="00341A3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D0AF5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805D5"/>
    <w:rsid w:val="004B40F3"/>
    <w:rsid w:val="004C1D7C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165A"/>
    <w:rsid w:val="006A23D9"/>
    <w:rsid w:val="006A4099"/>
    <w:rsid w:val="006A7ECF"/>
    <w:rsid w:val="006B7479"/>
    <w:rsid w:val="006C1B43"/>
    <w:rsid w:val="006D25DB"/>
    <w:rsid w:val="006D2786"/>
    <w:rsid w:val="00701A09"/>
    <w:rsid w:val="00720CC7"/>
    <w:rsid w:val="00733044"/>
    <w:rsid w:val="00744E98"/>
    <w:rsid w:val="0074619F"/>
    <w:rsid w:val="00754CD9"/>
    <w:rsid w:val="007604B2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30DC0"/>
    <w:rsid w:val="00840A7C"/>
    <w:rsid w:val="00847083"/>
    <w:rsid w:val="008712FE"/>
    <w:rsid w:val="00871B8A"/>
    <w:rsid w:val="00882468"/>
    <w:rsid w:val="008A1314"/>
    <w:rsid w:val="008A5233"/>
    <w:rsid w:val="008C1686"/>
    <w:rsid w:val="008C64C1"/>
    <w:rsid w:val="008C7DA6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145"/>
    <w:rsid w:val="009D69AF"/>
    <w:rsid w:val="009E6691"/>
    <w:rsid w:val="009E7ABF"/>
    <w:rsid w:val="009F609E"/>
    <w:rsid w:val="009F6424"/>
    <w:rsid w:val="00A10AFF"/>
    <w:rsid w:val="00A169C5"/>
    <w:rsid w:val="00A722B3"/>
    <w:rsid w:val="00A73AAC"/>
    <w:rsid w:val="00A81B5C"/>
    <w:rsid w:val="00AD1659"/>
    <w:rsid w:val="00AD5C76"/>
    <w:rsid w:val="00AE1CB9"/>
    <w:rsid w:val="00AF388A"/>
    <w:rsid w:val="00AF4794"/>
    <w:rsid w:val="00B1619D"/>
    <w:rsid w:val="00B176AB"/>
    <w:rsid w:val="00B57728"/>
    <w:rsid w:val="00B65534"/>
    <w:rsid w:val="00B7613D"/>
    <w:rsid w:val="00B7738F"/>
    <w:rsid w:val="00B83D4B"/>
    <w:rsid w:val="00B8412D"/>
    <w:rsid w:val="00B91B97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E20F9"/>
    <w:rsid w:val="00DF0796"/>
    <w:rsid w:val="00DF1A50"/>
    <w:rsid w:val="00DF4047"/>
    <w:rsid w:val="00E073B5"/>
    <w:rsid w:val="00E17F83"/>
    <w:rsid w:val="00E21408"/>
    <w:rsid w:val="00E354AE"/>
    <w:rsid w:val="00E509A5"/>
    <w:rsid w:val="00E960E8"/>
    <w:rsid w:val="00E97373"/>
    <w:rsid w:val="00EA0BCC"/>
    <w:rsid w:val="00EE4396"/>
    <w:rsid w:val="00EE4C1A"/>
    <w:rsid w:val="00EE72EA"/>
    <w:rsid w:val="00F12872"/>
    <w:rsid w:val="00F26B9F"/>
    <w:rsid w:val="00F966C6"/>
    <w:rsid w:val="00FA00BB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2022-03-28T06:19:00Z</cp:lastPrinted>
  <dcterms:created xsi:type="dcterms:W3CDTF">2026-01-13T07:55:00Z</dcterms:created>
  <dcterms:modified xsi:type="dcterms:W3CDTF">2026-01-13T07:55:00Z</dcterms:modified>
</cp:coreProperties>
</file>